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89F" w:rsidRDefault="00A2689F">
      <w:pPr>
        <w:autoSpaceDE w:val="0"/>
        <w:autoSpaceDN w:val="0"/>
        <w:adjustRightInd w:val="0"/>
        <w:jc w:val="center"/>
        <w:rPr>
          <w:rFonts w:ascii="ＭＳ ゴシック" w:eastAsia="ＭＳ ゴシック" w:hAnsi="Times New Roman"/>
          <w:b/>
          <w:kern w:val="0"/>
          <w:sz w:val="36"/>
        </w:rPr>
      </w:pPr>
      <w:r>
        <w:rPr>
          <w:rFonts w:ascii="ＭＳ ゴシック" w:eastAsia="ＭＳ ゴシック" w:hAnsi="Times New Roman" w:hint="eastAsia"/>
          <w:b/>
          <w:kern w:val="0"/>
          <w:sz w:val="36"/>
        </w:rPr>
        <w:t>特定非営利活動法人国際留学生協会定款</w:t>
      </w:r>
    </w:p>
    <w:p w:rsidR="00A2689F" w:rsidRDefault="00A2689F">
      <w:pPr>
        <w:autoSpaceDE w:val="0"/>
        <w:autoSpaceDN w:val="0"/>
        <w:adjustRightInd w:val="0"/>
        <w:jc w:val="left"/>
        <w:rPr>
          <w:rFonts w:ascii="ＭＳ ゴシック" w:eastAsia="ＭＳ ゴシック" w:hAnsi="Times New Roman"/>
          <w:b/>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第１章 総 則</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（名 称）</w:t>
      </w:r>
    </w:p>
    <w:p w:rsidR="00A2689F" w:rsidRDefault="00A2689F">
      <w:pPr>
        <w:autoSpaceDE w:val="0"/>
        <w:autoSpaceDN w:val="0"/>
        <w:adjustRightInd w:val="0"/>
        <w:ind w:left="720" w:hanging="720"/>
        <w:jc w:val="left"/>
        <w:rPr>
          <w:rFonts w:ascii="ＭＳ 明朝" w:hAnsi="Times New Roman"/>
          <w:kern w:val="0"/>
        </w:rPr>
      </w:pPr>
      <w:r>
        <w:rPr>
          <w:rFonts w:ascii="ＭＳ 明朝" w:hAnsi="Times New Roman" w:hint="eastAsia"/>
          <w:kern w:val="0"/>
        </w:rPr>
        <w:t>第１条　この法人は、特定非営利活動法人国際留学生協会という。</w:t>
      </w:r>
    </w:p>
    <w:p w:rsidR="00A2689F" w:rsidRDefault="00A2689F">
      <w:pPr>
        <w:autoSpaceDE w:val="0"/>
        <w:autoSpaceDN w:val="0"/>
        <w:adjustRightInd w:val="0"/>
        <w:jc w:val="left"/>
        <w:rPr>
          <w:rFonts w:ascii="ＭＳ 明朝" w:hAnsi="Times New Roman"/>
          <w:b/>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（事務所）</w:t>
      </w:r>
    </w:p>
    <w:p w:rsidR="00A2689F" w:rsidRDefault="00A2689F">
      <w:pPr>
        <w:autoSpaceDE w:val="0"/>
        <w:autoSpaceDN w:val="0"/>
        <w:adjustRightInd w:val="0"/>
        <w:ind w:left="720" w:hanging="720"/>
        <w:jc w:val="left"/>
        <w:rPr>
          <w:rFonts w:ascii="ＭＳ 明朝" w:hAnsi="Times New Roman"/>
          <w:kern w:val="0"/>
        </w:rPr>
      </w:pPr>
      <w:r>
        <w:rPr>
          <w:rFonts w:ascii="ＭＳ 明朝" w:hAnsi="Times New Roman" w:hint="eastAsia"/>
          <w:kern w:val="0"/>
        </w:rPr>
        <w:t>第２条　この法人は、事務所を東京都</w:t>
      </w:r>
      <w:r w:rsidR="0006296A">
        <w:rPr>
          <w:rFonts w:ascii="ＭＳ 明朝" w:hAnsi="Times New Roman" w:hint="eastAsia"/>
          <w:kern w:val="0"/>
        </w:rPr>
        <w:t>国分寺市</w:t>
      </w:r>
      <w:r>
        <w:rPr>
          <w:rFonts w:ascii="ＭＳ 明朝" w:hAnsi="Times New Roman" w:hint="eastAsia"/>
          <w:kern w:val="0"/>
        </w:rPr>
        <w:t>に置く。</w:t>
      </w:r>
    </w:p>
    <w:p w:rsidR="00A2689F" w:rsidRDefault="00A2689F">
      <w:pPr>
        <w:autoSpaceDE w:val="0"/>
        <w:autoSpaceDN w:val="0"/>
        <w:adjustRightInd w:val="0"/>
        <w:jc w:val="left"/>
        <w:rPr>
          <w:rFonts w:ascii="ＭＳ 明朝" w:hAnsi="Times New Roman"/>
          <w:b/>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（目 的）</w:t>
      </w:r>
    </w:p>
    <w:p w:rsidR="00A2689F" w:rsidRDefault="00A2689F">
      <w:pPr>
        <w:pStyle w:val="2"/>
        <w:numPr>
          <w:ilvl w:val="0"/>
          <w:numId w:val="1"/>
        </w:numPr>
        <w:rPr>
          <w:rFonts w:ascii="ＭＳ 明朝" w:eastAsia="ＭＳ 明朝"/>
        </w:rPr>
      </w:pPr>
      <w:r>
        <w:rPr>
          <w:rFonts w:ascii="ＭＳ 明朝" w:eastAsia="ＭＳ 明朝" w:hint="eastAsia"/>
        </w:rPr>
        <w:t xml:space="preserve">　この法人は、</w:t>
      </w:r>
      <w:r w:rsidR="002D6FDE">
        <w:rPr>
          <w:rFonts w:ascii="ＭＳ 明朝" w:eastAsia="ＭＳ 明朝" w:hint="eastAsia"/>
        </w:rPr>
        <w:t>国内外</w:t>
      </w:r>
      <w:r>
        <w:rPr>
          <w:rFonts w:ascii="ＭＳ 明朝" w:eastAsia="ＭＳ 明朝" w:hint="eastAsia"/>
        </w:rPr>
        <w:t>の教育機関に在籍する留学生及び就学生、又はその予定者（留学・就学の予定者）並びに経験者（留学・就学の修了者）に対して、勉学・生活・就職等の支援に必要な情報提供を行うとともに、日本社会との交流促進や相互理解を増進することに関わる事業を行い、日本と世界の国々との友好親善の架け橋となり、国籍を超えた人間同士の共生、国際人の育成や平和的国際社会の実現に寄与することを目的とする。</w:t>
      </w:r>
    </w:p>
    <w:p w:rsidR="00A2689F" w:rsidRDefault="00A2689F">
      <w:pPr>
        <w:autoSpaceDE w:val="0"/>
        <w:autoSpaceDN w:val="0"/>
        <w:adjustRightInd w:val="0"/>
        <w:jc w:val="left"/>
        <w:rPr>
          <w:rFonts w:ascii="ＭＳ 明朝" w:hAnsi="Times New Roman"/>
          <w:b/>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（特定非営利活動の種類）</w:t>
      </w:r>
    </w:p>
    <w:p w:rsidR="00A2689F" w:rsidRDefault="00A2689F">
      <w:pPr>
        <w:numPr>
          <w:ilvl w:val="0"/>
          <w:numId w:val="1"/>
        </w:numPr>
        <w:autoSpaceDE w:val="0"/>
        <w:autoSpaceDN w:val="0"/>
        <w:adjustRightInd w:val="0"/>
        <w:jc w:val="left"/>
        <w:rPr>
          <w:rFonts w:ascii="ＭＳ 明朝" w:hAnsi="Times New Roman"/>
          <w:kern w:val="0"/>
        </w:rPr>
      </w:pPr>
      <w:r>
        <w:rPr>
          <w:rFonts w:ascii="ＭＳ 明朝" w:hAnsi="Times New Roman" w:hint="eastAsia"/>
          <w:kern w:val="0"/>
        </w:rPr>
        <w:t xml:space="preserve">  この法人は、前条の目的を達成するため、次の種類の特定非営利活動を行う。(1)社会教育の推進を図る活動</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(2)国際協力の活動</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(3)以上の活動を行う団体の運営又は活動に関する連絡、助言又は援助の活動</w:t>
      </w:r>
    </w:p>
    <w:p w:rsidR="00A2689F" w:rsidRDefault="00A2689F">
      <w:pPr>
        <w:autoSpaceDE w:val="0"/>
        <w:autoSpaceDN w:val="0"/>
        <w:adjustRightInd w:val="0"/>
        <w:ind w:left="912"/>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（事業の種類）</w:t>
      </w:r>
    </w:p>
    <w:p w:rsidR="00A2689F" w:rsidRDefault="00A2689F">
      <w:pPr>
        <w:pStyle w:val="3"/>
        <w:tabs>
          <w:tab w:val="left" w:pos="960"/>
        </w:tabs>
        <w:rPr>
          <w:rFonts w:ascii="ＭＳ 明朝" w:eastAsia="ＭＳ 明朝"/>
        </w:rPr>
      </w:pPr>
      <w:r>
        <w:rPr>
          <w:rFonts w:ascii="ＭＳ 明朝" w:eastAsia="ＭＳ 明朝" w:hint="eastAsia"/>
        </w:rPr>
        <w:t>第５条　この法人は、第３条の目的を達成するため、特定非営利活動に係る事業として、次の事業を行う。</w:t>
      </w:r>
    </w:p>
    <w:p w:rsidR="00A2689F" w:rsidRDefault="00A2689F">
      <w:pPr>
        <w:autoSpaceDE w:val="0"/>
        <w:autoSpaceDN w:val="0"/>
        <w:adjustRightInd w:val="0"/>
        <w:ind w:leftChars="297" w:left="940" w:hangingChars="100" w:hanging="237"/>
        <w:jc w:val="left"/>
        <w:rPr>
          <w:rFonts w:ascii="ＭＳ 明朝" w:hAnsi="Times New Roman"/>
          <w:kern w:val="0"/>
        </w:rPr>
      </w:pPr>
      <w:r>
        <w:rPr>
          <w:rFonts w:ascii="ＭＳ 明朝" w:hAnsi="Times New Roman" w:hint="eastAsia"/>
          <w:kern w:val="0"/>
        </w:rPr>
        <w:t>(1)留学生・就学生（予定者・経験者含む）に対する勉学・生活・就職等の情報提供事業</w:t>
      </w:r>
    </w:p>
    <w:p w:rsidR="00A2689F" w:rsidRDefault="00A2689F">
      <w:pPr>
        <w:numPr>
          <w:ilvl w:val="1"/>
          <w:numId w:val="3"/>
        </w:numPr>
        <w:autoSpaceDE w:val="0"/>
        <w:autoSpaceDN w:val="0"/>
        <w:adjustRightInd w:val="0"/>
        <w:jc w:val="left"/>
        <w:rPr>
          <w:rFonts w:ascii="ＭＳ 明朝" w:hAnsi="Times New Roman"/>
          <w:kern w:val="0"/>
        </w:rPr>
      </w:pPr>
      <w:r>
        <w:rPr>
          <w:rFonts w:ascii="ＭＳ 明朝" w:hAnsi="Times New Roman" w:hint="eastAsia"/>
          <w:kern w:val="0"/>
        </w:rPr>
        <w:t>情報媒体の発行</w:t>
      </w:r>
    </w:p>
    <w:p w:rsidR="00A2689F" w:rsidRDefault="00A2689F">
      <w:pPr>
        <w:numPr>
          <w:ilvl w:val="1"/>
          <w:numId w:val="3"/>
        </w:numPr>
        <w:autoSpaceDE w:val="0"/>
        <w:autoSpaceDN w:val="0"/>
        <w:adjustRightInd w:val="0"/>
        <w:jc w:val="left"/>
        <w:rPr>
          <w:rFonts w:ascii="ＭＳ 明朝" w:hAnsi="Times New Roman"/>
          <w:kern w:val="0"/>
        </w:rPr>
      </w:pPr>
      <w:r>
        <w:rPr>
          <w:rFonts w:ascii="ＭＳ 明朝" w:hAnsi="Times New Roman" w:hint="eastAsia"/>
          <w:kern w:val="0"/>
        </w:rPr>
        <w:t>ホームページの開設・運営</w:t>
      </w:r>
    </w:p>
    <w:p w:rsidR="00A2689F" w:rsidRDefault="00A2689F">
      <w:pPr>
        <w:numPr>
          <w:ilvl w:val="1"/>
          <w:numId w:val="3"/>
        </w:numPr>
        <w:autoSpaceDE w:val="0"/>
        <w:autoSpaceDN w:val="0"/>
        <w:adjustRightInd w:val="0"/>
        <w:jc w:val="left"/>
        <w:rPr>
          <w:rFonts w:ascii="ＭＳ 明朝" w:hAnsi="Times New Roman"/>
          <w:kern w:val="0"/>
        </w:rPr>
      </w:pPr>
      <w:r>
        <w:rPr>
          <w:rFonts w:ascii="ＭＳ 明朝" w:hAnsi="Times New Roman" w:hint="eastAsia"/>
          <w:kern w:val="0"/>
        </w:rPr>
        <w:t>電子メールを使用した情報提供</w:t>
      </w:r>
    </w:p>
    <w:p w:rsidR="00A2689F" w:rsidRDefault="00A2689F">
      <w:pPr>
        <w:numPr>
          <w:ilvl w:val="1"/>
          <w:numId w:val="3"/>
        </w:numPr>
        <w:autoSpaceDE w:val="0"/>
        <w:autoSpaceDN w:val="0"/>
        <w:adjustRightInd w:val="0"/>
        <w:jc w:val="left"/>
        <w:rPr>
          <w:rFonts w:ascii="ＭＳ 明朝" w:hAnsi="Times New Roman"/>
          <w:kern w:val="0"/>
        </w:rPr>
      </w:pPr>
      <w:r>
        <w:rPr>
          <w:rFonts w:ascii="ＭＳ 明朝" w:hAnsi="Times New Roman" w:hint="eastAsia"/>
          <w:kern w:val="0"/>
        </w:rPr>
        <w:t>就職イベント（合同会社説明会等）の開催・支援協力</w:t>
      </w:r>
    </w:p>
    <w:p w:rsidR="00A2689F" w:rsidRDefault="00A2689F">
      <w:pPr>
        <w:numPr>
          <w:ilvl w:val="1"/>
          <w:numId w:val="3"/>
        </w:numPr>
        <w:autoSpaceDE w:val="0"/>
        <w:autoSpaceDN w:val="0"/>
        <w:adjustRightInd w:val="0"/>
        <w:jc w:val="left"/>
        <w:rPr>
          <w:rFonts w:ascii="ＭＳ 明朝" w:hAnsi="Times New Roman"/>
          <w:kern w:val="0"/>
        </w:rPr>
      </w:pPr>
      <w:r>
        <w:rPr>
          <w:rFonts w:ascii="ＭＳ 明朝" w:hAnsi="Times New Roman" w:hint="eastAsia"/>
          <w:kern w:val="0"/>
        </w:rPr>
        <w:t>各種情報資料の送付</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(2)留学生・就学生（予定者・経験者含む）と日本社会との交流事業</w:t>
      </w:r>
    </w:p>
    <w:p w:rsidR="00A2689F" w:rsidRDefault="00A2689F">
      <w:pPr>
        <w:numPr>
          <w:ilvl w:val="0"/>
          <w:numId w:val="11"/>
        </w:numPr>
        <w:autoSpaceDE w:val="0"/>
        <w:autoSpaceDN w:val="0"/>
        <w:adjustRightInd w:val="0"/>
        <w:jc w:val="left"/>
        <w:rPr>
          <w:rFonts w:ascii="ＭＳ 明朝" w:hAnsi="Times New Roman"/>
          <w:kern w:val="0"/>
        </w:rPr>
      </w:pPr>
      <w:r>
        <w:rPr>
          <w:rFonts w:ascii="ＭＳ 明朝" w:hAnsi="Times New Roman" w:hint="eastAsia"/>
          <w:kern w:val="0"/>
        </w:rPr>
        <w:t>交流イベント・シンポジウム等の開催・支援協力</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(3)留学生・就学生（予定者・経験者含む）に関する調査・研究事業</w:t>
      </w:r>
    </w:p>
    <w:p w:rsidR="00A2689F" w:rsidRDefault="00A2689F">
      <w:pPr>
        <w:autoSpaceDE w:val="0"/>
        <w:autoSpaceDN w:val="0"/>
        <w:adjustRightInd w:val="0"/>
        <w:ind w:left="1332"/>
        <w:jc w:val="left"/>
        <w:rPr>
          <w:rFonts w:ascii="ＭＳ 明朝" w:hAnsi="Times New Roman"/>
          <w:kern w:val="0"/>
        </w:rPr>
      </w:pPr>
      <w:r>
        <w:rPr>
          <w:rFonts w:ascii="ＭＳ 明朝" w:hAnsi="Times New Roman" w:hint="eastAsia"/>
          <w:kern w:val="0"/>
        </w:rPr>
        <w:t>①アンケート調査等の実施</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(4)職業安定法に基づく有料職業紹介事業</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(5)その他目的を達成するために必要な事業</w:t>
      </w:r>
    </w:p>
    <w:p w:rsidR="00A2689F" w:rsidRDefault="00A2689F" w:rsidP="004712CF">
      <w:pPr>
        <w:tabs>
          <w:tab w:val="left" w:pos="1185"/>
        </w:tabs>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第２章 会 員</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第６条　この法人の会員は、次の３種とし、正会員及び名誉会員をもって特定非営利活動促進法（以下「法」という。）上の社員とする。</w:t>
      </w:r>
    </w:p>
    <w:p w:rsidR="00A2689F" w:rsidRDefault="00A2689F">
      <w:pPr>
        <w:autoSpaceDE w:val="0"/>
        <w:autoSpaceDN w:val="0"/>
        <w:adjustRightInd w:val="0"/>
        <w:ind w:leftChars="295" w:left="935" w:hangingChars="100" w:hanging="237"/>
        <w:jc w:val="left"/>
        <w:rPr>
          <w:b/>
          <w:bCs/>
        </w:rPr>
      </w:pPr>
      <w:r>
        <w:rPr>
          <w:rFonts w:ascii="ＭＳ 明朝" w:hAnsi="ＭＳ 明朝" w:hint="eastAsia"/>
        </w:rPr>
        <w:t>(1)</w:t>
      </w:r>
      <w:r>
        <w:t>正会員　正会員は</w:t>
      </w:r>
      <w:r>
        <w:rPr>
          <w:rFonts w:hint="eastAsia"/>
        </w:rPr>
        <w:t>この法人</w:t>
      </w:r>
      <w:r>
        <w:t>の目的に賛同し、</w:t>
      </w:r>
      <w:r>
        <w:rPr>
          <w:rFonts w:hint="eastAsia"/>
        </w:rPr>
        <w:t>入会した</w:t>
      </w:r>
      <w:r>
        <w:t>個人及び団体とす</w:t>
      </w:r>
      <w:r>
        <w:lastRenderedPageBreak/>
        <w:t>る。</w:t>
      </w:r>
    </w:p>
    <w:p w:rsidR="00A2689F" w:rsidRDefault="00A2689F">
      <w:pPr>
        <w:autoSpaceDE w:val="0"/>
        <w:autoSpaceDN w:val="0"/>
        <w:adjustRightInd w:val="0"/>
        <w:ind w:leftChars="297" w:left="940" w:hangingChars="100" w:hanging="237"/>
        <w:jc w:val="left"/>
      </w:pPr>
      <w:r>
        <w:rPr>
          <w:rFonts w:ascii="ＭＳ 明朝" w:hAnsi="ＭＳ 明朝" w:hint="eastAsia"/>
        </w:rPr>
        <w:t>(2)</w:t>
      </w:r>
      <w:r>
        <w:rPr>
          <w:rFonts w:hint="eastAsia"/>
        </w:rPr>
        <w:t xml:space="preserve">名誉会員　名誉会員はこの法人に特に功労のあった者で総会の議決をもって推薦された者。　</w:t>
      </w:r>
    </w:p>
    <w:p w:rsidR="00A2689F" w:rsidRDefault="00A2689F">
      <w:pPr>
        <w:autoSpaceDE w:val="0"/>
        <w:autoSpaceDN w:val="0"/>
        <w:adjustRightInd w:val="0"/>
        <w:ind w:leftChars="297" w:left="940" w:hangingChars="100" w:hanging="237"/>
        <w:jc w:val="left"/>
        <w:rPr>
          <w:rFonts w:ascii="ＭＳ 明朝" w:hAnsi="Times New Roman"/>
          <w:kern w:val="0"/>
        </w:rPr>
      </w:pPr>
      <w:r>
        <w:rPr>
          <w:rFonts w:ascii="ＭＳ 明朝" w:hAnsi="ＭＳ 明朝" w:hint="eastAsia"/>
        </w:rPr>
        <w:t>(3)</w:t>
      </w:r>
      <w:r>
        <w:t>賛助会員　賛助会員は</w:t>
      </w:r>
      <w:r>
        <w:rPr>
          <w:rFonts w:hint="eastAsia"/>
        </w:rPr>
        <w:t>この法人の</w:t>
      </w:r>
      <w:r>
        <w:t>目的に賛同し、協会の活動に協力する個人及び団体とする。賛助会員は総会における議決権を持たない。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（入 会）</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第７条　会員の入会については特に条件は定めない。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会員として入会しようとするものは、理事長が別に定める入会申込書により、理事長に申し込むものとする。</w:t>
      </w:r>
      <w:r>
        <w:rPr>
          <w:rFonts w:ascii="Osaka" w:hAnsi="Osaka" w:hint="eastAsia"/>
          <w:szCs w:val="14"/>
        </w:rPr>
        <w:t>但し、名誉会員に推薦された者は、本人の承諾をもって名誉会員となる。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理事長は、前項の申し込みがあったとき、正当な理由がない限り、入会を認めなければならない。</w:t>
      </w:r>
    </w:p>
    <w:p w:rsidR="00A2689F" w:rsidRDefault="00A2689F">
      <w:pPr>
        <w:tabs>
          <w:tab w:val="left" w:pos="1276"/>
        </w:tabs>
        <w:autoSpaceDE w:val="0"/>
        <w:autoSpaceDN w:val="0"/>
        <w:adjustRightInd w:val="0"/>
        <w:ind w:left="993" w:hanging="284"/>
        <w:jc w:val="left"/>
        <w:rPr>
          <w:rFonts w:ascii="ＭＳ 明朝" w:hAnsi="Times New Roman"/>
          <w:kern w:val="0"/>
        </w:rPr>
      </w:pPr>
      <w:r>
        <w:rPr>
          <w:rFonts w:ascii="ＭＳ 明朝" w:hAnsi="Times New Roman" w:hint="eastAsia"/>
          <w:kern w:val="0"/>
        </w:rPr>
        <w:t>４　理事長は、第２項のものの入会を認めないときは、速やかに、理由を付した書面をもって本人にその旨を通知しなければならない。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（入会金及び会費）</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第８条　会員は、総会において別に定める会費を納入しなければならない。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（会員の資格の喪失）</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第９条　会員が次の各号の一に該当する場合には、その資格を喪失する。</w:t>
      </w:r>
    </w:p>
    <w:p w:rsidR="00A2689F" w:rsidRDefault="00A2689F">
      <w:pPr>
        <w:autoSpaceDE w:val="0"/>
        <w:autoSpaceDN w:val="0"/>
        <w:adjustRightInd w:val="0"/>
        <w:ind w:firstLineChars="297" w:firstLine="703"/>
        <w:jc w:val="left"/>
        <w:rPr>
          <w:rFonts w:ascii="ＭＳ 明朝" w:hAnsi="Times New Roman"/>
          <w:kern w:val="0"/>
        </w:rPr>
      </w:pPr>
      <w:r>
        <w:rPr>
          <w:rFonts w:ascii="ＭＳ 明朝" w:hAnsi="Times New Roman" w:hint="eastAsia"/>
          <w:kern w:val="0"/>
        </w:rPr>
        <w:t>(1) 退会届の提出をしたとき。</w:t>
      </w:r>
    </w:p>
    <w:p w:rsidR="00A2689F" w:rsidRDefault="00A2689F">
      <w:pPr>
        <w:tabs>
          <w:tab w:val="left" w:pos="993"/>
        </w:tabs>
        <w:autoSpaceDE w:val="0"/>
        <w:autoSpaceDN w:val="0"/>
        <w:adjustRightInd w:val="0"/>
        <w:ind w:leftChars="297" w:left="1176" w:hangingChars="200" w:hanging="473"/>
        <w:jc w:val="left"/>
        <w:rPr>
          <w:rFonts w:ascii="ＭＳ 明朝" w:hAnsi="Times New Roman"/>
          <w:kern w:val="0"/>
        </w:rPr>
      </w:pPr>
      <w:r>
        <w:rPr>
          <w:rFonts w:ascii="ＭＳ 明朝" w:hAnsi="Times New Roman" w:hint="eastAsia"/>
          <w:kern w:val="0"/>
        </w:rPr>
        <w:t>(2) 本人が死亡し、若しくは失そう宣告を受け、又は会員である団体が消滅したとき。</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(3) 継続して１年以上会費を滞納したとき。</w:t>
      </w:r>
    </w:p>
    <w:p w:rsidR="00A2689F" w:rsidRDefault="00A2689F">
      <w:pPr>
        <w:autoSpaceDE w:val="0"/>
        <w:autoSpaceDN w:val="0"/>
        <w:adjustRightInd w:val="0"/>
        <w:ind w:firstLineChars="299" w:firstLine="708"/>
        <w:jc w:val="left"/>
        <w:rPr>
          <w:rFonts w:ascii="ＭＳ 明朝" w:hAnsi="Times New Roman"/>
          <w:kern w:val="0"/>
        </w:rPr>
      </w:pPr>
      <w:r>
        <w:rPr>
          <w:rFonts w:ascii="ＭＳ 明朝" w:hAnsi="Times New Roman" w:hint="eastAsia"/>
          <w:kern w:val="0"/>
        </w:rPr>
        <w:t>(4) 除名されたとき。</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（退 会）</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第10条　会員は、理事長が別に定める退会届を理事長に提出して、任意に退会することができる。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（除 名）</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第11条　会員が次の各号の一に該当する場合には、総会の議決により、これを除名することができる。</w:t>
      </w:r>
    </w:p>
    <w:p w:rsidR="00A2689F" w:rsidRDefault="00A2689F">
      <w:pPr>
        <w:tabs>
          <w:tab w:val="left" w:pos="993"/>
        </w:tabs>
        <w:autoSpaceDE w:val="0"/>
        <w:autoSpaceDN w:val="0"/>
        <w:adjustRightInd w:val="0"/>
        <w:ind w:firstLineChars="396" w:firstLine="937"/>
        <w:jc w:val="left"/>
        <w:rPr>
          <w:rFonts w:ascii="ＭＳ 明朝" w:hAnsi="Times New Roman"/>
          <w:kern w:val="0"/>
        </w:rPr>
      </w:pPr>
      <w:r>
        <w:rPr>
          <w:rFonts w:ascii="ＭＳ 明朝" w:hAnsi="Times New Roman" w:hint="eastAsia"/>
          <w:kern w:val="0"/>
        </w:rPr>
        <w:t>(1) この定款に違反したとき。</w:t>
      </w:r>
    </w:p>
    <w:p w:rsidR="00A2689F" w:rsidRDefault="00A2689F">
      <w:pPr>
        <w:tabs>
          <w:tab w:val="left" w:pos="993"/>
        </w:tabs>
        <w:autoSpaceDE w:val="0"/>
        <w:autoSpaceDN w:val="0"/>
        <w:adjustRightInd w:val="0"/>
        <w:ind w:firstLineChars="398" w:firstLine="942"/>
        <w:jc w:val="left"/>
        <w:rPr>
          <w:rFonts w:ascii="ＭＳ 明朝" w:hAnsi="Times New Roman"/>
          <w:kern w:val="0"/>
        </w:rPr>
      </w:pPr>
      <w:r>
        <w:rPr>
          <w:rFonts w:ascii="ＭＳ 明朝" w:hAnsi="Times New Roman" w:hint="eastAsia"/>
          <w:kern w:val="0"/>
        </w:rPr>
        <w:t>(2) この法人の名誉を傷つけ、又は目的に反する行為をしたとき。</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前項の規定により会員を除名しようとする場合は、議決の前に当該会員に弁明の機会を与えなければならない。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（拠出金品の不返還）</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第12条　既に納入した入会金、会費その他の拠出金品は、返還しない。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第３章 役 員 等</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（種別及び定数）</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第13条　この法人に、次の役員を置く。</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(1) 理事３人以上２０人以内</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(2) 監事１人以上２人以内</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lastRenderedPageBreak/>
        <w:t>２　理事のうち、１人を理事長とする。また、副理事長を２人以内までおくことができるものとする。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この法人に、役員の他、</w:t>
      </w:r>
      <w:r w:rsidR="00D90436">
        <w:rPr>
          <w:rFonts w:ascii="ＭＳ 明朝" w:hAnsi="Times New Roman" w:hint="eastAsia"/>
          <w:kern w:val="0"/>
        </w:rPr>
        <w:t>会長、</w:t>
      </w:r>
      <w:r>
        <w:rPr>
          <w:rFonts w:ascii="ＭＳ 明朝" w:hAnsi="Times New Roman" w:hint="eastAsia"/>
          <w:kern w:val="0"/>
        </w:rPr>
        <w:t>顧問及び相談役を置くことができる。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（選任等）</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第14条　理事及び監事は、総会において選任する。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理事長及び副理事長は、理事の互選とする。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役員のうちには、それぞれの役員について、その配偶者若しくは三親等以内の親族が１人を超えて含まれ、又は当該役員並びにその配偶者及び三親等以内の親族が役員の総数の３分の１を超えて含まれることになっては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４　法第20条各号のいずれかに該当する者は、この法人の役員になることができない。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５　監事は、理事又はこの法人の職員を兼ねてはならない。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 xml:space="preserve">６　</w:t>
      </w:r>
      <w:r w:rsidR="00D90436">
        <w:rPr>
          <w:rFonts w:ascii="ＭＳ 明朝" w:hAnsi="Times New Roman" w:hint="eastAsia"/>
          <w:kern w:val="0"/>
        </w:rPr>
        <w:t>会長、</w:t>
      </w:r>
      <w:r>
        <w:t>顧問</w:t>
      </w:r>
      <w:r>
        <w:rPr>
          <w:rFonts w:hint="eastAsia"/>
        </w:rPr>
        <w:t>及び相談役</w:t>
      </w:r>
      <w:r>
        <w:t>は</w:t>
      </w:r>
      <w:r>
        <w:rPr>
          <w:rFonts w:hint="eastAsia"/>
        </w:rPr>
        <w:t>この法人</w:t>
      </w:r>
      <w:r>
        <w:t>の目的に賛同し、</w:t>
      </w:r>
      <w:r>
        <w:rPr>
          <w:rFonts w:hint="eastAsia"/>
        </w:rPr>
        <w:t>法人</w:t>
      </w:r>
      <w:r>
        <w:t>の活動に対し助言を行うことのできる高度な学識、経験を有する個人とする。</w:t>
      </w:r>
      <w:r w:rsidR="00D90436">
        <w:rPr>
          <w:rFonts w:hint="eastAsia"/>
        </w:rPr>
        <w:t>会長・</w:t>
      </w:r>
      <w:r>
        <w:t>顧問</w:t>
      </w:r>
      <w:r>
        <w:rPr>
          <w:rFonts w:hint="eastAsia"/>
        </w:rPr>
        <w:t>・相談役</w:t>
      </w:r>
      <w:r>
        <w:t>は理事会の推薦により、理事</w:t>
      </w:r>
      <w:r>
        <w:rPr>
          <w:rFonts w:hint="eastAsia"/>
        </w:rPr>
        <w:t>長</w:t>
      </w:r>
      <w:r>
        <w:t>が委嘱する。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 務）</w:t>
      </w:r>
    </w:p>
    <w:p w:rsidR="00A2689F" w:rsidRDefault="00A2689F">
      <w:pPr>
        <w:autoSpaceDE w:val="0"/>
        <w:autoSpaceDN w:val="0"/>
        <w:adjustRightInd w:val="0"/>
        <w:jc w:val="left"/>
        <w:rPr>
          <w:rFonts w:ascii="ＭＳ 明朝" w:hAnsi="Times New Roman"/>
          <w:kern w:val="0"/>
        </w:rPr>
      </w:pPr>
      <w:r>
        <w:rPr>
          <w:rFonts w:ascii="Osaka" w:hAnsi="Osaka" w:hint="eastAsia"/>
          <w:color w:val="000000"/>
          <w:szCs w:val="14"/>
        </w:rPr>
        <w:t xml:space="preserve">　</w:t>
      </w:r>
      <w:r>
        <w:rPr>
          <w:rFonts w:ascii="ＭＳ 明朝" w:hAnsi="Times New Roman" w:hint="eastAsia"/>
          <w:kern w:val="0"/>
        </w:rPr>
        <w:t>第15条　理事長は、この法人を代表し、</w:t>
      </w:r>
      <w:r>
        <w:rPr>
          <w:rFonts w:ascii="Osaka" w:hAnsi="Osaka" w:hint="eastAsia"/>
          <w:color w:val="000000"/>
          <w:szCs w:val="14"/>
        </w:rPr>
        <w:t>法人の業務を統括する。</w:t>
      </w:r>
    </w:p>
    <w:p w:rsidR="00A2689F" w:rsidRDefault="00D90436">
      <w:pPr>
        <w:autoSpaceDE w:val="0"/>
        <w:autoSpaceDN w:val="0"/>
        <w:adjustRightInd w:val="0"/>
        <w:ind w:left="993" w:hanging="284"/>
        <w:jc w:val="left"/>
        <w:rPr>
          <w:rFonts w:ascii="ＭＳ 明朝" w:hAnsi="Times New Roman"/>
          <w:kern w:val="0"/>
        </w:rPr>
      </w:pPr>
      <w:r>
        <w:rPr>
          <w:rFonts w:ascii="ＭＳ 明朝" w:hAnsi="Times New Roman" w:hint="eastAsia"/>
          <w:kern w:val="0"/>
        </w:rPr>
        <w:t>２</w:t>
      </w:r>
      <w:r w:rsidR="00A2689F">
        <w:rPr>
          <w:rFonts w:ascii="ＭＳ 明朝" w:hAnsi="Times New Roman" w:hint="eastAsia"/>
          <w:kern w:val="0"/>
        </w:rPr>
        <w:t xml:space="preserve">　副理事長は、理事長を補佐し、理事長に事故があるとき又は理事長が欠けたときは、理事長があらかじめ指名した順序によって、その職務を代行する。</w:t>
      </w:r>
    </w:p>
    <w:p w:rsidR="00A2689F" w:rsidRDefault="00D90436">
      <w:pPr>
        <w:autoSpaceDE w:val="0"/>
        <w:autoSpaceDN w:val="0"/>
        <w:adjustRightInd w:val="0"/>
        <w:ind w:left="993" w:hanging="284"/>
        <w:jc w:val="left"/>
        <w:rPr>
          <w:rFonts w:ascii="ＭＳ 明朝" w:hAnsi="Times New Roman"/>
          <w:kern w:val="0"/>
        </w:rPr>
      </w:pPr>
      <w:r>
        <w:rPr>
          <w:rFonts w:ascii="ＭＳ 明朝" w:hAnsi="Times New Roman" w:hint="eastAsia"/>
          <w:kern w:val="0"/>
        </w:rPr>
        <w:t>３</w:t>
      </w:r>
      <w:r w:rsidR="00A2689F">
        <w:rPr>
          <w:rFonts w:ascii="ＭＳ 明朝" w:hAnsi="Times New Roman" w:hint="eastAsia"/>
          <w:kern w:val="0"/>
        </w:rPr>
        <w:t xml:space="preserve">　理事は、理事会を構成し、この定款の定め及び総会または理事会の議決に基づき、この法人の業務を執行する。</w:t>
      </w:r>
    </w:p>
    <w:p w:rsidR="00A2689F" w:rsidRDefault="00D90436">
      <w:pPr>
        <w:autoSpaceDE w:val="0"/>
        <w:autoSpaceDN w:val="0"/>
        <w:adjustRightInd w:val="0"/>
        <w:ind w:left="993" w:hanging="284"/>
        <w:jc w:val="left"/>
        <w:rPr>
          <w:rFonts w:ascii="ＭＳ 明朝" w:hAnsi="Times New Roman"/>
          <w:kern w:val="0"/>
        </w:rPr>
      </w:pPr>
      <w:r>
        <w:rPr>
          <w:rFonts w:ascii="ＭＳ 明朝" w:hAnsi="Times New Roman" w:hint="eastAsia"/>
          <w:kern w:val="0"/>
        </w:rPr>
        <w:t>４</w:t>
      </w:r>
      <w:r w:rsidR="00A2689F">
        <w:rPr>
          <w:rFonts w:ascii="ＭＳ 明朝" w:hAnsi="Times New Roman" w:hint="eastAsia"/>
          <w:kern w:val="0"/>
        </w:rPr>
        <w:t xml:space="preserve">　監事は、次に掲げる職務を行う。</w:t>
      </w:r>
    </w:p>
    <w:p w:rsidR="00045560" w:rsidRPr="00045560" w:rsidRDefault="00045560" w:rsidP="00045560">
      <w:pPr>
        <w:autoSpaceDE w:val="0"/>
        <w:autoSpaceDN w:val="0"/>
        <w:adjustRightInd w:val="0"/>
        <w:ind w:leftChars="434" w:left="1375" w:hangingChars="147" w:hanging="348"/>
        <w:jc w:val="left"/>
        <w:rPr>
          <w:rFonts w:ascii="ＭＳ 明朝" w:hAnsi="Times New Roman"/>
          <w:kern w:val="0"/>
        </w:rPr>
      </w:pPr>
      <w:r w:rsidRPr="00045560">
        <w:rPr>
          <w:rFonts w:ascii="ＭＳ 明朝" w:hAnsi="Times New Roman" w:hint="eastAsia"/>
          <w:kern w:val="0"/>
        </w:rPr>
        <w:t>(1) 理事の業務執行の状況を監査すること。</w:t>
      </w:r>
    </w:p>
    <w:p w:rsidR="00045560" w:rsidRPr="00045560" w:rsidRDefault="00045560" w:rsidP="00045560">
      <w:pPr>
        <w:autoSpaceDE w:val="0"/>
        <w:autoSpaceDN w:val="0"/>
        <w:adjustRightInd w:val="0"/>
        <w:ind w:leftChars="434" w:left="1375" w:hangingChars="147" w:hanging="348"/>
        <w:jc w:val="left"/>
        <w:rPr>
          <w:rFonts w:ascii="ＭＳ 明朝" w:hAnsi="Times New Roman"/>
          <w:kern w:val="0"/>
        </w:rPr>
      </w:pPr>
      <w:r w:rsidRPr="00045560">
        <w:rPr>
          <w:rFonts w:ascii="ＭＳ 明朝" w:hAnsi="Times New Roman" w:hint="eastAsia"/>
          <w:kern w:val="0"/>
        </w:rPr>
        <w:t>(2) この法人の財産の状況を監査すること。</w:t>
      </w:r>
    </w:p>
    <w:p w:rsidR="00045560" w:rsidRPr="00045560" w:rsidRDefault="00045560" w:rsidP="00045560">
      <w:pPr>
        <w:autoSpaceDE w:val="0"/>
        <w:autoSpaceDN w:val="0"/>
        <w:adjustRightInd w:val="0"/>
        <w:ind w:leftChars="434" w:left="1491" w:hangingChars="196" w:hanging="464"/>
        <w:jc w:val="left"/>
        <w:rPr>
          <w:rFonts w:ascii="ＭＳ 明朝" w:hAnsi="Times New Roman"/>
          <w:kern w:val="0"/>
        </w:rPr>
      </w:pPr>
      <w:r w:rsidRPr="00045560">
        <w:rPr>
          <w:rFonts w:ascii="ＭＳ 明朝" w:hAnsi="Times New Roman" w:hint="eastAsia"/>
          <w:kern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045560" w:rsidRPr="00045560" w:rsidRDefault="00045560" w:rsidP="00045560">
      <w:pPr>
        <w:autoSpaceDE w:val="0"/>
        <w:autoSpaceDN w:val="0"/>
        <w:adjustRightInd w:val="0"/>
        <w:ind w:leftChars="434" w:left="1375" w:hangingChars="147" w:hanging="348"/>
        <w:jc w:val="left"/>
        <w:rPr>
          <w:rFonts w:ascii="ＭＳ 明朝" w:hAnsi="Times New Roman"/>
          <w:kern w:val="0"/>
        </w:rPr>
      </w:pPr>
      <w:r w:rsidRPr="00045560">
        <w:rPr>
          <w:rFonts w:ascii="ＭＳ 明朝" w:hAnsi="Times New Roman" w:hint="eastAsia"/>
          <w:kern w:val="0"/>
        </w:rPr>
        <w:t>(4) 前号の報告をするために必要がある場合には、総会を招集すること。</w:t>
      </w:r>
    </w:p>
    <w:p w:rsidR="00A2689F" w:rsidRDefault="00045560" w:rsidP="00045560">
      <w:pPr>
        <w:autoSpaceDE w:val="0"/>
        <w:autoSpaceDN w:val="0"/>
        <w:adjustRightInd w:val="0"/>
        <w:ind w:leftChars="434" w:left="1491" w:hangingChars="196" w:hanging="464"/>
        <w:jc w:val="left"/>
        <w:rPr>
          <w:rFonts w:ascii="ＭＳ 明朝" w:hAnsi="Times New Roman"/>
          <w:kern w:val="0"/>
        </w:rPr>
      </w:pPr>
      <w:r w:rsidRPr="00045560">
        <w:rPr>
          <w:rFonts w:ascii="ＭＳ 明朝" w:hAnsi="Times New Roman" w:hint="eastAsia"/>
          <w:kern w:val="0"/>
        </w:rPr>
        <w:t>(5) 理事の業務執行の状況又はこの法人の財産の状況について、理事に意見を述べること。</w:t>
      </w:r>
    </w:p>
    <w:p w:rsidR="00A2689F" w:rsidRDefault="00D90436">
      <w:pPr>
        <w:autoSpaceDE w:val="0"/>
        <w:autoSpaceDN w:val="0"/>
        <w:adjustRightInd w:val="0"/>
        <w:ind w:leftChars="297" w:left="940" w:hangingChars="100" w:hanging="237"/>
        <w:jc w:val="left"/>
        <w:rPr>
          <w:rFonts w:ascii="ＭＳ 明朝" w:hAnsi="Times New Roman"/>
          <w:kern w:val="0"/>
        </w:rPr>
      </w:pPr>
      <w:r>
        <w:rPr>
          <w:rFonts w:ascii="ＭＳ 明朝" w:hAnsi="Times New Roman" w:hint="eastAsia"/>
          <w:kern w:val="0"/>
        </w:rPr>
        <w:t>５</w:t>
      </w:r>
      <w:r w:rsidR="00A2689F">
        <w:rPr>
          <w:rFonts w:ascii="ＭＳ 明朝" w:hAnsi="Times New Roman" w:hint="eastAsia"/>
          <w:kern w:val="0"/>
        </w:rPr>
        <w:t xml:space="preserve">　</w:t>
      </w:r>
      <w:r>
        <w:rPr>
          <w:rFonts w:ascii="ＭＳ 明朝" w:hAnsi="Times New Roman" w:hint="eastAsia"/>
          <w:kern w:val="0"/>
        </w:rPr>
        <w:t>会長、</w:t>
      </w:r>
      <w:r w:rsidR="00A2689F">
        <w:t>顧問</w:t>
      </w:r>
      <w:r w:rsidR="00A2689F">
        <w:rPr>
          <w:rFonts w:hint="eastAsia"/>
        </w:rPr>
        <w:t>及び相談役</w:t>
      </w:r>
      <w:r w:rsidR="00A2689F">
        <w:t>は理事</w:t>
      </w:r>
      <w:r w:rsidR="00A2689F">
        <w:rPr>
          <w:rFonts w:hint="eastAsia"/>
        </w:rPr>
        <w:t>長</w:t>
      </w:r>
      <w:r w:rsidR="00A2689F">
        <w:t>の諮問に応じ、理事会に出席して意見を述べることができる。</w:t>
      </w:r>
      <w:r w:rsidR="00A2689F">
        <w:rPr>
          <w:rFonts w:ascii="Osaka" w:hAnsi="Osaka" w:hint="eastAsia"/>
          <w:color w:val="000000"/>
          <w:sz w:val="14"/>
          <w:szCs w:val="14"/>
        </w:rPr>
        <w:br/>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（任期等）</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第16条　役員の任期は、２年とする。ただし、再任を妨げない。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補欠のため、又は増員により就任した役員の任期は、それぞれの前任者又は現任者の任期の残存期間とする。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役員は、辞任又は任期満了後においても、後任者が就任するまでは、その職務を行わなければならない。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（欠員補充）</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第17条　理事又は監事のうち、その定数の３分の１を超える者が欠けたときは、遅滞なくこれを補充しなければならない。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lastRenderedPageBreak/>
        <w:t>（解 任）</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第18条　役員が次の各号の一に該当する場合には、総会の議決により、これを解任することができる。</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(1) 心身の故障のため、職務の遂行に堪えないと認められるとき。</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(2) 職務上の義務違反その他役員としてふさわしくない行為があったとき。</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前項の規定により役員を解任しようとする場合は、議決の前に当該役員に弁明の機会を与えなければならない。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（報酬等）</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第19条　役員は、その総数の３分の１以下の範囲内で報酬を受けることができる。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役員には、その職務を執行するために要した費用を弁償することができる。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前２項に関し必要な事項は、総会の議決を経て、理事長が別に定める。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第４章 会 議</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（種 別）</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第20条　この法人の会議は、総会及び理事会の２種とする。</w:t>
      </w:r>
    </w:p>
    <w:p w:rsidR="00A2689F" w:rsidRDefault="00A2689F">
      <w:pPr>
        <w:tabs>
          <w:tab w:val="left" w:pos="993"/>
        </w:tabs>
        <w:autoSpaceDE w:val="0"/>
        <w:autoSpaceDN w:val="0"/>
        <w:adjustRightInd w:val="0"/>
        <w:ind w:left="993" w:hanging="284"/>
        <w:jc w:val="left"/>
        <w:rPr>
          <w:rFonts w:ascii="ＭＳ 明朝" w:hAnsi="Times New Roman"/>
          <w:kern w:val="0"/>
        </w:rPr>
      </w:pPr>
      <w:r>
        <w:rPr>
          <w:rFonts w:ascii="ＭＳ 明朝" w:hAnsi="Times New Roman" w:hint="eastAsia"/>
          <w:kern w:val="0"/>
        </w:rPr>
        <w:t>２　総会は、通常総会及び臨時総会とする。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（総会の構成）</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第21条　総会は、正会員、名誉会員をもって構成する。</w:t>
      </w:r>
    </w:p>
    <w:p w:rsidR="00A2689F" w:rsidRDefault="00A2689F">
      <w:pPr>
        <w:tabs>
          <w:tab w:val="left" w:pos="1540"/>
        </w:tabs>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（総会の権能）</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第22条　総会は、以下の事項について議決する。</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(1)定款の変更</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(2)解散及び合併</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(3)事業報告及び収支決算の承認</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(4)役員の選任又は解任</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(5)会員の除名</w:t>
      </w:r>
    </w:p>
    <w:p w:rsidR="00DB3E0D" w:rsidRP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(6)解散時の残余の帰属</w:t>
      </w:r>
    </w:p>
    <w:p w:rsidR="00DB3E0D" w:rsidRDefault="00DB3E0D" w:rsidP="00DB3E0D">
      <w:pPr>
        <w:autoSpaceDE w:val="0"/>
        <w:autoSpaceDN w:val="0"/>
        <w:adjustRightInd w:val="0"/>
        <w:ind w:firstLineChars="392" w:firstLine="928"/>
        <w:jc w:val="left"/>
        <w:rPr>
          <w:rFonts w:ascii="ＭＳ 明朝" w:hAnsi="Times New Roman"/>
          <w:kern w:val="0"/>
        </w:rPr>
      </w:pPr>
      <w:r w:rsidRPr="00DB3E0D">
        <w:rPr>
          <w:rFonts w:ascii="ＭＳ 明朝" w:hAnsi="Times New Roman" w:hint="eastAsia"/>
          <w:kern w:val="0"/>
        </w:rPr>
        <w:t>(7)その他、運営に関する重要事項</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（総会の開催）</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第23条　通常総会は、毎年１回開催する。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臨時総会は、次に掲げる場合に開催する。</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(1) 理事会が必要と認め、招集の請求をしたとき。</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(2) 正会員及び名誉会員総数の５分の１以上から会議の目的を記載した書面により招集の請求があったとき。</w:t>
      </w:r>
    </w:p>
    <w:p w:rsidR="00A2689F" w:rsidRDefault="00A2689F">
      <w:pPr>
        <w:tabs>
          <w:tab w:val="left" w:pos="1080"/>
        </w:tabs>
        <w:autoSpaceDE w:val="0"/>
        <w:autoSpaceDN w:val="0"/>
        <w:adjustRightInd w:val="0"/>
        <w:ind w:left="1276" w:hanging="283"/>
        <w:jc w:val="left"/>
        <w:rPr>
          <w:rFonts w:ascii="ＭＳ 明朝" w:hAnsi="Times New Roman"/>
          <w:kern w:val="0"/>
        </w:rPr>
      </w:pPr>
      <w:r>
        <w:rPr>
          <w:rFonts w:ascii="ＭＳ 明朝" w:hAnsi="Times New Roman" w:hint="eastAsia"/>
          <w:kern w:val="0"/>
        </w:rPr>
        <w:t>(3) 監事が第15条第４項第４号の規定に基づいて招集するとき。</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（総会の招集）</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第24条　総会は、前条第２項第３号の場合を除いて、理事長が招集する。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理事長は、前条第２項第１号及び第２号の規定による請求があったときは、その日から３０日以内に臨時総会を招集しなければならない。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総会を招集する場合には、会議の日時、場所、目的及び審議事項を記載した書面又は電子メールにより、開催の日の少なくとも５日前までに通知しなければならない。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（総会の議長）</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第25条　総会の議長は、その総会に出席した正会員及び名誉会員の中から選出する。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（総会の定足数）</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第26条　総会は、正会員及び名誉会員総数の２分の１以上の出席がなければ開会することはできない。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（総会の議決）</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第27条　総会における議決事項は、第2 4条第３項の規定によってあらかじめ通知した事項とする。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総会の議事は、この定款に規定するもののほか、出席した正会員及び名誉会員の過半数をもって決し、可否同数のときは、議長の決するところによる。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（総会での表決権等）</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第28条　各正会員及び名誉会員の表決権は平等なものとする。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やむを得ない理由により総会に出席できない正会員は、あらかじめ通知された事項について、書面をもって表決し、又は他の正会員を代理人として表決を委任することができる。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前項の規定により表決した正会員は、前２条及び次条第１項の規定の適用については出席したものとみなす。</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４　総会の議決について、特別の利害関係を有する正会員は、その議事の議決に加わることができない。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（総会の議事録）</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第29条　総会の議事については、次の事項を記載した議事録を作成しなければならない。</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(1) 日時及び場所</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(2) 正会員・名誉会員総数及び出席者数（書面表決者又は表決委任者がある場合にあっては、その数を付記すること。）</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(3) 審議事項</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(4) 議事の経過の概要及び議決の結果</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(5) 議事録署名人の選任に関する事項</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議事録には、議長及び総会において選任された議事録署名人２名が、記名押印又は署名しなければならない。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（理事会の構成）</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第30条　理事会は、理事をもって構成する。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（理事会の権能）</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第31条　理事会は、この定款に別に定める事項のほか、次の事項を議決する。</w:t>
      </w:r>
    </w:p>
    <w:p w:rsidR="00A2689F" w:rsidRDefault="00A2689F">
      <w:pPr>
        <w:autoSpaceDE w:val="0"/>
        <w:autoSpaceDN w:val="0"/>
        <w:adjustRightInd w:val="0"/>
        <w:ind w:leftChars="298" w:left="705" w:firstLineChars="99" w:firstLine="234"/>
        <w:jc w:val="left"/>
        <w:rPr>
          <w:rFonts w:ascii="ＭＳ 明朝" w:hAnsi="Times New Roman"/>
          <w:kern w:val="0"/>
        </w:rPr>
      </w:pPr>
      <w:r>
        <w:rPr>
          <w:rFonts w:ascii="ＭＳ 明朝" w:hAnsi="Times New Roman" w:hint="eastAsia"/>
          <w:kern w:val="0"/>
        </w:rPr>
        <w:t>(1)総会の議決した事項の執行に関する事項</w:t>
      </w:r>
    </w:p>
    <w:p w:rsidR="00A2689F" w:rsidRDefault="00A2689F">
      <w:pPr>
        <w:autoSpaceDE w:val="0"/>
        <w:autoSpaceDN w:val="0"/>
        <w:adjustRightInd w:val="0"/>
        <w:ind w:firstLineChars="398" w:firstLine="942"/>
        <w:jc w:val="left"/>
        <w:rPr>
          <w:rFonts w:ascii="ＭＳ 明朝" w:hAnsi="Times New Roman"/>
          <w:kern w:val="0"/>
        </w:rPr>
      </w:pPr>
      <w:r>
        <w:rPr>
          <w:rFonts w:ascii="ＭＳ 明朝" w:hAnsi="Times New Roman" w:hint="eastAsia"/>
          <w:kern w:val="0"/>
        </w:rPr>
        <w:t>(2)総会に付議すべき事項</w:t>
      </w:r>
    </w:p>
    <w:p w:rsidR="00A2689F" w:rsidRDefault="00A2689F">
      <w:pPr>
        <w:autoSpaceDE w:val="0"/>
        <w:autoSpaceDN w:val="0"/>
        <w:adjustRightInd w:val="0"/>
        <w:ind w:firstLineChars="398" w:firstLine="942"/>
        <w:jc w:val="left"/>
        <w:rPr>
          <w:rFonts w:ascii="ＭＳ 明朝" w:hAnsi="Times New Roman"/>
          <w:kern w:val="0"/>
        </w:rPr>
      </w:pPr>
      <w:r>
        <w:rPr>
          <w:rFonts w:ascii="ＭＳ 明朝" w:hAnsi="Times New Roman" w:hint="eastAsia"/>
          <w:kern w:val="0"/>
        </w:rPr>
        <w:t>(3)その他総会の議決を要しない業務の執行に関する事項</w:t>
      </w:r>
    </w:p>
    <w:p w:rsidR="00A2689F" w:rsidRDefault="00A2689F">
      <w:pPr>
        <w:autoSpaceDE w:val="0"/>
        <w:autoSpaceDN w:val="0"/>
        <w:adjustRightInd w:val="0"/>
        <w:ind w:left="1276" w:hanging="283"/>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（理事会の開催）</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第32条　理事会は、次に掲げる場合に開催する。</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lastRenderedPageBreak/>
        <w:t>(1) 理事長が必要と認めたとき。</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(2) 理事総数の２分の１以上から理事会の目的である事項を記載した書面により招集の請求があったとき。</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（理事会の招集）</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第33条　理事会は、理事長が招集する。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理事長は、前条第２号の場合にはその日から１４日以内に理事会を招集しなければならない。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理事会を招集するときは、会議の日時、場所、目的及び審議事項を記載した書面又は電子メールにより、開催の日の少なくとも５日前までに通知しなければならない。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（理事会の議長）</w:t>
      </w:r>
    </w:p>
    <w:p w:rsidR="00A2689F" w:rsidRDefault="00A2689F">
      <w:pPr>
        <w:ind w:left="851" w:hanging="851"/>
        <w:rPr>
          <w:rFonts w:ascii="ＭＳ 明朝" w:hAnsi="Times New Roman"/>
          <w:kern w:val="0"/>
        </w:rPr>
      </w:pPr>
      <w:r>
        <w:rPr>
          <w:rFonts w:ascii="ＭＳ 明朝" w:hAnsi="Times New Roman" w:hint="eastAsia"/>
          <w:kern w:val="0"/>
        </w:rPr>
        <w:t>第34条　理事会の議長は、理事長がこれにあたる。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（理事会の議決）</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第35条　理事会における議決事項は、第33条第３項の規定によってあらかじめ通知した事項とする。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理事会の議事は、理事総数の過半数をもって決し、可否同数のときは、議長の決するところによる。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（理事会の表決権等）</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第36条　各理事の表決権は、平等なるものとする。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やむを得ない理由のため理事会に出席できない理事は、あらかじめ通知された事項について書面をもって表決することができる。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前項の規定により表決した理事は、前条及び次条第１項の適用については、理事会に出席したものとみなす。</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４　理事会の議決について、特別の利害関係を有する理事は、その議事の議決に加わることができない。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（理事会の議事録）</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第37条　理事会の議事については、次の事項を記載した議事録を作成しなければならない。</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(1) 日時及び場所</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(2) 理事総数、出席者数及び出席者氏名（書面表決者にあっては、その旨を付記すること。）</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(3) 審議事項</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(4) 議事の経過の概要及び議決の結果</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(5) 議事録署名人の選任に関する事項</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議事録には、議長及びその会議において選任された議事録署名人２人が記名押印又は署名しなければならない。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第５章 資 産</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（構 成）</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第38条　この法人の資産は、次の各号に掲げるものをもって構成する。</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(1) 設立当初の財産目録に記載された資産</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(2) 会費</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lastRenderedPageBreak/>
        <w:t>(3) 寄付金品</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(4) 財産から生じる収入</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(5) 事業に伴う収入</w:t>
      </w:r>
    </w:p>
    <w:p w:rsidR="00A2689F" w:rsidRDefault="00A2689F">
      <w:pPr>
        <w:autoSpaceDE w:val="0"/>
        <w:autoSpaceDN w:val="0"/>
        <w:adjustRightInd w:val="0"/>
        <w:ind w:left="1276" w:hanging="283"/>
        <w:jc w:val="left"/>
        <w:rPr>
          <w:rFonts w:ascii="ＭＳ 明朝" w:hAnsi="Times New Roman"/>
          <w:kern w:val="0"/>
        </w:rPr>
      </w:pPr>
      <w:r>
        <w:rPr>
          <w:rFonts w:ascii="ＭＳ 明朝" w:hAnsi="Times New Roman" w:hint="eastAsia"/>
          <w:kern w:val="0"/>
        </w:rPr>
        <w:t>(6) その他の収入</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（区 分）</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第39条　この法人の資産は、これを特定非営利活動に係る事業に関する資産とする。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（管 理）</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第40条　この法人の資産は、理事長が管理し、その方法は、総会の議決を経て、理事長が別に定める。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第６章 会 計</w:t>
      </w:r>
    </w:p>
    <w:p w:rsidR="00A2689F" w:rsidRDefault="00A2689F">
      <w:pPr>
        <w:autoSpaceDE w:val="0"/>
        <w:autoSpaceDN w:val="0"/>
        <w:adjustRightInd w:val="0"/>
        <w:jc w:val="left"/>
        <w:rPr>
          <w:rFonts w:ascii="ＭＳ ゴシック" w:eastAsia="ＭＳ ゴシック" w:hAnsi="Times New Roman"/>
          <w:kern w:val="0"/>
        </w:rPr>
      </w:pPr>
      <w:r>
        <w:rPr>
          <w:rFonts w:ascii="ＭＳ ゴシック" w:eastAsia="ＭＳ ゴシック" w:hAnsi="Times New Roman" w:hint="eastAsia"/>
          <w:b/>
          <w:kern w:val="0"/>
        </w:rPr>
        <w:t>（会計の原則）</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第41条　この法人の会計は、法第27条各号に掲げる原則に従って行わなければならない。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（会計区分）</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第42条　この法人の会計は、特定非営利活動に係る事業会計とする。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（事業年度）</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第43条　この法人の事業年度は、毎年４月１日に始まり、翌年３月３１日に終わる。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（事業計画及び予算）</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第44条　この法人の事業計画及びこれに伴う収支予算は、毎事業年度ごとに理事長が作成し、理事会の議決を経なければならない。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（暫定予算）</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第45条　前条の規定にかかわらず、やむを得ない理由により予算が成立しないときは、理事長は、理事会の議決を経て、予算成立の日まで前事業年度の予算に準じ収入支出することができる。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前項の収入支出は、新たに成立した予算の収入支出とみなす。</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（予備費）</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第46条　予算超過又は予算外の支出に充てるため、予算中に予備費を設けることができる。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予備費を使用するときは、理事会の議決を経なければならない。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（予算の追加及び更正）</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第47条　予算成立後にやむを得ない事由が生じたときは、理事会の議決を経て、既定予算の追加又は更正をすることができる。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（事業報告及び決算）</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第48条　この法人の事業報告書、財産目録、貸借対照表及び収支計算書等決算に関する書類は、毎事業年度終了後、速やかに、理事長が作成し、監事の監査を受け、総会の承認を経なければならない。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決算上剰余金を生じたときは、次事業年度に繰り越すものとする。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（臨機の措置）</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第49条　予算をもって定めるもののほか、借入金の借入れその他新たな義務の負担をし、又は権利の放棄をしようとするときは、理事会の議決を経なければならない。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第７章 定款の変更、解散及び合併</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（定款の変更）</w:t>
      </w:r>
    </w:p>
    <w:p w:rsidR="00A2689F" w:rsidRDefault="00A2689F">
      <w:pPr>
        <w:tabs>
          <w:tab w:val="left" w:pos="1134"/>
        </w:tabs>
        <w:autoSpaceDE w:val="0"/>
        <w:autoSpaceDN w:val="0"/>
        <w:adjustRightInd w:val="0"/>
        <w:ind w:left="709" w:hanging="709"/>
        <w:jc w:val="left"/>
        <w:rPr>
          <w:rFonts w:ascii="ＭＳ 明朝" w:hAnsi="Times New Roman"/>
          <w:kern w:val="0"/>
        </w:rPr>
      </w:pPr>
      <w:r>
        <w:rPr>
          <w:rFonts w:ascii="ＭＳ 明朝" w:hAnsi="Times New Roman" w:hint="eastAsia"/>
          <w:kern w:val="0"/>
        </w:rPr>
        <w:t>第50条　この法人が定款を変更しようとするときは、総会に出席した正会員及び名誉会員の４分の３以上の多数による議決を経、かつ、法第25条第３項に規定する軽微な事項を除いて所轄庁の認証を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（解 散）</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第51条　この法人は、次に掲げる事由により解散する。</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(1) 総会の決議</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(2) 目的とする特定非営利活動に係る事業の成功の不能</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(3) 正会員の欠亡</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(4) 合併</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(5) 破産</w:t>
      </w:r>
      <w:r w:rsidR="0027012B">
        <w:rPr>
          <w:rFonts w:ascii="ＭＳ 明朝" w:hAnsi="Times New Roman" w:hint="eastAsia"/>
          <w:kern w:val="0"/>
        </w:rPr>
        <w:t>手続</w:t>
      </w:r>
      <w:r w:rsidR="002F14DE">
        <w:rPr>
          <w:rFonts w:ascii="ＭＳ 明朝" w:hAnsi="Times New Roman" w:hint="eastAsia"/>
          <w:kern w:val="0"/>
        </w:rPr>
        <w:t>開始の決定</w:t>
      </w:r>
    </w:p>
    <w:p w:rsidR="00A2689F" w:rsidRDefault="00A2689F">
      <w:pPr>
        <w:autoSpaceDE w:val="0"/>
        <w:autoSpaceDN w:val="0"/>
        <w:adjustRightInd w:val="0"/>
        <w:ind w:left="993"/>
        <w:jc w:val="left"/>
        <w:rPr>
          <w:rFonts w:ascii="ＭＳ 明朝" w:hAnsi="Times New Roman"/>
          <w:kern w:val="0"/>
        </w:rPr>
      </w:pPr>
      <w:r>
        <w:rPr>
          <w:rFonts w:ascii="ＭＳ 明朝" w:hAnsi="Times New Roman" w:hint="eastAsia"/>
          <w:kern w:val="0"/>
        </w:rPr>
        <w:t>(6) 所轄庁による設立の認証の取消し</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前項第１号の事由によりこの法人が解散するときは、正会員総数の４分の３以上の承諾を得なければならない。</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３　第１項第２号の事由により解散するときは、所轄庁の認定を得なければならない。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（残余財産の帰属）</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第52条　この法人が解散（合併又は破産</w:t>
      </w:r>
      <w:r w:rsidR="002F14DE">
        <w:rPr>
          <w:rFonts w:ascii="ＭＳ 明朝" w:hAnsi="Times New Roman" w:hint="eastAsia"/>
          <w:kern w:val="0"/>
        </w:rPr>
        <w:t>手続開始の決定</w:t>
      </w:r>
      <w:r>
        <w:rPr>
          <w:rFonts w:ascii="ＭＳ 明朝" w:hAnsi="Times New Roman" w:hint="eastAsia"/>
          <w:kern w:val="0"/>
        </w:rPr>
        <w:t>による解散を除く。）したときに残存する財産は、総会で議決したこの法人と目的が類似する社会福祉法人または特定非営利活動法人に譲渡するものとする。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（合 併）</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第53条　この法人が合併しようとするときは、総会において正会員及び名誉会員総数の４分の３以上の議決を経、かつ、所轄庁の認証を得なければならない。</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第８章 公告の方法</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（公告の方法）</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第54条　この法人の公告は、この法人の掲示場に掲示するとともに、官報に掲載して行う。</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第９章 事務局</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（事務局の設置）</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第55条　この法人に、この法人の事務を処理するため、事務局を設置する。</w:t>
      </w:r>
    </w:p>
    <w:p w:rsidR="00A2689F" w:rsidRDefault="00A2689F">
      <w:pPr>
        <w:autoSpaceDE w:val="0"/>
        <w:autoSpaceDN w:val="0"/>
        <w:adjustRightInd w:val="0"/>
        <w:ind w:left="993" w:hanging="284"/>
        <w:jc w:val="left"/>
        <w:rPr>
          <w:rFonts w:ascii="ＭＳ 明朝" w:hAnsi="Times New Roman"/>
          <w:kern w:val="0"/>
        </w:rPr>
      </w:pPr>
      <w:r>
        <w:rPr>
          <w:rFonts w:ascii="ＭＳ 明朝" w:hAnsi="Times New Roman" w:hint="eastAsia"/>
          <w:kern w:val="0"/>
        </w:rPr>
        <w:t>２　事務局には、事務局長及び必要な職員を置く。</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（職員の任免）</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lastRenderedPageBreak/>
        <w:t>第56条　事務局長及び職員の任免は、理事長が行う。</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（組織及び運営）</w:t>
      </w:r>
    </w:p>
    <w:p w:rsidR="00A2689F" w:rsidRDefault="00A2689F">
      <w:pPr>
        <w:autoSpaceDE w:val="0"/>
        <w:autoSpaceDN w:val="0"/>
        <w:adjustRightInd w:val="0"/>
        <w:ind w:left="709" w:hanging="709"/>
        <w:jc w:val="left"/>
        <w:rPr>
          <w:rFonts w:ascii="ＭＳ 明朝" w:hAnsi="Times New Roman"/>
          <w:kern w:val="0"/>
        </w:rPr>
      </w:pPr>
      <w:r>
        <w:rPr>
          <w:rFonts w:ascii="ＭＳ 明朝" w:hAnsi="Times New Roman" w:hint="eastAsia"/>
          <w:kern w:val="0"/>
        </w:rPr>
        <w:t>第57条　事務局の組織及び運営に関し必要な事項は、理事会の議決を経て、理事長が別に定める。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center"/>
        <w:rPr>
          <w:rFonts w:ascii="ＭＳ ゴシック" w:eastAsia="ＭＳ ゴシック" w:hAnsi="Times New Roman"/>
          <w:b/>
          <w:kern w:val="0"/>
          <w:sz w:val="28"/>
        </w:rPr>
      </w:pPr>
      <w:r>
        <w:rPr>
          <w:rFonts w:ascii="ＭＳ ゴシック" w:eastAsia="ＭＳ ゴシック" w:hAnsi="Times New Roman" w:hint="eastAsia"/>
          <w:b/>
          <w:kern w:val="0"/>
          <w:sz w:val="28"/>
        </w:rPr>
        <w:t>第10章 雑 則</w:t>
      </w: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（細則）</w:t>
      </w:r>
    </w:p>
    <w:p w:rsidR="00A2689F" w:rsidRDefault="00A2689F">
      <w:pPr>
        <w:ind w:left="851" w:hanging="851"/>
        <w:rPr>
          <w:rFonts w:ascii="ＭＳ 明朝"/>
          <w:kern w:val="0"/>
        </w:rPr>
      </w:pPr>
      <w:r>
        <w:rPr>
          <w:rFonts w:ascii="ＭＳ 明朝" w:hint="eastAsia"/>
          <w:kern w:val="0"/>
        </w:rPr>
        <w:t>第58条　この定款の施行について必要な細則は、理事会の議決を経て、理事長がこれを定める。</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ゴシック" w:eastAsia="ＭＳ ゴシック" w:hAnsi="Times New Roman"/>
          <w:b/>
          <w:kern w:val="0"/>
        </w:rPr>
      </w:pPr>
      <w:r>
        <w:rPr>
          <w:rFonts w:ascii="ＭＳ ゴシック" w:eastAsia="ＭＳ ゴシック" w:hAnsi="Times New Roman" w:hint="eastAsia"/>
          <w:b/>
          <w:kern w:val="0"/>
        </w:rPr>
        <w:t>附則</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１　この定款は、この法人の成立の日から施行する。</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２　この法人の設立当初の役員は、別表のとおりとする。</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３　この法人の設立当初の役員の任期は、第16条第１項の規定にかかわらず、この法人の成立の日から平成１７年６月３０日までとする。</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４　この法人の設立当初の事業年度は、第43条の規定にかかわらず、この法人の成立の日から平成１７年３月３１日までとする。</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５　この法人の設立当初の事業計画及び収支予算は、第44条の規定にかかわらず、設立総会の定めるところによる。</w:t>
      </w:r>
    </w:p>
    <w:p w:rsidR="00A2689F" w:rsidRDefault="00A2689F">
      <w:pPr>
        <w:autoSpaceDE w:val="0"/>
        <w:autoSpaceDN w:val="0"/>
        <w:adjustRightInd w:val="0"/>
        <w:ind w:left="284" w:hanging="284"/>
        <w:jc w:val="left"/>
        <w:rPr>
          <w:rFonts w:ascii="ＭＳ 明朝" w:hAnsi="Times New Roman"/>
          <w:kern w:val="0"/>
        </w:rPr>
      </w:pPr>
      <w:r>
        <w:rPr>
          <w:rFonts w:ascii="ＭＳ 明朝" w:hAnsi="Times New Roman" w:hint="eastAsia"/>
          <w:kern w:val="0"/>
        </w:rPr>
        <w:t>６　この法人の設立当初の入会金、会費は、第８条の規定にかかわらず、次に掲げる額とする。</w:t>
      </w:r>
    </w:p>
    <w:p w:rsidR="00A2689F" w:rsidRDefault="00A2689F">
      <w:pPr>
        <w:autoSpaceDE w:val="0"/>
        <w:autoSpaceDN w:val="0"/>
        <w:adjustRightInd w:val="0"/>
        <w:ind w:left="567" w:hanging="283"/>
        <w:jc w:val="left"/>
        <w:rPr>
          <w:rFonts w:ascii="ＭＳ 明朝" w:hAnsi="Times New Roman"/>
          <w:kern w:val="0"/>
        </w:rPr>
      </w:pPr>
      <w:r>
        <w:rPr>
          <w:rFonts w:ascii="ＭＳ 明朝" w:hAnsi="Times New Roman" w:hint="eastAsia"/>
          <w:kern w:val="0"/>
        </w:rPr>
        <w:t xml:space="preserve">(1) 入会金（個人・団体）　　　　　　　　　　　 ０円　</w:t>
      </w:r>
    </w:p>
    <w:p w:rsidR="00A2689F" w:rsidRDefault="00A2689F">
      <w:pPr>
        <w:autoSpaceDE w:val="0"/>
        <w:autoSpaceDN w:val="0"/>
        <w:adjustRightInd w:val="0"/>
        <w:ind w:left="567" w:hanging="283"/>
        <w:jc w:val="left"/>
        <w:rPr>
          <w:rFonts w:ascii="ＭＳ 明朝" w:hAnsi="Times New Roman"/>
          <w:kern w:val="0"/>
        </w:rPr>
      </w:pPr>
      <w:r>
        <w:rPr>
          <w:rFonts w:ascii="ＭＳ 明朝" w:hAnsi="Times New Roman" w:hint="eastAsia"/>
          <w:kern w:val="0"/>
        </w:rPr>
        <w:t>(2) 年会費（個人・団体）　　正会員　　２０,０００円</w:t>
      </w:r>
    </w:p>
    <w:p w:rsidR="00A2689F" w:rsidRDefault="00A2689F">
      <w:pPr>
        <w:autoSpaceDE w:val="0"/>
        <w:autoSpaceDN w:val="0"/>
        <w:adjustRightInd w:val="0"/>
        <w:ind w:left="567" w:hanging="283"/>
        <w:jc w:val="left"/>
        <w:rPr>
          <w:rFonts w:ascii="ＭＳ 明朝" w:hAnsi="Times New Roman"/>
          <w:kern w:val="0"/>
        </w:rPr>
      </w:pPr>
      <w:r>
        <w:rPr>
          <w:rFonts w:ascii="ＭＳ 明朝" w:hAnsi="Times New Roman" w:hint="eastAsia"/>
          <w:kern w:val="0"/>
        </w:rPr>
        <w:t xml:space="preserve">　　　　　　　　　　　　　　名誉会員　         ０円</w:t>
      </w:r>
    </w:p>
    <w:p w:rsidR="00A2689F" w:rsidRDefault="00A2689F">
      <w:pPr>
        <w:autoSpaceDE w:val="0"/>
        <w:autoSpaceDN w:val="0"/>
        <w:adjustRightInd w:val="0"/>
        <w:ind w:leftChars="913" w:left="2161" w:firstLineChars="596" w:firstLine="1411"/>
        <w:jc w:val="left"/>
        <w:rPr>
          <w:rFonts w:ascii="ＭＳ 明朝" w:hAnsi="Times New Roman"/>
          <w:b/>
          <w:bCs/>
          <w:kern w:val="0"/>
        </w:rPr>
      </w:pPr>
      <w:r>
        <w:rPr>
          <w:rFonts w:ascii="ＭＳ 明朝" w:hAnsi="Times New Roman" w:hint="eastAsia"/>
          <w:kern w:val="0"/>
        </w:rPr>
        <w:t>賛助会員　１口２０,０００円（１口以上）</w:t>
      </w:r>
    </w:p>
    <w:p w:rsidR="00A2689F" w:rsidRDefault="00A2689F">
      <w:pPr>
        <w:autoSpaceDE w:val="0"/>
        <w:autoSpaceDN w:val="0"/>
        <w:adjustRightInd w:val="0"/>
        <w:jc w:val="left"/>
        <w:rPr>
          <w:rFonts w:ascii="ＭＳ 明朝" w:hAnsi="Times New Roman"/>
          <w:kern w:val="0"/>
        </w:rPr>
      </w:pPr>
    </w:p>
    <w:p w:rsidR="00A2689F" w:rsidRDefault="00A2689F">
      <w:pPr>
        <w:autoSpaceDE w:val="0"/>
        <w:autoSpaceDN w:val="0"/>
        <w:adjustRightInd w:val="0"/>
        <w:jc w:val="left"/>
        <w:rPr>
          <w:rFonts w:ascii="ＭＳ 明朝" w:hAnsi="Times New Roman"/>
          <w:kern w:val="0"/>
        </w:rPr>
      </w:pPr>
      <w:r>
        <w:rPr>
          <w:rFonts w:ascii="ＭＳ 明朝" w:hAnsi="Times New Roman" w:hint="eastAsia"/>
          <w:kern w:val="0"/>
        </w:rPr>
        <w:t>別 表　　設立当初の役員</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役職名　　 　　　　氏名</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会　長　　　　　林　健太郎</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 xml:space="preserve">理事長　　　　　藤岡　和之 </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理　事　　　　　飯山　善弘</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理　事　　　　　堀　　智晴</w:t>
      </w:r>
    </w:p>
    <w:p w:rsidR="00A2689F" w:rsidRDefault="00A2689F">
      <w:pPr>
        <w:tabs>
          <w:tab w:val="center" w:pos="5218"/>
        </w:tabs>
        <w:autoSpaceDE w:val="0"/>
        <w:autoSpaceDN w:val="0"/>
        <w:adjustRightInd w:val="0"/>
        <w:ind w:left="1368"/>
        <w:jc w:val="left"/>
        <w:rPr>
          <w:rFonts w:ascii="ＭＳ 明朝" w:hAnsi="Times New Roman"/>
          <w:kern w:val="0"/>
        </w:rPr>
      </w:pPr>
      <w:r>
        <w:rPr>
          <w:rFonts w:ascii="ＭＳ 明朝" w:hAnsi="Times New Roman" w:hint="eastAsia"/>
          <w:kern w:val="0"/>
        </w:rPr>
        <w:t xml:space="preserve">理　事　　　　　松井　佳世 </w:t>
      </w:r>
      <w:r>
        <w:rPr>
          <w:rFonts w:ascii="ＭＳ 明朝" w:hAnsi="Times New Roman"/>
          <w:kern w:val="0"/>
        </w:rPr>
        <w:tab/>
      </w:r>
      <w:r>
        <w:rPr>
          <w:rFonts w:ascii="ＭＳ 明朝" w:hAnsi="Times New Roman" w:hint="eastAsia"/>
          <w:kern w:val="0"/>
        </w:rPr>
        <w:t xml:space="preserve">   </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理　事　　　　　松村　貞彦</w:t>
      </w:r>
    </w:p>
    <w:p w:rsidR="00A2689F" w:rsidRDefault="00A2689F">
      <w:pPr>
        <w:autoSpaceDE w:val="0"/>
        <w:autoSpaceDN w:val="0"/>
        <w:adjustRightInd w:val="0"/>
        <w:ind w:left="1368"/>
        <w:jc w:val="left"/>
        <w:rPr>
          <w:rFonts w:ascii="ＭＳ 明朝" w:hAnsi="Times New Roman"/>
          <w:kern w:val="0"/>
        </w:rPr>
      </w:pPr>
      <w:r>
        <w:rPr>
          <w:rFonts w:ascii="ＭＳ 明朝" w:hAnsi="Times New Roman" w:hint="eastAsia"/>
          <w:kern w:val="0"/>
        </w:rPr>
        <w:t xml:space="preserve">監　事　　　　　大野　眞典 </w:t>
      </w:r>
    </w:p>
    <w:p w:rsidR="00236C4D" w:rsidRDefault="00236C4D">
      <w:pPr>
        <w:autoSpaceDE w:val="0"/>
        <w:autoSpaceDN w:val="0"/>
        <w:adjustRightInd w:val="0"/>
        <w:ind w:left="1368"/>
        <w:jc w:val="left"/>
        <w:rPr>
          <w:rFonts w:ascii="ＭＳ 明朝" w:hAnsi="Times New Roman"/>
          <w:kern w:val="0"/>
        </w:rPr>
      </w:pPr>
    </w:p>
    <w:p w:rsidR="00236C4D" w:rsidRDefault="00236C4D">
      <w:pPr>
        <w:autoSpaceDE w:val="0"/>
        <w:autoSpaceDN w:val="0"/>
        <w:adjustRightInd w:val="0"/>
        <w:ind w:left="1368"/>
        <w:jc w:val="left"/>
        <w:rPr>
          <w:rFonts w:ascii="ＭＳ 明朝" w:hAnsi="Times New Roman"/>
          <w:kern w:val="0"/>
        </w:rPr>
      </w:pPr>
    </w:p>
    <w:p w:rsidR="00236C4D" w:rsidRDefault="00236C4D">
      <w:pPr>
        <w:autoSpaceDE w:val="0"/>
        <w:autoSpaceDN w:val="0"/>
        <w:adjustRightInd w:val="0"/>
        <w:ind w:left="1368"/>
        <w:jc w:val="left"/>
        <w:rPr>
          <w:rFonts w:ascii="ＭＳ 明朝" w:hAnsi="Times New Roman"/>
          <w:kern w:val="0"/>
        </w:rPr>
      </w:pPr>
      <w:r>
        <w:rPr>
          <w:rFonts w:ascii="ＭＳ 明朝" w:hAnsi="Times New Roman" w:hint="eastAsia"/>
          <w:kern w:val="0"/>
        </w:rPr>
        <w:t xml:space="preserve">　　　　　　　　　　　　　これは当法人の定款である。</w:t>
      </w:r>
    </w:p>
    <w:p w:rsidR="00236C4D" w:rsidRDefault="00236C4D">
      <w:pPr>
        <w:autoSpaceDE w:val="0"/>
        <w:autoSpaceDN w:val="0"/>
        <w:adjustRightInd w:val="0"/>
        <w:ind w:left="1368"/>
        <w:jc w:val="left"/>
        <w:rPr>
          <w:rFonts w:ascii="ＭＳ 明朝" w:hAnsi="Times New Roman"/>
          <w:kern w:val="0"/>
        </w:rPr>
      </w:pPr>
      <w:r>
        <w:rPr>
          <w:rFonts w:ascii="ＭＳ 明朝" w:hAnsi="Times New Roman" w:hint="eastAsia"/>
          <w:kern w:val="0"/>
        </w:rPr>
        <w:t xml:space="preserve">　　　　　　　　　　　　　東京都</w:t>
      </w:r>
      <w:r w:rsidR="00522B3C">
        <w:rPr>
          <w:rFonts w:ascii="ＭＳ 明朝" w:hAnsi="Times New Roman" w:hint="eastAsia"/>
          <w:kern w:val="0"/>
        </w:rPr>
        <w:t>国分寺市本多二丁目６番５号</w:t>
      </w:r>
      <w:bookmarkStart w:id="0" w:name="_GoBack"/>
      <w:bookmarkEnd w:id="0"/>
    </w:p>
    <w:p w:rsidR="00236C4D" w:rsidRDefault="00236C4D">
      <w:pPr>
        <w:autoSpaceDE w:val="0"/>
        <w:autoSpaceDN w:val="0"/>
        <w:adjustRightInd w:val="0"/>
        <w:ind w:left="1368"/>
        <w:jc w:val="left"/>
        <w:rPr>
          <w:rFonts w:ascii="ＭＳ 明朝" w:hAnsi="Times New Roman"/>
          <w:kern w:val="0"/>
        </w:rPr>
      </w:pPr>
      <w:r>
        <w:rPr>
          <w:rFonts w:ascii="ＭＳ 明朝" w:hAnsi="Times New Roman" w:hint="eastAsia"/>
          <w:kern w:val="0"/>
        </w:rPr>
        <w:t xml:space="preserve">　　　　　　　　　　　　　特定非営利活動法人国際留学生協会</w:t>
      </w:r>
    </w:p>
    <w:p w:rsidR="00A2689F" w:rsidRDefault="004712CF">
      <w:pPr>
        <w:autoSpaceDE w:val="0"/>
        <w:autoSpaceDN w:val="0"/>
        <w:adjustRightInd w:val="0"/>
        <w:ind w:left="1368"/>
        <w:jc w:val="left"/>
        <w:rPr>
          <w:rFonts w:ascii="ＭＳ 明朝" w:hAnsi="Times New Roman"/>
          <w:kern w:val="0"/>
        </w:rPr>
      </w:pPr>
      <w:r>
        <w:rPr>
          <w:rFonts w:ascii="ＭＳ 明朝" w:hAnsi="Times New Roman" w:hint="eastAsia"/>
          <w:kern w:val="0"/>
        </w:rPr>
        <w:t xml:space="preserve">　　　　　　　　　　　　　　理事　　岩﨑克幸</w:t>
      </w:r>
      <w:r w:rsidR="00A2689F">
        <w:rPr>
          <w:rFonts w:ascii="ＭＳ 明朝" w:hAnsi="Times New Roman" w:hint="eastAsia"/>
          <w:kern w:val="0"/>
        </w:rPr>
        <w:t xml:space="preserve">　</w:t>
      </w:r>
      <w:r w:rsidR="00236C4D">
        <w:rPr>
          <w:rFonts w:ascii="ＭＳ 明朝" w:hAnsi="Times New Roman" w:hint="eastAsia"/>
          <w:kern w:val="0"/>
        </w:rPr>
        <w:t xml:space="preserve">　印</w:t>
      </w:r>
    </w:p>
    <w:sectPr w:rsidR="00A2689F" w:rsidSect="0078114A">
      <w:type w:val="nextColumn"/>
      <w:pgSz w:w="11905" w:h="16837" w:code="9"/>
      <w:pgMar w:top="1134" w:right="1418" w:bottom="1134" w:left="1418" w:header="142" w:footer="142" w:gutter="0"/>
      <w:cols w:space="425"/>
      <w:docGrid w:type="linesAndChars" w:linePitch="303" w:charSpace="3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C2" w:rsidRDefault="000902C2" w:rsidP="002D6FDE">
      <w:r>
        <w:separator/>
      </w:r>
    </w:p>
  </w:endnote>
  <w:endnote w:type="continuationSeparator" w:id="0">
    <w:p w:rsidR="000902C2" w:rsidRDefault="000902C2" w:rsidP="002D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1060901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C2" w:rsidRDefault="000902C2" w:rsidP="002D6FDE">
      <w:r>
        <w:separator/>
      </w:r>
    </w:p>
  </w:footnote>
  <w:footnote w:type="continuationSeparator" w:id="0">
    <w:p w:rsidR="000902C2" w:rsidRDefault="000902C2" w:rsidP="002D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41FC"/>
    <w:multiLevelType w:val="hybridMultilevel"/>
    <w:tmpl w:val="43F4502E"/>
    <w:lvl w:ilvl="0" w:tplc="60B436B4">
      <w:start w:val="1"/>
      <w:numFmt w:val="decimalEnclosedCircle"/>
      <w:lvlText w:val="%1"/>
      <w:lvlJc w:val="left"/>
      <w:pPr>
        <w:tabs>
          <w:tab w:val="num" w:pos="1692"/>
        </w:tabs>
        <w:ind w:left="1692" w:hanging="360"/>
      </w:pPr>
      <w:rPr>
        <w:rFonts w:hint="eastAsia"/>
      </w:rPr>
    </w:lvl>
    <w:lvl w:ilvl="1" w:tplc="8804A9E2">
      <w:start w:val="1"/>
      <w:numFmt w:val="decimal"/>
      <w:lvlText w:val="(%2)"/>
      <w:lvlJc w:val="left"/>
      <w:pPr>
        <w:tabs>
          <w:tab w:val="num" w:pos="2367"/>
        </w:tabs>
        <w:ind w:left="2367" w:hanging="615"/>
      </w:pPr>
      <w:rPr>
        <w:rFonts w:hint="default"/>
      </w:rPr>
    </w:lvl>
    <w:lvl w:ilvl="2" w:tplc="04090011" w:tentative="1">
      <w:start w:val="1"/>
      <w:numFmt w:val="decimalEnclosedCircle"/>
      <w:lvlText w:val="%3"/>
      <w:lvlJc w:val="left"/>
      <w:pPr>
        <w:tabs>
          <w:tab w:val="num" w:pos="2592"/>
        </w:tabs>
        <w:ind w:left="2592" w:hanging="420"/>
      </w:pPr>
    </w:lvl>
    <w:lvl w:ilvl="3" w:tplc="0409000F" w:tentative="1">
      <w:start w:val="1"/>
      <w:numFmt w:val="decimal"/>
      <w:lvlText w:val="%4."/>
      <w:lvlJc w:val="left"/>
      <w:pPr>
        <w:tabs>
          <w:tab w:val="num" w:pos="3012"/>
        </w:tabs>
        <w:ind w:left="3012" w:hanging="420"/>
      </w:pPr>
    </w:lvl>
    <w:lvl w:ilvl="4" w:tplc="04090017" w:tentative="1">
      <w:start w:val="1"/>
      <w:numFmt w:val="aiueoFullWidth"/>
      <w:lvlText w:val="(%5)"/>
      <w:lvlJc w:val="left"/>
      <w:pPr>
        <w:tabs>
          <w:tab w:val="num" w:pos="3432"/>
        </w:tabs>
        <w:ind w:left="3432" w:hanging="420"/>
      </w:pPr>
    </w:lvl>
    <w:lvl w:ilvl="5" w:tplc="04090011" w:tentative="1">
      <w:start w:val="1"/>
      <w:numFmt w:val="decimalEnclosedCircle"/>
      <w:lvlText w:val="%6"/>
      <w:lvlJc w:val="left"/>
      <w:pPr>
        <w:tabs>
          <w:tab w:val="num" w:pos="3852"/>
        </w:tabs>
        <w:ind w:left="3852" w:hanging="420"/>
      </w:pPr>
    </w:lvl>
    <w:lvl w:ilvl="6" w:tplc="0409000F" w:tentative="1">
      <w:start w:val="1"/>
      <w:numFmt w:val="decimal"/>
      <w:lvlText w:val="%7."/>
      <w:lvlJc w:val="left"/>
      <w:pPr>
        <w:tabs>
          <w:tab w:val="num" w:pos="4272"/>
        </w:tabs>
        <w:ind w:left="4272" w:hanging="420"/>
      </w:pPr>
    </w:lvl>
    <w:lvl w:ilvl="7" w:tplc="04090017" w:tentative="1">
      <w:start w:val="1"/>
      <w:numFmt w:val="aiueoFullWidth"/>
      <w:lvlText w:val="(%8)"/>
      <w:lvlJc w:val="left"/>
      <w:pPr>
        <w:tabs>
          <w:tab w:val="num" w:pos="4692"/>
        </w:tabs>
        <w:ind w:left="4692" w:hanging="420"/>
      </w:pPr>
    </w:lvl>
    <w:lvl w:ilvl="8" w:tplc="04090011" w:tentative="1">
      <w:start w:val="1"/>
      <w:numFmt w:val="decimalEnclosedCircle"/>
      <w:lvlText w:val="%9"/>
      <w:lvlJc w:val="left"/>
      <w:pPr>
        <w:tabs>
          <w:tab w:val="num" w:pos="5112"/>
        </w:tabs>
        <w:ind w:left="5112" w:hanging="420"/>
      </w:pPr>
    </w:lvl>
  </w:abstractNum>
  <w:abstractNum w:abstractNumId="1" w15:restartNumberingAfterBreak="0">
    <w:nsid w:val="186D4763"/>
    <w:multiLevelType w:val="hybridMultilevel"/>
    <w:tmpl w:val="8884D5A4"/>
    <w:lvl w:ilvl="0" w:tplc="2DC65398">
      <w:start w:val="1"/>
      <w:numFmt w:val="decimalEnclosedCircle"/>
      <w:lvlText w:val="%1"/>
      <w:lvlJc w:val="left"/>
      <w:pPr>
        <w:tabs>
          <w:tab w:val="num" w:pos="1744"/>
        </w:tabs>
        <w:ind w:left="1744" w:hanging="360"/>
      </w:pPr>
      <w:rPr>
        <w:rFonts w:hint="eastAsia"/>
      </w:rPr>
    </w:lvl>
    <w:lvl w:ilvl="1" w:tplc="04090017" w:tentative="1">
      <w:start w:val="1"/>
      <w:numFmt w:val="aiueoFullWidth"/>
      <w:lvlText w:val="(%2)"/>
      <w:lvlJc w:val="left"/>
      <w:pPr>
        <w:tabs>
          <w:tab w:val="num" w:pos="2224"/>
        </w:tabs>
        <w:ind w:left="2224" w:hanging="420"/>
      </w:pPr>
    </w:lvl>
    <w:lvl w:ilvl="2" w:tplc="04090011" w:tentative="1">
      <w:start w:val="1"/>
      <w:numFmt w:val="decimalEnclosedCircle"/>
      <w:lvlText w:val="%3"/>
      <w:lvlJc w:val="left"/>
      <w:pPr>
        <w:tabs>
          <w:tab w:val="num" w:pos="2644"/>
        </w:tabs>
        <w:ind w:left="2644" w:hanging="420"/>
      </w:pPr>
    </w:lvl>
    <w:lvl w:ilvl="3" w:tplc="0409000F" w:tentative="1">
      <w:start w:val="1"/>
      <w:numFmt w:val="decimal"/>
      <w:lvlText w:val="%4."/>
      <w:lvlJc w:val="left"/>
      <w:pPr>
        <w:tabs>
          <w:tab w:val="num" w:pos="3064"/>
        </w:tabs>
        <w:ind w:left="3064" w:hanging="420"/>
      </w:pPr>
    </w:lvl>
    <w:lvl w:ilvl="4" w:tplc="04090017" w:tentative="1">
      <w:start w:val="1"/>
      <w:numFmt w:val="aiueoFullWidth"/>
      <w:lvlText w:val="(%5)"/>
      <w:lvlJc w:val="left"/>
      <w:pPr>
        <w:tabs>
          <w:tab w:val="num" w:pos="3484"/>
        </w:tabs>
        <w:ind w:left="3484" w:hanging="420"/>
      </w:pPr>
    </w:lvl>
    <w:lvl w:ilvl="5" w:tplc="04090011" w:tentative="1">
      <w:start w:val="1"/>
      <w:numFmt w:val="decimalEnclosedCircle"/>
      <w:lvlText w:val="%6"/>
      <w:lvlJc w:val="left"/>
      <w:pPr>
        <w:tabs>
          <w:tab w:val="num" w:pos="3904"/>
        </w:tabs>
        <w:ind w:left="3904" w:hanging="420"/>
      </w:pPr>
    </w:lvl>
    <w:lvl w:ilvl="6" w:tplc="0409000F" w:tentative="1">
      <w:start w:val="1"/>
      <w:numFmt w:val="decimal"/>
      <w:lvlText w:val="%7."/>
      <w:lvlJc w:val="left"/>
      <w:pPr>
        <w:tabs>
          <w:tab w:val="num" w:pos="4324"/>
        </w:tabs>
        <w:ind w:left="4324" w:hanging="420"/>
      </w:pPr>
    </w:lvl>
    <w:lvl w:ilvl="7" w:tplc="04090017" w:tentative="1">
      <w:start w:val="1"/>
      <w:numFmt w:val="aiueoFullWidth"/>
      <w:lvlText w:val="(%8)"/>
      <w:lvlJc w:val="left"/>
      <w:pPr>
        <w:tabs>
          <w:tab w:val="num" w:pos="4744"/>
        </w:tabs>
        <w:ind w:left="4744" w:hanging="420"/>
      </w:pPr>
    </w:lvl>
    <w:lvl w:ilvl="8" w:tplc="04090011" w:tentative="1">
      <w:start w:val="1"/>
      <w:numFmt w:val="decimalEnclosedCircle"/>
      <w:lvlText w:val="%9"/>
      <w:lvlJc w:val="left"/>
      <w:pPr>
        <w:tabs>
          <w:tab w:val="num" w:pos="5164"/>
        </w:tabs>
        <w:ind w:left="5164" w:hanging="420"/>
      </w:pPr>
    </w:lvl>
  </w:abstractNum>
  <w:abstractNum w:abstractNumId="2" w15:restartNumberingAfterBreak="0">
    <w:nsid w:val="1A364ED1"/>
    <w:multiLevelType w:val="hybridMultilevel"/>
    <w:tmpl w:val="AA62F3EA"/>
    <w:lvl w:ilvl="0" w:tplc="1D50EE76">
      <w:start w:val="1"/>
      <w:numFmt w:val="decimal"/>
      <w:lvlText w:val="(%1)"/>
      <w:lvlJc w:val="left"/>
      <w:pPr>
        <w:tabs>
          <w:tab w:val="num" w:pos="1392"/>
        </w:tabs>
        <w:ind w:left="1392" w:hanging="480"/>
      </w:pPr>
      <w:rPr>
        <w:rFonts w:hint="eastAsia"/>
      </w:rPr>
    </w:lvl>
    <w:lvl w:ilvl="1" w:tplc="04090017" w:tentative="1">
      <w:start w:val="1"/>
      <w:numFmt w:val="aiueoFullWidth"/>
      <w:lvlText w:val="(%2)"/>
      <w:lvlJc w:val="left"/>
      <w:pPr>
        <w:tabs>
          <w:tab w:val="num" w:pos="1752"/>
        </w:tabs>
        <w:ind w:left="1752" w:hanging="420"/>
      </w:pPr>
    </w:lvl>
    <w:lvl w:ilvl="2" w:tplc="04090011" w:tentative="1">
      <w:start w:val="1"/>
      <w:numFmt w:val="decimalEnclosedCircle"/>
      <w:lvlText w:val="%3"/>
      <w:lvlJc w:val="left"/>
      <w:pPr>
        <w:tabs>
          <w:tab w:val="num" w:pos="2172"/>
        </w:tabs>
        <w:ind w:left="2172" w:hanging="420"/>
      </w:pPr>
    </w:lvl>
    <w:lvl w:ilvl="3" w:tplc="0409000F" w:tentative="1">
      <w:start w:val="1"/>
      <w:numFmt w:val="decimal"/>
      <w:lvlText w:val="%4."/>
      <w:lvlJc w:val="left"/>
      <w:pPr>
        <w:tabs>
          <w:tab w:val="num" w:pos="2592"/>
        </w:tabs>
        <w:ind w:left="2592" w:hanging="420"/>
      </w:pPr>
    </w:lvl>
    <w:lvl w:ilvl="4" w:tplc="04090017" w:tentative="1">
      <w:start w:val="1"/>
      <w:numFmt w:val="aiueoFullWidth"/>
      <w:lvlText w:val="(%5)"/>
      <w:lvlJc w:val="left"/>
      <w:pPr>
        <w:tabs>
          <w:tab w:val="num" w:pos="3012"/>
        </w:tabs>
        <w:ind w:left="3012" w:hanging="420"/>
      </w:pPr>
    </w:lvl>
    <w:lvl w:ilvl="5" w:tplc="04090011" w:tentative="1">
      <w:start w:val="1"/>
      <w:numFmt w:val="decimalEnclosedCircle"/>
      <w:lvlText w:val="%6"/>
      <w:lvlJc w:val="left"/>
      <w:pPr>
        <w:tabs>
          <w:tab w:val="num" w:pos="3432"/>
        </w:tabs>
        <w:ind w:left="3432" w:hanging="420"/>
      </w:pPr>
    </w:lvl>
    <w:lvl w:ilvl="6" w:tplc="0409000F" w:tentative="1">
      <w:start w:val="1"/>
      <w:numFmt w:val="decimal"/>
      <w:lvlText w:val="%7."/>
      <w:lvlJc w:val="left"/>
      <w:pPr>
        <w:tabs>
          <w:tab w:val="num" w:pos="3852"/>
        </w:tabs>
        <w:ind w:left="3852" w:hanging="420"/>
      </w:pPr>
    </w:lvl>
    <w:lvl w:ilvl="7" w:tplc="04090017" w:tentative="1">
      <w:start w:val="1"/>
      <w:numFmt w:val="aiueoFullWidth"/>
      <w:lvlText w:val="(%8)"/>
      <w:lvlJc w:val="left"/>
      <w:pPr>
        <w:tabs>
          <w:tab w:val="num" w:pos="4272"/>
        </w:tabs>
        <w:ind w:left="4272" w:hanging="420"/>
      </w:pPr>
    </w:lvl>
    <w:lvl w:ilvl="8" w:tplc="04090011" w:tentative="1">
      <w:start w:val="1"/>
      <w:numFmt w:val="decimalEnclosedCircle"/>
      <w:lvlText w:val="%9"/>
      <w:lvlJc w:val="left"/>
      <w:pPr>
        <w:tabs>
          <w:tab w:val="num" w:pos="4692"/>
        </w:tabs>
        <w:ind w:left="4692" w:hanging="420"/>
      </w:pPr>
    </w:lvl>
  </w:abstractNum>
  <w:abstractNum w:abstractNumId="3" w15:restartNumberingAfterBreak="0">
    <w:nsid w:val="2484119D"/>
    <w:multiLevelType w:val="hybridMultilevel"/>
    <w:tmpl w:val="998AD822"/>
    <w:lvl w:ilvl="0" w:tplc="1DCEA912">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4401A2"/>
    <w:multiLevelType w:val="hybridMultilevel"/>
    <w:tmpl w:val="B240D1F8"/>
    <w:lvl w:ilvl="0" w:tplc="1C98574E">
      <w:start w:val="1"/>
      <w:numFmt w:val="decimalEnclosedCircle"/>
      <w:lvlText w:val="%1"/>
      <w:lvlJc w:val="left"/>
      <w:pPr>
        <w:tabs>
          <w:tab w:val="num" w:pos="1744"/>
        </w:tabs>
        <w:ind w:left="1744" w:hanging="360"/>
      </w:pPr>
      <w:rPr>
        <w:rFonts w:hint="eastAsia"/>
      </w:rPr>
    </w:lvl>
    <w:lvl w:ilvl="1" w:tplc="04090017" w:tentative="1">
      <w:start w:val="1"/>
      <w:numFmt w:val="aiueoFullWidth"/>
      <w:lvlText w:val="(%2)"/>
      <w:lvlJc w:val="left"/>
      <w:pPr>
        <w:tabs>
          <w:tab w:val="num" w:pos="2224"/>
        </w:tabs>
        <w:ind w:left="2224" w:hanging="420"/>
      </w:pPr>
    </w:lvl>
    <w:lvl w:ilvl="2" w:tplc="04090011" w:tentative="1">
      <w:start w:val="1"/>
      <w:numFmt w:val="decimalEnclosedCircle"/>
      <w:lvlText w:val="%3"/>
      <w:lvlJc w:val="left"/>
      <w:pPr>
        <w:tabs>
          <w:tab w:val="num" w:pos="2644"/>
        </w:tabs>
        <w:ind w:left="2644" w:hanging="420"/>
      </w:pPr>
    </w:lvl>
    <w:lvl w:ilvl="3" w:tplc="0409000F" w:tentative="1">
      <w:start w:val="1"/>
      <w:numFmt w:val="decimal"/>
      <w:lvlText w:val="%4."/>
      <w:lvlJc w:val="left"/>
      <w:pPr>
        <w:tabs>
          <w:tab w:val="num" w:pos="3064"/>
        </w:tabs>
        <w:ind w:left="3064" w:hanging="420"/>
      </w:pPr>
    </w:lvl>
    <w:lvl w:ilvl="4" w:tplc="04090017" w:tentative="1">
      <w:start w:val="1"/>
      <w:numFmt w:val="aiueoFullWidth"/>
      <w:lvlText w:val="(%5)"/>
      <w:lvlJc w:val="left"/>
      <w:pPr>
        <w:tabs>
          <w:tab w:val="num" w:pos="3484"/>
        </w:tabs>
        <w:ind w:left="3484" w:hanging="420"/>
      </w:pPr>
    </w:lvl>
    <w:lvl w:ilvl="5" w:tplc="04090011" w:tentative="1">
      <w:start w:val="1"/>
      <w:numFmt w:val="decimalEnclosedCircle"/>
      <w:lvlText w:val="%6"/>
      <w:lvlJc w:val="left"/>
      <w:pPr>
        <w:tabs>
          <w:tab w:val="num" w:pos="3904"/>
        </w:tabs>
        <w:ind w:left="3904" w:hanging="420"/>
      </w:pPr>
    </w:lvl>
    <w:lvl w:ilvl="6" w:tplc="0409000F" w:tentative="1">
      <w:start w:val="1"/>
      <w:numFmt w:val="decimal"/>
      <w:lvlText w:val="%7."/>
      <w:lvlJc w:val="left"/>
      <w:pPr>
        <w:tabs>
          <w:tab w:val="num" w:pos="4324"/>
        </w:tabs>
        <w:ind w:left="4324" w:hanging="420"/>
      </w:pPr>
    </w:lvl>
    <w:lvl w:ilvl="7" w:tplc="04090017" w:tentative="1">
      <w:start w:val="1"/>
      <w:numFmt w:val="aiueoFullWidth"/>
      <w:lvlText w:val="(%8)"/>
      <w:lvlJc w:val="left"/>
      <w:pPr>
        <w:tabs>
          <w:tab w:val="num" w:pos="4744"/>
        </w:tabs>
        <w:ind w:left="4744" w:hanging="420"/>
      </w:pPr>
    </w:lvl>
    <w:lvl w:ilvl="8" w:tplc="04090011" w:tentative="1">
      <w:start w:val="1"/>
      <w:numFmt w:val="decimalEnclosedCircle"/>
      <w:lvlText w:val="%9"/>
      <w:lvlJc w:val="left"/>
      <w:pPr>
        <w:tabs>
          <w:tab w:val="num" w:pos="5164"/>
        </w:tabs>
        <w:ind w:left="5164" w:hanging="420"/>
      </w:pPr>
    </w:lvl>
  </w:abstractNum>
  <w:abstractNum w:abstractNumId="5" w15:restartNumberingAfterBreak="0">
    <w:nsid w:val="3C276909"/>
    <w:multiLevelType w:val="hybridMultilevel"/>
    <w:tmpl w:val="C08421D8"/>
    <w:lvl w:ilvl="0" w:tplc="39F28018">
      <w:start w:val="1"/>
      <w:numFmt w:val="decimalEnclosedCircle"/>
      <w:lvlText w:val="%1"/>
      <w:lvlJc w:val="left"/>
      <w:pPr>
        <w:tabs>
          <w:tab w:val="num" w:pos="1692"/>
        </w:tabs>
        <w:ind w:left="1692" w:hanging="360"/>
      </w:pPr>
      <w:rPr>
        <w:rFonts w:hint="eastAsia"/>
      </w:rPr>
    </w:lvl>
    <w:lvl w:ilvl="1" w:tplc="04090017" w:tentative="1">
      <w:start w:val="1"/>
      <w:numFmt w:val="aiueoFullWidth"/>
      <w:lvlText w:val="(%2)"/>
      <w:lvlJc w:val="left"/>
      <w:pPr>
        <w:tabs>
          <w:tab w:val="num" w:pos="2172"/>
        </w:tabs>
        <w:ind w:left="2172" w:hanging="420"/>
      </w:pPr>
    </w:lvl>
    <w:lvl w:ilvl="2" w:tplc="04090011" w:tentative="1">
      <w:start w:val="1"/>
      <w:numFmt w:val="decimalEnclosedCircle"/>
      <w:lvlText w:val="%3"/>
      <w:lvlJc w:val="left"/>
      <w:pPr>
        <w:tabs>
          <w:tab w:val="num" w:pos="2592"/>
        </w:tabs>
        <w:ind w:left="2592" w:hanging="420"/>
      </w:pPr>
    </w:lvl>
    <w:lvl w:ilvl="3" w:tplc="0409000F" w:tentative="1">
      <w:start w:val="1"/>
      <w:numFmt w:val="decimal"/>
      <w:lvlText w:val="%4."/>
      <w:lvlJc w:val="left"/>
      <w:pPr>
        <w:tabs>
          <w:tab w:val="num" w:pos="3012"/>
        </w:tabs>
        <w:ind w:left="3012" w:hanging="420"/>
      </w:pPr>
    </w:lvl>
    <w:lvl w:ilvl="4" w:tplc="04090017" w:tentative="1">
      <w:start w:val="1"/>
      <w:numFmt w:val="aiueoFullWidth"/>
      <w:lvlText w:val="(%5)"/>
      <w:lvlJc w:val="left"/>
      <w:pPr>
        <w:tabs>
          <w:tab w:val="num" w:pos="3432"/>
        </w:tabs>
        <w:ind w:left="3432" w:hanging="420"/>
      </w:pPr>
    </w:lvl>
    <w:lvl w:ilvl="5" w:tplc="04090011" w:tentative="1">
      <w:start w:val="1"/>
      <w:numFmt w:val="decimalEnclosedCircle"/>
      <w:lvlText w:val="%6"/>
      <w:lvlJc w:val="left"/>
      <w:pPr>
        <w:tabs>
          <w:tab w:val="num" w:pos="3852"/>
        </w:tabs>
        <w:ind w:left="3852" w:hanging="420"/>
      </w:pPr>
    </w:lvl>
    <w:lvl w:ilvl="6" w:tplc="0409000F" w:tentative="1">
      <w:start w:val="1"/>
      <w:numFmt w:val="decimal"/>
      <w:lvlText w:val="%7."/>
      <w:lvlJc w:val="left"/>
      <w:pPr>
        <w:tabs>
          <w:tab w:val="num" w:pos="4272"/>
        </w:tabs>
        <w:ind w:left="4272" w:hanging="420"/>
      </w:pPr>
    </w:lvl>
    <w:lvl w:ilvl="7" w:tplc="04090017" w:tentative="1">
      <w:start w:val="1"/>
      <w:numFmt w:val="aiueoFullWidth"/>
      <w:lvlText w:val="(%8)"/>
      <w:lvlJc w:val="left"/>
      <w:pPr>
        <w:tabs>
          <w:tab w:val="num" w:pos="4692"/>
        </w:tabs>
        <w:ind w:left="4692" w:hanging="420"/>
      </w:pPr>
    </w:lvl>
    <w:lvl w:ilvl="8" w:tplc="04090011" w:tentative="1">
      <w:start w:val="1"/>
      <w:numFmt w:val="decimalEnclosedCircle"/>
      <w:lvlText w:val="%9"/>
      <w:lvlJc w:val="left"/>
      <w:pPr>
        <w:tabs>
          <w:tab w:val="num" w:pos="5112"/>
        </w:tabs>
        <w:ind w:left="5112" w:hanging="420"/>
      </w:pPr>
    </w:lvl>
  </w:abstractNum>
  <w:abstractNum w:abstractNumId="6" w15:restartNumberingAfterBreak="0">
    <w:nsid w:val="45A92667"/>
    <w:multiLevelType w:val="hybridMultilevel"/>
    <w:tmpl w:val="E7040122"/>
    <w:lvl w:ilvl="0" w:tplc="12C0A24C">
      <w:start w:val="1"/>
      <w:numFmt w:val="decimalEnclosedCircle"/>
      <w:lvlText w:val="%1"/>
      <w:lvlJc w:val="left"/>
      <w:pPr>
        <w:tabs>
          <w:tab w:val="num" w:pos="1692"/>
        </w:tabs>
        <w:ind w:left="1692" w:hanging="360"/>
      </w:pPr>
      <w:rPr>
        <w:rFonts w:hint="eastAsia"/>
      </w:rPr>
    </w:lvl>
    <w:lvl w:ilvl="1" w:tplc="04090017" w:tentative="1">
      <w:start w:val="1"/>
      <w:numFmt w:val="aiueoFullWidth"/>
      <w:lvlText w:val="(%2)"/>
      <w:lvlJc w:val="left"/>
      <w:pPr>
        <w:tabs>
          <w:tab w:val="num" w:pos="2172"/>
        </w:tabs>
        <w:ind w:left="2172" w:hanging="420"/>
      </w:pPr>
    </w:lvl>
    <w:lvl w:ilvl="2" w:tplc="04090011" w:tentative="1">
      <w:start w:val="1"/>
      <w:numFmt w:val="decimalEnclosedCircle"/>
      <w:lvlText w:val="%3"/>
      <w:lvlJc w:val="left"/>
      <w:pPr>
        <w:tabs>
          <w:tab w:val="num" w:pos="2592"/>
        </w:tabs>
        <w:ind w:left="2592" w:hanging="420"/>
      </w:pPr>
    </w:lvl>
    <w:lvl w:ilvl="3" w:tplc="0409000F" w:tentative="1">
      <w:start w:val="1"/>
      <w:numFmt w:val="decimal"/>
      <w:lvlText w:val="%4."/>
      <w:lvlJc w:val="left"/>
      <w:pPr>
        <w:tabs>
          <w:tab w:val="num" w:pos="3012"/>
        </w:tabs>
        <w:ind w:left="3012" w:hanging="420"/>
      </w:pPr>
    </w:lvl>
    <w:lvl w:ilvl="4" w:tplc="04090017" w:tentative="1">
      <w:start w:val="1"/>
      <w:numFmt w:val="aiueoFullWidth"/>
      <w:lvlText w:val="(%5)"/>
      <w:lvlJc w:val="left"/>
      <w:pPr>
        <w:tabs>
          <w:tab w:val="num" w:pos="3432"/>
        </w:tabs>
        <w:ind w:left="3432" w:hanging="420"/>
      </w:pPr>
    </w:lvl>
    <w:lvl w:ilvl="5" w:tplc="04090011" w:tentative="1">
      <w:start w:val="1"/>
      <w:numFmt w:val="decimalEnclosedCircle"/>
      <w:lvlText w:val="%6"/>
      <w:lvlJc w:val="left"/>
      <w:pPr>
        <w:tabs>
          <w:tab w:val="num" w:pos="3852"/>
        </w:tabs>
        <w:ind w:left="3852" w:hanging="420"/>
      </w:pPr>
    </w:lvl>
    <w:lvl w:ilvl="6" w:tplc="0409000F" w:tentative="1">
      <w:start w:val="1"/>
      <w:numFmt w:val="decimal"/>
      <w:lvlText w:val="%7."/>
      <w:lvlJc w:val="left"/>
      <w:pPr>
        <w:tabs>
          <w:tab w:val="num" w:pos="4272"/>
        </w:tabs>
        <w:ind w:left="4272" w:hanging="420"/>
      </w:pPr>
    </w:lvl>
    <w:lvl w:ilvl="7" w:tplc="04090017" w:tentative="1">
      <w:start w:val="1"/>
      <w:numFmt w:val="aiueoFullWidth"/>
      <w:lvlText w:val="(%8)"/>
      <w:lvlJc w:val="left"/>
      <w:pPr>
        <w:tabs>
          <w:tab w:val="num" w:pos="4692"/>
        </w:tabs>
        <w:ind w:left="4692" w:hanging="420"/>
      </w:pPr>
    </w:lvl>
    <w:lvl w:ilvl="8" w:tplc="04090011" w:tentative="1">
      <w:start w:val="1"/>
      <w:numFmt w:val="decimalEnclosedCircle"/>
      <w:lvlText w:val="%9"/>
      <w:lvlJc w:val="left"/>
      <w:pPr>
        <w:tabs>
          <w:tab w:val="num" w:pos="5112"/>
        </w:tabs>
        <w:ind w:left="5112" w:hanging="420"/>
      </w:pPr>
    </w:lvl>
  </w:abstractNum>
  <w:abstractNum w:abstractNumId="7" w15:restartNumberingAfterBreak="0">
    <w:nsid w:val="4AD22057"/>
    <w:multiLevelType w:val="hybridMultilevel"/>
    <w:tmpl w:val="B8148844"/>
    <w:lvl w:ilvl="0" w:tplc="A0AC9940">
      <w:start w:val="1"/>
      <w:numFmt w:val="decimalEnclosedCircle"/>
      <w:lvlText w:val="%1"/>
      <w:lvlJc w:val="left"/>
      <w:pPr>
        <w:tabs>
          <w:tab w:val="num" w:pos="1668"/>
        </w:tabs>
        <w:ind w:left="1668" w:hanging="360"/>
      </w:pPr>
      <w:rPr>
        <w:rFonts w:hint="eastAsia"/>
      </w:rPr>
    </w:lvl>
    <w:lvl w:ilvl="1" w:tplc="04090017" w:tentative="1">
      <w:start w:val="1"/>
      <w:numFmt w:val="aiueoFullWidth"/>
      <w:lvlText w:val="(%2)"/>
      <w:lvlJc w:val="left"/>
      <w:pPr>
        <w:tabs>
          <w:tab w:val="num" w:pos="2148"/>
        </w:tabs>
        <w:ind w:left="2148" w:hanging="420"/>
      </w:pPr>
    </w:lvl>
    <w:lvl w:ilvl="2" w:tplc="04090011" w:tentative="1">
      <w:start w:val="1"/>
      <w:numFmt w:val="decimalEnclosedCircle"/>
      <w:lvlText w:val="%3"/>
      <w:lvlJc w:val="left"/>
      <w:pPr>
        <w:tabs>
          <w:tab w:val="num" w:pos="2568"/>
        </w:tabs>
        <w:ind w:left="2568" w:hanging="420"/>
      </w:pPr>
    </w:lvl>
    <w:lvl w:ilvl="3" w:tplc="0409000F" w:tentative="1">
      <w:start w:val="1"/>
      <w:numFmt w:val="decimal"/>
      <w:lvlText w:val="%4."/>
      <w:lvlJc w:val="left"/>
      <w:pPr>
        <w:tabs>
          <w:tab w:val="num" w:pos="2988"/>
        </w:tabs>
        <w:ind w:left="2988" w:hanging="420"/>
      </w:pPr>
    </w:lvl>
    <w:lvl w:ilvl="4" w:tplc="04090017" w:tentative="1">
      <w:start w:val="1"/>
      <w:numFmt w:val="aiueoFullWidth"/>
      <w:lvlText w:val="(%5)"/>
      <w:lvlJc w:val="left"/>
      <w:pPr>
        <w:tabs>
          <w:tab w:val="num" w:pos="3408"/>
        </w:tabs>
        <w:ind w:left="3408" w:hanging="420"/>
      </w:pPr>
    </w:lvl>
    <w:lvl w:ilvl="5" w:tplc="04090011" w:tentative="1">
      <w:start w:val="1"/>
      <w:numFmt w:val="decimalEnclosedCircle"/>
      <w:lvlText w:val="%6"/>
      <w:lvlJc w:val="left"/>
      <w:pPr>
        <w:tabs>
          <w:tab w:val="num" w:pos="3828"/>
        </w:tabs>
        <w:ind w:left="3828" w:hanging="420"/>
      </w:pPr>
    </w:lvl>
    <w:lvl w:ilvl="6" w:tplc="0409000F" w:tentative="1">
      <w:start w:val="1"/>
      <w:numFmt w:val="decimal"/>
      <w:lvlText w:val="%7."/>
      <w:lvlJc w:val="left"/>
      <w:pPr>
        <w:tabs>
          <w:tab w:val="num" w:pos="4248"/>
        </w:tabs>
        <w:ind w:left="4248" w:hanging="420"/>
      </w:pPr>
    </w:lvl>
    <w:lvl w:ilvl="7" w:tplc="04090017" w:tentative="1">
      <w:start w:val="1"/>
      <w:numFmt w:val="aiueoFullWidth"/>
      <w:lvlText w:val="(%8)"/>
      <w:lvlJc w:val="left"/>
      <w:pPr>
        <w:tabs>
          <w:tab w:val="num" w:pos="4668"/>
        </w:tabs>
        <w:ind w:left="4668" w:hanging="420"/>
      </w:pPr>
    </w:lvl>
    <w:lvl w:ilvl="8" w:tplc="04090011" w:tentative="1">
      <w:start w:val="1"/>
      <w:numFmt w:val="decimalEnclosedCircle"/>
      <w:lvlText w:val="%9"/>
      <w:lvlJc w:val="left"/>
      <w:pPr>
        <w:tabs>
          <w:tab w:val="num" w:pos="5088"/>
        </w:tabs>
        <w:ind w:left="5088" w:hanging="420"/>
      </w:pPr>
    </w:lvl>
  </w:abstractNum>
  <w:abstractNum w:abstractNumId="8" w15:restartNumberingAfterBreak="0">
    <w:nsid w:val="624301E5"/>
    <w:multiLevelType w:val="hybridMultilevel"/>
    <w:tmpl w:val="AD2AB40C"/>
    <w:lvl w:ilvl="0" w:tplc="2C1206E4">
      <w:start w:val="1"/>
      <w:numFmt w:val="decimalEnclosedCircle"/>
      <w:lvlText w:val="%1"/>
      <w:lvlJc w:val="left"/>
      <w:pPr>
        <w:tabs>
          <w:tab w:val="num" w:pos="1744"/>
        </w:tabs>
        <w:ind w:left="1744" w:hanging="360"/>
      </w:pPr>
      <w:rPr>
        <w:rFonts w:hint="eastAsia"/>
      </w:rPr>
    </w:lvl>
    <w:lvl w:ilvl="1" w:tplc="04090017" w:tentative="1">
      <w:start w:val="1"/>
      <w:numFmt w:val="aiueoFullWidth"/>
      <w:lvlText w:val="(%2)"/>
      <w:lvlJc w:val="left"/>
      <w:pPr>
        <w:tabs>
          <w:tab w:val="num" w:pos="2224"/>
        </w:tabs>
        <w:ind w:left="2224" w:hanging="420"/>
      </w:pPr>
    </w:lvl>
    <w:lvl w:ilvl="2" w:tplc="04090011" w:tentative="1">
      <w:start w:val="1"/>
      <w:numFmt w:val="decimalEnclosedCircle"/>
      <w:lvlText w:val="%3"/>
      <w:lvlJc w:val="left"/>
      <w:pPr>
        <w:tabs>
          <w:tab w:val="num" w:pos="2644"/>
        </w:tabs>
        <w:ind w:left="2644" w:hanging="420"/>
      </w:pPr>
    </w:lvl>
    <w:lvl w:ilvl="3" w:tplc="0409000F" w:tentative="1">
      <w:start w:val="1"/>
      <w:numFmt w:val="decimal"/>
      <w:lvlText w:val="%4."/>
      <w:lvlJc w:val="left"/>
      <w:pPr>
        <w:tabs>
          <w:tab w:val="num" w:pos="3064"/>
        </w:tabs>
        <w:ind w:left="3064" w:hanging="420"/>
      </w:pPr>
    </w:lvl>
    <w:lvl w:ilvl="4" w:tplc="04090017" w:tentative="1">
      <w:start w:val="1"/>
      <w:numFmt w:val="aiueoFullWidth"/>
      <w:lvlText w:val="(%5)"/>
      <w:lvlJc w:val="left"/>
      <w:pPr>
        <w:tabs>
          <w:tab w:val="num" w:pos="3484"/>
        </w:tabs>
        <w:ind w:left="3484" w:hanging="420"/>
      </w:pPr>
    </w:lvl>
    <w:lvl w:ilvl="5" w:tplc="04090011" w:tentative="1">
      <w:start w:val="1"/>
      <w:numFmt w:val="decimalEnclosedCircle"/>
      <w:lvlText w:val="%6"/>
      <w:lvlJc w:val="left"/>
      <w:pPr>
        <w:tabs>
          <w:tab w:val="num" w:pos="3904"/>
        </w:tabs>
        <w:ind w:left="3904" w:hanging="420"/>
      </w:pPr>
    </w:lvl>
    <w:lvl w:ilvl="6" w:tplc="0409000F" w:tentative="1">
      <w:start w:val="1"/>
      <w:numFmt w:val="decimal"/>
      <w:lvlText w:val="%7."/>
      <w:lvlJc w:val="left"/>
      <w:pPr>
        <w:tabs>
          <w:tab w:val="num" w:pos="4324"/>
        </w:tabs>
        <w:ind w:left="4324" w:hanging="420"/>
      </w:pPr>
    </w:lvl>
    <w:lvl w:ilvl="7" w:tplc="04090017" w:tentative="1">
      <w:start w:val="1"/>
      <w:numFmt w:val="aiueoFullWidth"/>
      <w:lvlText w:val="(%8)"/>
      <w:lvlJc w:val="left"/>
      <w:pPr>
        <w:tabs>
          <w:tab w:val="num" w:pos="4744"/>
        </w:tabs>
        <w:ind w:left="4744" w:hanging="420"/>
      </w:pPr>
    </w:lvl>
    <w:lvl w:ilvl="8" w:tplc="04090011" w:tentative="1">
      <w:start w:val="1"/>
      <w:numFmt w:val="decimalEnclosedCircle"/>
      <w:lvlText w:val="%9"/>
      <w:lvlJc w:val="left"/>
      <w:pPr>
        <w:tabs>
          <w:tab w:val="num" w:pos="5164"/>
        </w:tabs>
        <w:ind w:left="5164" w:hanging="420"/>
      </w:pPr>
    </w:lvl>
  </w:abstractNum>
  <w:abstractNum w:abstractNumId="9" w15:restartNumberingAfterBreak="0">
    <w:nsid w:val="7CA10A75"/>
    <w:multiLevelType w:val="hybridMultilevel"/>
    <w:tmpl w:val="1FA2CA4C"/>
    <w:lvl w:ilvl="0" w:tplc="15A6C856">
      <w:start w:val="15"/>
      <w:numFmt w:val="decimalFullWidth"/>
      <w:lvlText w:val="第%1条"/>
      <w:lvlJc w:val="left"/>
      <w:pPr>
        <w:tabs>
          <w:tab w:val="num" w:pos="960"/>
        </w:tabs>
        <w:ind w:left="960" w:hanging="960"/>
      </w:pPr>
      <w:rPr>
        <w:rFonts w:ascii="ＭＳ 明朝" w:hAnsi="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CFE7E5A"/>
    <w:multiLevelType w:val="hybridMultilevel"/>
    <w:tmpl w:val="A8D2FE94"/>
    <w:lvl w:ilvl="0" w:tplc="3BF6AA48">
      <w:start w:val="1"/>
      <w:numFmt w:val="decimal"/>
      <w:lvlText w:val="(%1)"/>
      <w:lvlJc w:val="left"/>
      <w:pPr>
        <w:tabs>
          <w:tab w:val="num" w:pos="1392"/>
        </w:tabs>
        <w:ind w:left="1392" w:hanging="480"/>
      </w:pPr>
      <w:rPr>
        <w:rFonts w:hint="eastAsia"/>
      </w:rPr>
    </w:lvl>
    <w:lvl w:ilvl="1" w:tplc="075CC8E2">
      <w:start w:val="1"/>
      <w:numFmt w:val="decimalEnclosedCircle"/>
      <w:lvlText w:val="%2"/>
      <w:lvlJc w:val="left"/>
      <w:pPr>
        <w:tabs>
          <w:tab w:val="num" w:pos="1692"/>
        </w:tabs>
        <w:ind w:left="1692" w:hanging="360"/>
      </w:pPr>
      <w:rPr>
        <w:rFonts w:hint="eastAsia"/>
      </w:rPr>
    </w:lvl>
    <w:lvl w:ilvl="2" w:tplc="04090011" w:tentative="1">
      <w:start w:val="1"/>
      <w:numFmt w:val="decimalEnclosedCircle"/>
      <w:lvlText w:val="%3"/>
      <w:lvlJc w:val="left"/>
      <w:pPr>
        <w:tabs>
          <w:tab w:val="num" w:pos="2172"/>
        </w:tabs>
        <w:ind w:left="2172" w:hanging="420"/>
      </w:pPr>
    </w:lvl>
    <w:lvl w:ilvl="3" w:tplc="0409000F" w:tentative="1">
      <w:start w:val="1"/>
      <w:numFmt w:val="decimal"/>
      <w:lvlText w:val="%4."/>
      <w:lvlJc w:val="left"/>
      <w:pPr>
        <w:tabs>
          <w:tab w:val="num" w:pos="2592"/>
        </w:tabs>
        <w:ind w:left="2592" w:hanging="420"/>
      </w:pPr>
    </w:lvl>
    <w:lvl w:ilvl="4" w:tplc="04090017" w:tentative="1">
      <w:start w:val="1"/>
      <w:numFmt w:val="aiueoFullWidth"/>
      <w:lvlText w:val="(%5)"/>
      <w:lvlJc w:val="left"/>
      <w:pPr>
        <w:tabs>
          <w:tab w:val="num" w:pos="3012"/>
        </w:tabs>
        <w:ind w:left="3012" w:hanging="420"/>
      </w:pPr>
    </w:lvl>
    <w:lvl w:ilvl="5" w:tplc="04090011" w:tentative="1">
      <w:start w:val="1"/>
      <w:numFmt w:val="decimalEnclosedCircle"/>
      <w:lvlText w:val="%6"/>
      <w:lvlJc w:val="left"/>
      <w:pPr>
        <w:tabs>
          <w:tab w:val="num" w:pos="3432"/>
        </w:tabs>
        <w:ind w:left="3432" w:hanging="420"/>
      </w:pPr>
    </w:lvl>
    <w:lvl w:ilvl="6" w:tplc="0409000F" w:tentative="1">
      <w:start w:val="1"/>
      <w:numFmt w:val="decimal"/>
      <w:lvlText w:val="%7."/>
      <w:lvlJc w:val="left"/>
      <w:pPr>
        <w:tabs>
          <w:tab w:val="num" w:pos="3852"/>
        </w:tabs>
        <w:ind w:left="3852" w:hanging="420"/>
      </w:pPr>
    </w:lvl>
    <w:lvl w:ilvl="7" w:tplc="04090017" w:tentative="1">
      <w:start w:val="1"/>
      <w:numFmt w:val="aiueoFullWidth"/>
      <w:lvlText w:val="(%8)"/>
      <w:lvlJc w:val="left"/>
      <w:pPr>
        <w:tabs>
          <w:tab w:val="num" w:pos="4272"/>
        </w:tabs>
        <w:ind w:left="4272" w:hanging="420"/>
      </w:pPr>
    </w:lvl>
    <w:lvl w:ilvl="8" w:tplc="04090011" w:tentative="1">
      <w:start w:val="1"/>
      <w:numFmt w:val="decimalEnclosedCircle"/>
      <w:lvlText w:val="%9"/>
      <w:lvlJc w:val="left"/>
      <w:pPr>
        <w:tabs>
          <w:tab w:val="num" w:pos="4692"/>
        </w:tabs>
        <w:ind w:left="4692" w:hanging="420"/>
      </w:pPr>
    </w:lvl>
  </w:abstractNum>
  <w:num w:numId="1">
    <w:abstractNumId w:val="3"/>
  </w:num>
  <w:num w:numId="2">
    <w:abstractNumId w:val="2"/>
  </w:num>
  <w:num w:numId="3">
    <w:abstractNumId w:val="10"/>
  </w:num>
  <w:num w:numId="4">
    <w:abstractNumId w:val="0"/>
  </w:num>
  <w:num w:numId="5">
    <w:abstractNumId w:val="6"/>
  </w:num>
  <w:num w:numId="6">
    <w:abstractNumId w:val="9"/>
  </w:num>
  <w:num w:numId="7">
    <w:abstractNumId w:val="1"/>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220"/>
  <w:drawingGridVerticalSpacing w:val="303"/>
  <w:displayHorizontalDrawingGridEvery w:val="0"/>
  <w:characterSpacingControl w:val="compressPunctuation"/>
  <w:noLineBreaksAfter w:lang="ja-JP" w:val="$([\{£¥‘“〈《「『【〔＄（［｛｢￡￥"/>
  <w:noLineBreaksBefore w:lang="ja-JP" w:val="!%),.:;?]}¢°’”‰′″℃、。々〉》」』】〕゛゜ゝゞ・ヽヾ！％），．：；？ＯＰ］｝｡｣､･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DE"/>
    <w:rsid w:val="0001345C"/>
    <w:rsid w:val="00014C60"/>
    <w:rsid w:val="00045560"/>
    <w:rsid w:val="0006296A"/>
    <w:rsid w:val="000902C2"/>
    <w:rsid w:val="00236C4D"/>
    <w:rsid w:val="0027012B"/>
    <w:rsid w:val="002D6FDE"/>
    <w:rsid w:val="002F14DE"/>
    <w:rsid w:val="004712CF"/>
    <w:rsid w:val="00510C31"/>
    <w:rsid w:val="00522B3C"/>
    <w:rsid w:val="007422AA"/>
    <w:rsid w:val="0078114A"/>
    <w:rsid w:val="0082414D"/>
    <w:rsid w:val="009311D9"/>
    <w:rsid w:val="00A2689F"/>
    <w:rsid w:val="00A80825"/>
    <w:rsid w:val="00BC699E"/>
    <w:rsid w:val="00CD0C52"/>
    <w:rsid w:val="00D90436"/>
    <w:rsid w:val="00DB3E0D"/>
    <w:rsid w:val="00F874D1"/>
    <w:rsid w:val="00FC4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145B988-2C3E-409D-9AA1-DE4456E3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14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78114A"/>
    <w:pPr>
      <w:autoSpaceDE w:val="0"/>
      <w:autoSpaceDN w:val="0"/>
      <w:adjustRightInd w:val="0"/>
      <w:jc w:val="left"/>
    </w:pPr>
    <w:rPr>
      <w:rFonts w:ascii="ＤＦ平成ゴシック体W5" w:eastAsia="ＤＦ平成ゴシック体W5" w:hAnsi="Times New Roman"/>
      <w:kern w:val="0"/>
      <w:sz w:val="20"/>
      <w:shd w:val="pct15" w:color="auto" w:fill="FFFFFF"/>
    </w:rPr>
  </w:style>
  <w:style w:type="paragraph" w:styleId="a4">
    <w:name w:val="Body Text Indent"/>
    <w:basedOn w:val="a"/>
    <w:semiHidden/>
    <w:rsid w:val="0078114A"/>
    <w:pPr>
      <w:autoSpaceDE w:val="0"/>
      <w:autoSpaceDN w:val="0"/>
      <w:adjustRightInd w:val="0"/>
      <w:ind w:left="1130" w:hanging="1130"/>
      <w:jc w:val="left"/>
    </w:pPr>
    <w:rPr>
      <w:rFonts w:ascii="ＤＦ平成ゴシック体W5" w:eastAsia="ＤＦ平成ゴシック体W5" w:hAnsi="Times New Roman"/>
      <w:kern w:val="0"/>
      <w:shd w:val="pct15" w:color="auto" w:fill="FFFFFF"/>
    </w:rPr>
  </w:style>
  <w:style w:type="paragraph" w:styleId="2">
    <w:name w:val="Body Text Indent 2"/>
    <w:basedOn w:val="a"/>
    <w:semiHidden/>
    <w:rsid w:val="0078114A"/>
    <w:pPr>
      <w:tabs>
        <w:tab w:val="left" w:pos="1130"/>
        <w:tab w:val="left" w:pos="1469"/>
      </w:tabs>
      <w:autoSpaceDE w:val="0"/>
      <w:autoSpaceDN w:val="0"/>
      <w:adjustRightInd w:val="0"/>
      <w:ind w:left="678" w:hanging="678"/>
      <w:jc w:val="left"/>
    </w:pPr>
    <w:rPr>
      <w:rFonts w:ascii="ＤＦ平成ゴシック体W5" w:eastAsia="ＤＦ平成ゴシック体W5" w:hAnsi="Times New Roman"/>
      <w:kern w:val="0"/>
    </w:rPr>
  </w:style>
  <w:style w:type="paragraph" w:styleId="3">
    <w:name w:val="Body Text Indent 3"/>
    <w:basedOn w:val="a"/>
    <w:semiHidden/>
    <w:rsid w:val="0078114A"/>
    <w:pPr>
      <w:autoSpaceDE w:val="0"/>
      <w:autoSpaceDN w:val="0"/>
      <w:adjustRightInd w:val="0"/>
      <w:ind w:left="720" w:hanging="720"/>
      <w:jc w:val="left"/>
    </w:pPr>
    <w:rPr>
      <w:rFonts w:ascii="ＤＦ平成ゴシック体W5" w:eastAsia="ＤＦ平成ゴシック体W5" w:hAnsi="Times New Roman"/>
      <w:kern w:val="0"/>
    </w:rPr>
  </w:style>
  <w:style w:type="paragraph" w:styleId="20">
    <w:name w:val="Body Text 2"/>
    <w:basedOn w:val="a"/>
    <w:semiHidden/>
    <w:rsid w:val="0078114A"/>
    <w:pPr>
      <w:autoSpaceDE w:val="0"/>
      <w:autoSpaceDN w:val="0"/>
      <w:adjustRightInd w:val="0"/>
      <w:jc w:val="left"/>
    </w:pPr>
    <w:rPr>
      <w:rFonts w:ascii="ＭＳ 明朝" w:hAnsi="Times New Roman"/>
      <w:kern w:val="0"/>
      <w:shd w:val="pct15" w:color="auto" w:fill="FFFFFF"/>
    </w:rPr>
  </w:style>
  <w:style w:type="paragraph" w:styleId="a5">
    <w:name w:val="header"/>
    <w:basedOn w:val="a"/>
    <w:link w:val="a6"/>
    <w:uiPriority w:val="99"/>
    <w:unhideWhenUsed/>
    <w:rsid w:val="002D6FDE"/>
    <w:pPr>
      <w:tabs>
        <w:tab w:val="center" w:pos="4252"/>
        <w:tab w:val="right" w:pos="8504"/>
      </w:tabs>
      <w:snapToGrid w:val="0"/>
    </w:pPr>
  </w:style>
  <w:style w:type="character" w:customStyle="1" w:styleId="a6">
    <w:name w:val="ヘッダー (文字)"/>
    <w:basedOn w:val="a0"/>
    <w:link w:val="a5"/>
    <w:uiPriority w:val="99"/>
    <w:rsid w:val="002D6FDE"/>
    <w:rPr>
      <w:kern w:val="2"/>
      <w:sz w:val="22"/>
    </w:rPr>
  </w:style>
  <w:style w:type="paragraph" w:styleId="a7">
    <w:name w:val="footer"/>
    <w:basedOn w:val="a"/>
    <w:link w:val="a8"/>
    <w:uiPriority w:val="99"/>
    <w:unhideWhenUsed/>
    <w:rsid w:val="002D6FDE"/>
    <w:pPr>
      <w:tabs>
        <w:tab w:val="center" w:pos="4252"/>
        <w:tab w:val="right" w:pos="8504"/>
      </w:tabs>
      <w:snapToGrid w:val="0"/>
    </w:pPr>
  </w:style>
  <w:style w:type="character" w:customStyle="1" w:styleId="a8">
    <w:name w:val="フッター (文字)"/>
    <w:basedOn w:val="a0"/>
    <w:link w:val="a7"/>
    <w:uiPriority w:val="99"/>
    <w:rsid w:val="002D6FDE"/>
    <w:rPr>
      <w:kern w:val="2"/>
      <w:sz w:val="22"/>
    </w:rPr>
  </w:style>
  <w:style w:type="paragraph" w:styleId="a9">
    <w:name w:val="Balloon Text"/>
    <w:basedOn w:val="a"/>
    <w:link w:val="aa"/>
    <w:uiPriority w:val="99"/>
    <w:semiHidden/>
    <w:unhideWhenUsed/>
    <w:rsid w:val="00522B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2B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6813</Words>
  <Characters>854</Characters>
  <Application>Microsoft Office Word</Application>
  <DocSecurity>0</DocSecurity>
  <Lines>7</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14</vt:lpstr>
      <vt:lpstr>14</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subject/>
  <dc:creator>既定</dc:creator>
  <cp:keywords/>
  <dc:description/>
  <cp:lastModifiedBy>ifsa6</cp:lastModifiedBy>
  <cp:revision>7</cp:revision>
  <cp:lastPrinted>2017-08-22T06:41:00Z</cp:lastPrinted>
  <dcterms:created xsi:type="dcterms:W3CDTF">2017-08-22T05:26:00Z</dcterms:created>
  <dcterms:modified xsi:type="dcterms:W3CDTF">2017-08-22T07:37:00Z</dcterms:modified>
</cp:coreProperties>
</file>