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67D4" w:rsidRPr="007E67D4" w:rsidRDefault="007E67D4" w:rsidP="007E67D4">
      <w:pPr>
        <w:pStyle w:val="a3"/>
        <w:rPr>
          <w:b/>
        </w:rPr>
      </w:pPr>
      <w:r w:rsidRPr="007E67D4">
        <w:rPr>
          <w:rFonts w:hint="eastAsia"/>
          <w:b/>
        </w:rPr>
        <w:t>キャロットカフェ「認知症と共に生きる」講演会アンケート</w:t>
      </w:r>
      <w:r w:rsidR="007C7B40">
        <w:rPr>
          <w:rFonts w:hint="eastAsia"/>
          <w:b/>
        </w:rPr>
        <w:t>感想</w:t>
      </w:r>
      <w:r w:rsidRPr="007E67D4">
        <w:rPr>
          <w:rFonts w:hint="eastAsia"/>
          <w:b/>
        </w:rPr>
        <w:t>より</w:t>
      </w:r>
    </w:p>
    <w:p w:rsidR="007E67D4" w:rsidRPr="007E67D4" w:rsidRDefault="007E67D4" w:rsidP="007E67D4">
      <w:pPr>
        <w:pStyle w:val="a3"/>
        <w:rPr>
          <w:b/>
        </w:rPr>
      </w:pPr>
      <w:r w:rsidRPr="007E67D4">
        <w:rPr>
          <w:rFonts w:hint="eastAsia"/>
          <w:b/>
        </w:rPr>
        <w:t xml:space="preserve">　　　　　　　　　　　　　　　　　　　　　　　　　（一部抜粋）</w:t>
      </w:r>
    </w:p>
    <w:p w:rsidR="007E67D4" w:rsidRDefault="007E67D4" w:rsidP="007E67D4">
      <w:pPr>
        <w:pStyle w:val="a3"/>
      </w:pPr>
      <w:r>
        <w:rPr>
          <w:rFonts w:hint="eastAsia"/>
        </w:rPr>
        <w:t>・認知症は、皆がなるんだと再確認しました。先人の方のお話、よかったです。</w:t>
      </w:r>
    </w:p>
    <w:p w:rsidR="007E67D4" w:rsidRDefault="007E67D4" w:rsidP="007E67D4">
      <w:pPr>
        <w:pStyle w:val="a3"/>
      </w:pPr>
      <w:r>
        <w:rPr>
          <w:rFonts w:hint="eastAsia"/>
        </w:rPr>
        <w:t>・体験談を聴くことができて良かったです。大変興味深かったです。</w:t>
      </w:r>
    </w:p>
    <w:p w:rsidR="007E67D4" w:rsidRDefault="007E67D4" w:rsidP="007E67D4">
      <w:pPr>
        <w:pStyle w:val="a3"/>
      </w:pPr>
      <w:r>
        <w:rPr>
          <w:rFonts w:hint="eastAsia"/>
        </w:rPr>
        <w:t>・「人は一人では生きられない」という言葉は、心に響きました。</w:t>
      </w:r>
    </w:p>
    <w:p w:rsidR="007E67D4" w:rsidRDefault="007E67D4" w:rsidP="007E67D4">
      <w:pPr>
        <w:pStyle w:val="a3"/>
      </w:pPr>
      <w:r>
        <w:rPr>
          <w:rFonts w:hint="eastAsia"/>
        </w:rPr>
        <w:t>・病気になった本人が、よりよい手段を見つけるのは困難で回りがサポートしていく必要がある。そのためには、キャロットクラブのような存在が身近にあることがとても大切です。</w:t>
      </w:r>
    </w:p>
    <w:p w:rsidR="007E67D4" w:rsidRDefault="007E67D4" w:rsidP="007E67D4">
      <w:pPr>
        <w:pStyle w:val="a3"/>
      </w:pPr>
      <w:r>
        <w:rPr>
          <w:rFonts w:hint="eastAsia"/>
        </w:rPr>
        <w:t>・認知症の診断をしてもらうことのメリットで、周囲の人へ説明ができるというところが参考になりました。</w:t>
      </w:r>
    </w:p>
    <w:p w:rsidR="007E67D4" w:rsidRDefault="007E67D4" w:rsidP="007E67D4">
      <w:pPr>
        <w:pStyle w:val="a3"/>
      </w:pPr>
      <w:r>
        <w:rPr>
          <w:rFonts w:hint="eastAsia"/>
        </w:rPr>
        <w:t>・このような機会をどうもありがとうございました。一人一人がしっかり勉強し、社会全体で支えていく環境にしていきたいと思います。</w:t>
      </w:r>
    </w:p>
    <w:p w:rsidR="007E67D4" w:rsidRDefault="007E67D4" w:rsidP="007E67D4">
      <w:pPr>
        <w:pStyle w:val="a3"/>
      </w:pPr>
      <w:r>
        <w:rPr>
          <w:rFonts w:hint="eastAsia"/>
        </w:rPr>
        <w:t>・認知症と診断された方の経験談を聴くことは無いので、貴重な時間となりました。認知症に対する理解が、さらに深まりました。</w:t>
      </w:r>
    </w:p>
    <w:p w:rsidR="007E67D4" w:rsidRDefault="007E67D4" w:rsidP="007E67D4">
      <w:pPr>
        <w:pStyle w:val="a3"/>
      </w:pPr>
      <w:r>
        <w:rPr>
          <w:rFonts w:hint="eastAsia"/>
        </w:rPr>
        <w:t>・「自分のことは自分でしたいんだ」という言葉、とても納得しました。</w:t>
      </w:r>
    </w:p>
    <w:p w:rsidR="007E67D4" w:rsidRDefault="007E67D4" w:rsidP="007E67D4">
      <w:pPr>
        <w:pStyle w:val="a3"/>
      </w:pPr>
      <w:r>
        <w:rPr>
          <w:rFonts w:hint="eastAsia"/>
        </w:rPr>
        <w:t>・とても参考になりました。BLGさんの施設を見学してみたいです。</w:t>
      </w:r>
    </w:p>
    <w:p w:rsidR="007E67D4" w:rsidRDefault="007E67D4" w:rsidP="007E67D4">
      <w:pPr>
        <w:pStyle w:val="a3"/>
      </w:pPr>
      <w:r>
        <w:rPr>
          <w:rFonts w:hint="eastAsia"/>
        </w:rPr>
        <w:t>・両親・義父が認知症で、他人事ではなく真剣に拝聴しました。「父がデイサービスに行きたがらない、認知症を認めたがらない」という理由が分かりました。</w:t>
      </w:r>
    </w:p>
    <w:p w:rsidR="007E67D4" w:rsidRDefault="007E67D4" w:rsidP="007E67D4">
      <w:pPr>
        <w:pStyle w:val="a3"/>
      </w:pPr>
      <w:r>
        <w:rPr>
          <w:rFonts w:hint="eastAsia"/>
        </w:rPr>
        <w:t>・「ムキにならず、仕方ないなー」のきもちで接するのが、家族と向き合うにはベターなのかもしれないですね。</w:t>
      </w:r>
    </w:p>
    <w:p w:rsidR="007E67D4" w:rsidRDefault="007E67D4" w:rsidP="007E67D4">
      <w:pPr>
        <w:pStyle w:val="a3"/>
      </w:pPr>
      <w:r>
        <w:rPr>
          <w:rFonts w:hint="eastAsia"/>
        </w:rPr>
        <w:t>・納得できました。有意義な時間でした。</w:t>
      </w:r>
    </w:p>
    <w:p w:rsidR="007E67D4" w:rsidRDefault="007E67D4" w:rsidP="007E67D4">
      <w:pPr>
        <w:pStyle w:val="a3"/>
      </w:pPr>
      <w:r>
        <w:rPr>
          <w:rFonts w:hint="eastAsia"/>
        </w:rPr>
        <w:t>・介護保険制度の中で豊かな生活が過ごせるよう、社会活動を行いたい。</w:t>
      </w:r>
    </w:p>
    <w:p w:rsidR="007E67D4" w:rsidRDefault="007E67D4" w:rsidP="007E67D4">
      <w:pPr>
        <w:pStyle w:val="a3"/>
      </w:pPr>
      <w:r>
        <w:rPr>
          <w:rFonts w:hint="eastAsia"/>
        </w:rPr>
        <w:t>・認知症になっても、笑って過ごせるかと思い希望が湧いた。</w:t>
      </w:r>
    </w:p>
    <w:p w:rsidR="007E67D4" w:rsidRDefault="007E67D4" w:rsidP="007E67D4">
      <w:pPr>
        <w:pStyle w:val="a3"/>
      </w:pPr>
      <w:r>
        <w:rPr>
          <w:rFonts w:hint="eastAsia"/>
        </w:rPr>
        <w:t>・短時間でしたが、「認知症・・」私の年になるととても大切だと思いました。</w:t>
      </w:r>
    </w:p>
    <w:p w:rsidR="007E67D4" w:rsidRDefault="007E67D4" w:rsidP="007E67D4">
      <w:pPr>
        <w:pStyle w:val="a3"/>
      </w:pPr>
      <w:r>
        <w:rPr>
          <w:rFonts w:hint="eastAsia"/>
        </w:rPr>
        <w:t>もっと意識していきます。</w:t>
      </w:r>
    </w:p>
    <w:p w:rsidR="007E67D4" w:rsidRDefault="007E67D4" w:rsidP="007E67D4">
      <w:pPr>
        <w:pStyle w:val="a3"/>
      </w:pPr>
      <w:r>
        <w:rPr>
          <w:rFonts w:hint="eastAsia"/>
        </w:rPr>
        <w:t>・漠然としていた認知症、少しずつ自分なりに出来ることをやっていきたいと思いました。</w:t>
      </w:r>
    </w:p>
    <w:p w:rsidR="007E67D4" w:rsidRDefault="007E67D4" w:rsidP="007E67D4">
      <w:pPr>
        <w:pStyle w:val="a3"/>
      </w:pPr>
      <w:r>
        <w:rPr>
          <w:rFonts w:hint="eastAsia"/>
        </w:rPr>
        <w:t>・大変良かった。自分事と思い社会のつながりを大切に、思いやりの心も自分なり厳しさをもって。</w:t>
      </w:r>
    </w:p>
    <w:p w:rsidR="007E67D4" w:rsidRDefault="007E67D4" w:rsidP="007E67D4">
      <w:pPr>
        <w:pStyle w:val="a3"/>
      </w:pPr>
      <w:r>
        <w:rPr>
          <w:rFonts w:hint="eastAsia"/>
        </w:rPr>
        <w:t>・認知症に対する考え方が、変わりました。</w:t>
      </w:r>
    </w:p>
    <w:p w:rsidR="007E67D4" w:rsidRDefault="007E67D4" w:rsidP="007E67D4">
      <w:pPr>
        <w:pStyle w:val="a3"/>
      </w:pPr>
      <w:r>
        <w:rPr>
          <w:rFonts w:hint="eastAsia"/>
        </w:rPr>
        <w:t>・大変、ためになりました。分かりやすく、参考になりました。</w:t>
      </w:r>
    </w:p>
    <w:p w:rsidR="007E67D4" w:rsidRDefault="007E67D4" w:rsidP="007E67D4">
      <w:pPr>
        <w:pStyle w:val="a3"/>
      </w:pPr>
      <w:r>
        <w:rPr>
          <w:rFonts w:hint="eastAsia"/>
        </w:rPr>
        <w:t>・出歩いて、話す友を見つけていこうと思います。次も出席させていただきます。</w:t>
      </w:r>
    </w:p>
    <w:p w:rsidR="007E67D4" w:rsidRDefault="007E67D4" w:rsidP="007E67D4">
      <w:pPr>
        <w:pStyle w:val="a3"/>
      </w:pPr>
      <w:r>
        <w:rPr>
          <w:rFonts w:hint="eastAsia"/>
        </w:rPr>
        <w:t>・富里市（私の故郷）にこのような団体があること、とても心強く思います。</w:t>
      </w:r>
    </w:p>
    <w:p w:rsidR="007E67D4" w:rsidRDefault="007E67D4" w:rsidP="007E67D4">
      <w:pPr>
        <w:pStyle w:val="a3"/>
      </w:pPr>
      <w:r>
        <w:rPr>
          <w:rFonts w:hint="eastAsia"/>
        </w:rPr>
        <w:t>当事者のお話、よかったです。</w:t>
      </w:r>
    </w:p>
    <w:p w:rsidR="007E67D4" w:rsidRDefault="007E67D4" w:rsidP="007E67D4">
      <w:pPr>
        <w:pStyle w:val="a3"/>
      </w:pPr>
      <w:r>
        <w:rPr>
          <w:rFonts w:hint="eastAsia"/>
        </w:rPr>
        <w:t>・奥さんを招いて、次も講演お願いします。もっと皆に聴いてもらいたいです。</w:t>
      </w:r>
    </w:p>
    <w:p w:rsidR="007E67D4" w:rsidRDefault="007E67D4" w:rsidP="007E67D4">
      <w:pPr>
        <w:pStyle w:val="a3"/>
      </w:pPr>
      <w:r>
        <w:rPr>
          <w:rFonts w:hint="eastAsia"/>
        </w:rPr>
        <w:t>・認知症だからじゃなく、普通に過ごす。</w:t>
      </w:r>
    </w:p>
    <w:p w:rsidR="00E90E73" w:rsidRDefault="00E90E73" w:rsidP="007E67D4">
      <w:pPr>
        <w:pStyle w:val="a3"/>
      </w:pPr>
    </w:p>
    <w:p w:rsidR="00705911" w:rsidRDefault="00705911" w:rsidP="007E67D4">
      <w:pPr>
        <w:pStyle w:val="a3"/>
      </w:pPr>
    </w:p>
    <w:p w:rsidR="00FF52CA" w:rsidRPr="007E67D4" w:rsidRDefault="00FF52CA" w:rsidP="00FF52CA">
      <w:pPr>
        <w:pStyle w:val="a3"/>
        <w:rPr>
          <w:b/>
        </w:rPr>
      </w:pPr>
      <w:r w:rsidRPr="007E67D4">
        <w:rPr>
          <w:rFonts w:hint="eastAsia"/>
          <w:b/>
        </w:rPr>
        <w:lastRenderedPageBreak/>
        <w:t>キャロットカフェ「認知症と共に生きる」講演会アンケートより</w:t>
      </w:r>
    </w:p>
    <w:p w:rsidR="001B548D" w:rsidRPr="00FF52CA" w:rsidRDefault="00FF52CA" w:rsidP="007E67D4">
      <w:pPr>
        <w:pStyle w:val="a3"/>
      </w:pPr>
      <w:r>
        <w:rPr>
          <w:rFonts w:hint="eastAsia"/>
        </w:rPr>
        <w:t xml:space="preserve">　　　　　　　　　　　　　　　　　　　　　（基礎データー・①～③</w:t>
      </w:r>
      <w:r w:rsidR="00EC19B3">
        <w:rPr>
          <w:rFonts w:hint="eastAsia"/>
        </w:rPr>
        <w:t>・⑦⑧</w:t>
      </w:r>
      <w:r>
        <w:rPr>
          <w:rFonts w:hint="eastAsia"/>
        </w:rPr>
        <w:t>）</w:t>
      </w:r>
    </w:p>
    <w:p w:rsidR="00705911" w:rsidRDefault="001B548D" w:rsidP="007E67D4">
      <w:pPr>
        <w:pStyle w:val="a3"/>
      </w:pPr>
      <w:r>
        <w:rPr>
          <w:rFonts w:hint="eastAsia"/>
          <w:noProof/>
        </w:rPr>
        <mc:AlternateContent>
          <mc:Choice Requires="wps">
            <w:drawing>
              <wp:anchor distT="0" distB="0" distL="114300" distR="114300" simplePos="0" relativeHeight="251663360" behindDoc="0" locked="0" layoutInCell="1" allowOverlap="1" wp14:anchorId="5E781CA6" wp14:editId="40EFEEC3">
                <wp:simplePos x="0" y="0"/>
                <wp:positionH relativeFrom="margin">
                  <wp:posOffset>85725</wp:posOffset>
                </wp:positionH>
                <wp:positionV relativeFrom="paragraph">
                  <wp:posOffset>206375</wp:posOffset>
                </wp:positionV>
                <wp:extent cx="1333500" cy="333375"/>
                <wp:effectExtent l="0" t="0" r="19050" b="28575"/>
                <wp:wrapNone/>
                <wp:docPr id="9" name="正方形/長方形 9"/>
                <wp:cNvGraphicFramePr/>
                <a:graphic xmlns:a="http://schemas.openxmlformats.org/drawingml/2006/main">
                  <a:graphicData uri="http://schemas.microsoft.com/office/word/2010/wordprocessingShape">
                    <wps:wsp>
                      <wps:cNvSpPr/>
                      <wps:spPr>
                        <a:xfrm>
                          <a:off x="0" y="0"/>
                          <a:ext cx="1333500" cy="33337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2C7D9E" id="正方形/長方形 9" o:spid="_x0000_s1026" style="position:absolute;left:0;text-align:left;margin-left:6.75pt;margin-top:16.25pt;width:105pt;height:26.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" filled="f" strokecolor="#41719c" strokeweight="1pt">
                <w10:wrap anchorx="margin"/>
              </v:rect>
            </w:pict>
          </mc:Fallback>
        </mc:AlternateContent>
      </w:r>
    </w:p>
    <w:p w:rsidR="00770150" w:rsidRPr="00DF710A" w:rsidRDefault="00770150" w:rsidP="001B548D">
      <w:pPr>
        <w:pStyle w:val="a3"/>
        <w:ind w:firstLineChars="100" w:firstLine="241"/>
        <w:rPr>
          <w:rFonts w:ascii="ＭＳ 明朝" w:eastAsia="ＭＳ 明朝" w:hAnsi="ＭＳ 明朝"/>
          <w:b/>
          <w:sz w:val="24"/>
          <w:szCs w:val="24"/>
        </w:rPr>
      </w:pPr>
      <w:r w:rsidRPr="00DF710A">
        <w:rPr>
          <w:rFonts w:ascii="ＭＳ 明朝" w:eastAsia="ＭＳ 明朝" w:hAnsi="ＭＳ 明朝" w:hint="eastAsia"/>
          <w:b/>
          <w:sz w:val="24"/>
          <w:szCs w:val="24"/>
        </w:rPr>
        <w:t>参加者年代と性別</w:t>
      </w:r>
    </w:p>
    <w:p w:rsidR="007852C3" w:rsidRDefault="00770150" w:rsidP="007E67D4">
      <w:pPr>
        <w:pStyle w:val="a3"/>
      </w:pPr>
      <w:r>
        <w:rPr>
          <w:noProof/>
        </w:rPr>
        <w:drawing>
          <wp:inline distT="0" distB="0" distL="0" distR="0" wp14:anchorId="57CD927E" wp14:editId="500EE49E">
            <wp:extent cx="5229225" cy="2971800"/>
            <wp:effectExtent l="0" t="0" r="9525" b="0"/>
            <wp:docPr id="5" name="グラフ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770150" w:rsidRDefault="00770150" w:rsidP="007E67D4">
      <w:pPr>
        <w:pStyle w:val="a3"/>
      </w:pPr>
    </w:p>
    <w:p w:rsidR="001B548D" w:rsidRDefault="00DF710A" w:rsidP="007E67D4">
      <w:pPr>
        <w:pStyle w:val="a3"/>
      </w:pPr>
      <w:r>
        <w:rPr>
          <w:rFonts w:hint="eastAsia"/>
          <w:noProof/>
        </w:rPr>
        <mc:AlternateContent>
          <mc:Choice Requires="wps">
            <w:drawing>
              <wp:anchor distT="0" distB="0" distL="114300" distR="114300" simplePos="0" relativeHeight="251665408" behindDoc="0" locked="0" layoutInCell="1" allowOverlap="1" wp14:anchorId="35FBFC83" wp14:editId="1F12F4ED">
                <wp:simplePos x="0" y="0"/>
                <wp:positionH relativeFrom="margin">
                  <wp:align>left</wp:align>
                </wp:positionH>
                <wp:positionV relativeFrom="paragraph">
                  <wp:posOffset>168275</wp:posOffset>
                </wp:positionV>
                <wp:extent cx="819150" cy="333375"/>
                <wp:effectExtent l="0" t="0" r="19050" b="28575"/>
                <wp:wrapNone/>
                <wp:docPr id="10" name="正方形/長方形 10"/>
                <wp:cNvGraphicFramePr/>
                <a:graphic xmlns:a="http://schemas.openxmlformats.org/drawingml/2006/main">
                  <a:graphicData uri="http://schemas.microsoft.com/office/word/2010/wordprocessingShape">
                    <wps:wsp>
                      <wps:cNvSpPr/>
                      <wps:spPr>
                        <a:xfrm>
                          <a:off x="0" y="0"/>
                          <a:ext cx="819150" cy="33337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45BC41" id="正方形/長方形 10" o:spid="_x0000_s1026" style="position:absolute;left:0;text-align:left;margin-left:0;margin-top:13.25pt;width:64.5pt;height:26.2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" filled="f" strokecolor="#41719c" strokeweight="1pt">
                <w10:wrap anchorx="margin"/>
              </v:rect>
            </w:pict>
          </mc:Fallback>
        </mc:AlternateContent>
      </w:r>
    </w:p>
    <w:p w:rsidR="001B548D" w:rsidRPr="00DF710A" w:rsidRDefault="001B548D" w:rsidP="007E67D4">
      <w:pPr>
        <w:pStyle w:val="a3"/>
        <w:rPr>
          <w:rFonts w:ascii="ＭＳ 明朝" w:eastAsia="ＭＳ 明朝" w:hAnsi="ＭＳ 明朝"/>
          <w:b/>
          <w:sz w:val="24"/>
          <w:szCs w:val="24"/>
        </w:rPr>
      </w:pPr>
      <w:r>
        <w:rPr>
          <w:rFonts w:hint="eastAsia"/>
        </w:rPr>
        <w:t xml:space="preserve">　</w:t>
      </w:r>
      <w:r w:rsidRPr="00DF710A">
        <w:rPr>
          <w:rFonts w:ascii="ＭＳ 明朝" w:eastAsia="ＭＳ 明朝" w:hAnsi="ＭＳ 明朝" w:hint="eastAsia"/>
          <w:b/>
          <w:sz w:val="24"/>
          <w:szCs w:val="24"/>
        </w:rPr>
        <w:t>在住地域</w:t>
      </w:r>
    </w:p>
    <w:p w:rsidR="001B548D" w:rsidRDefault="001B548D" w:rsidP="007E67D4">
      <w:pPr>
        <w:pStyle w:val="a3"/>
      </w:pPr>
    </w:p>
    <w:p w:rsidR="00770150" w:rsidRDefault="00770150" w:rsidP="007E67D4">
      <w:pPr>
        <w:pStyle w:val="a3"/>
      </w:pPr>
      <w:r>
        <w:rPr>
          <w:noProof/>
        </w:rPr>
        <w:drawing>
          <wp:inline distT="0" distB="0" distL="0" distR="0" wp14:anchorId="7C339C39" wp14:editId="2891EA90">
            <wp:extent cx="5334000" cy="2743200"/>
            <wp:effectExtent l="0" t="0" r="0" b="0"/>
            <wp:docPr id="6" name="グラフ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705911" w:rsidRDefault="00705911" w:rsidP="007E67D4">
      <w:pPr>
        <w:pStyle w:val="a3"/>
      </w:pPr>
    </w:p>
    <w:p w:rsidR="000F561B" w:rsidRDefault="000F561B" w:rsidP="007E67D4">
      <w:pPr>
        <w:pStyle w:val="a3"/>
      </w:pPr>
    </w:p>
    <w:p w:rsidR="000F561B" w:rsidRDefault="000F561B" w:rsidP="007E67D4">
      <w:pPr>
        <w:pStyle w:val="a3"/>
      </w:pPr>
    </w:p>
    <w:p w:rsidR="00705911" w:rsidRDefault="00DF710A" w:rsidP="007E67D4">
      <w:pPr>
        <w:pStyle w:val="a3"/>
      </w:pPr>
      <w:r>
        <w:rPr>
          <w:rFonts w:hint="eastAsia"/>
          <w:noProof/>
        </w:rPr>
        <w:lastRenderedPageBreak/>
        <mc:AlternateContent>
          <mc:Choice Requires="wps">
            <w:drawing>
              <wp:anchor distT="0" distB="0" distL="114300" distR="114300" simplePos="0" relativeHeight="251667456" behindDoc="0" locked="0" layoutInCell="1" allowOverlap="1" wp14:anchorId="03C1AFD6" wp14:editId="38834D6E">
                <wp:simplePos x="0" y="0"/>
                <wp:positionH relativeFrom="margin">
                  <wp:posOffset>0</wp:posOffset>
                </wp:positionH>
                <wp:positionV relativeFrom="paragraph">
                  <wp:posOffset>177800</wp:posOffset>
                </wp:positionV>
                <wp:extent cx="590550" cy="333375"/>
                <wp:effectExtent l="0" t="0" r="19050" b="28575"/>
                <wp:wrapNone/>
                <wp:docPr id="11" name="正方形/長方形 11"/>
                <wp:cNvGraphicFramePr/>
                <a:graphic xmlns:a="http://schemas.openxmlformats.org/drawingml/2006/main">
                  <a:graphicData uri="http://schemas.microsoft.com/office/word/2010/wordprocessingShape">
                    <wps:wsp>
                      <wps:cNvSpPr/>
                      <wps:spPr>
                        <a:xfrm>
                          <a:off x="0" y="0"/>
                          <a:ext cx="590550" cy="33337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538EAA" id="正方形/長方形 11" o:spid="_x0000_s1026" style="position:absolute;left:0;text-align:left;margin-left:0;margin-top:14pt;width:46.5pt;height:26.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" filled="f" strokecolor="#41719c" strokeweight="1pt">
                <w10:wrap anchorx="margin"/>
              </v:rect>
            </w:pict>
          </mc:Fallback>
        </mc:AlternateContent>
      </w:r>
    </w:p>
    <w:p w:rsidR="00705911" w:rsidRPr="00DF710A" w:rsidRDefault="001B548D" w:rsidP="007E67D4">
      <w:pPr>
        <w:pStyle w:val="a3"/>
        <w:rPr>
          <w:rFonts w:ascii="ＭＳ 明朝" w:eastAsia="ＭＳ 明朝" w:hAnsi="ＭＳ 明朝"/>
          <w:b/>
          <w:sz w:val="24"/>
          <w:szCs w:val="24"/>
        </w:rPr>
      </w:pPr>
      <w:r>
        <w:rPr>
          <w:rFonts w:hint="eastAsia"/>
        </w:rPr>
        <w:t xml:space="preserve">　</w:t>
      </w:r>
      <w:r w:rsidRPr="00DF710A">
        <w:rPr>
          <w:rFonts w:ascii="ＭＳ 明朝" w:eastAsia="ＭＳ 明朝" w:hAnsi="ＭＳ 明朝" w:hint="eastAsia"/>
          <w:b/>
          <w:sz w:val="24"/>
          <w:szCs w:val="24"/>
        </w:rPr>
        <w:t>属性</w:t>
      </w:r>
    </w:p>
    <w:p w:rsidR="00705911" w:rsidRDefault="001B548D" w:rsidP="007E67D4">
      <w:pPr>
        <w:pStyle w:val="a3"/>
      </w:pPr>
      <w:r>
        <w:rPr>
          <w:rFonts w:hint="eastAsia"/>
        </w:rPr>
        <w:t xml:space="preserve">　</w:t>
      </w:r>
    </w:p>
    <w:p w:rsidR="001E6CE7" w:rsidRDefault="001B548D" w:rsidP="007E67D4">
      <w:pPr>
        <w:pStyle w:val="a3"/>
      </w:pPr>
      <w:r>
        <w:rPr>
          <w:noProof/>
        </w:rPr>
        <w:drawing>
          <wp:inline distT="0" distB="0" distL="0" distR="0" wp14:anchorId="3B74C264" wp14:editId="32483C6B">
            <wp:extent cx="5305425" cy="2228850"/>
            <wp:effectExtent l="0" t="0" r="9525" b="0"/>
            <wp:docPr id="12" name="グラフ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945C7" w:rsidRDefault="006945C7" w:rsidP="007E67D4">
      <w:pPr>
        <w:pStyle w:val="a3"/>
      </w:pPr>
    </w:p>
    <w:p w:rsidR="006945C7" w:rsidRDefault="006945C7" w:rsidP="007E67D4">
      <w:pPr>
        <w:pStyle w:val="a3"/>
      </w:pPr>
    </w:p>
    <w:p w:rsidR="00705911" w:rsidRDefault="00DF710A" w:rsidP="007E67D4">
      <w:pPr>
        <w:pStyle w:val="a3"/>
      </w:pPr>
      <w:r>
        <w:rPr>
          <w:rFonts w:hint="eastAsia"/>
          <w:noProof/>
        </w:rPr>
        <mc:AlternateContent>
          <mc:Choice Requires="wps">
            <w:drawing>
              <wp:anchor distT="0" distB="0" distL="114300" distR="114300" simplePos="0" relativeHeight="251673600" behindDoc="0" locked="0" layoutInCell="1" allowOverlap="1" wp14:anchorId="2152CF92" wp14:editId="00F1E305">
                <wp:simplePos x="0" y="0"/>
                <wp:positionH relativeFrom="margin">
                  <wp:posOffset>186690</wp:posOffset>
                </wp:positionH>
                <wp:positionV relativeFrom="paragraph">
                  <wp:posOffset>158750</wp:posOffset>
                </wp:positionV>
                <wp:extent cx="1485900" cy="333375"/>
                <wp:effectExtent l="0" t="0" r="19050" b="28575"/>
                <wp:wrapNone/>
                <wp:docPr id="3" name="正方形/長方形 3"/>
                <wp:cNvGraphicFramePr/>
                <a:graphic xmlns:a="http://schemas.openxmlformats.org/drawingml/2006/main">
                  <a:graphicData uri="http://schemas.microsoft.com/office/word/2010/wordprocessingShape">
                    <wps:wsp>
                      <wps:cNvSpPr/>
                      <wps:spPr>
                        <a:xfrm>
                          <a:off x="0" y="0"/>
                          <a:ext cx="1485900" cy="33337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8F4EDF" id="正方形/長方形 3" o:spid="_x0000_s1026" style="position:absolute;left:0;text-align:left;margin-left:14.7pt;margin-top:12.5pt;width:117pt;height:26.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" filled="f" strokecolor="#41719c" strokeweight="1pt">
                <w10:wrap anchorx="margin"/>
              </v:rect>
            </w:pict>
          </mc:Fallback>
        </mc:AlternateContent>
      </w:r>
    </w:p>
    <w:p w:rsidR="00DF710A" w:rsidRPr="00DF710A" w:rsidRDefault="00DF710A" w:rsidP="00DF710A">
      <w:pPr>
        <w:pStyle w:val="a3"/>
        <w:ind w:firstLineChars="200" w:firstLine="482"/>
        <w:rPr>
          <w:rFonts w:ascii="ＭＳ 明朝" w:eastAsia="ＭＳ 明朝" w:hAnsi="ＭＳ 明朝"/>
          <w:b/>
          <w:sz w:val="24"/>
          <w:szCs w:val="24"/>
        </w:rPr>
      </w:pPr>
      <w:r w:rsidRPr="00DF710A">
        <w:rPr>
          <w:rFonts w:ascii="ＭＳ 明朝" w:eastAsia="ＭＳ 明朝" w:hAnsi="ＭＳ 明朝" w:hint="eastAsia"/>
          <w:b/>
          <w:sz w:val="24"/>
          <w:szCs w:val="24"/>
        </w:rPr>
        <w:t>認知症のイメージ</w:t>
      </w:r>
    </w:p>
    <w:p w:rsidR="00DF710A" w:rsidRDefault="00E34A27" w:rsidP="00DF710A">
      <w:pPr>
        <w:pStyle w:val="a3"/>
        <w:ind w:firstLineChars="100" w:firstLine="210"/>
      </w:pPr>
      <w:r>
        <w:rPr>
          <w:rFonts w:hint="eastAsia"/>
        </w:rPr>
        <w:t xml:space="preserve">　</w:t>
      </w:r>
      <w:r w:rsidR="00DF710A">
        <w:rPr>
          <w:rFonts w:hint="eastAsia"/>
        </w:rPr>
        <w:t xml:space="preserve">　　認知症を病気だと思いますか？　　　/　　　認知症に対して</w:t>
      </w:r>
    </w:p>
    <w:p w:rsidR="00E34A27" w:rsidRPr="00DF710A" w:rsidRDefault="00DF710A" w:rsidP="00DF710A">
      <w:pPr>
        <w:pStyle w:val="a3"/>
        <w:ind w:firstLineChars="2500" w:firstLine="5250"/>
      </w:pPr>
      <w:r>
        <w:rPr>
          <w:rFonts w:hint="eastAsia"/>
        </w:rPr>
        <w:t>偏見があると思いますか？</w:t>
      </w:r>
    </w:p>
    <w:p w:rsidR="000F561B" w:rsidRDefault="007E0C26" w:rsidP="000F561B">
      <w:pPr>
        <w:pStyle w:val="a3"/>
      </w:pPr>
      <w:r>
        <w:rPr>
          <w:noProof/>
        </w:rPr>
        <w:drawing>
          <wp:inline distT="0" distB="0" distL="0" distR="0" wp14:anchorId="76893F0D" wp14:editId="0A44DCF9">
            <wp:extent cx="5334000" cy="3238500"/>
            <wp:effectExtent l="0" t="0" r="0" b="0"/>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F561B" w:rsidRDefault="000F561B" w:rsidP="000F561B">
      <w:pPr>
        <w:pStyle w:val="a3"/>
        <w:ind w:firstLineChars="100" w:firstLine="210"/>
      </w:pPr>
      <w:r>
        <w:rPr>
          <w:rFonts w:hint="eastAsia"/>
        </w:rPr>
        <w:t xml:space="preserve">　　　　　　</w:t>
      </w:r>
    </w:p>
    <w:p w:rsidR="000F561B" w:rsidRDefault="000F561B" w:rsidP="007E67D4">
      <w:pPr>
        <w:pStyle w:val="a3"/>
      </w:pPr>
    </w:p>
    <w:p w:rsidR="00E34A27" w:rsidRDefault="00E34A27" w:rsidP="007E67D4">
      <w:pPr>
        <w:pStyle w:val="a3"/>
      </w:pPr>
    </w:p>
    <w:p w:rsidR="00E34A27" w:rsidRDefault="00E34A27" w:rsidP="007E67D4">
      <w:pPr>
        <w:pStyle w:val="a3"/>
      </w:pPr>
    </w:p>
    <w:p w:rsidR="00E34A27" w:rsidRDefault="00E34A27" w:rsidP="00E34A27">
      <w:pPr>
        <w:pStyle w:val="a3"/>
        <w:ind w:firstLineChars="500" w:firstLine="1050"/>
      </w:pPr>
      <w:r>
        <w:rPr>
          <w:rFonts w:hint="eastAsia"/>
        </w:rPr>
        <w:t xml:space="preserve">認知症サポーターについて　</w:t>
      </w:r>
      <w:r w:rsidR="00DF710A">
        <w:rPr>
          <w:rFonts w:hint="eastAsia"/>
        </w:rPr>
        <w:t xml:space="preserve">/　</w:t>
      </w:r>
      <w:r>
        <w:rPr>
          <w:rFonts w:hint="eastAsia"/>
        </w:rPr>
        <w:t>「</w:t>
      </w:r>
      <w:r w:rsidR="00EC19B3">
        <w:rPr>
          <w:rFonts w:hint="eastAsia"/>
        </w:rPr>
        <w:t>認知症サポーター養成講座」</w:t>
      </w:r>
      <w:r>
        <w:rPr>
          <w:rFonts w:hint="eastAsia"/>
        </w:rPr>
        <w:t>を</w:t>
      </w:r>
    </w:p>
    <w:p w:rsidR="00EC19B3" w:rsidRDefault="00EC19B3" w:rsidP="00E34A27">
      <w:pPr>
        <w:pStyle w:val="a3"/>
        <w:ind w:firstLineChars="2500" w:firstLine="5250"/>
      </w:pPr>
      <w:r>
        <w:rPr>
          <w:rFonts w:hint="eastAsia"/>
        </w:rPr>
        <w:t>受講してみたいと思いますか？</w:t>
      </w:r>
    </w:p>
    <w:p w:rsidR="00FF52CA" w:rsidRDefault="00FF52CA" w:rsidP="007E67D4">
      <w:pPr>
        <w:pStyle w:val="a3"/>
      </w:pPr>
      <w:r>
        <w:rPr>
          <w:noProof/>
        </w:rPr>
        <w:drawing>
          <wp:inline distT="0" distB="0" distL="0" distR="0" wp14:anchorId="3DF9C2C9" wp14:editId="31B27376">
            <wp:extent cx="5391150" cy="3333750"/>
            <wp:effectExtent l="0" t="0" r="0" b="0"/>
            <wp:docPr id="16" name="グラフ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F710A" w:rsidRDefault="00DF710A" w:rsidP="007E67D4">
      <w:pPr>
        <w:pStyle w:val="a3"/>
      </w:pPr>
    </w:p>
    <w:p w:rsidR="006945C7" w:rsidRDefault="006945C7" w:rsidP="007E67D4">
      <w:pPr>
        <w:pStyle w:val="a3"/>
      </w:pPr>
    </w:p>
    <w:p w:rsidR="006945C7" w:rsidRDefault="006945C7" w:rsidP="007E67D4">
      <w:pPr>
        <w:pStyle w:val="a3"/>
      </w:pPr>
    </w:p>
    <w:p w:rsidR="006945C7" w:rsidRDefault="006945C7" w:rsidP="007E67D4">
      <w:pPr>
        <w:pStyle w:val="a3"/>
      </w:pPr>
    </w:p>
    <w:p w:rsidR="006945C7" w:rsidRDefault="006945C7" w:rsidP="007E67D4">
      <w:pPr>
        <w:pStyle w:val="a3"/>
      </w:pPr>
    </w:p>
    <w:p w:rsidR="006945C7" w:rsidRDefault="006945C7" w:rsidP="007E67D4">
      <w:pPr>
        <w:pStyle w:val="a3"/>
      </w:pPr>
    </w:p>
    <w:p w:rsidR="006945C7" w:rsidRDefault="006945C7" w:rsidP="007E67D4">
      <w:pPr>
        <w:pStyle w:val="a3"/>
      </w:pPr>
    </w:p>
    <w:p w:rsidR="006945C7" w:rsidRDefault="006945C7" w:rsidP="007E67D4">
      <w:pPr>
        <w:pStyle w:val="a3"/>
      </w:pPr>
    </w:p>
    <w:p w:rsidR="006945C7" w:rsidRDefault="006945C7" w:rsidP="007E67D4">
      <w:pPr>
        <w:pStyle w:val="a3"/>
      </w:pPr>
    </w:p>
    <w:p w:rsidR="006945C7" w:rsidRDefault="006945C7" w:rsidP="007E67D4">
      <w:pPr>
        <w:pStyle w:val="a3"/>
      </w:pPr>
    </w:p>
    <w:p w:rsidR="006945C7" w:rsidRDefault="006945C7" w:rsidP="007E67D4">
      <w:pPr>
        <w:pStyle w:val="a3"/>
      </w:pPr>
    </w:p>
    <w:p w:rsidR="006945C7" w:rsidRDefault="006945C7" w:rsidP="007E67D4">
      <w:pPr>
        <w:pStyle w:val="a3"/>
      </w:pPr>
    </w:p>
    <w:p w:rsidR="006945C7" w:rsidRDefault="006945C7" w:rsidP="007E67D4">
      <w:pPr>
        <w:pStyle w:val="a3"/>
      </w:pPr>
    </w:p>
    <w:p w:rsidR="006945C7" w:rsidRDefault="006945C7" w:rsidP="007E67D4">
      <w:pPr>
        <w:pStyle w:val="a3"/>
      </w:pPr>
    </w:p>
    <w:p w:rsidR="006945C7" w:rsidRDefault="006945C7" w:rsidP="007E67D4">
      <w:pPr>
        <w:pStyle w:val="a3"/>
      </w:pPr>
    </w:p>
    <w:p w:rsidR="006945C7" w:rsidRDefault="006945C7" w:rsidP="007E67D4">
      <w:pPr>
        <w:pStyle w:val="a3"/>
      </w:pPr>
    </w:p>
    <w:p w:rsidR="006945C7" w:rsidRDefault="006945C7" w:rsidP="007E67D4">
      <w:pPr>
        <w:pStyle w:val="a3"/>
      </w:pPr>
    </w:p>
    <w:p w:rsidR="00DF710A" w:rsidRDefault="00DF710A" w:rsidP="007E67D4">
      <w:pPr>
        <w:pStyle w:val="a3"/>
        <w:rPr>
          <w:rFonts w:ascii="ＭＳ 明朝" w:eastAsia="ＭＳ 明朝" w:hAnsi="ＭＳ 明朝"/>
        </w:rPr>
      </w:pPr>
      <w:r w:rsidRPr="00DF710A">
        <w:rPr>
          <w:rFonts w:ascii="ＭＳ 明朝" w:eastAsia="ＭＳ 明朝" w:hAnsi="ＭＳ 明朝" w:hint="eastAsia"/>
        </w:rPr>
        <w:lastRenderedPageBreak/>
        <w:t>《まとめ》</w:t>
      </w:r>
    </w:p>
    <w:p w:rsidR="000359EF" w:rsidRDefault="00060426" w:rsidP="007E67D4">
      <w:pPr>
        <w:pStyle w:val="a3"/>
        <w:rPr>
          <w:rFonts w:ascii="ＭＳ 明朝" w:eastAsia="ＭＳ 明朝" w:hAnsi="ＭＳ 明朝"/>
        </w:rPr>
      </w:pPr>
      <w:r>
        <w:rPr>
          <mc:AlternateContent>
            <mc:Choice Requires="w16se">
              <w:rFonts w:ascii="ＭＳ 明朝" w:eastAsia="ＭＳ 明朝" w:hAnsi="ＭＳ 明朝" w:hint="eastAsia"/>
            </mc:Choice>
            <mc:Fallback>
              <w:rFonts w:ascii="Segoe UI Symbol" w:eastAsia="Segoe UI Symbol" w:hAnsi="Segoe UI Symbol" w:cs="Segoe UI Symbol"/>
            </mc:Fallback>
          </mc:AlternateContent>
        </w:rPr>
        <mc:AlternateContent>
          <mc:Choice Requires="w16se">
            <w16se:symEx w16se:font="Segoe UI Symbol" w16se:char="2605"/>
          </mc:Choice>
          <mc:Fallback>
            <w:t>★</w:t>
          </mc:Fallback>
        </mc:AlternateContent>
      </w:r>
      <w:r>
        <w:rPr>
          <w:rFonts w:ascii="ＭＳ 明朝" w:eastAsia="ＭＳ 明朝" w:hAnsi="ＭＳ 明朝" w:hint="eastAsia"/>
        </w:rPr>
        <w:t>地域ボランティア団体さんの協力により事前アナウンス</w:t>
      </w:r>
      <w:r w:rsidR="00CF2581">
        <w:rPr>
          <w:rFonts w:ascii="ＭＳ 明朝" w:eastAsia="ＭＳ 明朝" w:hAnsi="ＭＳ 明朝" w:hint="eastAsia"/>
        </w:rPr>
        <w:t>の場所が増大した。</w:t>
      </w:r>
    </w:p>
    <w:p w:rsidR="00D66CFD" w:rsidRDefault="00CF2581" w:rsidP="007E67D4">
      <w:pPr>
        <w:pStyle w:val="a3"/>
        <w:rPr>
          <w:rFonts w:ascii="ＭＳ 明朝" w:eastAsia="ＭＳ 明朝" w:hAnsi="ＭＳ 明朝"/>
        </w:rPr>
      </w:pPr>
      <w:r>
        <w:rPr>
          <w:rFonts w:ascii="ＭＳ 明朝" w:eastAsia="ＭＳ 明朝" w:hAnsi="ＭＳ 明朝" w:hint="eastAsia"/>
        </w:rPr>
        <w:t>このことにより、</w:t>
      </w:r>
      <w:r w:rsidR="006965B5">
        <w:rPr>
          <w:rFonts w:ascii="ＭＳ 明朝" w:eastAsia="ＭＳ 明朝" w:hAnsi="ＭＳ 明朝" w:hint="eastAsia"/>
        </w:rPr>
        <w:t>参加者71％が</w:t>
      </w:r>
      <w:r w:rsidR="00060426">
        <w:rPr>
          <w:rFonts w:ascii="ＭＳ 明朝" w:eastAsia="ＭＳ 明朝" w:hAnsi="ＭＳ 明朝" w:hint="eastAsia"/>
        </w:rPr>
        <w:t>地域住民</w:t>
      </w:r>
      <w:r w:rsidR="006965B5">
        <w:rPr>
          <w:rFonts w:ascii="ＭＳ 明朝" w:eastAsia="ＭＳ 明朝" w:hAnsi="ＭＳ 明朝" w:hint="eastAsia"/>
        </w:rPr>
        <w:t>という結果となった</w:t>
      </w:r>
      <w:r w:rsidR="00060426">
        <w:rPr>
          <w:rFonts w:ascii="ＭＳ 明朝" w:eastAsia="ＭＳ 明朝" w:hAnsi="ＭＳ 明朝" w:hint="eastAsia"/>
        </w:rPr>
        <w:t>。</w:t>
      </w:r>
      <w:r w:rsidR="006965B5">
        <w:rPr>
          <w:rFonts w:ascii="ＭＳ 明朝" w:eastAsia="ＭＳ 明朝" w:hAnsi="ＭＳ 明朝" w:hint="eastAsia"/>
        </w:rPr>
        <w:t>しかし、参加者</w:t>
      </w:r>
      <w:r>
        <w:rPr>
          <w:rFonts w:ascii="ＭＳ 明朝" w:eastAsia="ＭＳ 明朝" w:hAnsi="ＭＳ 明朝" w:hint="eastAsia"/>
        </w:rPr>
        <w:t>総</w:t>
      </w:r>
      <w:r w:rsidR="006965B5">
        <w:rPr>
          <w:rFonts w:ascii="ＭＳ 明朝" w:eastAsia="ＭＳ 明朝" w:hAnsi="ＭＳ 明朝" w:hint="eastAsia"/>
        </w:rPr>
        <w:t>数は100名程度であるため、</w:t>
      </w:r>
      <w:r>
        <w:rPr>
          <w:rFonts w:ascii="ＭＳ 明朝" w:eastAsia="ＭＳ 明朝" w:hAnsi="ＭＳ 明朝" w:hint="eastAsia"/>
        </w:rPr>
        <w:t>人口比率から考えると、</w:t>
      </w:r>
      <w:r w:rsidR="006965B5">
        <w:rPr>
          <w:rFonts w:ascii="ＭＳ 明朝" w:eastAsia="ＭＳ 明朝" w:hAnsi="ＭＳ 明朝" w:hint="eastAsia"/>
        </w:rPr>
        <w:t>地域</w:t>
      </w:r>
      <w:r>
        <w:rPr>
          <w:rFonts w:ascii="ＭＳ 明朝" w:eastAsia="ＭＳ 明朝" w:hAnsi="ＭＳ 明朝" w:hint="eastAsia"/>
        </w:rPr>
        <w:t>住民の</w:t>
      </w:r>
      <w:r w:rsidR="006965B5">
        <w:rPr>
          <w:rFonts w:ascii="ＭＳ 明朝" w:eastAsia="ＭＳ 明朝" w:hAnsi="ＭＳ 明朝" w:hint="eastAsia"/>
        </w:rPr>
        <w:t>認知症</w:t>
      </w:r>
      <w:r>
        <w:rPr>
          <w:rFonts w:ascii="ＭＳ 明朝" w:eastAsia="ＭＳ 明朝" w:hAnsi="ＭＳ 明朝" w:hint="eastAsia"/>
        </w:rPr>
        <w:t>に関する</w:t>
      </w:r>
      <w:r w:rsidR="006965B5">
        <w:rPr>
          <w:rFonts w:ascii="ＭＳ 明朝" w:eastAsia="ＭＳ 明朝" w:hAnsi="ＭＳ 明朝" w:hint="eastAsia"/>
        </w:rPr>
        <w:t>意識は</w:t>
      </w:r>
      <w:r>
        <w:rPr>
          <w:rFonts w:ascii="ＭＳ 明朝" w:eastAsia="ＭＳ 明朝" w:hAnsi="ＭＳ 明朝" w:hint="eastAsia"/>
        </w:rPr>
        <w:t>低いことが伺える。</w:t>
      </w:r>
    </w:p>
    <w:p w:rsidR="00D66CFD" w:rsidRDefault="007539E2" w:rsidP="007E67D4">
      <w:pPr>
        <w:pStyle w:val="a3"/>
        <w:rPr>
          <w:rFonts w:ascii="ＭＳ 明朝" w:eastAsia="ＭＳ 明朝" w:hAnsi="ＭＳ 明朝"/>
        </w:rPr>
      </w:pPr>
      <w:r>
        <w:rPr>
          <mc:AlternateContent>
            <mc:Choice Requires="w16se">
              <w:rFonts w:ascii="ＭＳ 明朝" w:eastAsia="ＭＳ 明朝" w:hAnsi="ＭＳ 明朝" w:hint="eastAsia"/>
            </mc:Choice>
            <mc:Fallback>
              <w:rFonts w:ascii="Segoe UI Symbol" w:eastAsia="Segoe UI Symbol" w:hAnsi="Segoe UI Symbol" w:cs="Segoe UI Symbol"/>
            </mc:Fallback>
          </mc:AlternateContent>
        </w:rPr>
        <mc:AlternateContent>
          <mc:Choice Requires="w16se">
            <w16se:symEx w16se:font="Segoe UI Symbol" w16se:char="2605"/>
          </mc:Choice>
          <mc:Fallback>
            <w:t>★</w:t>
          </mc:Fallback>
        </mc:AlternateContent>
      </w:r>
      <w:r w:rsidR="006675CB">
        <w:rPr>
          <w:rFonts w:ascii="ＭＳ 明朝" w:eastAsia="ＭＳ 明朝" w:hAnsi="ＭＳ 明朝" w:hint="eastAsia"/>
        </w:rPr>
        <w:t>あちらこちらに講演会ポスターやチラシを開示したにもかかわら</w:t>
      </w:r>
      <w:r w:rsidR="000359EF">
        <w:rPr>
          <w:rFonts w:ascii="ＭＳ 明朝" w:eastAsia="ＭＳ 明朝" w:hAnsi="ＭＳ 明朝" w:hint="eastAsia"/>
        </w:rPr>
        <w:t>ず、「</w:t>
      </w:r>
      <w:r w:rsidR="006675CB">
        <w:rPr>
          <w:rFonts w:ascii="ＭＳ 明朝" w:eastAsia="ＭＳ 明朝" w:hAnsi="ＭＳ 明朝" w:hint="eastAsia"/>
        </w:rPr>
        <w:t>住民に</w:t>
      </w:r>
      <w:r w:rsidR="00291F3A">
        <w:rPr>
          <w:rFonts w:ascii="ＭＳ 明朝" w:eastAsia="ＭＳ 明朝" w:hAnsi="ＭＳ 明朝" w:hint="eastAsia"/>
        </w:rPr>
        <w:t>情報</w:t>
      </w:r>
      <w:r w:rsidR="00060426">
        <w:rPr>
          <w:rFonts w:ascii="ＭＳ 明朝" w:eastAsia="ＭＳ 明朝" w:hAnsi="ＭＳ 明朝" w:hint="eastAsia"/>
        </w:rPr>
        <w:t>が伝わっていなかった</w:t>
      </w:r>
      <w:r w:rsidR="00291F3A">
        <w:rPr>
          <w:rFonts w:ascii="ＭＳ 明朝" w:eastAsia="ＭＳ 明朝" w:hAnsi="ＭＳ 明朝" w:hint="eastAsia"/>
        </w:rPr>
        <w:t>？伝わっていたが、イベント自体の内容に興味がもてなかった？テーマが抽象的過ぎたのか？</w:t>
      </w:r>
      <w:r w:rsidR="00060426">
        <w:rPr>
          <w:rFonts w:ascii="ＭＳ 明朝" w:eastAsia="ＭＳ 明朝" w:hAnsi="ＭＳ 明朝" w:hint="eastAsia"/>
        </w:rPr>
        <w:t>」</w:t>
      </w:r>
      <w:r w:rsidR="000359EF">
        <w:rPr>
          <w:rFonts w:ascii="ＭＳ 明朝" w:eastAsia="ＭＳ 明朝" w:hAnsi="ＭＳ 明朝" w:hint="eastAsia"/>
        </w:rPr>
        <w:t>などの疑問や、</w:t>
      </w:r>
      <w:r w:rsidR="00060426">
        <w:rPr>
          <w:rFonts w:ascii="ＭＳ 明朝" w:eastAsia="ＭＳ 明朝" w:hAnsi="ＭＳ 明朝" w:hint="eastAsia"/>
        </w:rPr>
        <w:t>「地域ボランティア団体</w:t>
      </w:r>
      <w:r w:rsidR="00291F3A">
        <w:rPr>
          <w:rFonts w:ascii="ＭＳ 明朝" w:eastAsia="ＭＳ 明朝" w:hAnsi="ＭＳ 明朝" w:hint="eastAsia"/>
        </w:rPr>
        <w:t>等、横の連携による重み</w:t>
      </w:r>
      <w:r w:rsidR="00060426">
        <w:rPr>
          <w:rFonts w:ascii="ＭＳ 明朝" w:eastAsia="ＭＳ 明朝" w:hAnsi="ＭＳ 明朝" w:hint="eastAsia"/>
        </w:rPr>
        <w:t>」</w:t>
      </w:r>
      <w:r w:rsidR="00D66CFD">
        <w:rPr>
          <w:rFonts w:ascii="ＭＳ 明朝" w:eastAsia="ＭＳ 明朝" w:hAnsi="ＭＳ 明朝" w:hint="eastAsia"/>
        </w:rPr>
        <w:t>を再確認することとなった。</w:t>
      </w:r>
    </w:p>
    <w:p w:rsidR="00060426" w:rsidRDefault="00D66CFD" w:rsidP="007E67D4">
      <w:pPr>
        <w:pStyle w:val="a3"/>
        <w:rPr>
          <w:rFonts w:ascii="ＭＳ 明朝" w:eastAsia="ＭＳ 明朝" w:hAnsi="ＭＳ 明朝"/>
        </w:rPr>
      </w:pPr>
      <w:r>
        <w:rPr>
          <w:rFonts w:ascii="ＭＳ 明朝" w:eastAsia="ＭＳ 明朝" w:hAnsi="ＭＳ 明朝" w:hint="eastAsia"/>
        </w:rPr>
        <w:t>課題として、</w:t>
      </w:r>
      <w:r w:rsidR="00291F3A">
        <w:rPr>
          <w:rFonts w:ascii="ＭＳ 明朝" w:eastAsia="ＭＳ 明朝" w:hAnsi="ＭＳ 明朝" w:hint="eastAsia"/>
        </w:rPr>
        <w:t>情報開示の方法（テーマ等も含む）や、ボランティア団体等</w:t>
      </w:r>
      <w:r w:rsidR="006F385D">
        <w:rPr>
          <w:rFonts w:ascii="ＭＳ 明朝" w:eastAsia="ＭＳ 明朝" w:hAnsi="ＭＳ 明朝" w:hint="eastAsia"/>
        </w:rPr>
        <w:t>、</w:t>
      </w:r>
      <w:r w:rsidR="00291F3A">
        <w:rPr>
          <w:rFonts w:ascii="ＭＳ 明朝" w:eastAsia="ＭＳ 明朝" w:hAnsi="ＭＳ 明朝" w:hint="eastAsia"/>
        </w:rPr>
        <w:t>横の連携の薄い方</w:t>
      </w:r>
      <w:r>
        <w:rPr>
          <w:rFonts w:ascii="ＭＳ 明朝" w:eastAsia="ＭＳ 明朝" w:hAnsi="ＭＳ 明朝" w:hint="eastAsia"/>
        </w:rPr>
        <w:t>々への、心に響くアナウンスの方法を模索していく必要がある。</w:t>
      </w:r>
    </w:p>
    <w:p w:rsidR="00773871" w:rsidRPr="00773871" w:rsidRDefault="00773871" w:rsidP="007E67D4">
      <w:pPr>
        <w:pStyle w:val="a3"/>
        <w:rPr>
          <w:rFonts w:ascii="ＭＳ 明朝" w:eastAsia="ＭＳ 明朝" w:hAnsi="ＭＳ 明朝"/>
        </w:rPr>
      </w:pPr>
      <w:r>
        <w:rPr>
          <mc:AlternateContent>
            <mc:Choice Requires="w16se">
              <w:rFonts w:ascii="ＭＳ 明朝" w:eastAsia="ＭＳ 明朝" w:hAnsi="ＭＳ 明朝" w:hint="eastAsia"/>
            </mc:Choice>
            <mc:Fallback>
              <w:rFonts w:ascii="Segoe UI Symbol" w:eastAsia="Segoe UI Symbol" w:hAnsi="Segoe UI Symbol" w:cs="Segoe UI Symbol"/>
            </mc:Fallback>
          </mc:AlternateContent>
        </w:rPr>
        <mc:AlternateContent>
          <mc:Choice Requires="w16se">
            <w16se:symEx w16se:font="Segoe UI Symbol" w16se:char="2605"/>
          </mc:Choice>
          <mc:Fallback>
            <w:t>★</w:t>
          </mc:Fallback>
        </mc:AlternateContent>
      </w:r>
      <w:r w:rsidR="009D49E8">
        <w:rPr>
          <w:rFonts w:ascii="ＭＳ 明朝" w:eastAsia="ＭＳ 明朝" w:hAnsi="ＭＳ 明朝" w:hint="eastAsia"/>
        </w:rPr>
        <w:t>若い世代には「認知症」はまだ他人事でなのか、30代で6％.40代で17.9%であった。</w:t>
      </w:r>
      <w:r w:rsidR="00291F3A">
        <w:rPr>
          <w:rFonts w:ascii="ＭＳ 明朝" w:eastAsia="ＭＳ 明朝" w:hAnsi="ＭＳ 明朝" w:hint="eastAsia"/>
        </w:rPr>
        <w:t>参加者は</w:t>
      </w:r>
      <w:r>
        <w:rPr>
          <w:rFonts w:ascii="ＭＳ 明朝" w:eastAsia="ＭＳ 明朝" w:hAnsi="ＭＳ 明朝" w:hint="eastAsia"/>
        </w:rPr>
        <w:t>逆に</w:t>
      </w:r>
      <w:r w:rsidR="006F385D">
        <w:rPr>
          <w:rFonts w:ascii="ＭＳ 明朝" w:eastAsia="ＭＳ 明朝" w:hAnsi="ＭＳ 明朝" w:hint="eastAsia"/>
        </w:rPr>
        <w:t>60</w:t>
      </w:r>
      <w:r>
        <w:rPr>
          <w:rFonts w:ascii="ＭＳ 明朝" w:eastAsia="ＭＳ 明朝" w:hAnsi="ＭＳ 明朝" w:hint="eastAsia"/>
        </w:rPr>
        <w:t>代</w:t>
      </w:r>
      <w:r w:rsidR="009D49E8">
        <w:rPr>
          <w:rFonts w:ascii="ＭＳ 明朝" w:eastAsia="ＭＳ 明朝" w:hAnsi="ＭＳ 明朝" w:hint="eastAsia"/>
        </w:rPr>
        <w:t>（29.9%）</w:t>
      </w:r>
      <w:r>
        <w:rPr>
          <w:rFonts w:ascii="ＭＳ 明朝" w:eastAsia="ＭＳ 明朝" w:hAnsi="ＭＳ 明朝" w:hint="eastAsia"/>
        </w:rPr>
        <w:t>・</w:t>
      </w:r>
      <w:r w:rsidR="006F385D">
        <w:rPr>
          <w:rFonts w:ascii="ＭＳ 明朝" w:eastAsia="ＭＳ 明朝" w:hAnsi="ＭＳ 明朝" w:hint="eastAsia"/>
        </w:rPr>
        <w:t>70</w:t>
      </w:r>
      <w:r>
        <w:rPr>
          <w:rFonts w:ascii="ＭＳ 明朝" w:eastAsia="ＭＳ 明朝" w:hAnsi="ＭＳ 明朝" w:hint="eastAsia"/>
        </w:rPr>
        <w:t>代</w:t>
      </w:r>
      <w:r w:rsidR="009D49E8">
        <w:rPr>
          <w:rFonts w:ascii="ＭＳ 明朝" w:eastAsia="ＭＳ 明朝" w:hAnsi="ＭＳ 明朝" w:hint="eastAsia"/>
        </w:rPr>
        <w:t>（23.9％）</w:t>
      </w:r>
      <w:r>
        <w:rPr>
          <w:rFonts w:ascii="ＭＳ 明朝" w:eastAsia="ＭＳ 明朝" w:hAnsi="ＭＳ 明朝" w:hint="eastAsia"/>
        </w:rPr>
        <w:t>の方々にとっては、不安</w:t>
      </w:r>
      <w:r w:rsidR="009D49E8">
        <w:rPr>
          <w:rFonts w:ascii="ＭＳ 明朝" w:eastAsia="ＭＳ 明朝" w:hAnsi="ＭＳ 明朝" w:hint="eastAsia"/>
        </w:rPr>
        <w:t>要素として高いことが伺える。これは、退職による社会からの距離感や加齢が</w:t>
      </w:r>
      <w:r>
        <w:rPr>
          <w:rFonts w:ascii="ＭＳ 明朝" w:eastAsia="ＭＳ 明朝" w:hAnsi="ＭＳ 明朝" w:hint="eastAsia"/>
        </w:rPr>
        <w:t>、健康への不安につな</w:t>
      </w:r>
      <w:r w:rsidR="009D49E8">
        <w:rPr>
          <w:rFonts w:ascii="ＭＳ 明朝" w:eastAsia="ＭＳ 明朝" w:hAnsi="ＭＳ 明朝" w:hint="eastAsia"/>
        </w:rPr>
        <w:t>がっていると</w:t>
      </w:r>
      <w:r>
        <w:rPr>
          <w:rFonts w:ascii="ＭＳ 明朝" w:eastAsia="ＭＳ 明朝" w:hAnsi="ＭＳ 明朝" w:hint="eastAsia"/>
        </w:rPr>
        <w:t>考え</w:t>
      </w:r>
      <w:r w:rsidR="009D49E8">
        <w:rPr>
          <w:rFonts w:ascii="ＭＳ 明朝" w:eastAsia="ＭＳ 明朝" w:hAnsi="ＭＳ 明朝" w:hint="eastAsia"/>
        </w:rPr>
        <w:t>られ</w:t>
      </w:r>
      <w:r>
        <w:rPr>
          <w:rFonts w:ascii="ＭＳ 明朝" w:eastAsia="ＭＳ 明朝" w:hAnsi="ＭＳ 明朝" w:hint="eastAsia"/>
        </w:rPr>
        <w:t>る。</w:t>
      </w:r>
    </w:p>
    <w:p w:rsidR="00C8693B" w:rsidRDefault="00DF710A" w:rsidP="007E67D4">
      <w:pPr>
        <w:pStyle w:val="a3"/>
        <w:rPr>
          <w:rFonts w:ascii="ＭＳ 明朝" w:eastAsia="ＭＳ 明朝" w:hAnsi="ＭＳ 明朝"/>
        </w:rPr>
      </w:pPr>
      <w:r>
        <w:rPr>
          <mc:AlternateContent>
            <mc:Choice Requires="w16se">
              <w:rFonts w:ascii="ＭＳ 明朝" w:eastAsia="ＭＳ 明朝" w:hAnsi="ＭＳ 明朝" w:hint="eastAsia"/>
            </mc:Choice>
            <mc:Fallback>
              <w:rFonts w:ascii="Segoe UI Symbol" w:eastAsia="Segoe UI Symbol" w:hAnsi="Segoe UI Symbol" w:cs="Segoe UI Symbol"/>
            </mc:Fallback>
          </mc:AlternateContent>
        </w:rPr>
        <mc:AlternateContent>
          <mc:Choice Requires="w16se">
            <w16se:symEx w16se:font="Segoe UI Symbol" w16se:char="2605"/>
          </mc:Choice>
          <mc:Fallback>
            <w:t>★</w:t>
          </mc:Fallback>
        </mc:AlternateContent>
      </w:r>
      <w:r w:rsidR="000359EF">
        <w:rPr>
          <w:rFonts w:ascii="ＭＳ 明朝" w:eastAsia="ＭＳ 明朝" w:hAnsi="ＭＳ 明朝" w:hint="eastAsia"/>
        </w:rPr>
        <w:t>「認知症」に関係している当事者からの発信</w:t>
      </w:r>
      <w:r w:rsidR="00C8693B">
        <w:rPr>
          <w:rFonts w:ascii="ＭＳ 明朝" w:eastAsia="ＭＳ 明朝" w:hAnsi="ＭＳ 明朝" w:hint="eastAsia"/>
        </w:rPr>
        <w:t>は、第3者の心に伝わり、「認知症」を考えるきっかけになっている。</w:t>
      </w:r>
    </w:p>
    <w:p w:rsidR="006965B5" w:rsidRPr="009D49E8" w:rsidRDefault="006965B5" w:rsidP="007E67D4">
      <w:pPr>
        <w:pStyle w:val="a3"/>
        <w:rPr>
          <w:rFonts w:ascii="ＭＳ 明朝" w:eastAsia="ＭＳ 明朝" w:hAnsi="ＭＳ 明朝"/>
        </w:rPr>
      </w:pPr>
      <w:r>
        <w:rPr>
          <mc:AlternateContent>
            <mc:Choice Requires="w16se">
              <w:rFonts w:ascii="ＭＳ 明朝" w:eastAsia="ＭＳ 明朝" w:hAnsi="ＭＳ 明朝" w:hint="eastAsia"/>
            </mc:Choice>
            <mc:Fallback>
              <w:rFonts w:ascii="Segoe UI Symbol" w:eastAsia="Segoe UI Symbol" w:hAnsi="Segoe UI Symbol" w:cs="Segoe UI Symbol"/>
            </mc:Fallback>
          </mc:AlternateContent>
        </w:rPr>
        <mc:AlternateContent>
          <mc:Choice Requires="w16se">
            <w16se:symEx w16se:font="Segoe UI Symbol" w16se:char="2605"/>
          </mc:Choice>
          <mc:Fallback>
            <w:t>★</w:t>
          </mc:Fallback>
        </mc:AlternateContent>
      </w:r>
      <w:r w:rsidR="009D49E8">
        <w:rPr>
          <w:rFonts w:ascii="ＭＳ 明朝" w:eastAsia="ＭＳ 明朝" w:hAnsi="ＭＳ 明朝" w:hint="eastAsia"/>
        </w:rPr>
        <w:t>認知症を病気だと思う人は過半数を超えているにもかかわらず、偏見が</w:t>
      </w:r>
      <w:r w:rsidR="006945C7">
        <w:rPr>
          <w:rFonts w:ascii="ＭＳ 明朝" w:eastAsia="ＭＳ 明朝" w:hAnsi="ＭＳ 明朝" w:hint="eastAsia"/>
        </w:rPr>
        <w:t>ないと思う人は1/3弱である。認知症の理解に向けた活動は重要</w:t>
      </w:r>
      <w:r w:rsidR="000359EF">
        <w:rPr>
          <w:rFonts w:ascii="ＭＳ 明朝" w:eastAsia="ＭＳ 明朝" w:hAnsi="ＭＳ 明朝" w:hint="eastAsia"/>
        </w:rPr>
        <w:t>である</w:t>
      </w:r>
      <w:r w:rsidR="006945C7">
        <w:rPr>
          <w:rFonts w:ascii="ＭＳ 明朝" w:eastAsia="ＭＳ 明朝" w:hAnsi="ＭＳ 明朝" w:hint="eastAsia"/>
        </w:rPr>
        <w:t>。</w:t>
      </w:r>
    </w:p>
    <w:p w:rsidR="00C8693B" w:rsidRDefault="00773871" w:rsidP="007E67D4">
      <w:pPr>
        <w:pStyle w:val="a3"/>
        <w:rPr>
          <w:rFonts w:ascii="ＭＳ 明朝" w:eastAsia="ＭＳ 明朝" w:hAnsi="ＭＳ 明朝"/>
        </w:rPr>
      </w:pPr>
      <w:r>
        <w:rPr>
          <mc:AlternateContent>
            <mc:Choice Requires="w16se">
              <w:rFonts w:ascii="ＭＳ 明朝" w:eastAsia="ＭＳ 明朝" w:hAnsi="ＭＳ 明朝" w:hint="eastAsia"/>
            </mc:Choice>
            <mc:Fallback>
              <w:rFonts w:ascii="Segoe UI Symbol" w:eastAsia="Segoe UI Symbol" w:hAnsi="Segoe UI Symbol" w:cs="Segoe UI Symbol"/>
            </mc:Fallback>
          </mc:AlternateContent>
        </w:rPr>
        <mc:AlternateContent>
          <mc:Choice Requires="w16se">
            <w16se:symEx w16se:font="Segoe UI Symbol" w16se:char="2605"/>
          </mc:Choice>
          <mc:Fallback>
            <w:t>★</w:t>
          </mc:Fallback>
        </mc:AlternateContent>
      </w:r>
      <w:r w:rsidR="002E08CA">
        <w:rPr>
          <w:rFonts w:ascii="ＭＳ 明朝" w:eastAsia="ＭＳ 明朝" w:hAnsi="ＭＳ 明朝" w:hint="eastAsia"/>
        </w:rPr>
        <w:t>過半数の人は、</w:t>
      </w:r>
      <w:r>
        <w:rPr>
          <w:rFonts w:ascii="ＭＳ 明朝" w:eastAsia="ＭＳ 明朝" w:hAnsi="ＭＳ 明朝" w:hint="eastAsia"/>
        </w:rPr>
        <w:t>認知症</w:t>
      </w:r>
      <w:r w:rsidR="002E08CA">
        <w:rPr>
          <w:rFonts w:ascii="ＭＳ 明朝" w:eastAsia="ＭＳ 明朝" w:hAnsi="ＭＳ 明朝" w:hint="eastAsia"/>
        </w:rPr>
        <w:t>サポーターを受講したいという意識がある。今後、カフェの中でも検討していきたい。</w:t>
      </w:r>
    </w:p>
    <w:p w:rsidR="000359EF" w:rsidRDefault="006945C7" w:rsidP="000359EF">
      <w:pPr>
        <w:pStyle w:val="a3"/>
        <w:rPr>
          <w:rFonts w:ascii="ＭＳ 明朝" w:eastAsia="ＭＳ 明朝" w:hAnsi="ＭＳ 明朝"/>
        </w:rPr>
      </w:pPr>
      <w:r>
        <w:rPr>
          <mc:AlternateContent>
            <mc:Choice Requires="w16se">
              <w:rFonts w:ascii="ＭＳ 明朝" w:eastAsia="ＭＳ 明朝" w:hAnsi="ＭＳ 明朝" w:hint="eastAsia"/>
            </mc:Choice>
            <mc:Fallback>
              <w:rFonts w:ascii="Segoe UI Symbol" w:eastAsia="Segoe UI Symbol" w:hAnsi="Segoe UI Symbol" w:cs="Segoe UI Symbol"/>
            </mc:Fallback>
          </mc:AlternateContent>
        </w:rPr>
        <mc:AlternateContent>
          <mc:Choice Requires="w16se">
            <w16se:symEx w16se:font="Segoe UI Symbol" w16se:char="2605"/>
          </mc:Choice>
          <mc:Fallback>
            <w:t>★</w:t>
          </mc:Fallback>
        </mc:AlternateContent>
      </w:r>
      <w:r w:rsidR="000359EF">
        <w:rPr>
          <w:rFonts w:ascii="ＭＳ 明朝" w:eastAsia="ＭＳ 明朝" w:hAnsi="ＭＳ 明朝" w:hint="eastAsia"/>
        </w:rPr>
        <w:t xml:space="preserve">　講演会アンケート感想は、基礎疾患（成人病）をお持ちの方ほどボリュームが大きく、</w:t>
      </w:r>
    </w:p>
    <w:p w:rsidR="000359EF" w:rsidRDefault="007C7B40" w:rsidP="000359EF">
      <w:pPr>
        <w:pStyle w:val="a3"/>
        <w:rPr>
          <w:rFonts w:ascii="ＭＳ 明朝" w:eastAsia="ＭＳ 明朝" w:hAnsi="ＭＳ 明朝"/>
        </w:rPr>
      </w:pPr>
      <w:r>
        <w:rPr>
          <w:rFonts w:ascii="ＭＳ 明朝" w:eastAsia="ＭＳ 明朝" w:hAnsi="ＭＳ 明朝" w:hint="eastAsia"/>
        </w:rPr>
        <w:t>自分</w:t>
      </w:r>
      <w:r w:rsidR="000359EF">
        <w:rPr>
          <w:rFonts w:ascii="ＭＳ 明朝" w:eastAsia="ＭＳ 明朝" w:hAnsi="ＭＳ 明朝" w:hint="eastAsia"/>
        </w:rPr>
        <w:t>に近づけて考えているようである。</w:t>
      </w:r>
    </w:p>
    <w:p w:rsidR="000359EF" w:rsidRDefault="000359EF" w:rsidP="007E67D4">
      <w:pPr>
        <w:pStyle w:val="a3"/>
        <w:rPr>
          <w:rFonts w:ascii="ＭＳ 明朝" w:eastAsia="ＭＳ 明朝" w:hAnsi="ＭＳ 明朝"/>
        </w:rPr>
      </w:pPr>
    </w:p>
    <w:p w:rsidR="00660464" w:rsidRDefault="00660464" w:rsidP="007E67D4">
      <w:pPr>
        <w:pStyle w:val="a3"/>
        <w:rPr>
          <w:rFonts w:ascii="ＭＳ 明朝" w:eastAsia="ＭＳ 明朝" w:hAnsi="ＭＳ 明朝"/>
        </w:rPr>
      </w:pPr>
    </w:p>
    <w:p w:rsidR="00660464" w:rsidRDefault="00660464" w:rsidP="007E67D4">
      <w:pPr>
        <w:pStyle w:val="a3"/>
        <w:rPr>
          <w:rFonts w:ascii="ＭＳ 明朝" w:eastAsia="ＭＳ 明朝" w:hAnsi="ＭＳ 明朝"/>
        </w:rPr>
      </w:pPr>
    </w:p>
    <w:p w:rsidR="00660464" w:rsidRDefault="00660464" w:rsidP="007E67D4">
      <w:pPr>
        <w:pStyle w:val="a3"/>
        <w:rPr>
          <w:rFonts w:ascii="ＭＳ 明朝" w:eastAsia="ＭＳ 明朝" w:hAnsi="ＭＳ 明朝"/>
        </w:rPr>
      </w:pPr>
    </w:p>
    <w:p w:rsidR="00660464" w:rsidRDefault="00660464" w:rsidP="007E67D4">
      <w:pPr>
        <w:pStyle w:val="a3"/>
        <w:rPr>
          <w:rFonts w:ascii="ＭＳ 明朝" w:eastAsia="ＭＳ 明朝" w:hAnsi="ＭＳ 明朝"/>
        </w:rPr>
      </w:pPr>
    </w:p>
    <w:p w:rsidR="00660464" w:rsidRDefault="00660464" w:rsidP="007E67D4">
      <w:pPr>
        <w:pStyle w:val="a3"/>
        <w:rPr>
          <w:rFonts w:ascii="ＭＳ 明朝" w:eastAsia="ＭＳ 明朝" w:hAnsi="ＭＳ 明朝"/>
        </w:rPr>
      </w:pPr>
    </w:p>
    <w:p w:rsidR="00660464" w:rsidRDefault="00660464" w:rsidP="007E67D4">
      <w:pPr>
        <w:pStyle w:val="a3"/>
        <w:rPr>
          <w:rFonts w:ascii="ＭＳ 明朝" w:eastAsia="ＭＳ 明朝" w:hAnsi="ＭＳ 明朝"/>
        </w:rPr>
      </w:pPr>
    </w:p>
    <w:p w:rsidR="00660464" w:rsidRDefault="00660464" w:rsidP="007E67D4">
      <w:pPr>
        <w:pStyle w:val="a3"/>
        <w:rPr>
          <w:rFonts w:ascii="ＭＳ 明朝" w:eastAsia="ＭＳ 明朝" w:hAnsi="ＭＳ 明朝"/>
        </w:rPr>
      </w:pPr>
    </w:p>
    <w:p w:rsidR="00660464" w:rsidRDefault="00660464" w:rsidP="007E67D4">
      <w:pPr>
        <w:pStyle w:val="a3"/>
        <w:rPr>
          <w:rFonts w:ascii="ＭＳ 明朝" w:eastAsia="ＭＳ 明朝" w:hAnsi="ＭＳ 明朝"/>
        </w:rPr>
      </w:pPr>
    </w:p>
    <w:p w:rsidR="00660464" w:rsidRDefault="00660464" w:rsidP="007E67D4">
      <w:pPr>
        <w:pStyle w:val="a3"/>
        <w:rPr>
          <w:rFonts w:ascii="ＭＳ 明朝" w:eastAsia="ＭＳ 明朝" w:hAnsi="ＭＳ 明朝"/>
        </w:rPr>
      </w:pPr>
    </w:p>
    <w:p w:rsidR="00660464" w:rsidRDefault="00660464" w:rsidP="007E67D4">
      <w:pPr>
        <w:pStyle w:val="a3"/>
        <w:rPr>
          <w:rFonts w:ascii="ＭＳ 明朝" w:eastAsia="ＭＳ 明朝" w:hAnsi="ＭＳ 明朝"/>
        </w:rPr>
      </w:pPr>
    </w:p>
    <w:p w:rsidR="00660464" w:rsidRDefault="00660464" w:rsidP="007E67D4">
      <w:pPr>
        <w:pStyle w:val="a3"/>
        <w:rPr>
          <w:rFonts w:ascii="ＭＳ 明朝" w:eastAsia="ＭＳ 明朝" w:hAnsi="ＭＳ 明朝"/>
        </w:rPr>
      </w:pPr>
    </w:p>
    <w:p w:rsidR="00660464" w:rsidRDefault="00660464" w:rsidP="007E67D4">
      <w:pPr>
        <w:pStyle w:val="a3"/>
        <w:rPr>
          <w:rFonts w:ascii="ＭＳ 明朝" w:eastAsia="ＭＳ 明朝" w:hAnsi="ＭＳ 明朝"/>
        </w:rPr>
      </w:pPr>
    </w:p>
    <w:p w:rsidR="00660464" w:rsidRDefault="002F235D" w:rsidP="007E67D4">
      <w:pPr>
        <w:pStyle w:val="a3"/>
        <w:rPr>
          <w:rFonts w:ascii="ＭＳ 明朝" w:eastAsia="ＭＳ 明朝" w:hAnsi="ＭＳ 明朝"/>
        </w:rPr>
      </w:pPr>
      <w:r>
        <w:rPr>
          <w:rFonts w:ascii="ＭＳ 明朝" w:eastAsia="ＭＳ 明朝" w:hAnsi="ＭＳ 明朝" w:hint="eastAsia"/>
        </w:rPr>
        <w:lastRenderedPageBreak/>
        <w:t>富里ライオンズクラブ</w:t>
      </w:r>
    </w:p>
    <w:p w:rsidR="002F235D" w:rsidRDefault="002F235D" w:rsidP="007E67D4">
      <w:pPr>
        <w:pStyle w:val="a3"/>
        <w:rPr>
          <w:rFonts w:ascii="ＭＳ 明朝" w:eastAsia="ＭＳ 明朝" w:hAnsi="ＭＳ 明朝"/>
        </w:rPr>
      </w:pPr>
      <w:r>
        <w:rPr>
          <w:rFonts w:ascii="ＭＳ 明朝" w:eastAsia="ＭＳ 明朝" w:hAnsi="ＭＳ 明朝" w:hint="eastAsia"/>
        </w:rPr>
        <w:t>会長　　金箱英一　様</w:t>
      </w:r>
    </w:p>
    <w:p w:rsidR="002F235D" w:rsidRDefault="002F235D" w:rsidP="007E67D4">
      <w:pPr>
        <w:pStyle w:val="a3"/>
        <w:rPr>
          <w:rFonts w:ascii="ＭＳ 明朝" w:eastAsia="ＭＳ 明朝" w:hAnsi="ＭＳ 明朝"/>
        </w:rPr>
      </w:pPr>
    </w:p>
    <w:p w:rsidR="002F235D" w:rsidRDefault="002F235D" w:rsidP="002F235D">
      <w:pPr>
        <w:pStyle w:val="a3"/>
        <w:ind w:firstLineChars="100" w:firstLine="210"/>
        <w:rPr>
          <w:rFonts w:ascii="ＭＳ 明朝" w:eastAsia="ＭＳ 明朝" w:hAnsi="ＭＳ 明朝"/>
        </w:rPr>
      </w:pPr>
      <w:r>
        <w:rPr>
          <w:rFonts w:ascii="ＭＳ 明朝" w:eastAsia="ＭＳ 明朝" w:hAnsi="ＭＳ 明朝" w:hint="eastAsia"/>
        </w:rPr>
        <w:t>毎日暑い日が続いておりますが、会員の皆様はいかがお過ごしでしょうか。</w:t>
      </w:r>
    </w:p>
    <w:p w:rsidR="002F235D" w:rsidRDefault="00A8578D" w:rsidP="007E67D4">
      <w:pPr>
        <w:pStyle w:val="a3"/>
        <w:rPr>
          <w:rFonts w:ascii="ＭＳ 明朝" w:eastAsia="ＭＳ 明朝" w:hAnsi="ＭＳ 明朝"/>
        </w:rPr>
      </w:pPr>
      <w:r>
        <w:rPr>
          <w:rFonts w:ascii="ＭＳ 明朝" w:eastAsia="ＭＳ 明朝" w:hAnsi="ＭＳ 明朝" w:hint="eastAsia"/>
        </w:rPr>
        <w:t>夏バテされないよう</w:t>
      </w:r>
      <w:r w:rsidR="00FF378C">
        <w:rPr>
          <w:rFonts w:ascii="ＭＳ 明朝" w:eastAsia="ＭＳ 明朝" w:hAnsi="ＭＳ 明朝" w:hint="eastAsia"/>
        </w:rPr>
        <w:t>この夏を乗り切ってください。</w:t>
      </w:r>
    </w:p>
    <w:p w:rsidR="00A8578D" w:rsidRDefault="00A8578D" w:rsidP="007E67D4">
      <w:pPr>
        <w:pStyle w:val="a3"/>
        <w:rPr>
          <w:rFonts w:ascii="ＭＳ 明朝" w:eastAsia="ＭＳ 明朝" w:hAnsi="ＭＳ 明朝" w:hint="eastAsia"/>
        </w:rPr>
      </w:pPr>
    </w:p>
    <w:p w:rsidR="00390202" w:rsidRDefault="002F235D" w:rsidP="00390202">
      <w:pPr>
        <w:pStyle w:val="a3"/>
        <w:ind w:firstLineChars="100" w:firstLine="210"/>
        <w:rPr>
          <w:rFonts w:ascii="ＭＳ 明朝" w:eastAsia="ＭＳ 明朝" w:hAnsi="ＭＳ 明朝"/>
        </w:rPr>
      </w:pPr>
      <w:r w:rsidRPr="00390202">
        <w:rPr>
          <w:rFonts w:ascii="ＭＳ 明朝" w:eastAsia="ＭＳ 明朝" w:hAnsi="ＭＳ 明朝" w:hint="eastAsia"/>
        </w:rPr>
        <w:t>ご報告が遅くなりましたが、6月11日に無事講演会が終了いたしました。</w:t>
      </w:r>
      <w:r w:rsidR="00390202">
        <w:rPr>
          <w:rFonts w:ascii="ＭＳ 明朝" w:eastAsia="ＭＳ 明朝" w:hAnsi="ＭＳ 明朝" w:hint="eastAsia"/>
        </w:rPr>
        <w:t>協賛いただいたお金は、</w:t>
      </w:r>
      <w:r w:rsidR="006E6D0F">
        <w:rPr>
          <w:rFonts w:ascii="ＭＳ 明朝" w:eastAsia="ＭＳ 明朝" w:hAnsi="ＭＳ 明朝" w:hint="eastAsia"/>
        </w:rPr>
        <w:t>講演者の</w:t>
      </w:r>
      <w:r w:rsidR="00390202">
        <w:rPr>
          <w:rFonts w:ascii="ＭＳ 明朝" w:eastAsia="ＭＳ 明朝" w:hAnsi="ＭＳ 明朝" w:hint="eastAsia"/>
        </w:rPr>
        <w:t>交通費・謝金の一部に充てさせていただきました。メンバー一同、感謝しています。ありがとうございました。</w:t>
      </w:r>
    </w:p>
    <w:p w:rsidR="00FF378C" w:rsidRPr="00390202" w:rsidRDefault="00FF378C" w:rsidP="00390202">
      <w:pPr>
        <w:pStyle w:val="a3"/>
        <w:ind w:firstLineChars="100" w:firstLine="210"/>
        <w:rPr>
          <w:rFonts w:ascii="ＭＳ 明朝" w:eastAsia="ＭＳ 明朝" w:hAnsi="ＭＳ 明朝"/>
        </w:rPr>
      </w:pPr>
      <w:r w:rsidRPr="00390202">
        <w:rPr>
          <w:rFonts w:ascii="ＭＳ 明朝" w:eastAsia="ＭＳ 明朝" w:hAnsi="ＭＳ 明朝" w:hint="eastAsia"/>
        </w:rPr>
        <w:t>当日は、</w:t>
      </w:r>
      <w:r w:rsidRPr="00390202">
        <w:rPr>
          <w:rFonts w:ascii="ＭＳ 明朝" w:eastAsia="ＭＳ 明朝" w:hAnsi="ＭＳ 明朝" w:hint="eastAsia"/>
          <w:szCs w:val="21"/>
        </w:rPr>
        <w:t>青山　仁氏の体調不良により、DAYS</w:t>
      </w:r>
      <w:r w:rsidRPr="00390202">
        <w:rPr>
          <w:rFonts w:ascii="ＭＳ 明朝" w:eastAsia="ＭＳ 明朝" w:hAnsi="ＭＳ 明朝"/>
          <w:szCs w:val="21"/>
        </w:rPr>
        <w:t>BLG同メンバーで</w:t>
      </w:r>
      <w:r w:rsidRPr="00390202">
        <w:rPr>
          <w:rFonts w:ascii="ＭＳ 明朝" w:eastAsia="ＭＳ 明朝" w:hAnsi="ＭＳ 明朝" w:hint="eastAsia"/>
          <w:szCs w:val="21"/>
        </w:rPr>
        <w:t>ある</w:t>
      </w:r>
      <w:r w:rsidRPr="00390202">
        <w:rPr>
          <w:rFonts w:ascii="ＭＳ 明朝" w:eastAsia="ＭＳ 明朝" w:hAnsi="ＭＳ 明朝" w:hint="eastAsia"/>
          <w:szCs w:val="21"/>
        </w:rPr>
        <w:t>「</w:t>
      </w:r>
      <w:r w:rsidRPr="00390202">
        <w:rPr>
          <w:rFonts w:ascii="ＭＳ 明朝" w:eastAsia="ＭＳ 明朝" w:hAnsi="ＭＳ 明朝" w:hint="eastAsia"/>
          <w:szCs w:val="21"/>
        </w:rPr>
        <w:t>奥　公一</w:t>
      </w:r>
      <w:r w:rsidRPr="00390202">
        <w:rPr>
          <w:rFonts w:ascii="ＭＳ 明朝" w:eastAsia="ＭＳ 明朝" w:hAnsi="ＭＳ 明朝" w:hint="eastAsia"/>
          <w:szCs w:val="21"/>
        </w:rPr>
        <w:t>」</w:t>
      </w:r>
      <w:r w:rsidRPr="00390202">
        <w:rPr>
          <w:rFonts w:ascii="ＭＳ 明朝" w:eastAsia="ＭＳ 明朝" w:hAnsi="ＭＳ 明朝" w:hint="eastAsia"/>
          <w:szCs w:val="21"/>
        </w:rPr>
        <w:t>氏に</w:t>
      </w:r>
      <w:r w:rsidRPr="00390202">
        <w:rPr>
          <w:rFonts w:ascii="ＭＳ 明朝" w:eastAsia="ＭＳ 明朝" w:hAnsi="ＭＳ 明朝" w:hint="eastAsia"/>
          <w:szCs w:val="21"/>
        </w:rPr>
        <w:t>変更となり講演会の開催となりました。</w:t>
      </w:r>
    </w:p>
    <w:p w:rsidR="00660464" w:rsidRDefault="00FF378C" w:rsidP="002F235D">
      <w:pPr>
        <w:pStyle w:val="a3"/>
        <w:ind w:firstLineChars="100" w:firstLine="210"/>
        <w:rPr>
          <w:rFonts w:ascii="ＭＳ 明朝" w:eastAsia="ＭＳ 明朝" w:hAnsi="ＭＳ 明朝"/>
        </w:rPr>
      </w:pPr>
      <w:r>
        <w:rPr>
          <w:rFonts w:ascii="ＭＳ 明朝" w:eastAsia="ＭＳ 明朝" w:hAnsi="ＭＳ 明朝" w:hint="eastAsia"/>
        </w:rPr>
        <w:t>講演会の様子と、</w:t>
      </w:r>
      <w:r w:rsidR="002F235D">
        <w:rPr>
          <w:rFonts w:ascii="ＭＳ 明朝" w:eastAsia="ＭＳ 明朝" w:hAnsi="ＭＳ 明朝" w:hint="eastAsia"/>
        </w:rPr>
        <w:t>終了時のアンケートをまとめたものができましたので、送付させていただきます</w:t>
      </w:r>
      <w:r>
        <w:rPr>
          <w:rFonts w:ascii="ＭＳ 明朝" w:eastAsia="ＭＳ 明朝" w:hAnsi="ＭＳ 明朝" w:hint="eastAsia"/>
        </w:rPr>
        <w:t>。</w:t>
      </w:r>
    </w:p>
    <w:p w:rsidR="002F235D" w:rsidRDefault="002F235D" w:rsidP="007E67D4">
      <w:pPr>
        <w:pStyle w:val="a3"/>
        <w:rPr>
          <w:rFonts w:ascii="ＭＳ 明朝" w:eastAsia="ＭＳ 明朝" w:hAnsi="ＭＳ 明朝"/>
        </w:rPr>
      </w:pPr>
      <w:r>
        <w:rPr>
          <w:rFonts w:ascii="ＭＳ 明朝" w:eastAsia="ＭＳ 明朝" w:hAnsi="ＭＳ 明朝" w:hint="eastAsia"/>
        </w:rPr>
        <w:t>これからも、キャロットクラブの応援を宜しくお願いいたします。</w:t>
      </w:r>
    </w:p>
    <w:p w:rsidR="00FF378C" w:rsidRDefault="00FF378C" w:rsidP="007E67D4">
      <w:pPr>
        <w:pStyle w:val="a3"/>
        <w:rPr>
          <w:rFonts w:ascii="ＭＳ 明朝" w:eastAsia="ＭＳ 明朝" w:hAnsi="ＭＳ 明朝" w:hint="eastAsia"/>
        </w:rPr>
      </w:pPr>
      <w:r>
        <w:rPr>
          <w:rFonts w:ascii="ＭＳ 明朝" w:eastAsia="ＭＳ 明朝" w:hAnsi="ＭＳ 明朝" w:hint="eastAsia"/>
        </w:rPr>
        <w:t>皆様にもどうぞ、よろしくお伝えください。</w:t>
      </w:r>
    </w:p>
    <w:p w:rsidR="00660464" w:rsidRDefault="00660464" w:rsidP="007E67D4">
      <w:pPr>
        <w:pStyle w:val="a3"/>
        <w:rPr>
          <w:rFonts w:ascii="ＭＳ 明朝" w:eastAsia="ＭＳ 明朝" w:hAnsi="ＭＳ 明朝"/>
        </w:rPr>
      </w:pPr>
    </w:p>
    <w:p w:rsidR="00660464" w:rsidRDefault="00A8578D" w:rsidP="007E67D4">
      <w:pPr>
        <w:pStyle w:val="a3"/>
        <w:rPr>
          <w:rFonts w:ascii="ＭＳ 明朝" w:eastAsia="ＭＳ 明朝" w:hAnsi="ＭＳ 明朝"/>
        </w:rPr>
      </w:pPr>
      <w:r>
        <w:rPr>
          <w:rFonts w:ascii="ＭＳ 明朝" w:eastAsia="ＭＳ 明朝" w:hAnsi="ＭＳ 明朝" w:hint="eastAsia"/>
        </w:rPr>
        <w:t xml:space="preserve">　　　　　　　　　　　　　キャロットクラブ～認知症になっても安心して暮らそう会～</w:t>
      </w:r>
    </w:p>
    <w:p w:rsidR="00660464" w:rsidRPr="00A8578D" w:rsidRDefault="00A8578D" w:rsidP="007E67D4">
      <w:pPr>
        <w:pStyle w:val="a3"/>
        <w:rPr>
          <w:rFonts w:ascii="ＭＳ 明朝" w:eastAsia="ＭＳ 明朝" w:hAnsi="ＭＳ 明朝"/>
        </w:rPr>
      </w:pPr>
      <w:r>
        <w:rPr>
          <w:rFonts w:ascii="ＭＳ 明朝" w:eastAsia="ＭＳ 明朝" w:hAnsi="ＭＳ 明朝" w:hint="eastAsia"/>
        </w:rPr>
        <w:t xml:space="preserve">　　　　　　　　　　　　　代表　　岡　寿子</w:t>
      </w:r>
    </w:p>
    <w:p w:rsidR="00660464" w:rsidRDefault="00660464" w:rsidP="007E67D4">
      <w:pPr>
        <w:pStyle w:val="a3"/>
        <w:rPr>
          <w:rFonts w:ascii="ＭＳ 明朝" w:eastAsia="ＭＳ 明朝" w:hAnsi="ＭＳ 明朝"/>
        </w:rPr>
      </w:pPr>
    </w:p>
    <w:p w:rsidR="00660464" w:rsidRDefault="00660464" w:rsidP="007E67D4">
      <w:pPr>
        <w:pStyle w:val="a3"/>
        <w:rPr>
          <w:rFonts w:ascii="ＭＳ 明朝" w:eastAsia="ＭＳ 明朝" w:hAnsi="ＭＳ 明朝"/>
        </w:rPr>
      </w:pPr>
    </w:p>
    <w:p w:rsidR="002F235D" w:rsidRDefault="002F235D" w:rsidP="007E67D4">
      <w:pPr>
        <w:pStyle w:val="a3"/>
        <w:rPr>
          <w:rFonts w:ascii="ＭＳ 明朝" w:eastAsia="ＭＳ 明朝" w:hAnsi="ＭＳ 明朝"/>
        </w:rPr>
      </w:pPr>
    </w:p>
    <w:p w:rsidR="002F235D" w:rsidRDefault="002F235D" w:rsidP="007E67D4">
      <w:pPr>
        <w:pStyle w:val="a3"/>
        <w:rPr>
          <w:rFonts w:ascii="ＭＳ 明朝" w:eastAsia="ＭＳ 明朝" w:hAnsi="ＭＳ 明朝"/>
        </w:rPr>
      </w:pPr>
    </w:p>
    <w:p w:rsidR="002F235D" w:rsidRDefault="002F235D" w:rsidP="007E67D4">
      <w:pPr>
        <w:pStyle w:val="a3"/>
        <w:rPr>
          <w:rFonts w:ascii="ＭＳ 明朝" w:eastAsia="ＭＳ 明朝" w:hAnsi="ＭＳ 明朝"/>
        </w:rPr>
      </w:pPr>
    </w:p>
    <w:p w:rsidR="002F235D" w:rsidRDefault="002F235D" w:rsidP="007E67D4">
      <w:pPr>
        <w:pStyle w:val="a3"/>
        <w:rPr>
          <w:rFonts w:ascii="ＭＳ 明朝" w:eastAsia="ＭＳ 明朝" w:hAnsi="ＭＳ 明朝"/>
        </w:rPr>
      </w:pPr>
    </w:p>
    <w:p w:rsidR="002F235D" w:rsidRDefault="002F235D" w:rsidP="007E67D4">
      <w:pPr>
        <w:pStyle w:val="a3"/>
        <w:rPr>
          <w:rFonts w:ascii="ＭＳ 明朝" w:eastAsia="ＭＳ 明朝" w:hAnsi="ＭＳ 明朝"/>
        </w:rPr>
      </w:pPr>
    </w:p>
    <w:p w:rsidR="002F235D" w:rsidRDefault="002F235D" w:rsidP="007E67D4">
      <w:pPr>
        <w:pStyle w:val="a3"/>
        <w:rPr>
          <w:rFonts w:ascii="ＭＳ 明朝" w:eastAsia="ＭＳ 明朝" w:hAnsi="ＭＳ 明朝"/>
        </w:rPr>
      </w:pPr>
    </w:p>
    <w:p w:rsidR="002F235D" w:rsidRDefault="002F235D" w:rsidP="007E67D4">
      <w:pPr>
        <w:pStyle w:val="a3"/>
        <w:rPr>
          <w:rFonts w:ascii="ＭＳ 明朝" w:eastAsia="ＭＳ 明朝" w:hAnsi="ＭＳ 明朝"/>
        </w:rPr>
      </w:pPr>
    </w:p>
    <w:p w:rsidR="002F235D" w:rsidRDefault="002F235D" w:rsidP="007E67D4">
      <w:pPr>
        <w:pStyle w:val="a3"/>
        <w:rPr>
          <w:rFonts w:ascii="ＭＳ 明朝" w:eastAsia="ＭＳ 明朝" w:hAnsi="ＭＳ 明朝"/>
        </w:rPr>
      </w:pPr>
    </w:p>
    <w:p w:rsidR="002F235D" w:rsidRDefault="002F235D" w:rsidP="007E67D4">
      <w:pPr>
        <w:pStyle w:val="a3"/>
        <w:rPr>
          <w:rFonts w:ascii="ＭＳ 明朝" w:eastAsia="ＭＳ 明朝" w:hAnsi="ＭＳ 明朝"/>
        </w:rPr>
      </w:pPr>
    </w:p>
    <w:p w:rsidR="002F235D" w:rsidRDefault="002F235D" w:rsidP="007E67D4">
      <w:pPr>
        <w:pStyle w:val="a3"/>
        <w:rPr>
          <w:rFonts w:ascii="ＭＳ 明朝" w:eastAsia="ＭＳ 明朝" w:hAnsi="ＭＳ 明朝"/>
        </w:rPr>
      </w:pPr>
    </w:p>
    <w:p w:rsidR="002F235D" w:rsidRDefault="002F235D" w:rsidP="007E67D4">
      <w:pPr>
        <w:pStyle w:val="a3"/>
        <w:rPr>
          <w:rFonts w:ascii="ＭＳ 明朝" w:eastAsia="ＭＳ 明朝" w:hAnsi="ＭＳ 明朝"/>
        </w:rPr>
      </w:pPr>
    </w:p>
    <w:p w:rsidR="002F235D" w:rsidRDefault="002F235D" w:rsidP="007E67D4">
      <w:pPr>
        <w:pStyle w:val="a3"/>
        <w:rPr>
          <w:rFonts w:ascii="ＭＳ 明朝" w:eastAsia="ＭＳ 明朝" w:hAnsi="ＭＳ 明朝"/>
        </w:rPr>
      </w:pPr>
    </w:p>
    <w:p w:rsidR="002F235D" w:rsidRDefault="002F235D" w:rsidP="007E67D4">
      <w:pPr>
        <w:pStyle w:val="a3"/>
        <w:rPr>
          <w:rFonts w:ascii="ＭＳ 明朝" w:eastAsia="ＭＳ 明朝" w:hAnsi="ＭＳ 明朝"/>
        </w:rPr>
      </w:pPr>
    </w:p>
    <w:p w:rsidR="002F235D" w:rsidRDefault="002F235D" w:rsidP="007E67D4">
      <w:pPr>
        <w:pStyle w:val="a3"/>
        <w:rPr>
          <w:rFonts w:ascii="ＭＳ 明朝" w:eastAsia="ＭＳ 明朝" w:hAnsi="ＭＳ 明朝"/>
        </w:rPr>
      </w:pPr>
    </w:p>
    <w:p w:rsidR="002F235D" w:rsidRDefault="002F235D" w:rsidP="007E67D4">
      <w:pPr>
        <w:pStyle w:val="a3"/>
        <w:rPr>
          <w:rFonts w:ascii="ＭＳ 明朝" w:eastAsia="ＭＳ 明朝" w:hAnsi="ＭＳ 明朝"/>
        </w:rPr>
      </w:pPr>
    </w:p>
    <w:p w:rsidR="002F235D" w:rsidRDefault="002F235D" w:rsidP="007E67D4">
      <w:pPr>
        <w:pStyle w:val="a3"/>
        <w:rPr>
          <w:rFonts w:ascii="ＭＳ 明朝" w:eastAsia="ＭＳ 明朝" w:hAnsi="ＭＳ 明朝" w:hint="eastAsia"/>
        </w:rPr>
      </w:pPr>
    </w:p>
    <w:p w:rsidR="002F235D" w:rsidRPr="00A8578D" w:rsidRDefault="00A8578D" w:rsidP="007E67D4">
      <w:pPr>
        <w:pStyle w:val="a3"/>
        <w:rPr>
          <w:rFonts w:ascii="ＭＳ 明朝" w:eastAsia="ＭＳ 明朝" w:hAnsi="ＭＳ 明朝"/>
        </w:rPr>
      </w:pPr>
      <w:r>
        <w:rPr>
          <w:noProof/>
        </w:rPr>
        <w:lastRenderedPageBreak/>
        <w:drawing>
          <wp:inline distT="0" distB="0" distL="0" distR="0">
            <wp:extent cx="5390515" cy="3832529"/>
            <wp:effectExtent l="0" t="0" r="635" b="0"/>
            <wp:docPr id="2" name="図 2" descr="C:\Users\実\AppData\Local\Microsoft\Windows\INetCacheContent.Word\P109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実\AppData\Local\Microsoft\Windows\INetCacheContent.Word\P109015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5624" cy="3836161"/>
                    </a:xfrm>
                    <a:prstGeom prst="rect">
                      <a:avLst/>
                    </a:prstGeom>
                    <a:noFill/>
                    <a:ln>
                      <a:noFill/>
                    </a:ln>
                  </pic:spPr>
                </pic:pic>
              </a:graphicData>
            </a:graphic>
          </wp:inline>
        </w:drawing>
      </w:r>
    </w:p>
    <w:p w:rsidR="002F235D" w:rsidRDefault="002F235D" w:rsidP="007E67D4">
      <w:pPr>
        <w:pStyle w:val="a3"/>
        <w:rPr>
          <w:rFonts w:ascii="ＭＳ 明朝" w:eastAsia="ＭＳ 明朝" w:hAnsi="ＭＳ 明朝"/>
        </w:rPr>
      </w:pPr>
    </w:p>
    <w:p w:rsidR="002F235D" w:rsidRDefault="00A8578D" w:rsidP="007E67D4">
      <w:pPr>
        <w:pStyle w:val="a3"/>
        <w:rPr>
          <w:rFonts w:ascii="ＭＳ 明朝" w:eastAsia="ＭＳ 明朝" w:hAnsi="ＭＳ 明朝" w:hint="eastAsia"/>
        </w:rPr>
      </w:pPr>
      <w:r>
        <w:rPr>
          <w:noProof/>
        </w:rPr>
        <w:drawing>
          <wp:inline distT="0" distB="0" distL="0" distR="0">
            <wp:extent cx="5400040" cy="4050651"/>
            <wp:effectExtent l="0" t="0" r="0" b="7620"/>
            <wp:docPr id="4" name="図 4" descr="C:\Users\実\AppData\Local\Microsoft\Windows\INetCacheContent.Word\P1090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実\AppData\Local\Microsoft\Windows\INetCacheContent.Word\P109015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4050651"/>
                    </a:xfrm>
                    <a:prstGeom prst="rect">
                      <a:avLst/>
                    </a:prstGeom>
                    <a:noFill/>
                    <a:ln>
                      <a:noFill/>
                    </a:ln>
                  </pic:spPr>
                </pic:pic>
              </a:graphicData>
            </a:graphic>
          </wp:inline>
        </w:drawing>
      </w:r>
    </w:p>
    <w:p w:rsidR="00A8578D" w:rsidRDefault="00A8578D" w:rsidP="007E67D4">
      <w:pPr>
        <w:pStyle w:val="a3"/>
        <w:rPr>
          <w:rFonts w:ascii="ＭＳ 明朝" w:eastAsia="ＭＳ 明朝" w:hAnsi="ＭＳ 明朝"/>
        </w:rPr>
      </w:pPr>
      <w:r>
        <w:rPr>
          <w:noProof/>
        </w:rPr>
        <w:lastRenderedPageBreak/>
        <w:drawing>
          <wp:inline distT="0" distB="0" distL="0" distR="0">
            <wp:extent cx="5400040" cy="4050651"/>
            <wp:effectExtent l="0" t="0" r="0" b="7620"/>
            <wp:docPr id="7" name="図 7" descr="C:\Users\実\AppData\Local\Microsoft\Windows\INetCacheContent.Word\P1090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実\AppData\Local\Microsoft\Windows\INetCacheContent.Word\P109018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4050651"/>
                    </a:xfrm>
                    <a:prstGeom prst="rect">
                      <a:avLst/>
                    </a:prstGeom>
                    <a:noFill/>
                    <a:ln>
                      <a:noFill/>
                    </a:ln>
                  </pic:spPr>
                </pic:pic>
              </a:graphicData>
            </a:graphic>
          </wp:inline>
        </w:drawing>
      </w:r>
    </w:p>
    <w:p w:rsidR="00A8578D" w:rsidRDefault="00A8578D" w:rsidP="007E67D4">
      <w:pPr>
        <w:pStyle w:val="a3"/>
        <w:rPr>
          <w:rFonts w:ascii="ＭＳ 明朝" w:eastAsia="ＭＳ 明朝" w:hAnsi="ＭＳ 明朝"/>
        </w:rPr>
      </w:pPr>
      <w:r>
        <w:rPr>
          <w:noProof/>
        </w:rPr>
        <w:drawing>
          <wp:inline distT="0" distB="0" distL="0" distR="0">
            <wp:extent cx="5400040" cy="4049946"/>
            <wp:effectExtent l="0" t="0" r="0" b="8255"/>
            <wp:docPr id="13" name="図 13" descr="C:\Users\実\AppData\Local\Microsoft\Windows\INetCacheContent.Word\P109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実\AppData\Local\Microsoft\Windows\INetCacheContent.Word\P109021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40" cy="4049946"/>
                    </a:xfrm>
                    <a:prstGeom prst="rect">
                      <a:avLst/>
                    </a:prstGeom>
                    <a:noFill/>
                    <a:ln>
                      <a:noFill/>
                    </a:ln>
                  </pic:spPr>
                </pic:pic>
              </a:graphicData>
            </a:graphic>
          </wp:inline>
        </w:drawing>
      </w:r>
    </w:p>
    <w:p w:rsidR="00A8578D" w:rsidRDefault="00A8578D" w:rsidP="007E67D4">
      <w:pPr>
        <w:pStyle w:val="a3"/>
        <w:rPr>
          <w:rFonts w:ascii="ＭＳ 明朝" w:eastAsia="ＭＳ 明朝" w:hAnsi="ＭＳ 明朝"/>
        </w:rPr>
      </w:pPr>
      <w:r>
        <w:rPr>
          <w:noProof/>
        </w:rPr>
        <w:lastRenderedPageBreak/>
        <w:drawing>
          <wp:inline distT="0" distB="0" distL="0" distR="0">
            <wp:extent cx="5400040" cy="4049946"/>
            <wp:effectExtent l="0" t="0" r="0" b="8255"/>
            <wp:docPr id="8" name="図 8" descr="C:\Users\実\AppData\Local\Microsoft\Windows\INetCacheContent.Word\P109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実\AppData\Local\Microsoft\Windows\INetCacheContent.Word\P109021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40" cy="4049946"/>
                    </a:xfrm>
                    <a:prstGeom prst="rect">
                      <a:avLst/>
                    </a:prstGeom>
                    <a:noFill/>
                    <a:ln>
                      <a:noFill/>
                    </a:ln>
                  </pic:spPr>
                </pic:pic>
              </a:graphicData>
            </a:graphic>
          </wp:inline>
        </w:drawing>
      </w:r>
    </w:p>
    <w:p w:rsidR="00FF378C" w:rsidRDefault="00FF378C" w:rsidP="007E67D4">
      <w:pPr>
        <w:pStyle w:val="a3"/>
        <w:rPr>
          <w:rFonts w:ascii="ＭＳ 明朝" w:eastAsia="ＭＳ 明朝" w:hAnsi="ＭＳ 明朝"/>
        </w:rPr>
      </w:pPr>
    </w:p>
    <w:p w:rsidR="00FF378C" w:rsidRDefault="00FF378C" w:rsidP="007E67D4">
      <w:pPr>
        <w:pStyle w:val="a3"/>
        <w:rPr>
          <w:rFonts w:ascii="ＭＳ 明朝" w:eastAsia="ＭＳ 明朝" w:hAnsi="ＭＳ 明朝"/>
        </w:rPr>
      </w:pPr>
      <w:bookmarkStart w:id="0" w:name="_GoBack"/>
      <w:r>
        <w:rPr>
          <w:noProof/>
        </w:rPr>
        <w:drawing>
          <wp:inline distT="0" distB="0" distL="0" distR="0" wp14:anchorId="12F23D4C" wp14:editId="72263DC3">
            <wp:extent cx="5397797" cy="3705308"/>
            <wp:effectExtent l="0" t="0" r="0" b="0"/>
            <wp:docPr id="14" name="図 14" descr="C:\Users\実\AppData\Local\Microsoft\Windows\INetCacheContent.Word\P1090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実\AppData\Local\Microsoft\Windows\INetCacheContent.Word\P109023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7949" cy="3712277"/>
                    </a:xfrm>
                    <a:prstGeom prst="rect">
                      <a:avLst/>
                    </a:prstGeom>
                    <a:noFill/>
                    <a:ln>
                      <a:noFill/>
                    </a:ln>
                  </pic:spPr>
                </pic:pic>
              </a:graphicData>
            </a:graphic>
          </wp:inline>
        </w:drawing>
      </w:r>
      <w:bookmarkEnd w:id="0"/>
    </w:p>
    <w:sectPr w:rsidR="00FF378C">
      <w:headerReference w:type="default" r:id="rId18"/>
      <w:footerReference w:type="default" r:id="rId19"/>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413B" w:rsidRDefault="00C6413B" w:rsidP="000359EF">
      <w:r>
        <w:separator/>
      </w:r>
    </w:p>
  </w:endnote>
  <w:endnote w:type="continuationSeparator" w:id="0">
    <w:p w:rsidR="00C6413B" w:rsidRDefault="00C6413B" w:rsidP="00035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0464" w:rsidRDefault="00660464">
    <w:pPr>
      <w:pStyle w:val="ad"/>
    </w:pPr>
  </w:p>
  <w:p w:rsidR="00660464" w:rsidRDefault="00660464">
    <w:pPr>
      <w:pStyle w:val="ad"/>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413B" w:rsidRDefault="00C6413B" w:rsidP="000359EF">
      <w:r>
        <w:separator/>
      </w:r>
    </w:p>
  </w:footnote>
  <w:footnote w:type="continuationSeparator" w:id="0">
    <w:p w:rsidR="00C6413B" w:rsidRDefault="00C6413B" w:rsidP="000359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0464" w:rsidRDefault="00660464">
    <w:pPr>
      <w:pStyle w:val="ab"/>
    </w:pPr>
    <w:r>
      <w:rPr>
        <w:rFonts w:hint="eastAsia"/>
      </w:rPr>
      <w:t>キャロットクラブ～認知症になっても安心して暮らそう会～</w:t>
    </w:r>
  </w:p>
  <w:p w:rsidR="000359EF" w:rsidRDefault="000359EF">
    <w:pPr>
      <w:pStyle w:val="ab"/>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proofState w:spelling="clean" w:grammar="dirty"/>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35DB"/>
    <w:rsid w:val="000359EF"/>
    <w:rsid w:val="00060426"/>
    <w:rsid w:val="000C4A83"/>
    <w:rsid w:val="000F561B"/>
    <w:rsid w:val="001B548D"/>
    <w:rsid w:val="001E6CE7"/>
    <w:rsid w:val="00291F3A"/>
    <w:rsid w:val="002B58BA"/>
    <w:rsid w:val="002E08CA"/>
    <w:rsid w:val="002F235D"/>
    <w:rsid w:val="00390202"/>
    <w:rsid w:val="00405BB7"/>
    <w:rsid w:val="0058776A"/>
    <w:rsid w:val="005949FE"/>
    <w:rsid w:val="00604A87"/>
    <w:rsid w:val="00660464"/>
    <w:rsid w:val="006675CB"/>
    <w:rsid w:val="006835CD"/>
    <w:rsid w:val="0068621A"/>
    <w:rsid w:val="006945C7"/>
    <w:rsid w:val="006965B5"/>
    <w:rsid w:val="006E6D0F"/>
    <w:rsid w:val="006F385D"/>
    <w:rsid w:val="00705911"/>
    <w:rsid w:val="007539E2"/>
    <w:rsid w:val="00770150"/>
    <w:rsid w:val="00773871"/>
    <w:rsid w:val="007852C3"/>
    <w:rsid w:val="007C7B40"/>
    <w:rsid w:val="007E0C26"/>
    <w:rsid w:val="007E67D4"/>
    <w:rsid w:val="00810E93"/>
    <w:rsid w:val="008B7975"/>
    <w:rsid w:val="009C1996"/>
    <w:rsid w:val="009D49E8"/>
    <w:rsid w:val="00A135DB"/>
    <w:rsid w:val="00A35884"/>
    <w:rsid w:val="00A55C70"/>
    <w:rsid w:val="00A8578D"/>
    <w:rsid w:val="00B02B45"/>
    <w:rsid w:val="00C6413B"/>
    <w:rsid w:val="00C8693B"/>
    <w:rsid w:val="00CF2581"/>
    <w:rsid w:val="00D66CFD"/>
    <w:rsid w:val="00DF710A"/>
    <w:rsid w:val="00E34A27"/>
    <w:rsid w:val="00E90E73"/>
    <w:rsid w:val="00EC19B3"/>
    <w:rsid w:val="00FF378C"/>
    <w:rsid w:val="00FF52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BE5B3A3"/>
  <w15:chartTrackingRefBased/>
  <w15:docId w15:val="{5E87BAC2-947D-4749-A750-EAB89532C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FF378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E67D4"/>
    <w:pPr>
      <w:widowControl w:val="0"/>
      <w:jc w:val="both"/>
    </w:pPr>
  </w:style>
  <w:style w:type="character" w:styleId="a4">
    <w:name w:val="annotation reference"/>
    <w:basedOn w:val="a0"/>
    <w:uiPriority w:val="99"/>
    <w:semiHidden/>
    <w:unhideWhenUsed/>
    <w:rsid w:val="00B02B45"/>
    <w:rPr>
      <w:sz w:val="18"/>
      <w:szCs w:val="18"/>
    </w:rPr>
  </w:style>
  <w:style w:type="paragraph" w:styleId="a5">
    <w:name w:val="annotation text"/>
    <w:basedOn w:val="a"/>
    <w:link w:val="a6"/>
    <w:uiPriority w:val="99"/>
    <w:semiHidden/>
    <w:unhideWhenUsed/>
    <w:rsid w:val="00B02B45"/>
    <w:pPr>
      <w:jc w:val="left"/>
    </w:pPr>
  </w:style>
  <w:style w:type="character" w:customStyle="1" w:styleId="a6">
    <w:name w:val="コメント文字列 (文字)"/>
    <w:basedOn w:val="a0"/>
    <w:link w:val="a5"/>
    <w:uiPriority w:val="99"/>
    <w:semiHidden/>
    <w:rsid w:val="00B02B45"/>
  </w:style>
  <w:style w:type="paragraph" w:styleId="a7">
    <w:name w:val="annotation subject"/>
    <w:basedOn w:val="a5"/>
    <w:next w:val="a5"/>
    <w:link w:val="a8"/>
    <w:uiPriority w:val="99"/>
    <w:semiHidden/>
    <w:unhideWhenUsed/>
    <w:rsid w:val="00B02B45"/>
    <w:rPr>
      <w:b/>
      <w:bCs/>
    </w:rPr>
  </w:style>
  <w:style w:type="character" w:customStyle="1" w:styleId="a8">
    <w:name w:val="コメント内容 (文字)"/>
    <w:basedOn w:val="a6"/>
    <w:link w:val="a7"/>
    <w:uiPriority w:val="99"/>
    <w:semiHidden/>
    <w:rsid w:val="00B02B45"/>
    <w:rPr>
      <w:b/>
      <w:bCs/>
    </w:rPr>
  </w:style>
  <w:style w:type="paragraph" w:styleId="a9">
    <w:name w:val="Balloon Text"/>
    <w:basedOn w:val="a"/>
    <w:link w:val="aa"/>
    <w:uiPriority w:val="99"/>
    <w:semiHidden/>
    <w:unhideWhenUsed/>
    <w:rsid w:val="00B02B45"/>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B02B45"/>
    <w:rPr>
      <w:rFonts w:asciiTheme="majorHAnsi" w:eastAsiaTheme="majorEastAsia" w:hAnsiTheme="majorHAnsi" w:cstheme="majorBidi"/>
      <w:sz w:val="18"/>
      <w:szCs w:val="18"/>
    </w:rPr>
  </w:style>
  <w:style w:type="paragraph" w:styleId="ab">
    <w:name w:val="header"/>
    <w:basedOn w:val="a"/>
    <w:link w:val="ac"/>
    <w:uiPriority w:val="99"/>
    <w:unhideWhenUsed/>
    <w:rsid w:val="000359EF"/>
    <w:pPr>
      <w:tabs>
        <w:tab w:val="center" w:pos="4252"/>
        <w:tab w:val="right" w:pos="8504"/>
      </w:tabs>
      <w:snapToGrid w:val="0"/>
    </w:pPr>
  </w:style>
  <w:style w:type="character" w:customStyle="1" w:styleId="ac">
    <w:name w:val="ヘッダー (文字)"/>
    <w:basedOn w:val="a0"/>
    <w:link w:val="ab"/>
    <w:uiPriority w:val="99"/>
    <w:rsid w:val="000359EF"/>
  </w:style>
  <w:style w:type="paragraph" w:styleId="ad">
    <w:name w:val="footer"/>
    <w:basedOn w:val="a"/>
    <w:link w:val="ae"/>
    <w:uiPriority w:val="99"/>
    <w:unhideWhenUsed/>
    <w:rsid w:val="000359EF"/>
    <w:pPr>
      <w:tabs>
        <w:tab w:val="center" w:pos="4252"/>
        <w:tab w:val="right" w:pos="8504"/>
      </w:tabs>
      <w:snapToGrid w:val="0"/>
    </w:pPr>
  </w:style>
  <w:style w:type="character" w:customStyle="1" w:styleId="ae">
    <w:name w:val="フッター (文字)"/>
    <w:basedOn w:val="a0"/>
    <w:link w:val="ad"/>
    <w:uiPriority w:val="99"/>
    <w:rsid w:val="000359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618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chart" Target="charts/chart1.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hart" Target="charts/chart5.xm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chart" Target="charts/chart4.xm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Sheet1!$D$2</c:f>
              <c:strCache>
                <c:ptCount val="1"/>
                <c:pt idx="0">
                  <c:v>女性</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errBars>
            <c:errBarType val="both"/>
            <c:errValType val="stdErr"/>
            <c:noEndCap val="0"/>
            <c:spPr>
              <a:noFill/>
              <a:ln w="9525">
                <a:solidFill>
                  <a:schemeClr val="tx1">
                    <a:lumMod val="65000"/>
                    <a:lumOff val="35000"/>
                  </a:schemeClr>
                </a:solidFill>
                <a:round/>
              </a:ln>
              <a:effectLst/>
            </c:spPr>
          </c:errBars>
          <c:cat>
            <c:strRef>
              <c:f>Sheet1!$C$3:$C$8</c:f>
              <c:strCache>
                <c:ptCount val="6"/>
                <c:pt idx="0">
                  <c:v>30～</c:v>
                </c:pt>
                <c:pt idx="1">
                  <c:v>40～</c:v>
                </c:pt>
                <c:pt idx="2">
                  <c:v>50～</c:v>
                </c:pt>
                <c:pt idx="3">
                  <c:v>60～</c:v>
                </c:pt>
                <c:pt idx="4">
                  <c:v>70～</c:v>
                </c:pt>
                <c:pt idx="5">
                  <c:v>80～</c:v>
                </c:pt>
              </c:strCache>
            </c:strRef>
          </c:cat>
          <c:val>
            <c:numRef>
              <c:f>Sheet1!$D$3:$D$8</c:f>
              <c:numCache>
                <c:formatCode>0.0</c:formatCode>
                <c:ptCount val="6"/>
                <c:pt idx="0">
                  <c:v>4.4776119402985071</c:v>
                </c:pt>
                <c:pt idx="1">
                  <c:v>13.432835820895523</c:v>
                </c:pt>
                <c:pt idx="2">
                  <c:v>13.432835820895523</c:v>
                </c:pt>
                <c:pt idx="3">
                  <c:v>25.373134328358208</c:v>
                </c:pt>
                <c:pt idx="4">
                  <c:v>20.8955223880597</c:v>
                </c:pt>
                <c:pt idx="5">
                  <c:v>2.9850746268656714</c:v>
                </c:pt>
              </c:numCache>
            </c:numRef>
          </c:val>
          <c:extLst>
            <c:ext xmlns:c16="http://schemas.microsoft.com/office/drawing/2014/chart" uri="{C3380CC4-5D6E-409C-BE32-E72D297353CC}">
              <c16:uniqueId val="{00000000-D8D8-462D-8AA2-D79FD2E960D6}"/>
            </c:ext>
          </c:extLst>
        </c:ser>
        <c:ser>
          <c:idx val="1"/>
          <c:order val="1"/>
          <c:tx>
            <c:strRef>
              <c:f>Sheet1!$E$2</c:f>
              <c:strCache>
                <c:ptCount val="1"/>
                <c:pt idx="0">
                  <c:v>男性</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errBars>
            <c:errBarType val="both"/>
            <c:errValType val="stdErr"/>
            <c:noEndCap val="0"/>
            <c:spPr>
              <a:noFill/>
              <a:ln w="9525">
                <a:solidFill>
                  <a:schemeClr val="tx1">
                    <a:lumMod val="65000"/>
                    <a:lumOff val="35000"/>
                  </a:schemeClr>
                </a:solidFill>
                <a:round/>
              </a:ln>
              <a:effectLst/>
            </c:spPr>
          </c:errBars>
          <c:cat>
            <c:strRef>
              <c:f>Sheet1!$C$3:$C$8</c:f>
              <c:strCache>
                <c:ptCount val="6"/>
                <c:pt idx="0">
                  <c:v>30～</c:v>
                </c:pt>
                <c:pt idx="1">
                  <c:v>40～</c:v>
                </c:pt>
                <c:pt idx="2">
                  <c:v>50～</c:v>
                </c:pt>
                <c:pt idx="3">
                  <c:v>60～</c:v>
                </c:pt>
                <c:pt idx="4">
                  <c:v>70～</c:v>
                </c:pt>
                <c:pt idx="5">
                  <c:v>80～</c:v>
                </c:pt>
              </c:strCache>
            </c:strRef>
          </c:cat>
          <c:val>
            <c:numRef>
              <c:f>Sheet1!$E$3:$E$8</c:f>
              <c:numCache>
                <c:formatCode>0.0</c:formatCode>
                <c:ptCount val="6"/>
                <c:pt idx="0">
                  <c:v>1.4925373134328357</c:v>
                </c:pt>
                <c:pt idx="1">
                  <c:v>4.4776119402985071</c:v>
                </c:pt>
                <c:pt idx="2">
                  <c:v>2.9850746268656714</c:v>
                </c:pt>
                <c:pt idx="3">
                  <c:v>4.4776119402985071</c:v>
                </c:pt>
                <c:pt idx="4">
                  <c:v>2.9850746268656714</c:v>
                </c:pt>
                <c:pt idx="5">
                  <c:v>2.9850746268656714</c:v>
                </c:pt>
              </c:numCache>
            </c:numRef>
          </c:val>
          <c:extLst>
            <c:ext xmlns:c16="http://schemas.microsoft.com/office/drawing/2014/chart" uri="{C3380CC4-5D6E-409C-BE32-E72D297353CC}">
              <c16:uniqueId val="{00000001-D8D8-462D-8AA2-D79FD2E960D6}"/>
            </c:ext>
          </c:extLst>
        </c:ser>
        <c:dLbls>
          <c:dLblPos val="ctr"/>
          <c:showLegendKey val="0"/>
          <c:showVal val="1"/>
          <c:showCatName val="0"/>
          <c:showSerName val="0"/>
          <c:showPercent val="0"/>
          <c:showBubbleSize val="0"/>
        </c:dLbls>
        <c:gapWidth val="79"/>
        <c:overlap val="100"/>
        <c:axId val="441708160"/>
        <c:axId val="441706520"/>
      </c:barChart>
      <c:catAx>
        <c:axId val="4417081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ja-JP"/>
          </a:p>
        </c:txPr>
        <c:crossAx val="441706520"/>
        <c:crosses val="autoZero"/>
        <c:auto val="1"/>
        <c:lblAlgn val="ctr"/>
        <c:lblOffset val="100"/>
        <c:noMultiLvlLbl val="0"/>
      </c:catAx>
      <c:valAx>
        <c:axId val="441706520"/>
        <c:scaling>
          <c:orientation val="minMax"/>
        </c:scaling>
        <c:delete val="1"/>
        <c:axPos val="l"/>
        <c:numFmt formatCode="0.0" sourceLinked="1"/>
        <c:majorTickMark val="none"/>
        <c:minorTickMark val="none"/>
        <c:tickLblPos val="nextTo"/>
        <c:crossAx val="4417081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delete val="1"/>
          </c:dLbls>
          <c:cat>
            <c:strRef>
              <c:f>Sheet1!$C$10:$C$19</c:f>
              <c:strCache>
                <c:ptCount val="10"/>
                <c:pt idx="0">
                  <c:v>酒々井</c:v>
                </c:pt>
                <c:pt idx="1">
                  <c:v>成田</c:v>
                </c:pt>
                <c:pt idx="2">
                  <c:v>船橋</c:v>
                </c:pt>
                <c:pt idx="3">
                  <c:v>東金</c:v>
                </c:pt>
                <c:pt idx="4">
                  <c:v>千葉</c:v>
                </c:pt>
                <c:pt idx="5">
                  <c:v>芝山</c:v>
                </c:pt>
                <c:pt idx="6">
                  <c:v>香取</c:v>
                </c:pt>
                <c:pt idx="7">
                  <c:v>印西</c:v>
                </c:pt>
                <c:pt idx="8">
                  <c:v>八街</c:v>
                </c:pt>
                <c:pt idx="9">
                  <c:v>富里</c:v>
                </c:pt>
              </c:strCache>
            </c:strRef>
          </c:cat>
          <c:val>
            <c:numRef>
              <c:f>Sheet1!$D$10:$D$19</c:f>
              <c:numCache>
                <c:formatCode>0.0</c:formatCode>
                <c:ptCount val="10"/>
                <c:pt idx="0">
                  <c:v>3.278688524590164</c:v>
                </c:pt>
                <c:pt idx="1">
                  <c:v>22.950819672131146</c:v>
                </c:pt>
                <c:pt idx="2">
                  <c:v>3.278688524590164</c:v>
                </c:pt>
                <c:pt idx="3">
                  <c:v>1.639344262295082</c:v>
                </c:pt>
                <c:pt idx="4">
                  <c:v>1.639344262295082</c:v>
                </c:pt>
                <c:pt idx="5">
                  <c:v>1.639344262295082</c:v>
                </c:pt>
                <c:pt idx="6">
                  <c:v>4.918032786885246</c:v>
                </c:pt>
                <c:pt idx="7">
                  <c:v>1.639344262295082</c:v>
                </c:pt>
                <c:pt idx="8">
                  <c:v>1.639344262295082</c:v>
                </c:pt>
                <c:pt idx="9">
                  <c:v>57.377049180327866</c:v>
                </c:pt>
              </c:numCache>
            </c:numRef>
          </c:val>
          <c:extLst>
            <c:ext xmlns:c16="http://schemas.microsoft.com/office/drawing/2014/chart" uri="{C3380CC4-5D6E-409C-BE32-E72D297353CC}">
              <c16:uniqueId val="{00000000-9BDE-4DD0-ACD1-3D3A6B9C64A1}"/>
            </c:ext>
          </c:extLst>
        </c:ser>
        <c:dLbls>
          <c:dLblPos val="outEnd"/>
          <c:showLegendKey val="0"/>
          <c:showVal val="1"/>
          <c:showCatName val="0"/>
          <c:showSerName val="0"/>
          <c:showPercent val="0"/>
          <c:showBubbleSize val="0"/>
        </c:dLbls>
        <c:gapWidth val="219"/>
        <c:overlap val="-27"/>
        <c:axId val="452254416"/>
        <c:axId val="452254744"/>
        <c:extLst>
          <c:ext xmlns:c15="http://schemas.microsoft.com/office/drawing/2012/chart" uri="{02D57815-91ED-43cb-92C2-25804820EDAC}">
            <c15:filteredBarSeries>
              <c15:ser>
                <c:idx val="1"/>
                <c:order val="1"/>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Sheet1!$C$10:$C$19</c15:sqref>
                        </c15:formulaRef>
                      </c:ext>
                    </c:extLst>
                    <c:strCache>
                      <c:ptCount val="10"/>
                      <c:pt idx="0">
                        <c:v>酒々井</c:v>
                      </c:pt>
                      <c:pt idx="1">
                        <c:v>成田</c:v>
                      </c:pt>
                      <c:pt idx="2">
                        <c:v>船橋</c:v>
                      </c:pt>
                      <c:pt idx="3">
                        <c:v>東金</c:v>
                      </c:pt>
                      <c:pt idx="4">
                        <c:v>千葉</c:v>
                      </c:pt>
                      <c:pt idx="5">
                        <c:v>芝山</c:v>
                      </c:pt>
                      <c:pt idx="6">
                        <c:v>香取</c:v>
                      </c:pt>
                      <c:pt idx="7">
                        <c:v>印西</c:v>
                      </c:pt>
                      <c:pt idx="8">
                        <c:v>八街</c:v>
                      </c:pt>
                      <c:pt idx="9">
                        <c:v>富里</c:v>
                      </c:pt>
                    </c:strCache>
                  </c:strRef>
                </c:cat>
                <c:val>
                  <c:numRef>
                    <c:extLst>
                      <c:ext uri="{02D57815-91ED-43cb-92C2-25804820EDAC}">
                        <c15:formulaRef>
                          <c15:sqref>Sheet1!$E$10:$E$19</c15:sqref>
                        </c15:formulaRef>
                      </c:ext>
                    </c:extLst>
                    <c:numCache>
                      <c:formatCode>General</c:formatCode>
                      <c:ptCount val="10"/>
                    </c:numCache>
                  </c:numRef>
                </c:val>
                <c:extLst>
                  <c:ext xmlns:c16="http://schemas.microsoft.com/office/drawing/2014/chart" uri="{C3380CC4-5D6E-409C-BE32-E72D297353CC}">
                    <c16:uniqueId val="{00000001-9BDE-4DD0-ACD1-3D3A6B9C64A1}"/>
                  </c:ext>
                </c:extLst>
              </c15:ser>
            </c15:filteredBarSeries>
          </c:ext>
        </c:extLst>
      </c:barChart>
      <c:catAx>
        <c:axId val="452254416"/>
        <c:scaling>
          <c:orientation val="minMax"/>
        </c:scaling>
        <c:delete val="0"/>
        <c:axPos val="b"/>
        <c:title>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52254744"/>
        <c:crosses val="autoZero"/>
        <c:auto val="1"/>
        <c:lblAlgn val="ctr"/>
        <c:lblOffset val="100"/>
        <c:noMultiLvlLbl val="0"/>
      </c:catAx>
      <c:valAx>
        <c:axId val="452254744"/>
        <c:scaling>
          <c:orientation val="minMax"/>
        </c:scaling>
        <c:delete val="0"/>
        <c:axPos val="l"/>
        <c:majorGridlines>
          <c:spPr>
            <a:ln w="9525" cap="flat" cmpd="sng" algn="ctr">
              <a:solidFill>
                <a:schemeClr val="tx1">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522544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ja-JP"/>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solidFill>
              <a:schemeClr val="accent5"/>
            </a:solidFill>
            <a:ln>
              <a:noFill/>
            </a:ln>
            <a:effectLst/>
          </c:spPr>
          <c:invertIfNegative val="0"/>
          <c:dLbls>
            <c:delete val="1"/>
          </c:dLbls>
          <c:cat>
            <c:strRef>
              <c:f>Sheet1!$B$20:$B$22</c:f>
              <c:strCache>
                <c:ptCount val="3"/>
                <c:pt idx="0">
                  <c:v>地域住民</c:v>
                </c:pt>
                <c:pt idx="1">
                  <c:v>医療・福祉関係者</c:v>
                </c:pt>
                <c:pt idx="2">
                  <c:v>その他</c:v>
                </c:pt>
              </c:strCache>
            </c:strRef>
          </c:cat>
          <c:val>
            <c:numRef>
              <c:f>Sheet1!$D$20:$D$22</c:f>
              <c:numCache>
                <c:formatCode>0.0</c:formatCode>
                <c:ptCount val="3"/>
                <c:pt idx="0">
                  <c:v>71.83098591549296</c:v>
                </c:pt>
                <c:pt idx="1">
                  <c:v>21.12676056338028</c:v>
                </c:pt>
                <c:pt idx="2">
                  <c:v>7.042253521126761</c:v>
                </c:pt>
              </c:numCache>
            </c:numRef>
          </c:val>
          <c:extLst>
            <c:ext xmlns:c16="http://schemas.microsoft.com/office/drawing/2014/chart" uri="{C3380CC4-5D6E-409C-BE32-E72D297353CC}">
              <c16:uniqueId val="{00000000-EF1E-42C0-89C2-C2EADE724000}"/>
            </c:ext>
          </c:extLst>
        </c:ser>
        <c:dLbls>
          <c:dLblPos val="outEnd"/>
          <c:showLegendKey val="0"/>
          <c:showVal val="1"/>
          <c:showCatName val="0"/>
          <c:showSerName val="0"/>
          <c:showPercent val="0"/>
          <c:showBubbleSize val="0"/>
        </c:dLbls>
        <c:gapWidth val="219"/>
        <c:overlap val="-27"/>
        <c:axId val="439005472"/>
        <c:axId val="439009408"/>
        <c:extLst>
          <c:ext xmlns:c15="http://schemas.microsoft.com/office/drawing/2012/chart" uri="{02D57815-91ED-43cb-92C2-25804820EDAC}">
            <c15:filteredBarSeries>
              <c15: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Sheet1!$B$20:$B$22</c15:sqref>
                        </c15:formulaRef>
                      </c:ext>
                    </c:extLst>
                    <c:strCache>
                      <c:ptCount val="3"/>
                      <c:pt idx="0">
                        <c:v>地域住民</c:v>
                      </c:pt>
                      <c:pt idx="1">
                        <c:v>医療・福祉関係者</c:v>
                      </c:pt>
                      <c:pt idx="2">
                        <c:v>その他</c:v>
                      </c:pt>
                    </c:strCache>
                  </c:strRef>
                </c:cat>
                <c:val>
                  <c:numRef>
                    <c:extLst>
                      <c:ext uri="{02D57815-91ED-43cb-92C2-25804820EDAC}">
                        <c15:formulaRef>
                          <c15:sqref>Sheet1!$C$20:$C$22</c15:sqref>
                        </c15:formulaRef>
                      </c:ext>
                    </c:extLst>
                    <c:numCache>
                      <c:formatCode>General</c:formatCode>
                      <c:ptCount val="3"/>
                    </c:numCache>
                  </c:numRef>
                </c:val>
                <c:extLst>
                  <c:ext xmlns:c16="http://schemas.microsoft.com/office/drawing/2014/chart" uri="{C3380CC4-5D6E-409C-BE32-E72D297353CC}">
                    <c16:uniqueId val="{00000001-EF1E-42C0-89C2-C2EADE724000}"/>
                  </c:ext>
                </c:extLst>
              </c15:ser>
            </c15:filteredBarSeries>
          </c:ext>
        </c:extLst>
      </c:barChart>
      <c:catAx>
        <c:axId val="439005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39009408"/>
        <c:crosses val="autoZero"/>
        <c:auto val="1"/>
        <c:lblAlgn val="ctr"/>
        <c:lblOffset val="100"/>
        <c:noMultiLvlLbl val="0"/>
      </c:catAx>
      <c:valAx>
        <c:axId val="43900940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390054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ja-JP"/>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84244874796056"/>
          <c:y val="0.15194198093659345"/>
          <c:w val="0.8213707349081365"/>
          <c:h val="0.44361147564887721"/>
        </c:manualLayout>
      </c:layout>
      <c:barChart>
        <c:barDir val="col"/>
        <c:grouping val="clustered"/>
        <c:varyColors val="0"/>
        <c:ser>
          <c:idx val="5"/>
          <c:order val="5"/>
          <c:spPr>
            <a:solidFill>
              <a:schemeClr val="accent6">
                <a:alpha val="70000"/>
              </a:schemeClr>
            </a:solidFill>
            <a:ln>
              <a:noFill/>
            </a:ln>
            <a:effectLst/>
          </c:spPr>
          <c:invertIfNegative val="0"/>
          <c:cat>
            <c:strRef>
              <c:f>Sheet1!$A$44:$A$53</c:f>
              <c:strCache>
                <c:ptCount val="10"/>
                <c:pt idx="0">
                  <c:v>病気だと思う</c:v>
                </c:pt>
                <c:pt idx="1">
                  <c:v>病気だとは思わない</c:v>
                </c:pt>
                <c:pt idx="2">
                  <c:v>どちらともいえない</c:v>
                </c:pt>
                <c:pt idx="3">
                  <c:v>わからない</c:v>
                </c:pt>
                <c:pt idx="6">
                  <c:v>あると思う</c:v>
                </c:pt>
                <c:pt idx="7">
                  <c:v>どちらかとお言えばあると思う</c:v>
                </c:pt>
                <c:pt idx="8">
                  <c:v>ないと思う</c:v>
                </c:pt>
                <c:pt idx="9">
                  <c:v>わからない</c:v>
                </c:pt>
              </c:strCache>
            </c:strRef>
          </c:cat>
          <c:val>
            <c:numRef>
              <c:f>Sheet1!$G$44:$G$53</c:f>
              <c:numCache>
                <c:formatCode>0.0</c:formatCode>
                <c:ptCount val="10"/>
                <c:pt idx="0">
                  <c:v>53.521126760563376</c:v>
                </c:pt>
                <c:pt idx="1">
                  <c:v>19.718309859154928</c:v>
                </c:pt>
                <c:pt idx="2">
                  <c:v>23.943661971830984</c:v>
                </c:pt>
                <c:pt idx="3">
                  <c:v>2.8169014084507045</c:v>
                </c:pt>
                <c:pt idx="6">
                  <c:v>30.985915492957744</c:v>
                </c:pt>
                <c:pt idx="7">
                  <c:v>32.394366197183103</c:v>
                </c:pt>
                <c:pt idx="8">
                  <c:v>28.169014084507044</c:v>
                </c:pt>
                <c:pt idx="9">
                  <c:v>8.4507042253521121</c:v>
                </c:pt>
              </c:numCache>
            </c:numRef>
          </c:val>
          <c:extLst>
            <c:ext xmlns:c16="http://schemas.microsoft.com/office/drawing/2014/chart" uri="{C3380CC4-5D6E-409C-BE32-E72D297353CC}">
              <c16:uniqueId val="{00000000-53B2-4313-BD4F-DCB0AC2D2993}"/>
            </c:ext>
          </c:extLst>
        </c:ser>
        <c:dLbls>
          <c:showLegendKey val="0"/>
          <c:showVal val="0"/>
          <c:showCatName val="0"/>
          <c:showSerName val="0"/>
          <c:showPercent val="0"/>
          <c:showBubbleSize val="0"/>
        </c:dLbls>
        <c:gapWidth val="80"/>
        <c:overlap val="25"/>
        <c:axId val="343872400"/>
        <c:axId val="343867808"/>
        <c:extLst>
          <c:ext xmlns:c15="http://schemas.microsoft.com/office/drawing/2012/chart" uri="{02D57815-91ED-43cb-92C2-25804820EDAC}">
            <c15:filteredBarSeries>
              <c15:ser>
                <c:idx val="0"/>
                <c:order val="0"/>
                <c:spPr>
                  <a:solidFill>
                    <a:schemeClr val="accent1">
                      <a:alpha val="70000"/>
                    </a:schemeClr>
                  </a:solidFill>
                  <a:ln>
                    <a:noFill/>
                  </a:ln>
                  <a:effectLst/>
                </c:spPr>
                <c:invertIfNegative val="0"/>
                <c:cat>
                  <c:strRef>
                    <c:extLst>
                      <c:ext uri="{02D57815-91ED-43cb-92C2-25804820EDAC}">
                        <c15:formulaRef>
                          <c15:sqref>Sheet1!$A$44:$A$53</c15:sqref>
                        </c15:formulaRef>
                      </c:ext>
                    </c:extLst>
                    <c:strCache>
                      <c:ptCount val="10"/>
                      <c:pt idx="0">
                        <c:v>病気だと思う</c:v>
                      </c:pt>
                      <c:pt idx="1">
                        <c:v>病気だとは思わない</c:v>
                      </c:pt>
                      <c:pt idx="2">
                        <c:v>どちらともいえない</c:v>
                      </c:pt>
                      <c:pt idx="3">
                        <c:v>わからない</c:v>
                      </c:pt>
                      <c:pt idx="6">
                        <c:v>あると思う</c:v>
                      </c:pt>
                      <c:pt idx="7">
                        <c:v>どちらかとお言えばあると思う</c:v>
                      </c:pt>
                      <c:pt idx="8">
                        <c:v>ないと思う</c:v>
                      </c:pt>
                      <c:pt idx="9">
                        <c:v>わからない</c:v>
                      </c:pt>
                    </c:strCache>
                  </c:strRef>
                </c:cat>
                <c:val>
                  <c:numRef>
                    <c:extLst>
                      <c:ext uri="{02D57815-91ED-43cb-92C2-25804820EDAC}">
                        <c15:formulaRef>
                          <c15:sqref>Sheet1!$B$44:$B$53</c15:sqref>
                        </c15:formulaRef>
                      </c:ext>
                    </c:extLst>
                    <c:numCache>
                      <c:formatCode>General</c:formatCode>
                      <c:ptCount val="10"/>
                    </c:numCache>
                  </c:numRef>
                </c:val>
                <c:extLst>
                  <c:ext xmlns:c16="http://schemas.microsoft.com/office/drawing/2014/chart" uri="{C3380CC4-5D6E-409C-BE32-E72D297353CC}">
                    <c16:uniqueId val="{00000001-53B2-4313-BD4F-DCB0AC2D2993}"/>
                  </c:ext>
                </c:extLst>
              </c15:ser>
            </c15:filteredBarSeries>
            <c15:filteredBarSeries>
              <c15:ser>
                <c:idx val="1"/>
                <c:order val="1"/>
                <c:spPr>
                  <a:solidFill>
                    <a:schemeClr val="accent2">
                      <a:alpha val="70000"/>
                    </a:schemeClr>
                  </a:solidFill>
                  <a:ln>
                    <a:noFill/>
                  </a:ln>
                  <a:effectLst/>
                </c:spPr>
                <c:invertIfNegative val="0"/>
                <c:cat>
                  <c:strRef>
                    <c:extLst xmlns:c15="http://schemas.microsoft.com/office/drawing/2012/chart">
                      <c:ext xmlns:c15="http://schemas.microsoft.com/office/drawing/2012/chart" uri="{02D57815-91ED-43cb-92C2-25804820EDAC}">
                        <c15:formulaRef>
                          <c15:sqref>Sheet1!$A$44:$A$53</c15:sqref>
                        </c15:formulaRef>
                      </c:ext>
                    </c:extLst>
                    <c:strCache>
                      <c:ptCount val="10"/>
                      <c:pt idx="0">
                        <c:v>病気だと思う</c:v>
                      </c:pt>
                      <c:pt idx="1">
                        <c:v>病気だとは思わない</c:v>
                      </c:pt>
                      <c:pt idx="2">
                        <c:v>どちらともいえない</c:v>
                      </c:pt>
                      <c:pt idx="3">
                        <c:v>わからない</c:v>
                      </c:pt>
                      <c:pt idx="6">
                        <c:v>あると思う</c:v>
                      </c:pt>
                      <c:pt idx="7">
                        <c:v>どちらかとお言えばあると思う</c:v>
                      </c:pt>
                      <c:pt idx="8">
                        <c:v>ないと思う</c:v>
                      </c:pt>
                      <c:pt idx="9">
                        <c:v>わからない</c:v>
                      </c:pt>
                    </c:strCache>
                  </c:strRef>
                </c:cat>
                <c:val>
                  <c:numRef>
                    <c:extLst xmlns:c15="http://schemas.microsoft.com/office/drawing/2012/chart">
                      <c:ext xmlns:c15="http://schemas.microsoft.com/office/drawing/2012/chart" uri="{02D57815-91ED-43cb-92C2-25804820EDAC}">
                        <c15:formulaRef>
                          <c15:sqref>Sheet1!$C$44:$C$53</c15:sqref>
                        </c15:formulaRef>
                      </c:ext>
                    </c:extLst>
                    <c:numCache>
                      <c:formatCode>General</c:formatCode>
                      <c:ptCount val="10"/>
                    </c:numCache>
                  </c:numRef>
                </c:val>
                <c:extLst xmlns:c15="http://schemas.microsoft.com/office/drawing/2012/chart">
                  <c:ext xmlns:c16="http://schemas.microsoft.com/office/drawing/2014/chart" uri="{C3380CC4-5D6E-409C-BE32-E72D297353CC}">
                    <c16:uniqueId val="{00000002-53B2-4313-BD4F-DCB0AC2D2993}"/>
                  </c:ext>
                </c:extLst>
              </c15:ser>
            </c15:filteredBarSeries>
            <c15:filteredBarSeries>
              <c15:ser>
                <c:idx val="2"/>
                <c:order val="2"/>
                <c:spPr>
                  <a:solidFill>
                    <a:schemeClr val="accent3">
                      <a:alpha val="70000"/>
                    </a:schemeClr>
                  </a:solidFill>
                  <a:ln>
                    <a:noFill/>
                  </a:ln>
                  <a:effectLst/>
                </c:spPr>
                <c:invertIfNegative val="0"/>
                <c:cat>
                  <c:strRef>
                    <c:extLst xmlns:c15="http://schemas.microsoft.com/office/drawing/2012/chart">
                      <c:ext xmlns:c15="http://schemas.microsoft.com/office/drawing/2012/chart" uri="{02D57815-91ED-43cb-92C2-25804820EDAC}">
                        <c15:formulaRef>
                          <c15:sqref>Sheet1!$A$44:$A$53</c15:sqref>
                        </c15:formulaRef>
                      </c:ext>
                    </c:extLst>
                    <c:strCache>
                      <c:ptCount val="10"/>
                      <c:pt idx="0">
                        <c:v>病気だと思う</c:v>
                      </c:pt>
                      <c:pt idx="1">
                        <c:v>病気だとは思わない</c:v>
                      </c:pt>
                      <c:pt idx="2">
                        <c:v>どちらともいえない</c:v>
                      </c:pt>
                      <c:pt idx="3">
                        <c:v>わからない</c:v>
                      </c:pt>
                      <c:pt idx="6">
                        <c:v>あると思う</c:v>
                      </c:pt>
                      <c:pt idx="7">
                        <c:v>どちらかとお言えばあると思う</c:v>
                      </c:pt>
                      <c:pt idx="8">
                        <c:v>ないと思う</c:v>
                      </c:pt>
                      <c:pt idx="9">
                        <c:v>わからない</c:v>
                      </c:pt>
                    </c:strCache>
                  </c:strRef>
                </c:cat>
                <c:val>
                  <c:numRef>
                    <c:extLst xmlns:c15="http://schemas.microsoft.com/office/drawing/2012/chart">
                      <c:ext xmlns:c15="http://schemas.microsoft.com/office/drawing/2012/chart" uri="{02D57815-91ED-43cb-92C2-25804820EDAC}">
                        <c15:formulaRef>
                          <c15:sqref>Sheet1!$D$44:$D$53</c15:sqref>
                        </c15:formulaRef>
                      </c:ext>
                    </c:extLst>
                    <c:numCache>
                      <c:formatCode>General</c:formatCode>
                      <c:ptCount val="10"/>
                    </c:numCache>
                  </c:numRef>
                </c:val>
                <c:extLst xmlns:c15="http://schemas.microsoft.com/office/drawing/2012/chart">
                  <c:ext xmlns:c16="http://schemas.microsoft.com/office/drawing/2014/chart" uri="{C3380CC4-5D6E-409C-BE32-E72D297353CC}">
                    <c16:uniqueId val="{00000003-53B2-4313-BD4F-DCB0AC2D2993}"/>
                  </c:ext>
                </c:extLst>
              </c15:ser>
            </c15:filteredBarSeries>
            <c15:filteredBarSeries>
              <c15:ser>
                <c:idx val="3"/>
                <c:order val="3"/>
                <c:spPr>
                  <a:solidFill>
                    <a:schemeClr val="accent4">
                      <a:alpha val="70000"/>
                    </a:schemeClr>
                  </a:solidFill>
                  <a:ln>
                    <a:noFill/>
                  </a:ln>
                  <a:effectLst/>
                </c:spPr>
                <c:invertIfNegative val="0"/>
                <c:cat>
                  <c:strRef>
                    <c:extLst xmlns:c15="http://schemas.microsoft.com/office/drawing/2012/chart">
                      <c:ext xmlns:c15="http://schemas.microsoft.com/office/drawing/2012/chart" uri="{02D57815-91ED-43cb-92C2-25804820EDAC}">
                        <c15:formulaRef>
                          <c15:sqref>Sheet1!$A$44:$A$53</c15:sqref>
                        </c15:formulaRef>
                      </c:ext>
                    </c:extLst>
                    <c:strCache>
                      <c:ptCount val="10"/>
                      <c:pt idx="0">
                        <c:v>病気だと思う</c:v>
                      </c:pt>
                      <c:pt idx="1">
                        <c:v>病気だとは思わない</c:v>
                      </c:pt>
                      <c:pt idx="2">
                        <c:v>どちらともいえない</c:v>
                      </c:pt>
                      <c:pt idx="3">
                        <c:v>わからない</c:v>
                      </c:pt>
                      <c:pt idx="6">
                        <c:v>あると思う</c:v>
                      </c:pt>
                      <c:pt idx="7">
                        <c:v>どちらかとお言えばあると思う</c:v>
                      </c:pt>
                      <c:pt idx="8">
                        <c:v>ないと思う</c:v>
                      </c:pt>
                      <c:pt idx="9">
                        <c:v>わからない</c:v>
                      </c:pt>
                    </c:strCache>
                  </c:strRef>
                </c:cat>
                <c:val>
                  <c:numRef>
                    <c:extLst xmlns:c15="http://schemas.microsoft.com/office/drawing/2012/chart">
                      <c:ext xmlns:c15="http://schemas.microsoft.com/office/drawing/2012/chart" uri="{02D57815-91ED-43cb-92C2-25804820EDAC}">
                        <c15:formulaRef>
                          <c15:sqref>Sheet1!$E$44:$E$53</c15:sqref>
                        </c15:formulaRef>
                      </c:ext>
                    </c:extLst>
                    <c:numCache>
                      <c:formatCode>General</c:formatCode>
                      <c:ptCount val="10"/>
                    </c:numCache>
                  </c:numRef>
                </c:val>
                <c:extLst xmlns:c15="http://schemas.microsoft.com/office/drawing/2012/chart">
                  <c:ext xmlns:c16="http://schemas.microsoft.com/office/drawing/2014/chart" uri="{C3380CC4-5D6E-409C-BE32-E72D297353CC}">
                    <c16:uniqueId val="{00000004-53B2-4313-BD4F-DCB0AC2D2993}"/>
                  </c:ext>
                </c:extLst>
              </c15:ser>
            </c15:filteredBarSeries>
            <c15:filteredBarSeries>
              <c15:ser>
                <c:idx val="4"/>
                <c:order val="4"/>
                <c:spPr>
                  <a:solidFill>
                    <a:schemeClr val="accent5">
                      <a:alpha val="70000"/>
                    </a:schemeClr>
                  </a:solidFill>
                  <a:ln>
                    <a:noFill/>
                  </a:ln>
                  <a:effectLst/>
                </c:spPr>
                <c:invertIfNegative val="0"/>
                <c:cat>
                  <c:strRef>
                    <c:extLst xmlns:c15="http://schemas.microsoft.com/office/drawing/2012/chart">
                      <c:ext xmlns:c15="http://schemas.microsoft.com/office/drawing/2012/chart" uri="{02D57815-91ED-43cb-92C2-25804820EDAC}">
                        <c15:formulaRef>
                          <c15:sqref>Sheet1!$A$44:$A$53</c15:sqref>
                        </c15:formulaRef>
                      </c:ext>
                    </c:extLst>
                    <c:strCache>
                      <c:ptCount val="10"/>
                      <c:pt idx="0">
                        <c:v>病気だと思う</c:v>
                      </c:pt>
                      <c:pt idx="1">
                        <c:v>病気だとは思わない</c:v>
                      </c:pt>
                      <c:pt idx="2">
                        <c:v>どちらともいえない</c:v>
                      </c:pt>
                      <c:pt idx="3">
                        <c:v>わからない</c:v>
                      </c:pt>
                      <c:pt idx="6">
                        <c:v>あると思う</c:v>
                      </c:pt>
                      <c:pt idx="7">
                        <c:v>どちらかとお言えばあると思う</c:v>
                      </c:pt>
                      <c:pt idx="8">
                        <c:v>ないと思う</c:v>
                      </c:pt>
                      <c:pt idx="9">
                        <c:v>わからない</c:v>
                      </c:pt>
                    </c:strCache>
                  </c:strRef>
                </c:cat>
                <c:val>
                  <c:numRef>
                    <c:extLst xmlns:c15="http://schemas.microsoft.com/office/drawing/2012/chart">
                      <c:ext xmlns:c15="http://schemas.microsoft.com/office/drawing/2012/chart" uri="{02D57815-91ED-43cb-92C2-25804820EDAC}">
                        <c15:formulaRef>
                          <c15:sqref>Sheet1!$F$44:$F$53</c15:sqref>
                        </c15:formulaRef>
                      </c:ext>
                    </c:extLst>
                    <c:numCache>
                      <c:formatCode>General</c:formatCode>
                      <c:ptCount val="10"/>
                    </c:numCache>
                  </c:numRef>
                </c:val>
                <c:extLst xmlns:c15="http://schemas.microsoft.com/office/drawing/2012/chart">
                  <c:ext xmlns:c16="http://schemas.microsoft.com/office/drawing/2014/chart" uri="{C3380CC4-5D6E-409C-BE32-E72D297353CC}">
                    <c16:uniqueId val="{00000005-53B2-4313-BD4F-DCB0AC2D2993}"/>
                  </c:ext>
                </c:extLst>
              </c15:ser>
            </c15:filteredBarSeries>
          </c:ext>
        </c:extLst>
      </c:barChart>
      <c:catAx>
        <c:axId val="343872400"/>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ja-JP"/>
          </a:p>
        </c:txPr>
        <c:crossAx val="343867808"/>
        <c:crosses val="autoZero"/>
        <c:auto val="1"/>
        <c:lblAlgn val="ctr"/>
        <c:lblOffset val="100"/>
        <c:noMultiLvlLbl val="0"/>
      </c:catAx>
      <c:valAx>
        <c:axId val="343867808"/>
        <c:scaling>
          <c:orientation val="minMax"/>
        </c:scaling>
        <c:delete val="0"/>
        <c:axPos val="l"/>
        <c:majorGridlines>
          <c:spPr>
            <a:ln w="9525" cap="flat" cmpd="sng" algn="ctr">
              <a:solidFill>
                <a:schemeClr val="tx1">
                  <a:lumMod val="5000"/>
                  <a:lumOff val="9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ja-JP"/>
          </a:p>
        </c:txPr>
        <c:crossAx val="343872400"/>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ja-JP"/>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50773953609153"/>
          <c:y val="4.1904761904761903E-2"/>
          <c:w val="0.84851228402103451"/>
          <c:h val="0.51308616422947129"/>
        </c:manualLayout>
      </c:layout>
      <c:barChart>
        <c:barDir val="col"/>
        <c:grouping val="clustered"/>
        <c:varyColors val="0"/>
        <c:ser>
          <c:idx val="3"/>
          <c:order val="3"/>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Sheet1!$B$57:$B$68</c:f>
              <c:strCache>
                <c:ptCount val="12"/>
                <c:pt idx="0">
                  <c:v>よく知っている</c:v>
                </c:pt>
                <c:pt idx="1">
                  <c:v>ある程度知っている</c:v>
                </c:pt>
                <c:pt idx="2">
                  <c:v>全く知らない</c:v>
                </c:pt>
                <c:pt idx="3">
                  <c:v>聞いたことは有るがあまり知らない</c:v>
                </c:pt>
                <c:pt idx="5">
                  <c:v>受講したい</c:v>
                </c:pt>
                <c:pt idx="6">
                  <c:v>どちらかといえば受講したい</c:v>
                </c:pt>
                <c:pt idx="7">
                  <c:v>どちらかといえば受講したくない</c:v>
                </c:pt>
                <c:pt idx="8">
                  <c:v>受講したくない</c:v>
                </c:pt>
                <c:pt idx="9">
                  <c:v>わからない</c:v>
                </c:pt>
                <c:pt idx="10">
                  <c:v>受講済み</c:v>
                </c:pt>
                <c:pt idx="11">
                  <c:v>キャラバンメイト</c:v>
                </c:pt>
              </c:strCache>
            </c:strRef>
          </c:cat>
          <c:val>
            <c:numRef>
              <c:f>Sheet1!$F$57:$F$68</c:f>
              <c:numCache>
                <c:formatCode>0.0</c:formatCode>
                <c:ptCount val="12"/>
                <c:pt idx="0">
                  <c:v>16.393442622950818</c:v>
                </c:pt>
                <c:pt idx="1">
                  <c:v>34.42622950819672</c:v>
                </c:pt>
                <c:pt idx="2">
                  <c:v>39.344262295081968</c:v>
                </c:pt>
                <c:pt idx="3">
                  <c:v>34.42622950819672</c:v>
                </c:pt>
                <c:pt idx="5">
                  <c:v>52.459016393442624</c:v>
                </c:pt>
                <c:pt idx="6">
                  <c:v>37.704918032786885</c:v>
                </c:pt>
                <c:pt idx="7">
                  <c:v>0</c:v>
                </c:pt>
                <c:pt idx="8">
                  <c:v>3.278688524590164</c:v>
                </c:pt>
                <c:pt idx="9">
                  <c:v>18.032786885245901</c:v>
                </c:pt>
                <c:pt idx="10">
                  <c:v>3.278688524590164</c:v>
                </c:pt>
                <c:pt idx="11">
                  <c:v>1.639344262295082</c:v>
                </c:pt>
              </c:numCache>
            </c:numRef>
          </c:val>
          <c:extLst>
            <c:ext xmlns:c16="http://schemas.microsoft.com/office/drawing/2014/chart" uri="{C3380CC4-5D6E-409C-BE32-E72D297353CC}">
              <c16:uniqueId val="{00000000-4748-439E-8759-E4F221189826}"/>
            </c:ext>
          </c:extLst>
        </c:ser>
        <c:dLbls>
          <c:showLegendKey val="0"/>
          <c:showVal val="0"/>
          <c:showCatName val="0"/>
          <c:showSerName val="0"/>
          <c:showPercent val="0"/>
          <c:showBubbleSize val="0"/>
        </c:dLbls>
        <c:gapWidth val="100"/>
        <c:overlap val="-24"/>
        <c:axId val="439013016"/>
        <c:axId val="439007768"/>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extLst>
                      <c:ext uri="{02D57815-91ED-43cb-92C2-25804820EDAC}">
                        <c15:formulaRef>
                          <c15:sqref>Sheet1!$B$57:$B$68</c15:sqref>
                        </c15:formulaRef>
                      </c:ext>
                    </c:extLst>
                    <c:strCache>
                      <c:ptCount val="12"/>
                      <c:pt idx="0">
                        <c:v>よく知っている</c:v>
                      </c:pt>
                      <c:pt idx="1">
                        <c:v>ある程度知っている</c:v>
                      </c:pt>
                      <c:pt idx="2">
                        <c:v>全く知らない</c:v>
                      </c:pt>
                      <c:pt idx="3">
                        <c:v>聞いたことは有るがあまり知らない</c:v>
                      </c:pt>
                      <c:pt idx="5">
                        <c:v>受講したい</c:v>
                      </c:pt>
                      <c:pt idx="6">
                        <c:v>どちらかといえば受講したい</c:v>
                      </c:pt>
                      <c:pt idx="7">
                        <c:v>どちらかといえば受講したくない</c:v>
                      </c:pt>
                      <c:pt idx="8">
                        <c:v>受講したくない</c:v>
                      </c:pt>
                      <c:pt idx="9">
                        <c:v>わからない</c:v>
                      </c:pt>
                      <c:pt idx="10">
                        <c:v>受講済み</c:v>
                      </c:pt>
                      <c:pt idx="11">
                        <c:v>キャラバンメイト</c:v>
                      </c:pt>
                    </c:strCache>
                  </c:strRef>
                </c:cat>
                <c:val>
                  <c:numRef>
                    <c:extLst>
                      <c:ext uri="{02D57815-91ED-43cb-92C2-25804820EDAC}">
                        <c15:formulaRef>
                          <c15:sqref>Sheet1!$C$57:$C$68</c15:sqref>
                        </c15:formulaRef>
                      </c:ext>
                    </c:extLst>
                    <c:numCache>
                      <c:formatCode>General</c:formatCode>
                      <c:ptCount val="12"/>
                    </c:numCache>
                  </c:numRef>
                </c:val>
                <c:extLst>
                  <c:ext xmlns:c16="http://schemas.microsoft.com/office/drawing/2014/chart" uri="{C3380CC4-5D6E-409C-BE32-E72D297353CC}">
                    <c16:uniqueId val="{00000001-4748-439E-8759-E4F221189826}"/>
                  </c:ext>
                </c:extLst>
              </c15:ser>
            </c15:filteredBarSeries>
            <c15:filteredBarSeries>
              <c15:ser>
                <c:idx val="1"/>
                <c:order val="1"/>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extLst xmlns:c15="http://schemas.microsoft.com/office/drawing/2012/chart">
                      <c:ext xmlns:c15="http://schemas.microsoft.com/office/drawing/2012/chart" uri="{02D57815-91ED-43cb-92C2-25804820EDAC}">
                        <c15:formulaRef>
                          <c15:sqref>Sheet1!$B$57:$B$68</c15:sqref>
                        </c15:formulaRef>
                      </c:ext>
                    </c:extLst>
                    <c:strCache>
                      <c:ptCount val="12"/>
                      <c:pt idx="0">
                        <c:v>よく知っている</c:v>
                      </c:pt>
                      <c:pt idx="1">
                        <c:v>ある程度知っている</c:v>
                      </c:pt>
                      <c:pt idx="2">
                        <c:v>全く知らない</c:v>
                      </c:pt>
                      <c:pt idx="3">
                        <c:v>聞いたことは有るがあまり知らない</c:v>
                      </c:pt>
                      <c:pt idx="5">
                        <c:v>受講したい</c:v>
                      </c:pt>
                      <c:pt idx="6">
                        <c:v>どちらかといえば受講したい</c:v>
                      </c:pt>
                      <c:pt idx="7">
                        <c:v>どちらかといえば受講したくない</c:v>
                      </c:pt>
                      <c:pt idx="8">
                        <c:v>受講したくない</c:v>
                      </c:pt>
                      <c:pt idx="9">
                        <c:v>わからない</c:v>
                      </c:pt>
                      <c:pt idx="10">
                        <c:v>受講済み</c:v>
                      </c:pt>
                      <c:pt idx="11">
                        <c:v>キャラバンメイト</c:v>
                      </c:pt>
                    </c:strCache>
                  </c:strRef>
                </c:cat>
                <c:val>
                  <c:numRef>
                    <c:extLst xmlns:c15="http://schemas.microsoft.com/office/drawing/2012/chart">
                      <c:ext xmlns:c15="http://schemas.microsoft.com/office/drawing/2012/chart" uri="{02D57815-91ED-43cb-92C2-25804820EDAC}">
                        <c15:formulaRef>
                          <c15:sqref>Sheet1!$D$57:$D$68</c15:sqref>
                        </c15:formulaRef>
                      </c:ext>
                    </c:extLst>
                    <c:numCache>
                      <c:formatCode>General</c:formatCode>
                      <c:ptCount val="12"/>
                    </c:numCache>
                  </c:numRef>
                </c:val>
                <c:extLst xmlns:c15="http://schemas.microsoft.com/office/drawing/2012/chart">
                  <c:ext xmlns:c16="http://schemas.microsoft.com/office/drawing/2014/chart" uri="{C3380CC4-5D6E-409C-BE32-E72D297353CC}">
                    <c16:uniqueId val="{00000002-4748-439E-8759-E4F221189826}"/>
                  </c:ext>
                </c:extLst>
              </c15:ser>
            </c15:filteredBarSeries>
            <c15:filteredBarSeries>
              <c15:ser>
                <c:idx val="2"/>
                <c:order val="2"/>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extLst xmlns:c15="http://schemas.microsoft.com/office/drawing/2012/chart">
                      <c:ext xmlns:c15="http://schemas.microsoft.com/office/drawing/2012/chart" uri="{02D57815-91ED-43cb-92C2-25804820EDAC}">
                        <c15:formulaRef>
                          <c15:sqref>Sheet1!$B$57:$B$68</c15:sqref>
                        </c15:formulaRef>
                      </c:ext>
                    </c:extLst>
                    <c:strCache>
                      <c:ptCount val="12"/>
                      <c:pt idx="0">
                        <c:v>よく知っている</c:v>
                      </c:pt>
                      <c:pt idx="1">
                        <c:v>ある程度知っている</c:v>
                      </c:pt>
                      <c:pt idx="2">
                        <c:v>全く知らない</c:v>
                      </c:pt>
                      <c:pt idx="3">
                        <c:v>聞いたことは有るがあまり知らない</c:v>
                      </c:pt>
                      <c:pt idx="5">
                        <c:v>受講したい</c:v>
                      </c:pt>
                      <c:pt idx="6">
                        <c:v>どちらかといえば受講したい</c:v>
                      </c:pt>
                      <c:pt idx="7">
                        <c:v>どちらかといえば受講したくない</c:v>
                      </c:pt>
                      <c:pt idx="8">
                        <c:v>受講したくない</c:v>
                      </c:pt>
                      <c:pt idx="9">
                        <c:v>わからない</c:v>
                      </c:pt>
                      <c:pt idx="10">
                        <c:v>受講済み</c:v>
                      </c:pt>
                      <c:pt idx="11">
                        <c:v>キャラバンメイト</c:v>
                      </c:pt>
                    </c:strCache>
                  </c:strRef>
                </c:cat>
                <c:val>
                  <c:numRef>
                    <c:extLst xmlns:c15="http://schemas.microsoft.com/office/drawing/2012/chart">
                      <c:ext xmlns:c15="http://schemas.microsoft.com/office/drawing/2012/chart" uri="{02D57815-91ED-43cb-92C2-25804820EDAC}">
                        <c15:formulaRef>
                          <c15:sqref>Sheet1!$E$57:$E$68</c15:sqref>
                        </c15:formulaRef>
                      </c:ext>
                    </c:extLst>
                    <c:numCache>
                      <c:formatCode>General</c:formatCode>
                      <c:ptCount val="12"/>
                    </c:numCache>
                  </c:numRef>
                </c:val>
                <c:extLst xmlns:c15="http://schemas.microsoft.com/office/drawing/2012/chart">
                  <c:ext xmlns:c16="http://schemas.microsoft.com/office/drawing/2014/chart" uri="{C3380CC4-5D6E-409C-BE32-E72D297353CC}">
                    <c16:uniqueId val="{00000003-4748-439E-8759-E4F221189826}"/>
                  </c:ext>
                </c:extLst>
              </c15:ser>
            </c15:filteredBarSeries>
          </c:ext>
        </c:extLst>
      </c:barChart>
      <c:catAx>
        <c:axId val="43901301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39007768"/>
        <c:crosses val="autoZero"/>
        <c:auto val="1"/>
        <c:lblAlgn val="ctr"/>
        <c:lblOffset val="100"/>
        <c:noMultiLvlLbl val="0"/>
      </c:catAx>
      <c:valAx>
        <c:axId val="43900776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390130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ja-JP"/>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2F7E91-993A-4937-9047-001259B67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1958</TotalTime>
  <Pages>1</Pages>
  <Words>362</Words>
  <Characters>2070</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岡実</dc:creator>
  <cp:keywords/>
  <dc:description/>
  <cp:lastModifiedBy>岡実</cp:lastModifiedBy>
  <cp:revision>20</cp:revision>
  <cp:lastPrinted>2016-07-03T10:59:00Z</cp:lastPrinted>
  <dcterms:created xsi:type="dcterms:W3CDTF">2016-06-13T12:16:00Z</dcterms:created>
  <dcterms:modified xsi:type="dcterms:W3CDTF">2016-08-11T06:14:00Z</dcterms:modified>
</cp:coreProperties>
</file>