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E26" w:rsidRDefault="00B032E1" w:rsidP="007A442E">
      <w:pPr>
        <w:widowControl/>
        <w:spacing w:line="336" w:lineRule="atLeast"/>
        <w:jc w:val="center"/>
        <w:rPr>
          <w:rFonts w:ascii="ＭＳ 明朝" w:eastAsia="ＭＳ 明朝" w:hAnsi="ＭＳ 明朝" w:cs="ＭＳ Ｐゴシック" w:hint="eastAsia"/>
          <w:kern w:val="0"/>
          <w:sz w:val="24"/>
          <w:szCs w:val="24"/>
        </w:rPr>
      </w:pPr>
      <w:bookmarkStart w:id="0" w:name="name"/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印南町町制60周年記念イベント実行委員会</w:t>
      </w:r>
      <w:r w:rsidR="00A77464"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設置要綱</w:t>
      </w:r>
      <w:bookmarkEnd w:id="0"/>
    </w:p>
    <w:p w:rsidR="007A442E" w:rsidRPr="0029293E" w:rsidRDefault="007A442E" w:rsidP="007A442E">
      <w:pPr>
        <w:widowControl/>
        <w:spacing w:line="336" w:lineRule="atLeast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  <w:bookmarkStart w:id="1" w:name="_GoBack"/>
      <w:bookmarkEnd w:id="1"/>
    </w:p>
    <w:p w:rsidR="0015434D" w:rsidRPr="0029293E" w:rsidRDefault="0015434D" w:rsidP="00A77464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A77464" w:rsidRPr="0029293E" w:rsidRDefault="00A77464" w:rsidP="00A77464">
      <w:pPr>
        <w:widowControl/>
        <w:wordWrap w:val="0"/>
        <w:jc w:val="left"/>
        <w:rPr>
          <w:rFonts w:ascii="ＭＳ 明朝" w:eastAsia="ＭＳ 明朝" w:hAnsi="ＭＳ 明朝" w:cs="ＭＳ Ｐゴシック"/>
          <w:vanish/>
          <w:kern w:val="0"/>
          <w:sz w:val="24"/>
          <w:szCs w:val="24"/>
        </w:rPr>
      </w:pPr>
    </w:p>
    <w:p w:rsidR="00A77464" w:rsidRPr="0029293E" w:rsidRDefault="00A77464" w:rsidP="00A77464">
      <w:pPr>
        <w:widowControl/>
        <w:wordWrap w:val="0"/>
        <w:jc w:val="left"/>
        <w:rPr>
          <w:rFonts w:ascii="ＭＳ 明朝" w:eastAsia="ＭＳ 明朝" w:hAnsi="ＭＳ 明朝" w:cs="ＭＳ Ｐゴシック"/>
          <w:vanish/>
          <w:kern w:val="0"/>
          <w:sz w:val="24"/>
          <w:szCs w:val="24"/>
        </w:rPr>
      </w:pPr>
    </w:p>
    <w:p w:rsidR="00A77464" w:rsidRPr="0029293E" w:rsidRDefault="00A77464" w:rsidP="00A77464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2" w:name="22000036801000000008"/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(設置)</w:t>
      </w:r>
    </w:p>
    <w:p w:rsidR="00A77464" w:rsidRPr="0029293E" w:rsidRDefault="00A77464" w:rsidP="00A77464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3" w:name="22000036801000000010"/>
      <w:bookmarkEnd w:id="2"/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</w:t>
      </w:r>
      <w:r w:rsidR="003946F3"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1</w:t>
      </w:r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条　</w:t>
      </w:r>
      <w:bookmarkEnd w:id="3"/>
      <w:r w:rsidR="002650E9"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印南町町制60周年を記念するイベント（以下「記念イベント」という。）を町民と町との協働・協創により推進するため、印南町町制60周年記念イベント実行委員会</w:t>
      </w:r>
      <w:r w:rsidR="00750DD2"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（以下「委員会」という。）</w:t>
      </w:r>
      <w:r w:rsidR="001732FC"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を設置する。</w:t>
      </w:r>
    </w:p>
    <w:p w:rsidR="00A77464" w:rsidRPr="0029293E" w:rsidRDefault="00A77464" w:rsidP="00A77464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4" w:name="22000036801000000014"/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(所掌事務)</w:t>
      </w:r>
    </w:p>
    <w:p w:rsidR="00395C94" w:rsidRPr="0029293E" w:rsidRDefault="00A77464" w:rsidP="00395C94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5" w:name="22000036801000000016"/>
      <w:bookmarkEnd w:id="4"/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</w:t>
      </w:r>
      <w:r w:rsidR="003946F3"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2</w:t>
      </w:r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条　委員会</w:t>
      </w:r>
      <w:r w:rsidR="00B032E1"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は、次に掲げる事項について協議する</w:t>
      </w:r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  <w:bookmarkStart w:id="6" w:name="22000036801000000024"/>
      <w:bookmarkEnd w:id="5"/>
    </w:p>
    <w:p w:rsidR="00A77464" w:rsidRPr="0029293E" w:rsidRDefault="00395C94" w:rsidP="00395C94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(1</w:t>
      </w:r>
      <w:r w:rsidR="00A77464"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)</w:t>
      </w:r>
      <w:r w:rsidR="00B032E1"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記念イベント</w:t>
      </w:r>
      <w:r w:rsidR="00A77464"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に関する</w:t>
      </w:r>
      <w:bookmarkEnd w:id="6"/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こと。</w:t>
      </w:r>
    </w:p>
    <w:p w:rsidR="00A77464" w:rsidRPr="0029293E" w:rsidRDefault="00395C94" w:rsidP="00A77464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7" w:name="22000036801000000028"/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(2</w:t>
      </w:r>
      <w:r w:rsidR="00A77464"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)　</w:t>
      </w:r>
      <w:r w:rsidR="002650E9"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前項に掲げるものほか、</w:t>
      </w:r>
      <w:bookmarkEnd w:id="7"/>
      <w:r w:rsidR="002650E9"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記念イベントを推進するために</w:t>
      </w:r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必要な事項に関すること。</w:t>
      </w:r>
    </w:p>
    <w:p w:rsidR="00A77464" w:rsidRPr="0029293E" w:rsidRDefault="00A77464" w:rsidP="00A77464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8" w:name="22000036801000000032"/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(組織)</w:t>
      </w:r>
    </w:p>
    <w:p w:rsidR="00A77464" w:rsidRPr="0029293E" w:rsidRDefault="00A77464" w:rsidP="00A77464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9" w:name="22000036801000000034"/>
      <w:bookmarkEnd w:id="8"/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</w:t>
      </w:r>
      <w:r w:rsidR="003946F3"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3</w:t>
      </w:r>
      <w:r w:rsidR="00395C94"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条　委員会は、</w:t>
      </w:r>
      <w:r w:rsidR="002650E9"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委員10人以内で</w:t>
      </w:r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組織する。</w:t>
      </w:r>
      <w:bookmarkEnd w:id="9"/>
    </w:p>
    <w:p w:rsidR="002650E9" w:rsidRPr="0029293E" w:rsidRDefault="003946F3" w:rsidP="002650E9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10" w:name="22000036801000000038"/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2</w:t>
      </w:r>
      <w:r w:rsidR="00A77464"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委員は</w:t>
      </w:r>
      <w:r w:rsidR="002650E9"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、次に掲げる者のうちから町長が委嘱する。</w:t>
      </w:r>
    </w:p>
    <w:p w:rsidR="002650E9" w:rsidRPr="0029293E" w:rsidRDefault="002650E9" w:rsidP="002650E9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29293E">
        <w:rPr>
          <w:rFonts w:ascii="ＭＳ 明朝" w:eastAsia="ＭＳ 明朝" w:hAnsi="ＭＳ 明朝" w:cs="ＭＳ Ｐゴシック"/>
          <w:kern w:val="0"/>
          <w:sz w:val="24"/>
          <w:szCs w:val="24"/>
        </w:rPr>
        <w:t>（1）</w:t>
      </w:r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町民</w:t>
      </w:r>
    </w:p>
    <w:p w:rsidR="002650E9" w:rsidRPr="0029293E" w:rsidRDefault="002650E9" w:rsidP="002650E9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29293E">
        <w:rPr>
          <w:rFonts w:ascii="ＭＳ 明朝" w:eastAsia="ＭＳ 明朝" w:hAnsi="ＭＳ 明朝" w:cs="ＭＳ Ｐゴシック"/>
          <w:kern w:val="0"/>
          <w:sz w:val="24"/>
          <w:szCs w:val="24"/>
        </w:rPr>
        <w:t>（2）</w:t>
      </w:r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関係団体が推薦する者</w:t>
      </w:r>
    </w:p>
    <w:p w:rsidR="00395C94" w:rsidRPr="0029293E" w:rsidRDefault="002650E9" w:rsidP="002650E9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29293E">
        <w:rPr>
          <w:rFonts w:ascii="ＭＳ 明朝" w:eastAsia="ＭＳ 明朝" w:hAnsi="ＭＳ 明朝" w:cs="ＭＳ Ｐゴシック"/>
          <w:kern w:val="0"/>
          <w:sz w:val="24"/>
          <w:szCs w:val="24"/>
        </w:rPr>
        <w:t>（3）前2号に掲げる者のほか、</w:t>
      </w:r>
      <w:r w:rsidR="00395C94"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町長が</w:t>
      </w:r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必要と求める者</w:t>
      </w:r>
      <w:r w:rsidR="00395C94"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  <w:bookmarkStart w:id="11" w:name="22000036801000000042"/>
      <w:bookmarkEnd w:id="10"/>
    </w:p>
    <w:p w:rsidR="00A77464" w:rsidRPr="0029293E" w:rsidRDefault="00395C94" w:rsidP="00A77464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12" w:name="22000036801000000054"/>
      <w:bookmarkEnd w:id="11"/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="00A77464"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</w:t>
      </w:r>
      <w:r w:rsidR="002650E9"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任期</w:t>
      </w:r>
      <w:r w:rsidR="00A77464"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)</w:t>
      </w:r>
    </w:p>
    <w:p w:rsidR="00A77464" w:rsidRPr="0029293E" w:rsidRDefault="00A77464" w:rsidP="00A77464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13" w:name="22000036801000000056"/>
      <w:bookmarkEnd w:id="12"/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</w:t>
      </w:r>
      <w:r w:rsidR="0038380B"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4</w:t>
      </w:r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条　</w:t>
      </w:r>
      <w:bookmarkEnd w:id="13"/>
      <w:r w:rsidR="00B032E1"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委員の</w:t>
      </w:r>
      <w:r w:rsidR="002650E9"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任期は、委嘱の日からこの要綱を廃止する日までとする。</w:t>
      </w:r>
    </w:p>
    <w:p w:rsidR="00A77464" w:rsidRPr="0029293E" w:rsidRDefault="00B032E1" w:rsidP="00A77464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14" w:name="22000036801000000066"/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 </w:t>
      </w:r>
      <w:r w:rsidR="00A77464"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(委員長及び副委員長)</w:t>
      </w:r>
    </w:p>
    <w:p w:rsidR="00A77464" w:rsidRPr="0029293E" w:rsidRDefault="00A77464" w:rsidP="00A77464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15" w:name="22000036801000000068"/>
      <w:bookmarkEnd w:id="14"/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第5条　委員会に委員長</w:t>
      </w:r>
      <w:r w:rsidR="003946F3"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1</w:t>
      </w:r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人</w:t>
      </w:r>
      <w:r w:rsidR="00E0748C"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、副委員長1人、監査2人</w:t>
      </w:r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を置き、委員の互選によりこれを定める。</w:t>
      </w:r>
      <w:bookmarkEnd w:id="15"/>
    </w:p>
    <w:p w:rsidR="00A77464" w:rsidRPr="0029293E" w:rsidRDefault="00A77464" w:rsidP="00A77464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16" w:name="22000036801000000072"/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2　委員長は委員会を代表し会務を総理する。</w:t>
      </w:r>
      <w:bookmarkEnd w:id="16"/>
    </w:p>
    <w:p w:rsidR="00E0748C" w:rsidRPr="0029293E" w:rsidRDefault="00A77464" w:rsidP="00E0748C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17" w:name="22000036801000000076"/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3　委員長に事故があるとき、又は委員長が欠けたときは、</w:t>
      </w:r>
      <w:r w:rsidR="0015434D"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委員長が指名したものがその職務を代理する</w:t>
      </w:r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  <w:bookmarkEnd w:id="17"/>
    </w:p>
    <w:p w:rsidR="00A77464" w:rsidRPr="0029293E" w:rsidRDefault="00A77464" w:rsidP="00A77464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18" w:name="22000036801000000080"/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(会議)</w:t>
      </w:r>
    </w:p>
    <w:p w:rsidR="00A77464" w:rsidRPr="0029293E" w:rsidRDefault="00A77464" w:rsidP="00A77464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19" w:name="22000036801000000082"/>
      <w:bookmarkEnd w:id="18"/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第6条　委員会の会議は</w:t>
      </w:r>
      <w:r w:rsidR="00B032E1"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必要に応じて</w:t>
      </w:r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委員長が招集し委員長が議長となる。ただし、最初に行われる会議に限り町長が招集する。</w:t>
      </w:r>
      <w:bookmarkEnd w:id="19"/>
    </w:p>
    <w:p w:rsidR="00A77464" w:rsidRPr="0029293E" w:rsidRDefault="00A77464" w:rsidP="00A77464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20" w:name="22000036801000000088"/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2　会議は委員の過半数が出席しなければ開くことができない。</w:t>
      </w:r>
      <w:bookmarkEnd w:id="20"/>
    </w:p>
    <w:p w:rsidR="00A77464" w:rsidRPr="0029293E" w:rsidRDefault="00A77464" w:rsidP="00A77464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21" w:name="22000036801000000092"/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3　会議の議事は出席委員の過半数をもってこれを決し、可否同数のときは議長の決するところによる。</w:t>
      </w:r>
      <w:bookmarkEnd w:id="21"/>
    </w:p>
    <w:p w:rsidR="00A77464" w:rsidRPr="0029293E" w:rsidRDefault="00A77464" w:rsidP="00A77464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22" w:name="22000036801000000096"/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4　議長は、必要があると認めるときは、会議に委員以外の者の出席を求め、説明又は意見を聴くことができる。</w:t>
      </w:r>
      <w:bookmarkEnd w:id="22"/>
    </w:p>
    <w:p w:rsidR="00C44F73" w:rsidRPr="0029293E" w:rsidRDefault="00C44F73" w:rsidP="00C44F73">
      <w:pPr>
        <w:overflowPunct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29293E">
        <w:rPr>
          <w:rFonts w:ascii="ＭＳ 明朝" w:eastAsia="ＭＳ 明朝" w:hAnsi="Times New Roman" w:hint="eastAsia"/>
          <w:color w:val="000000"/>
          <w:kern w:val="0"/>
          <w:sz w:val="24"/>
          <w:szCs w:val="24"/>
        </w:rPr>
        <w:t>（会計監査）</w:t>
      </w:r>
    </w:p>
    <w:p w:rsidR="00C44F73" w:rsidRDefault="00C44F73" w:rsidP="00C44F73">
      <w:pPr>
        <w:overflowPunct w:val="0"/>
        <w:ind w:leftChars="-135" w:left="-283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29293E">
        <w:rPr>
          <w:rFonts w:ascii="ＭＳ 明朝" w:eastAsia="ＭＳ 明朝" w:hAnsi="Times New Roman" w:hint="eastAsia"/>
          <w:color w:val="000000"/>
          <w:kern w:val="0"/>
          <w:sz w:val="24"/>
          <w:szCs w:val="24"/>
        </w:rPr>
        <w:t>第</w:t>
      </w:r>
      <w:r w:rsidR="00634546">
        <w:rPr>
          <w:rFonts w:ascii="ＭＳ 明朝" w:eastAsia="ＭＳ 明朝" w:hAnsi="Times New Roman"/>
          <w:color w:val="000000"/>
          <w:kern w:val="0"/>
          <w:sz w:val="24"/>
          <w:szCs w:val="24"/>
        </w:rPr>
        <w:t>7</w:t>
      </w:r>
      <w:r w:rsidRPr="0029293E">
        <w:rPr>
          <w:rFonts w:ascii="ＭＳ 明朝" w:eastAsia="ＭＳ 明朝" w:hAnsi="Times New Roman" w:hint="eastAsia"/>
          <w:color w:val="000000"/>
          <w:kern w:val="0"/>
          <w:sz w:val="24"/>
          <w:szCs w:val="24"/>
        </w:rPr>
        <w:t>条　会計監査は、</w:t>
      </w:r>
      <w:r w:rsidR="00634546">
        <w:rPr>
          <w:rFonts w:ascii="ＭＳ 明朝" w:eastAsia="ＭＳ 明朝" w:hAnsi="Times New Roman" w:hint="eastAsia"/>
          <w:color w:val="000000"/>
          <w:kern w:val="0"/>
          <w:sz w:val="24"/>
          <w:szCs w:val="24"/>
        </w:rPr>
        <w:t>事業終了後</w:t>
      </w:r>
      <w:r w:rsidRPr="0029293E">
        <w:rPr>
          <w:rFonts w:ascii="ＭＳ 明朝" w:eastAsia="ＭＳ 明朝" w:hAnsi="Times New Roman" w:hint="eastAsia"/>
          <w:color w:val="000000"/>
          <w:kern w:val="0"/>
          <w:sz w:val="24"/>
          <w:szCs w:val="24"/>
        </w:rPr>
        <w:t>１回行う。ただし、必要がある場合は、臨時にこれを行うことができる。</w:t>
      </w:r>
    </w:p>
    <w:p w:rsidR="00634546" w:rsidRPr="0029293E" w:rsidRDefault="00634546" w:rsidP="00C44F73">
      <w:pPr>
        <w:overflowPunct w:val="0"/>
        <w:ind w:leftChars="-135" w:left="-283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:rsidR="00A77464" w:rsidRPr="0029293E" w:rsidRDefault="00A77464" w:rsidP="00A77464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23" w:name="22000036801000000100"/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(庶務)</w:t>
      </w:r>
    </w:p>
    <w:p w:rsidR="00A77464" w:rsidRPr="0029293E" w:rsidRDefault="00A77464" w:rsidP="00A77464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24" w:name="22000036801000000102"/>
      <w:bookmarkEnd w:id="23"/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lastRenderedPageBreak/>
        <w:t>第</w:t>
      </w:r>
      <w:r w:rsidR="0063454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8</w:t>
      </w:r>
      <w:r w:rsidR="003946F3"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条　委員会の庶務は、企画政策</w:t>
      </w:r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課において処理する。</w:t>
      </w:r>
      <w:bookmarkEnd w:id="24"/>
    </w:p>
    <w:p w:rsidR="00A77464" w:rsidRPr="0029293E" w:rsidRDefault="00A77464" w:rsidP="00A77464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25" w:name="22000036801000000112"/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(委任)</w:t>
      </w:r>
    </w:p>
    <w:p w:rsidR="00A77464" w:rsidRPr="0029293E" w:rsidRDefault="00A77464" w:rsidP="00A77464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26" w:name="22000036801000000114"/>
      <w:bookmarkEnd w:id="25"/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</w:t>
      </w:r>
      <w:r w:rsidR="0063454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9</w:t>
      </w:r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条　この要綱に定めるもののほか、委員会の運営に関し必要な事項は、委員長が委員会に諮って定める。</w:t>
      </w:r>
      <w:bookmarkEnd w:id="26"/>
    </w:p>
    <w:p w:rsidR="00A77464" w:rsidRPr="0029293E" w:rsidRDefault="00A77464" w:rsidP="00A77464">
      <w:pPr>
        <w:widowControl/>
        <w:wordWrap w:val="0"/>
        <w:spacing w:line="336" w:lineRule="atLeast"/>
        <w:ind w:hanging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27" w:name="13000276701000000002"/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附　則</w:t>
      </w:r>
      <w:bookmarkEnd w:id="27"/>
    </w:p>
    <w:p w:rsidR="00B5334F" w:rsidRPr="0029293E" w:rsidRDefault="00A77464" w:rsidP="00C67538">
      <w:pPr>
        <w:widowControl/>
        <w:wordWrap w:val="0"/>
        <w:spacing w:line="336" w:lineRule="atLeast"/>
        <w:ind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bookmarkStart w:id="28" w:name="13000276701000000003"/>
      <w:r w:rsidRPr="0029293E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この要綱は、公布の日から施行する。</w:t>
      </w:r>
      <w:bookmarkEnd w:id="28"/>
    </w:p>
    <w:sectPr w:rsidR="00B5334F" w:rsidRPr="0029293E" w:rsidSect="002929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D10" w:rsidRDefault="000B6D10" w:rsidP="006D34F9">
      <w:r>
        <w:separator/>
      </w:r>
    </w:p>
  </w:endnote>
  <w:endnote w:type="continuationSeparator" w:id="0">
    <w:p w:rsidR="000B6D10" w:rsidRDefault="000B6D10" w:rsidP="006D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D10" w:rsidRDefault="000B6D10" w:rsidP="006D34F9">
      <w:r>
        <w:separator/>
      </w:r>
    </w:p>
  </w:footnote>
  <w:footnote w:type="continuationSeparator" w:id="0">
    <w:p w:rsidR="000B6D10" w:rsidRDefault="000B6D10" w:rsidP="006D3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64"/>
    <w:rsid w:val="0009405D"/>
    <w:rsid w:val="000B6D10"/>
    <w:rsid w:val="0015434D"/>
    <w:rsid w:val="001732FC"/>
    <w:rsid w:val="002650E9"/>
    <w:rsid w:val="0029293E"/>
    <w:rsid w:val="0038380B"/>
    <w:rsid w:val="003946F3"/>
    <w:rsid w:val="00395C94"/>
    <w:rsid w:val="0061550B"/>
    <w:rsid w:val="00634546"/>
    <w:rsid w:val="006D34F9"/>
    <w:rsid w:val="006E58A0"/>
    <w:rsid w:val="00750DD2"/>
    <w:rsid w:val="007A442E"/>
    <w:rsid w:val="00827E26"/>
    <w:rsid w:val="008B1164"/>
    <w:rsid w:val="00A03E5F"/>
    <w:rsid w:val="00A77464"/>
    <w:rsid w:val="00B032E1"/>
    <w:rsid w:val="00B5334F"/>
    <w:rsid w:val="00C44F73"/>
    <w:rsid w:val="00C67538"/>
    <w:rsid w:val="00DD0F37"/>
    <w:rsid w:val="00DE1183"/>
    <w:rsid w:val="00E0748C"/>
    <w:rsid w:val="00E21D05"/>
    <w:rsid w:val="00EE6615"/>
    <w:rsid w:val="00F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87D35A-D75A-49E4-90ED-FAD03DF3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7464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83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38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34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34F9"/>
  </w:style>
  <w:style w:type="paragraph" w:styleId="a8">
    <w:name w:val="footer"/>
    <w:basedOn w:val="a"/>
    <w:link w:val="a9"/>
    <w:uiPriority w:val="99"/>
    <w:unhideWhenUsed/>
    <w:rsid w:val="006D34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3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93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43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06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3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26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208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85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292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3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9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37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86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15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06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4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34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77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23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7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5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700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94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47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92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70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0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97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01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27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29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37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42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8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池下 悟史</dc:creator>
  <cp:keywords/>
  <dc:description/>
  <cp:lastModifiedBy>池下 悟史</cp:lastModifiedBy>
  <cp:revision>19</cp:revision>
  <cp:lastPrinted>2017-06-05T04:14:00Z</cp:lastPrinted>
  <dcterms:created xsi:type="dcterms:W3CDTF">2015-06-15T01:27:00Z</dcterms:created>
  <dcterms:modified xsi:type="dcterms:W3CDTF">2017-06-09T08:04:00Z</dcterms:modified>
</cp:coreProperties>
</file>