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7208" w14:textId="67035F5F" w:rsidR="00837546" w:rsidRPr="00AF2FFE" w:rsidRDefault="0032387F" w:rsidP="00837546">
      <w:pPr>
        <w:jc w:val="center"/>
        <w:rPr>
          <w:sz w:val="28"/>
          <w:szCs w:val="28"/>
        </w:rPr>
      </w:pPr>
      <w:r>
        <w:rPr>
          <w:rFonts w:hint="eastAsia"/>
          <w:sz w:val="28"/>
          <w:szCs w:val="28"/>
        </w:rPr>
        <w:t>第３号議案　２０２</w:t>
      </w:r>
      <w:r w:rsidR="00F12ADB">
        <w:rPr>
          <w:rFonts w:hint="eastAsia"/>
          <w:sz w:val="28"/>
          <w:szCs w:val="28"/>
        </w:rPr>
        <w:t>３</w:t>
      </w:r>
      <w:r w:rsidR="00837546" w:rsidRPr="00AF2FFE">
        <w:rPr>
          <w:rFonts w:hint="eastAsia"/>
          <w:sz w:val="28"/>
          <w:szCs w:val="28"/>
        </w:rPr>
        <w:t>年度事業計画</w:t>
      </w:r>
      <w:r w:rsidR="00837546">
        <w:rPr>
          <w:rFonts w:hint="eastAsia"/>
          <w:sz w:val="28"/>
          <w:szCs w:val="28"/>
        </w:rPr>
        <w:t>（案）</w:t>
      </w:r>
    </w:p>
    <w:p w14:paraId="7C756BBA" w14:textId="77777777" w:rsidR="00837546" w:rsidRDefault="00837546" w:rsidP="00837546">
      <w:pPr>
        <w:ind w:firstLineChars="100" w:firstLine="220"/>
        <w:jc w:val="right"/>
        <w:rPr>
          <w:sz w:val="22"/>
        </w:rPr>
      </w:pPr>
      <w:r w:rsidRPr="0004252A">
        <w:rPr>
          <w:rFonts w:hint="eastAsia"/>
          <w:sz w:val="22"/>
        </w:rPr>
        <w:t>特定非営利活動法人くろとり山荘</w:t>
      </w:r>
    </w:p>
    <w:p w14:paraId="5E6AA671" w14:textId="77777777" w:rsidR="0082709D" w:rsidRDefault="0082709D" w:rsidP="00EB2F2F">
      <w:pPr>
        <w:ind w:firstLineChars="100" w:firstLine="210"/>
        <w:jc w:val="left"/>
        <w:rPr>
          <w:rFonts w:ascii="ＭＳ 明朝" w:eastAsia="ＭＳ 明朝" w:hAnsi="ＭＳ 明朝"/>
          <w:szCs w:val="21"/>
        </w:rPr>
      </w:pPr>
    </w:p>
    <w:p w14:paraId="0F6E9C85" w14:textId="6DA28F94" w:rsidR="0099790E" w:rsidRPr="0099790E" w:rsidRDefault="000D69C4" w:rsidP="00125784">
      <w:pPr>
        <w:pStyle w:val="Web"/>
        <w:shd w:val="clear" w:color="auto" w:fill="FFFFFF"/>
        <w:spacing w:before="0" w:beforeAutospacing="0" w:after="0" w:afterAutospacing="0"/>
        <w:ind w:firstLineChars="100" w:firstLine="210"/>
        <w:rPr>
          <w:rFonts w:asciiTheme="minorEastAsia" w:eastAsiaTheme="minorEastAsia" w:hAnsiTheme="minorEastAsia" w:cs="Arial"/>
          <w:color w:val="444444"/>
          <w:sz w:val="21"/>
          <w:szCs w:val="21"/>
        </w:rPr>
      </w:pPr>
      <w:r w:rsidRPr="00A33853">
        <w:rPr>
          <w:rFonts w:asciiTheme="minorEastAsia" w:eastAsiaTheme="minorEastAsia" w:hAnsiTheme="minorEastAsia" w:cs="Arial"/>
          <w:color w:val="444444"/>
          <w:sz w:val="21"/>
          <w:szCs w:val="21"/>
        </w:rPr>
        <w:t>介護保険制度が始まった2000年は218万人であった要介護（要支援）認定者数は年々増加し、2021年7月末にはその</w:t>
      </w:r>
      <w:r w:rsidR="00987374">
        <w:rPr>
          <w:rFonts w:asciiTheme="minorEastAsia" w:eastAsiaTheme="minorEastAsia" w:hAnsiTheme="minorEastAsia" w:cs="Arial" w:hint="eastAsia"/>
          <w:color w:val="444444"/>
          <w:sz w:val="21"/>
          <w:szCs w:val="21"/>
        </w:rPr>
        <w:t>３</w:t>
      </w:r>
      <w:r w:rsidRPr="00A33853">
        <w:rPr>
          <w:rFonts w:asciiTheme="minorEastAsia" w:eastAsiaTheme="minorEastAsia" w:hAnsiTheme="minorEastAsia" w:cs="Arial"/>
          <w:color w:val="444444"/>
          <w:sz w:val="21"/>
          <w:szCs w:val="21"/>
        </w:rPr>
        <w:t>倍以上の687.1万人にまで増え</w:t>
      </w:r>
      <w:r>
        <w:rPr>
          <w:rFonts w:asciiTheme="minorEastAsia" w:eastAsiaTheme="minorEastAsia" w:hAnsiTheme="minorEastAsia" w:cs="Arial" w:hint="eastAsia"/>
          <w:color w:val="444444"/>
          <w:sz w:val="21"/>
          <w:szCs w:val="21"/>
        </w:rPr>
        <w:t>てい</w:t>
      </w:r>
      <w:r w:rsidR="001F0399">
        <w:rPr>
          <w:rFonts w:asciiTheme="minorEastAsia" w:eastAsiaTheme="minorEastAsia" w:hAnsiTheme="minorEastAsia" w:cs="Arial" w:hint="eastAsia"/>
          <w:color w:val="444444"/>
          <w:sz w:val="21"/>
          <w:szCs w:val="21"/>
        </w:rPr>
        <w:t>て、</w:t>
      </w:r>
      <w:r w:rsidRPr="00A33853">
        <w:rPr>
          <w:rFonts w:asciiTheme="minorEastAsia" w:eastAsiaTheme="minorEastAsia" w:hAnsiTheme="minorEastAsia" w:cs="Arial"/>
          <w:color w:val="444444"/>
          <w:sz w:val="21"/>
          <w:szCs w:val="21"/>
        </w:rPr>
        <w:t>今後も更に増えていくことが見込まれてい</w:t>
      </w:r>
      <w:r>
        <w:rPr>
          <w:rFonts w:asciiTheme="minorEastAsia" w:eastAsiaTheme="minorEastAsia" w:hAnsiTheme="minorEastAsia" w:cs="Arial" w:hint="eastAsia"/>
          <w:color w:val="444444"/>
          <w:sz w:val="21"/>
          <w:szCs w:val="21"/>
        </w:rPr>
        <w:t>る</w:t>
      </w:r>
      <w:r w:rsidRPr="00A33853">
        <w:rPr>
          <w:rFonts w:asciiTheme="minorEastAsia" w:eastAsiaTheme="minorEastAsia" w:hAnsiTheme="minorEastAsia" w:cs="Arial"/>
          <w:color w:val="444444"/>
          <w:sz w:val="21"/>
          <w:szCs w:val="21"/>
        </w:rPr>
        <w:t>。</w:t>
      </w:r>
      <w:r>
        <w:rPr>
          <w:rFonts w:asciiTheme="minorEastAsia" w:eastAsiaTheme="minorEastAsia" w:hAnsiTheme="minorEastAsia" w:cs="Arial" w:hint="eastAsia"/>
          <w:color w:val="444444"/>
          <w:sz w:val="21"/>
          <w:szCs w:val="21"/>
        </w:rPr>
        <w:t>一方</w:t>
      </w:r>
      <w:r w:rsidRPr="00A33853">
        <w:rPr>
          <w:rFonts w:asciiTheme="minorEastAsia" w:eastAsiaTheme="minorEastAsia" w:hAnsiTheme="minorEastAsia" w:cs="Arial"/>
          <w:color w:val="444444"/>
          <w:sz w:val="21"/>
          <w:szCs w:val="21"/>
        </w:rPr>
        <w:t>、施設や事業数</w:t>
      </w:r>
      <w:r w:rsidR="00C94B7E">
        <w:rPr>
          <w:rFonts w:asciiTheme="minorEastAsia" w:eastAsiaTheme="minorEastAsia" w:hAnsiTheme="minorEastAsia" w:cs="Arial" w:hint="eastAsia"/>
          <w:color w:val="444444"/>
          <w:sz w:val="21"/>
          <w:szCs w:val="21"/>
        </w:rPr>
        <w:t>は</w:t>
      </w:r>
      <w:r w:rsidRPr="00A33853">
        <w:rPr>
          <w:rFonts w:asciiTheme="minorEastAsia" w:eastAsiaTheme="minorEastAsia" w:hAnsiTheme="minorEastAsia" w:cs="Arial"/>
          <w:color w:val="444444"/>
          <w:sz w:val="21"/>
          <w:szCs w:val="21"/>
        </w:rPr>
        <w:t>不足</w:t>
      </w:r>
      <w:r>
        <w:rPr>
          <w:rFonts w:asciiTheme="minorEastAsia" w:eastAsiaTheme="minorEastAsia" w:hAnsiTheme="minorEastAsia" w:cs="Arial" w:hint="eastAsia"/>
          <w:color w:val="444444"/>
          <w:sz w:val="21"/>
          <w:szCs w:val="21"/>
        </w:rPr>
        <w:t>し、</w:t>
      </w:r>
      <w:r w:rsidRPr="00A33853">
        <w:rPr>
          <w:rFonts w:asciiTheme="minorEastAsia" w:eastAsiaTheme="minorEastAsia" w:hAnsiTheme="minorEastAsia" w:cs="Arial"/>
          <w:color w:val="444444"/>
          <w:sz w:val="21"/>
          <w:szCs w:val="21"/>
        </w:rPr>
        <w:t>急増する要介護認定者数に介護施設数が追いついていないというのが現状で</w:t>
      </w:r>
      <w:r w:rsidR="000B2E4C">
        <w:rPr>
          <w:rFonts w:asciiTheme="minorEastAsia" w:eastAsiaTheme="minorEastAsia" w:hAnsiTheme="minorEastAsia" w:cs="Arial" w:hint="eastAsia"/>
          <w:color w:val="444444"/>
          <w:sz w:val="21"/>
          <w:szCs w:val="21"/>
        </w:rPr>
        <w:t>ある</w:t>
      </w:r>
      <w:r w:rsidRPr="00A33853">
        <w:rPr>
          <w:rFonts w:asciiTheme="minorEastAsia" w:eastAsiaTheme="minorEastAsia" w:hAnsiTheme="minorEastAsia" w:cs="Arial"/>
          <w:color w:val="444444"/>
          <w:sz w:val="21"/>
          <w:szCs w:val="21"/>
        </w:rPr>
        <w:t>。また、介護施設数だけでなく、</w:t>
      </w:r>
      <w:r w:rsidR="00125784">
        <w:rPr>
          <w:rFonts w:asciiTheme="minorEastAsia" w:eastAsiaTheme="minorEastAsia" w:hAnsiTheme="minorEastAsia" w:cs="Arial" w:hint="eastAsia"/>
          <w:color w:val="444444"/>
          <w:sz w:val="21"/>
          <w:szCs w:val="21"/>
        </w:rPr>
        <w:t>老人福祉・</w:t>
      </w:r>
      <w:r w:rsidRPr="00354335">
        <w:rPr>
          <w:rStyle w:val="aa"/>
          <w:rFonts w:asciiTheme="minorEastAsia" w:eastAsiaTheme="minorEastAsia" w:hAnsiTheme="minorEastAsia" w:cs="Arial"/>
          <w:b w:val="0"/>
          <w:bCs w:val="0"/>
          <w:color w:val="444444"/>
          <w:sz w:val="21"/>
          <w:szCs w:val="21"/>
        </w:rPr>
        <w:t>介護事業</w:t>
      </w:r>
      <w:r w:rsidR="005B6F6B">
        <w:rPr>
          <w:rStyle w:val="aa"/>
          <w:rFonts w:asciiTheme="minorEastAsia" w:eastAsiaTheme="minorEastAsia" w:hAnsiTheme="minorEastAsia" w:cs="Arial" w:hint="eastAsia"/>
          <w:b w:val="0"/>
          <w:bCs w:val="0"/>
          <w:color w:val="444444"/>
          <w:sz w:val="21"/>
          <w:szCs w:val="21"/>
        </w:rPr>
        <w:t>者</w:t>
      </w:r>
      <w:r w:rsidRPr="00354335">
        <w:rPr>
          <w:rStyle w:val="aa"/>
          <w:rFonts w:asciiTheme="minorEastAsia" w:eastAsiaTheme="minorEastAsia" w:hAnsiTheme="minorEastAsia" w:cs="Arial"/>
          <w:b w:val="0"/>
          <w:bCs w:val="0"/>
          <w:color w:val="444444"/>
          <w:sz w:val="21"/>
          <w:szCs w:val="21"/>
        </w:rPr>
        <w:t>の倒産</w:t>
      </w:r>
      <w:r w:rsidRPr="00354335">
        <w:rPr>
          <w:rFonts w:asciiTheme="minorEastAsia" w:eastAsiaTheme="minorEastAsia" w:hAnsiTheme="minorEastAsia" w:cs="Arial"/>
          <w:color w:val="444444"/>
          <w:sz w:val="21"/>
          <w:szCs w:val="21"/>
        </w:rPr>
        <w:t>も</w:t>
      </w:r>
      <w:r w:rsidRPr="00A33853">
        <w:rPr>
          <w:rFonts w:asciiTheme="minorEastAsia" w:eastAsiaTheme="minorEastAsia" w:hAnsiTheme="minorEastAsia" w:cs="Arial"/>
          <w:color w:val="444444"/>
          <w:sz w:val="21"/>
          <w:szCs w:val="21"/>
        </w:rPr>
        <w:t>見られ</w:t>
      </w:r>
      <w:r w:rsidR="00354335">
        <w:rPr>
          <w:rFonts w:asciiTheme="minorEastAsia" w:eastAsiaTheme="minorEastAsia" w:hAnsiTheme="minorEastAsia" w:cs="Arial" w:hint="eastAsia"/>
          <w:color w:val="444444"/>
          <w:sz w:val="21"/>
          <w:szCs w:val="21"/>
        </w:rPr>
        <w:t>る</w:t>
      </w:r>
      <w:r w:rsidRPr="00A33853">
        <w:rPr>
          <w:rFonts w:asciiTheme="minorEastAsia" w:eastAsiaTheme="minorEastAsia" w:hAnsiTheme="minorEastAsia" w:cs="Arial"/>
          <w:color w:val="444444"/>
          <w:sz w:val="21"/>
          <w:szCs w:val="21"/>
        </w:rPr>
        <w:t>。20</w:t>
      </w:r>
      <w:r w:rsidR="005B6F6B">
        <w:rPr>
          <w:rFonts w:asciiTheme="minorEastAsia" w:eastAsiaTheme="minorEastAsia" w:hAnsiTheme="minorEastAsia" w:cs="Arial" w:hint="eastAsia"/>
          <w:color w:val="444444"/>
          <w:sz w:val="21"/>
          <w:szCs w:val="21"/>
        </w:rPr>
        <w:t>22</w:t>
      </w:r>
      <w:r w:rsidRPr="00A33853">
        <w:rPr>
          <w:rFonts w:asciiTheme="minorEastAsia" w:eastAsiaTheme="minorEastAsia" w:hAnsiTheme="minorEastAsia" w:cs="Arial"/>
          <w:color w:val="444444"/>
          <w:sz w:val="21"/>
          <w:szCs w:val="21"/>
        </w:rPr>
        <w:t>年の</w:t>
      </w:r>
      <w:r w:rsidR="003010C0">
        <w:rPr>
          <w:rFonts w:asciiTheme="minorEastAsia" w:eastAsiaTheme="minorEastAsia" w:hAnsiTheme="minorEastAsia" w:cs="Arial" w:hint="eastAsia"/>
          <w:color w:val="444444"/>
          <w:sz w:val="21"/>
          <w:szCs w:val="21"/>
        </w:rPr>
        <w:t>老人福祉・</w:t>
      </w:r>
      <w:r w:rsidRPr="00354335">
        <w:rPr>
          <w:rStyle w:val="aa"/>
          <w:rFonts w:asciiTheme="minorEastAsia" w:eastAsiaTheme="minorEastAsia" w:hAnsiTheme="minorEastAsia" w:cs="Arial"/>
          <w:b w:val="0"/>
          <w:bCs w:val="0"/>
          <w:color w:val="444444"/>
          <w:sz w:val="21"/>
          <w:szCs w:val="21"/>
        </w:rPr>
        <w:t>介護事業</w:t>
      </w:r>
      <w:r w:rsidR="003010C0">
        <w:rPr>
          <w:rStyle w:val="aa"/>
          <w:rFonts w:asciiTheme="minorEastAsia" w:eastAsiaTheme="minorEastAsia" w:hAnsiTheme="minorEastAsia" w:cs="Arial" w:hint="eastAsia"/>
          <w:b w:val="0"/>
          <w:bCs w:val="0"/>
          <w:color w:val="444444"/>
          <w:sz w:val="21"/>
          <w:szCs w:val="21"/>
        </w:rPr>
        <w:t>者</w:t>
      </w:r>
      <w:r w:rsidRPr="00354335">
        <w:rPr>
          <w:rStyle w:val="aa"/>
          <w:rFonts w:asciiTheme="minorEastAsia" w:eastAsiaTheme="minorEastAsia" w:hAnsiTheme="minorEastAsia" w:cs="Arial"/>
          <w:b w:val="0"/>
          <w:bCs w:val="0"/>
          <w:color w:val="444444"/>
          <w:sz w:val="21"/>
          <w:szCs w:val="21"/>
        </w:rPr>
        <w:t>倒産</w:t>
      </w:r>
      <w:r w:rsidRPr="00A33853">
        <w:rPr>
          <w:rFonts w:asciiTheme="minorEastAsia" w:eastAsiaTheme="minorEastAsia" w:hAnsiTheme="minorEastAsia" w:cs="Arial"/>
          <w:color w:val="444444"/>
          <w:sz w:val="21"/>
          <w:szCs w:val="21"/>
        </w:rPr>
        <w:t>は</w:t>
      </w:r>
      <w:r w:rsidR="005B6F6B">
        <w:rPr>
          <w:rFonts w:asciiTheme="minorEastAsia" w:eastAsiaTheme="minorEastAsia" w:hAnsiTheme="minorEastAsia" w:cs="Arial" w:hint="eastAsia"/>
          <w:color w:val="444444"/>
          <w:sz w:val="21"/>
          <w:szCs w:val="21"/>
        </w:rPr>
        <w:t>前年比76％増の</w:t>
      </w:r>
      <w:r w:rsidRPr="00A33853">
        <w:rPr>
          <w:rFonts w:asciiTheme="minorEastAsia" w:eastAsiaTheme="minorEastAsia" w:hAnsiTheme="minorEastAsia" w:cs="Arial"/>
          <w:color w:val="444444"/>
          <w:sz w:val="21"/>
          <w:szCs w:val="21"/>
        </w:rPr>
        <w:t>1</w:t>
      </w:r>
      <w:r w:rsidR="005B6F6B">
        <w:rPr>
          <w:rFonts w:asciiTheme="minorEastAsia" w:eastAsiaTheme="minorEastAsia" w:hAnsiTheme="minorEastAsia" w:cs="Arial" w:hint="eastAsia"/>
          <w:color w:val="444444"/>
          <w:sz w:val="21"/>
          <w:szCs w:val="21"/>
        </w:rPr>
        <w:t>43</w:t>
      </w:r>
      <w:r w:rsidRPr="00A33853">
        <w:rPr>
          <w:rFonts w:asciiTheme="minorEastAsia" w:eastAsiaTheme="minorEastAsia" w:hAnsiTheme="minorEastAsia" w:cs="Arial"/>
          <w:color w:val="444444"/>
          <w:sz w:val="21"/>
          <w:szCs w:val="21"/>
        </w:rPr>
        <w:t>件</w:t>
      </w:r>
      <w:r w:rsidR="005B6F6B">
        <w:rPr>
          <w:rFonts w:asciiTheme="minorEastAsia" w:eastAsiaTheme="minorEastAsia" w:hAnsiTheme="minorEastAsia" w:cs="Arial" w:hint="eastAsia"/>
          <w:color w:val="444444"/>
          <w:sz w:val="21"/>
          <w:szCs w:val="21"/>
        </w:rPr>
        <w:t>で過去最多となった</w:t>
      </w:r>
      <w:r w:rsidRPr="00A33853">
        <w:rPr>
          <w:rFonts w:asciiTheme="minorEastAsia" w:eastAsiaTheme="minorEastAsia" w:hAnsiTheme="minorEastAsia" w:cs="Arial"/>
          <w:color w:val="444444"/>
          <w:sz w:val="21"/>
          <w:szCs w:val="21"/>
        </w:rPr>
        <w:t>。</w:t>
      </w:r>
      <w:r w:rsidR="00125784">
        <w:rPr>
          <w:rFonts w:asciiTheme="minorEastAsia" w:eastAsiaTheme="minorEastAsia" w:hAnsiTheme="minorEastAsia" w:cs="Arial" w:hint="eastAsia"/>
          <w:color w:val="444444"/>
          <w:sz w:val="21"/>
          <w:szCs w:val="21"/>
        </w:rPr>
        <w:t>中でもデイ</w:t>
      </w:r>
      <w:r w:rsidR="00EC2375">
        <w:rPr>
          <w:rFonts w:asciiTheme="minorEastAsia" w:eastAsiaTheme="minorEastAsia" w:hAnsiTheme="minorEastAsia" w:cs="Arial" w:hint="eastAsia"/>
          <w:color w:val="444444"/>
          <w:sz w:val="21"/>
          <w:szCs w:val="21"/>
        </w:rPr>
        <w:t>サービス</w:t>
      </w:r>
      <w:r w:rsidR="00125784">
        <w:rPr>
          <w:rFonts w:asciiTheme="minorEastAsia" w:eastAsiaTheme="minorEastAsia" w:hAnsiTheme="minorEastAsia" w:cs="Arial" w:hint="eastAsia"/>
          <w:color w:val="444444"/>
          <w:sz w:val="21"/>
          <w:szCs w:val="21"/>
        </w:rPr>
        <w:t>は前年の17件から69件へと4倍に増えている。</w:t>
      </w:r>
      <w:r w:rsidR="00EA7D71">
        <w:rPr>
          <w:rFonts w:asciiTheme="minorEastAsia" w:eastAsiaTheme="minorEastAsia" w:hAnsiTheme="minorEastAsia" w:cs="Arial" w:hint="eastAsia"/>
          <w:color w:val="444444"/>
          <w:sz w:val="21"/>
          <w:szCs w:val="21"/>
        </w:rPr>
        <w:t>コロナ禍に関連する倒産は63件で44％を占めてる。</w:t>
      </w:r>
      <w:r w:rsidRPr="00A33853">
        <w:rPr>
          <w:rFonts w:asciiTheme="minorEastAsia" w:eastAsiaTheme="minorEastAsia" w:hAnsiTheme="minorEastAsia" w:cs="Arial"/>
          <w:color w:val="444444"/>
          <w:sz w:val="21"/>
          <w:szCs w:val="21"/>
        </w:rPr>
        <w:t>倒産までは行かずとも、事業活動を停止した休廃業・解散も2010年からの調査開始以来過去最多と</w:t>
      </w:r>
      <w:r w:rsidR="005B6F6B">
        <w:rPr>
          <w:rFonts w:asciiTheme="minorEastAsia" w:eastAsiaTheme="minorEastAsia" w:hAnsiTheme="minorEastAsia" w:cs="Arial" w:hint="eastAsia"/>
          <w:color w:val="444444"/>
          <w:sz w:val="21"/>
          <w:szCs w:val="21"/>
        </w:rPr>
        <w:t>なって</w:t>
      </w:r>
      <w:r w:rsidR="00354335">
        <w:rPr>
          <w:rFonts w:asciiTheme="minorEastAsia" w:eastAsiaTheme="minorEastAsia" w:hAnsiTheme="minorEastAsia" w:cs="Arial" w:hint="eastAsia"/>
          <w:color w:val="444444"/>
          <w:sz w:val="21"/>
          <w:szCs w:val="21"/>
        </w:rPr>
        <w:t>いる</w:t>
      </w:r>
      <w:r w:rsidRPr="00A33853">
        <w:rPr>
          <w:rFonts w:asciiTheme="minorEastAsia" w:eastAsiaTheme="minorEastAsia" w:hAnsiTheme="minorEastAsia" w:cs="Arial"/>
          <w:color w:val="444444"/>
          <w:sz w:val="21"/>
          <w:szCs w:val="21"/>
        </w:rPr>
        <w:t>。</w:t>
      </w:r>
      <w:r w:rsidR="00354335">
        <w:rPr>
          <w:rFonts w:asciiTheme="minorEastAsia" w:eastAsiaTheme="minorEastAsia" w:hAnsiTheme="minorEastAsia" w:cs="Arial" w:hint="eastAsia"/>
          <w:color w:val="444444"/>
          <w:sz w:val="21"/>
          <w:szCs w:val="21"/>
        </w:rPr>
        <w:t>とりわけ、当デイサービス</w:t>
      </w:r>
      <w:r w:rsidR="000532C1">
        <w:rPr>
          <w:rFonts w:asciiTheme="minorEastAsia" w:eastAsiaTheme="minorEastAsia" w:hAnsiTheme="minorEastAsia" w:cs="Arial" w:hint="eastAsia"/>
          <w:color w:val="444444"/>
          <w:sz w:val="21"/>
          <w:szCs w:val="21"/>
        </w:rPr>
        <w:t>の</w:t>
      </w:r>
      <w:r w:rsidR="00354335">
        <w:rPr>
          <w:rFonts w:asciiTheme="minorEastAsia" w:eastAsiaTheme="minorEastAsia" w:hAnsiTheme="minorEastAsia" w:cs="Arial" w:hint="eastAsia"/>
          <w:color w:val="444444"/>
          <w:sz w:val="21"/>
          <w:szCs w:val="21"/>
        </w:rPr>
        <w:t>ような小規模</w:t>
      </w:r>
      <w:r w:rsidR="002724CA">
        <w:rPr>
          <w:rFonts w:asciiTheme="minorEastAsia" w:eastAsiaTheme="minorEastAsia" w:hAnsiTheme="minorEastAsia" w:cs="Arial" w:hint="eastAsia"/>
          <w:color w:val="444444"/>
          <w:sz w:val="21"/>
          <w:szCs w:val="21"/>
        </w:rPr>
        <w:t>事業者</w:t>
      </w:r>
      <w:r w:rsidR="00354335">
        <w:rPr>
          <w:rFonts w:asciiTheme="minorEastAsia" w:eastAsiaTheme="minorEastAsia" w:hAnsiTheme="minorEastAsia" w:cs="Arial" w:hint="eastAsia"/>
          <w:color w:val="444444"/>
          <w:sz w:val="21"/>
          <w:szCs w:val="21"/>
        </w:rPr>
        <w:t>ほど倒産率が高くなっている。</w:t>
      </w:r>
      <w:r w:rsidR="00CC2D28">
        <w:rPr>
          <w:rFonts w:asciiTheme="minorEastAsia" w:eastAsiaTheme="minorEastAsia" w:hAnsiTheme="minorEastAsia" w:cs="Arial" w:hint="eastAsia"/>
          <w:color w:val="444444"/>
          <w:sz w:val="21"/>
          <w:szCs w:val="21"/>
        </w:rPr>
        <w:t>新型コロナによる</w:t>
      </w:r>
      <w:r w:rsidR="00EA7D71">
        <w:rPr>
          <w:rFonts w:asciiTheme="minorEastAsia" w:eastAsiaTheme="minorEastAsia" w:hAnsiTheme="minorEastAsia" w:cs="Arial" w:hint="eastAsia"/>
          <w:color w:val="444444"/>
          <w:sz w:val="21"/>
          <w:szCs w:val="21"/>
        </w:rPr>
        <w:t>感染を懸念しての</w:t>
      </w:r>
      <w:r w:rsidR="00CC2D28">
        <w:rPr>
          <w:rFonts w:asciiTheme="minorEastAsia" w:eastAsiaTheme="minorEastAsia" w:hAnsiTheme="minorEastAsia" w:cs="Arial" w:hint="eastAsia"/>
          <w:color w:val="444444"/>
          <w:sz w:val="21"/>
          <w:szCs w:val="21"/>
        </w:rPr>
        <w:t>利用控えや</w:t>
      </w:r>
      <w:r w:rsidR="00EA7D71">
        <w:rPr>
          <w:rFonts w:asciiTheme="minorEastAsia" w:eastAsiaTheme="minorEastAsia" w:hAnsiTheme="minorEastAsia" w:cs="Arial" w:hint="eastAsia"/>
          <w:color w:val="444444"/>
          <w:sz w:val="21"/>
          <w:szCs w:val="21"/>
        </w:rPr>
        <w:t>感染対策にかかるコスト増、さらに</w:t>
      </w:r>
      <w:r w:rsidR="00CC2D28">
        <w:rPr>
          <w:rFonts w:asciiTheme="minorEastAsia" w:eastAsiaTheme="minorEastAsia" w:hAnsiTheme="minorEastAsia" w:cs="Arial" w:hint="eastAsia"/>
          <w:color w:val="444444"/>
          <w:sz w:val="21"/>
          <w:szCs w:val="21"/>
        </w:rPr>
        <w:t>物価高が経営に影響を与え</w:t>
      </w:r>
      <w:r w:rsidR="00563737">
        <w:rPr>
          <w:rFonts w:asciiTheme="minorEastAsia" w:eastAsiaTheme="minorEastAsia" w:hAnsiTheme="minorEastAsia" w:cs="Arial" w:hint="eastAsia"/>
          <w:color w:val="444444"/>
          <w:sz w:val="21"/>
          <w:szCs w:val="21"/>
        </w:rPr>
        <w:t>ている</w:t>
      </w:r>
      <w:r w:rsidR="00EA7D71">
        <w:rPr>
          <w:rFonts w:asciiTheme="minorEastAsia" w:eastAsiaTheme="minorEastAsia" w:hAnsiTheme="minorEastAsia" w:cs="Arial" w:hint="eastAsia"/>
          <w:color w:val="444444"/>
          <w:sz w:val="21"/>
          <w:szCs w:val="21"/>
        </w:rPr>
        <w:t>。</w:t>
      </w:r>
      <w:r w:rsidR="0099790E">
        <w:rPr>
          <w:rFonts w:asciiTheme="minorEastAsia" w:eastAsiaTheme="minorEastAsia" w:hAnsiTheme="minorEastAsia" w:cs="Arial" w:hint="eastAsia"/>
          <w:color w:val="444444"/>
          <w:sz w:val="21"/>
          <w:szCs w:val="21"/>
        </w:rPr>
        <w:t>こうしたことから昨年度は</w:t>
      </w:r>
      <w:r w:rsidR="00A7759D">
        <w:rPr>
          <w:rFonts w:asciiTheme="minorEastAsia" w:eastAsiaTheme="minorEastAsia" w:hAnsiTheme="minorEastAsia" w:cs="Arial" w:hint="eastAsia"/>
          <w:color w:val="444444"/>
          <w:sz w:val="21"/>
          <w:szCs w:val="21"/>
        </w:rPr>
        <w:t>デイサービス</w:t>
      </w:r>
      <w:r w:rsidR="0099790E">
        <w:rPr>
          <w:rFonts w:asciiTheme="minorEastAsia" w:eastAsiaTheme="minorEastAsia" w:hAnsiTheme="minorEastAsia" w:cs="Arial" w:hint="eastAsia"/>
          <w:color w:val="444444"/>
          <w:sz w:val="21"/>
          <w:szCs w:val="21"/>
        </w:rPr>
        <w:t>の実に46.5％と約半数が赤字となっている。介護報酬は３年に１度の改定でコスト増をすぐに利用料に反映することが難しく今年度は</w:t>
      </w:r>
      <w:r w:rsidR="00064210">
        <w:rPr>
          <w:rFonts w:asciiTheme="minorEastAsia" w:eastAsiaTheme="minorEastAsia" w:hAnsiTheme="minorEastAsia" w:cs="Arial" w:hint="eastAsia"/>
          <w:color w:val="444444"/>
          <w:sz w:val="21"/>
          <w:szCs w:val="21"/>
        </w:rPr>
        <w:t>さらに</w:t>
      </w:r>
      <w:r w:rsidR="0099790E">
        <w:rPr>
          <w:rFonts w:asciiTheme="minorEastAsia" w:eastAsiaTheme="minorEastAsia" w:hAnsiTheme="minorEastAsia" w:cs="Arial" w:hint="eastAsia"/>
          <w:color w:val="444444"/>
          <w:sz w:val="21"/>
          <w:szCs w:val="21"/>
        </w:rPr>
        <w:t>倒産件数が増える可能性があ</w:t>
      </w:r>
      <w:r w:rsidR="00A7537C">
        <w:rPr>
          <w:rFonts w:asciiTheme="minorEastAsia" w:eastAsiaTheme="minorEastAsia" w:hAnsiTheme="minorEastAsia" w:cs="Arial" w:hint="eastAsia"/>
          <w:color w:val="444444"/>
          <w:sz w:val="21"/>
          <w:szCs w:val="21"/>
        </w:rPr>
        <w:t>る。</w:t>
      </w:r>
    </w:p>
    <w:p w14:paraId="684642DA" w14:textId="03E50425" w:rsidR="000B4DD9" w:rsidRPr="008C13EA" w:rsidRDefault="00332CF1" w:rsidP="008C13EA">
      <w:pPr>
        <w:pStyle w:val="Web"/>
        <w:shd w:val="clear" w:color="auto" w:fill="FFFFFF"/>
        <w:spacing w:before="0" w:beforeAutospacing="0" w:after="0" w:afterAutospacing="0"/>
        <w:ind w:firstLineChars="100" w:firstLine="210"/>
        <w:rPr>
          <w:rFonts w:asciiTheme="minorEastAsia" w:eastAsiaTheme="minorEastAsia" w:hAnsiTheme="minorEastAsia" w:cs="Segoe UI"/>
          <w:color w:val="333333"/>
          <w:sz w:val="21"/>
          <w:szCs w:val="21"/>
        </w:rPr>
      </w:pPr>
      <w:r w:rsidRPr="00A33853">
        <w:rPr>
          <w:rFonts w:asciiTheme="minorEastAsia" w:eastAsiaTheme="minorEastAsia" w:hAnsiTheme="minorEastAsia" w:cs="Arial"/>
          <w:color w:val="444444"/>
          <w:sz w:val="21"/>
          <w:szCs w:val="21"/>
        </w:rPr>
        <w:t>介護業界における</w:t>
      </w:r>
      <w:r w:rsidRPr="001C79B3">
        <w:rPr>
          <w:rStyle w:val="aa"/>
          <w:rFonts w:asciiTheme="minorEastAsia" w:eastAsiaTheme="minorEastAsia" w:hAnsiTheme="minorEastAsia" w:cs="Arial"/>
          <w:b w:val="0"/>
          <w:bCs w:val="0"/>
          <w:color w:val="444444"/>
          <w:sz w:val="21"/>
          <w:szCs w:val="21"/>
        </w:rPr>
        <w:t>人材不足</w:t>
      </w:r>
      <w:r w:rsidR="001C79B3">
        <w:rPr>
          <w:rStyle w:val="aa"/>
          <w:rFonts w:asciiTheme="minorEastAsia" w:eastAsiaTheme="minorEastAsia" w:hAnsiTheme="minorEastAsia" w:cs="Arial" w:hint="eastAsia"/>
          <w:b w:val="0"/>
          <w:bCs w:val="0"/>
          <w:color w:val="444444"/>
          <w:sz w:val="21"/>
          <w:szCs w:val="21"/>
        </w:rPr>
        <w:t>も深刻な問題となっている</w:t>
      </w:r>
      <w:r w:rsidRPr="00A33853">
        <w:rPr>
          <w:rFonts w:asciiTheme="minorEastAsia" w:eastAsiaTheme="minorEastAsia" w:hAnsiTheme="minorEastAsia" w:cs="Arial"/>
          <w:color w:val="444444"/>
          <w:sz w:val="21"/>
          <w:szCs w:val="21"/>
        </w:rPr>
        <w:t>。2000年に54.9万人だった職員数は2012年にはおよそ</w:t>
      </w:r>
      <w:r w:rsidR="0017317D">
        <w:rPr>
          <w:rFonts w:asciiTheme="minorEastAsia" w:eastAsiaTheme="minorEastAsia" w:hAnsiTheme="minorEastAsia" w:cs="Arial" w:hint="eastAsia"/>
          <w:color w:val="444444"/>
          <w:sz w:val="21"/>
          <w:szCs w:val="21"/>
        </w:rPr>
        <w:t>３</w:t>
      </w:r>
      <w:r w:rsidRPr="00A33853">
        <w:rPr>
          <w:rFonts w:asciiTheme="minorEastAsia" w:eastAsiaTheme="minorEastAsia" w:hAnsiTheme="minorEastAsia" w:cs="Arial"/>
          <w:color w:val="444444"/>
          <w:sz w:val="21"/>
          <w:szCs w:val="21"/>
        </w:rPr>
        <w:t>倍の163万人にまで増加し</w:t>
      </w:r>
      <w:r w:rsidR="009F7E98">
        <w:rPr>
          <w:rFonts w:asciiTheme="minorEastAsia" w:eastAsiaTheme="minorEastAsia" w:hAnsiTheme="minorEastAsia" w:cs="Arial" w:hint="eastAsia"/>
          <w:color w:val="444444"/>
          <w:sz w:val="21"/>
          <w:szCs w:val="21"/>
        </w:rPr>
        <w:t>ている</w:t>
      </w:r>
      <w:r w:rsidRPr="00A33853">
        <w:rPr>
          <w:rFonts w:asciiTheme="minorEastAsia" w:eastAsiaTheme="minorEastAsia" w:hAnsiTheme="minorEastAsia" w:cs="Arial"/>
          <w:color w:val="444444"/>
          <w:sz w:val="21"/>
          <w:szCs w:val="21"/>
        </w:rPr>
        <w:t>。</w:t>
      </w:r>
      <w:r w:rsidR="009F7E98">
        <w:rPr>
          <w:rFonts w:asciiTheme="minorEastAsia" w:eastAsiaTheme="minorEastAsia" w:hAnsiTheme="minorEastAsia" w:cs="Arial" w:hint="eastAsia"/>
          <w:color w:val="444444"/>
          <w:sz w:val="21"/>
          <w:szCs w:val="21"/>
        </w:rPr>
        <w:t>しかし、</w:t>
      </w:r>
      <w:r w:rsidRPr="00A33853">
        <w:rPr>
          <w:rFonts w:asciiTheme="minorEastAsia" w:eastAsiaTheme="minorEastAsia" w:hAnsiTheme="minorEastAsia" w:cs="Arial"/>
          <w:color w:val="444444"/>
          <w:sz w:val="21"/>
          <w:szCs w:val="21"/>
        </w:rPr>
        <w:t>急増する要介護者数に追いつかず、慢</w:t>
      </w:r>
      <w:r w:rsidRPr="008C13EA">
        <w:rPr>
          <w:rFonts w:asciiTheme="minorEastAsia" w:eastAsiaTheme="minorEastAsia" w:hAnsiTheme="minorEastAsia" w:cs="Arial"/>
          <w:color w:val="444444"/>
          <w:sz w:val="21"/>
          <w:szCs w:val="21"/>
        </w:rPr>
        <w:t>性的な人材不足が起こっている。2025年には32万人、2040年にはその倍以上の69万人もの人材が不</w:t>
      </w:r>
      <w:r w:rsidR="00EF6411" w:rsidRPr="008C13EA">
        <w:rPr>
          <w:rFonts w:asciiTheme="minorEastAsia" w:eastAsiaTheme="minorEastAsia" w:hAnsiTheme="minorEastAsia" w:cs="Arial" w:hint="eastAsia"/>
          <w:color w:val="444444"/>
          <w:sz w:val="21"/>
          <w:szCs w:val="21"/>
        </w:rPr>
        <w:t>足</w:t>
      </w:r>
      <w:r w:rsidRPr="008C13EA">
        <w:rPr>
          <w:rFonts w:asciiTheme="minorEastAsia" w:eastAsiaTheme="minorEastAsia" w:hAnsiTheme="minorEastAsia" w:cs="Arial"/>
          <w:color w:val="444444"/>
          <w:sz w:val="21"/>
          <w:szCs w:val="21"/>
        </w:rPr>
        <w:t>すると</w:t>
      </w:r>
      <w:r w:rsidR="00EF6411" w:rsidRPr="008C13EA">
        <w:rPr>
          <w:rFonts w:asciiTheme="minorEastAsia" w:eastAsiaTheme="minorEastAsia" w:hAnsiTheme="minorEastAsia" w:cs="Arial" w:hint="eastAsia"/>
          <w:color w:val="444444"/>
          <w:sz w:val="21"/>
          <w:szCs w:val="21"/>
        </w:rPr>
        <w:t>いわれている</w:t>
      </w:r>
      <w:r w:rsidRPr="008C13EA">
        <w:rPr>
          <w:rFonts w:asciiTheme="minorEastAsia" w:eastAsiaTheme="minorEastAsia" w:hAnsiTheme="minorEastAsia" w:cs="Arial"/>
          <w:color w:val="444444"/>
          <w:sz w:val="21"/>
          <w:szCs w:val="21"/>
        </w:rPr>
        <w:t>。このように、年々増えゆく高齢者に十分な介護サービスを提供するための設備や事業、人材も足りていないという</w:t>
      </w:r>
      <w:r w:rsidR="00717A42" w:rsidRPr="008C13EA">
        <w:rPr>
          <w:rFonts w:asciiTheme="minorEastAsia" w:eastAsiaTheme="minorEastAsia" w:hAnsiTheme="minorEastAsia" w:cs="Arial" w:hint="eastAsia"/>
          <w:color w:val="444444"/>
          <w:sz w:val="21"/>
          <w:szCs w:val="21"/>
        </w:rPr>
        <w:t>のが</w:t>
      </w:r>
      <w:r w:rsidRPr="008C13EA">
        <w:rPr>
          <w:rFonts w:asciiTheme="minorEastAsia" w:eastAsiaTheme="minorEastAsia" w:hAnsiTheme="minorEastAsia" w:cs="Arial"/>
          <w:color w:val="444444"/>
          <w:sz w:val="21"/>
          <w:szCs w:val="21"/>
        </w:rPr>
        <w:t>現状</w:t>
      </w:r>
      <w:r w:rsidR="00717A42" w:rsidRPr="008C13EA">
        <w:rPr>
          <w:rFonts w:asciiTheme="minorEastAsia" w:eastAsiaTheme="minorEastAsia" w:hAnsiTheme="minorEastAsia" w:cs="Arial" w:hint="eastAsia"/>
          <w:color w:val="444444"/>
          <w:sz w:val="21"/>
          <w:szCs w:val="21"/>
        </w:rPr>
        <w:t>で</w:t>
      </w:r>
      <w:r w:rsidR="00D14ED1">
        <w:rPr>
          <w:rFonts w:asciiTheme="minorEastAsia" w:eastAsiaTheme="minorEastAsia" w:hAnsiTheme="minorEastAsia" w:cs="Arial" w:hint="eastAsia"/>
          <w:color w:val="444444"/>
          <w:sz w:val="21"/>
          <w:szCs w:val="21"/>
        </w:rPr>
        <w:t>あ</w:t>
      </w:r>
      <w:r w:rsidR="00717A42" w:rsidRPr="008C13EA">
        <w:rPr>
          <w:rFonts w:asciiTheme="minorEastAsia" w:eastAsiaTheme="minorEastAsia" w:hAnsiTheme="minorEastAsia" w:cs="Arial" w:hint="eastAsia"/>
          <w:color w:val="444444"/>
          <w:sz w:val="21"/>
          <w:szCs w:val="21"/>
        </w:rPr>
        <w:t>る</w:t>
      </w:r>
      <w:r w:rsidRPr="008C13EA">
        <w:rPr>
          <w:rFonts w:asciiTheme="minorEastAsia" w:eastAsiaTheme="minorEastAsia" w:hAnsiTheme="minorEastAsia" w:cs="Arial"/>
          <w:color w:val="444444"/>
          <w:sz w:val="21"/>
          <w:szCs w:val="21"/>
        </w:rPr>
        <w:t>。介護が必要なのに適切な介護サービスが受けられない</w:t>
      </w:r>
      <w:r w:rsidR="00A62507" w:rsidRPr="008C13EA">
        <w:rPr>
          <w:rStyle w:val="aa"/>
          <w:rFonts w:asciiTheme="minorEastAsia" w:eastAsiaTheme="minorEastAsia" w:hAnsiTheme="minorEastAsia" w:cs="Arial"/>
          <w:b w:val="0"/>
          <w:bCs w:val="0"/>
          <w:color w:val="444444"/>
          <w:sz w:val="21"/>
          <w:szCs w:val="21"/>
        </w:rPr>
        <w:t>介護難民</w:t>
      </w:r>
      <w:r w:rsidR="00A62507" w:rsidRPr="008C13EA">
        <w:rPr>
          <w:rStyle w:val="aa"/>
          <w:rFonts w:asciiTheme="minorEastAsia" w:eastAsiaTheme="minorEastAsia" w:hAnsiTheme="minorEastAsia" w:cs="Arial" w:hint="eastAsia"/>
          <w:b w:val="0"/>
          <w:bCs w:val="0"/>
          <w:color w:val="444444"/>
          <w:sz w:val="21"/>
          <w:szCs w:val="21"/>
        </w:rPr>
        <w:t>、</w:t>
      </w:r>
      <w:r w:rsidRPr="008C13EA">
        <w:rPr>
          <w:rFonts w:asciiTheme="minorEastAsia" w:eastAsiaTheme="minorEastAsia" w:hAnsiTheme="minorEastAsia" w:cs="Arial"/>
          <w:color w:val="444444"/>
          <w:sz w:val="21"/>
          <w:szCs w:val="21"/>
        </w:rPr>
        <w:t>介護を行う側、受ける側双方</w:t>
      </w:r>
      <w:r w:rsidR="00A62507" w:rsidRPr="008C13EA">
        <w:rPr>
          <w:rFonts w:asciiTheme="minorEastAsia" w:eastAsiaTheme="minorEastAsia" w:hAnsiTheme="minorEastAsia" w:cs="Arial" w:hint="eastAsia"/>
          <w:color w:val="444444"/>
          <w:sz w:val="21"/>
          <w:szCs w:val="21"/>
        </w:rPr>
        <w:t>が高</w:t>
      </w:r>
      <w:r w:rsidRPr="008C13EA">
        <w:rPr>
          <w:rFonts w:asciiTheme="minorEastAsia" w:eastAsiaTheme="minorEastAsia" w:hAnsiTheme="minorEastAsia" w:cs="Arial"/>
          <w:color w:val="444444"/>
          <w:sz w:val="21"/>
          <w:szCs w:val="21"/>
        </w:rPr>
        <w:t>年齢である</w:t>
      </w:r>
      <w:r w:rsidR="00A62507" w:rsidRPr="008C13EA">
        <w:rPr>
          <w:rStyle w:val="aa"/>
          <w:rFonts w:asciiTheme="minorEastAsia" w:eastAsiaTheme="minorEastAsia" w:hAnsiTheme="minorEastAsia" w:cs="Arial"/>
          <w:b w:val="0"/>
          <w:bCs w:val="0"/>
          <w:color w:val="444444"/>
          <w:sz w:val="21"/>
          <w:szCs w:val="21"/>
        </w:rPr>
        <w:t>老老介護</w:t>
      </w:r>
      <w:r w:rsidR="00A62507" w:rsidRPr="008C13EA">
        <w:rPr>
          <w:rStyle w:val="aa"/>
          <w:rFonts w:asciiTheme="minorEastAsia" w:eastAsiaTheme="minorEastAsia" w:hAnsiTheme="minorEastAsia" w:cs="Arial" w:hint="eastAsia"/>
          <w:b w:val="0"/>
          <w:bCs w:val="0"/>
          <w:color w:val="444444"/>
          <w:sz w:val="21"/>
          <w:szCs w:val="21"/>
        </w:rPr>
        <w:t>、</w:t>
      </w:r>
      <w:r w:rsidRPr="008C13EA">
        <w:rPr>
          <w:rFonts w:asciiTheme="minorEastAsia" w:eastAsiaTheme="minorEastAsia" w:hAnsiTheme="minorEastAsia" w:cs="Arial"/>
          <w:color w:val="444444"/>
          <w:sz w:val="21"/>
          <w:szCs w:val="21"/>
        </w:rPr>
        <w:t>老老介護の中でも双方が認知症であるという</w:t>
      </w:r>
      <w:r w:rsidR="00A62507" w:rsidRPr="008C13EA">
        <w:rPr>
          <w:rStyle w:val="aa"/>
          <w:rFonts w:asciiTheme="minorEastAsia" w:eastAsiaTheme="minorEastAsia" w:hAnsiTheme="minorEastAsia" w:cs="Arial"/>
          <w:b w:val="0"/>
          <w:bCs w:val="0"/>
          <w:color w:val="444444"/>
          <w:sz w:val="21"/>
          <w:szCs w:val="21"/>
        </w:rPr>
        <w:t>認認介護</w:t>
      </w:r>
      <w:r w:rsidRPr="008C13EA">
        <w:rPr>
          <w:rFonts w:asciiTheme="minorEastAsia" w:eastAsiaTheme="minorEastAsia" w:hAnsiTheme="minorEastAsia" w:cs="Arial"/>
          <w:color w:val="444444"/>
          <w:sz w:val="21"/>
          <w:szCs w:val="21"/>
        </w:rPr>
        <w:t>等の問題が顕在化してい</w:t>
      </w:r>
      <w:r w:rsidR="00A62507" w:rsidRPr="008C13EA">
        <w:rPr>
          <w:rFonts w:asciiTheme="minorEastAsia" w:eastAsiaTheme="minorEastAsia" w:hAnsiTheme="minorEastAsia" w:cs="Arial" w:hint="eastAsia"/>
          <w:color w:val="444444"/>
          <w:sz w:val="21"/>
          <w:szCs w:val="21"/>
        </w:rPr>
        <w:t>る</w:t>
      </w:r>
      <w:r w:rsidRPr="008C13EA">
        <w:rPr>
          <w:rFonts w:asciiTheme="minorEastAsia" w:eastAsiaTheme="minorEastAsia" w:hAnsiTheme="minorEastAsia" w:cs="Arial"/>
          <w:color w:val="444444"/>
          <w:sz w:val="21"/>
          <w:szCs w:val="21"/>
        </w:rPr>
        <w:t>。</w:t>
      </w:r>
      <w:r w:rsidRPr="008C13EA">
        <w:rPr>
          <w:rFonts w:asciiTheme="minorEastAsia" w:eastAsiaTheme="minorEastAsia" w:hAnsiTheme="minorEastAsia" w:cs="Arial"/>
          <w:color w:val="444444"/>
          <w:sz w:val="21"/>
          <w:szCs w:val="21"/>
          <w:shd w:val="clear" w:color="auto" w:fill="FFFFFF"/>
        </w:rPr>
        <w:t>社会保障の担い手である労働人口が減っていくことによって危惧されているのは社会保障費のバランス崩壊</w:t>
      </w:r>
      <w:r w:rsidR="00B35971" w:rsidRPr="008C13EA">
        <w:rPr>
          <w:rFonts w:asciiTheme="minorEastAsia" w:eastAsiaTheme="minorEastAsia" w:hAnsiTheme="minorEastAsia" w:cs="Arial" w:hint="eastAsia"/>
          <w:color w:val="444444"/>
          <w:sz w:val="21"/>
          <w:szCs w:val="21"/>
          <w:shd w:val="clear" w:color="auto" w:fill="FFFFFF"/>
        </w:rPr>
        <w:t>、</w:t>
      </w:r>
      <w:r w:rsidRPr="008C13EA">
        <w:rPr>
          <w:rFonts w:asciiTheme="minorEastAsia" w:eastAsiaTheme="minorEastAsia" w:hAnsiTheme="minorEastAsia" w:cs="Arial"/>
          <w:color w:val="444444"/>
          <w:sz w:val="21"/>
          <w:szCs w:val="21"/>
          <w:shd w:val="clear" w:color="auto" w:fill="FFFFFF"/>
        </w:rPr>
        <w:t>労働人口への負荷増加</w:t>
      </w:r>
      <w:r w:rsidR="00B35971" w:rsidRPr="008C13EA">
        <w:rPr>
          <w:rFonts w:asciiTheme="minorEastAsia" w:eastAsiaTheme="minorEastAsia" w:hAnsiTheme="minorEastAsia" w:cs="Arial" w:hint="eastAsia"/>
          <w:color w:val="444444"/>
          <w:sz w:val="21"/>
          <w:szCs w:val="21"/>
          <w:shd w:val="clear" w:color="auto" w:fill="FFFFFF"/>
        </w:rPr>
        <w:t>、</w:t>
      </w:r>
      <w:r w:rsidRPr="008C13EA">
        <w:rPr>
          <w:rFonts w:asciiTheme="minorEastAsia" w:eastAsiaTheme="minorEastAsia" w:hAnsiTheme="minorEastAsia" w:cs="Arial"/>
          <w:color w:val="444444"/>
          <w:sz w:val="21"/>
          <w:szCs w:val="21"/>
          <w:shd w:val="clear" w:color="auto" w:fill="FFFFFF"/>
        </w:rPr>
        <w:t>医療・介護業界の需要と供給のバランス崩壊</w:t>
      </w:r>
      <w:r w:rsidR="00B35971" w:rsidRPr="008C13EA">
        <w:rPr>
          <w:rFonts w:asciiTheme="minorEastAsia" w:eastAsiaTheme="minorEastAsia" w:hAnsiTheme="minorEastAsia" w:cs="Arial" w:hint="eastAsia"/>
          <w:color w:val="444444"/>
          <w:sz w:val="21"/>
          <w:szCs w:val="21"/>
          <w:shd w:val="clear" w:color="auto" w:fill="FFFFFF"/>
        </w:rPr>
        <w:t>がある。</w:t>
      </w:r>
      <w:r w:rsidR="00B87239">
        <w:rPr>
          <w:rFonts w:asciiTheme="minorEastAsia" w:eastAsiaTheme="minorEastAsia" w:hAnsiTheme="minorEastAsia" w:cs="Segoe UI" w:hint="eastAsia"/>
          <w:color w:val="333333"/>
          <w:sz w:val="21"/>
          <w:szCs w:val="21"/>
        </w:rPr>
        <w:t>2000</w:t>
      </w:r>
      <w:r w:rsidR="00B073B7" w:rsidRPr="008C13EA">
        <w:rPr>
          <w:rFonts w:asciiTheme="minorEastAsia" w:eastAsiaTheme="minorEastAsia" w:hAnsiTheme="minorEastAsia" w:cs="Segoe UI"/>
          <w:color w:val="333333"/>
          <w:sz w:val="21"/>
          <w:szCs w:val="21"/>
        </w:rPr>
        <w:t>年に介護保険制度がスタートして２２年が経過し、人口構造の変化や経済状況の変化などに対応しながら、いかに持続可能な制度としていくかが大きな課題となってい</w:t>
      </w:r>
      <w:r w:rsidR="00B35971" w:rsidRPr="008C13EA">
        <w:rPr>
          <w:rFonts w:asciiTheme="minorEastAsia" w:eastAsiaTheme="minorEastAsia" w:hAnsiTheme="minorEastAsia" w:cs="Segoe UI" w:hint="eastAsia"/>
          <w:color w:val="333333"/>
          <w:sz w:val="21"/>
          <w:szCs w:val="21"/>
        </w:rPr>
        <w:t>る。</w:t>
      </w:r>
    </w:p>
    <w:p w14:paraId="3E26D026" w14:textId="29AC7D2D" w:rsidR="00AC2F0C" w:rsidRDefault="00A0534D" w:rsidP="00AC2F0C">
      <w:pPr>
        <w:widowControl/>
        <w:shd w:val="clear" w:color="auto" w:fill="FFFFFF"/>
        <w:spacing w:after="300" w:line="405" w:lineRule="atLeast"/>
        <w:ind w:firstLineChars="100" w:firstLine="210"/>
        <w:jc w:val="left"/>
        <w:rPr>
          <w:rFonts w:asciiTheme="minorEastAsia" w:hAnsiTheme="minorEastAsia" w:cs="Segoe UI"/>
          <w:color w:val="333333"/>
          <w:kern w:val="0"/>
          <w:szCs w:val="21"/>
        </w:rPr>
      </w:pPr>
      <w:r w:rsidRPr="008C13EA">
        <w:rPr>
          <w:rFonts w:asciiTheme="minorEastAsia" w:hAnsiTheme="minorEastAsia" w:cs="Segoe UI" w:hint="eastAsia"/>
          <w:color w:val="333333"/>
          <w:kern w:val="0"/>
          <w:szCs w:val="21"/>
        </w:rPr>
        <w:t>こうした中、</w:t>
      </w:r>
      <w:r w:rsidR="00CC7835">
        <w:rPr>
          <w:rFonts w:asciiTheme="minorEastAsia" w:hAnsiTheme="minorEastAsia" w:cs="Segoe UI" w:hint="eastAsia"/>
          <w:color w:val="333333"/>
          <w:kern w:val="0"/>
          <w:szCs w:val="21"/>
        </w:rPr>
        <w:t>来年予定されている</w:t>
      </w:r>
      <w:r w:rsidR="00B073B7" w:rsidRPr="008C13EA">
        <w:rPr>
          <w:rFonts w:asciiTheme="minorEastAsia" w:hAnsiTheme="minorEastAsia" w:cs="Segoe UI"/>
          <w:color w:val="333333"/>
          <w:kern w:val="0"/>
          <w:szCs w:val="21"/>
        </w:rPr>
        <w:t>介護保険制度の見直しでは、地域包括ケアシステムを中心とした介護サービス基盤の整備や共生社会の実現に向けた取り組み、介護人材の確保や利用者負担に</w:t>
      </w:r>
      <w:r w:rsidR="00B073B7" w:rsidRPr="00A33853">
        <w:rPr>
          <w:rFonts w:asciiTheme="minorEastAsia" w:hAnsiTheme="minorEastAsia" w:cs="Segoe UI"/>
          <w:color w:val="333333"/>
          <w:kern w:val="0"/>
          <w:szCs w:val="21"/>
        </w:rPr>
        <w:t>関することなどの意見がまとめられてい</w:t>
      </w:r>
      <w:r>
        <w:rPr>
          <w:rFonts w:asciiTheme="minorEastAsia" w:hAnsiTheme="minorEastAsia" w:cs="Segoe UI" w:hint="eastAsia"/>
          <w:color w:val="333333"/>
          <w:kern w:val="0"/>
          <w:szCs w:val="21"/>
        </w:rPr>
        <w:t>る</w:t>
      </w:r>
      <w:r w:rsidR="00B073B7" w:rsidRPr="00A33853">
        <w:rPr>
          <w:rFonts w:asciiTheme="minorEastAsia" w:hAnsiTheme="minorEastAsia" w:cs="Segoe UI"/>
          <w:color w:val="333333"/>
          <w:kern w:val="0"/>
          <w:szCs w:val="21"/>
        </w:rPr>
        <w:t>。</w:t>
      </w:r>
      <w:r w:rsidR="00B073B7" w:rsidRPr="00A0534D">
        <w:rPr>
          <w:rFonts w:asciiTheme="minorEastAsia" w:hAnsiTheme="minorEastAsia" w:cs="Segoe UI"/>
          <w:color w:val="424242"/>
          <w:kern w:val="0"/>
          <w:szCs w:val="21"/>
        </w:rPr>
        <w:t>介護保険制度改正のポイント</w:t>
      </w:r>
      <w:r>
        <w:rPr>
          <w:rFonts w:asciiTheme="minorEastAsia" w:hAnsiTheme="minorEastAsia" w:cs="Segoe UI" w:hint="eastAsia"/>
          <w:color w:val="424242"/>
          <w:kern w:val="0"/>
          <w:szCs w:val="21"/>
        </w:rPr>
        <w:t>としては、</w:t>
      </w:r>
      <w:r>
        <w:rPr>
          <w:rFonts w:asciiTheme="minorEastAsia" w:hAnsiTheme="minorEastAsia" w:cs="Segoe UI" w:hint="eastAsia"/>
          <w:color w:val="333333"/>
          <w:kern w:val="0"/>
          <w:szCs w:val="21"/>
        </w:rPr>
        <w:t>①</w:t>
      </w:r>
      <w:r w:rsidR="00B073B7" w:rsidRPr="00A33853">
        <w:rPr>
          <w:rFonts w:asciiTheme="minorEastAsia" w:hAnsiTheme="minorEastAsia" w:cs="Segoe UI"/>
          <w:color w:val="333333"/>
          <w:kern w:val="0"/>
          <w:szCs w:val="21"/>
        </w:rPr>
        <w:t>介護保険の利用者負担引き上げ</w:t>
      </w:r>
      <w:r w:rsidR="000B4DD9">
        <w:rPr>
          <w:rFonts w:asciiTheme="minorEastAsia" w:hAnsiTheme="minorEastAsia" w:cs="Segoe UI" w:hint="eastAsia"/>
          <w:color w:val="333333"/>
          <w:kern w:val="0"/>
          <w:szCs w:val="21"/>
        </w:rPr>
        <w:t>、②</w:t>
      </w:r>
      <w:r w:rsidR="00B073B7" w:rsidRPr="00A33853">
        <w:rPr>
          <w:rFonts w:asciiTheme="minorEastAsia" w:hAnsiTheme="minorEastAsia" w:cs="Segoe UI"/>
          <w:color w:val="333333"/>
          <w:kern w:val="0"/>
          <w:szCs w:val="21"/>
        </w:rPr>
        <w:t>要介護１・２の訪問介護・通所介護を市町村の「総合事業」への移行</w:t>
      </w:r>
      <w:r w:rsidR="000B4DD9">
        <w:rPr>
          <w:rFonts w:asciiTheme="minorEastAsia" w:hAnsiTheme="minorEastAsia" w:cs="Segoe UI" w:hint="eastAsia"/>
          <w:color w:val="333333"/>
          <w:kern w:val="0"/>
          <w:szCs w:val="21"/>
        </w:rPr>
        <w:t>、③</w:t>
      </w:r>
      <w:r w:rsidR="00B073B7" w:rsidRPr="00A33853">
        <w:rPr>
          <w:rFonts w:asciiTheme="minorEastAsia" w:hAnsiTheme="minorEastAsia" w:cs="Segoe UI"/>
          <w:color w:val="333333"/>
          <w:kern w:val="0"/>
          <w:szCs w:val="21"/>
        </w:rPr>
        <w:t>ケアプランの有料化</w:t>
      </w:r>
      <w:r w:rsidR="000B4DD9">
        <w:rPr>
          <w:rFonts w:asciiTheme="minorEastAsia" w:hAnsiTheme="minorEastAsia" w:cs="Segoe UI" w:hint="eastAsia"/>
          <w:color w:val="333333"/>
          <w:kern w:val="0"/>
          <w:szCs w:val="21"/>
        </w:rPr>
        <w:t>、④</w:t>
      </w:r>
      <w:r w:rsidR="00B073B7" w:rsidRPr="00A33853">
        <w:rPr>
          <w:rFonts w:asciiTheme="minorEastAsia" w:hAnsiTheme="minorEastAsia" w:cs="Segoe UI"/>
          <w:color w:val="333333"/>
          <w:kern w:val="0"/>
          <w:szCs w:val="21"/>
        </w:rPr>
        <w:t>新サービスの創設</w:t>
      </w:r>
      <w:r w:rsidR="000B4DD9">
        <w:rPr>
          <w:rFonts w:asciiTheme="minorEastAsia" w:hAnsiTheme="minorEastAsia" w:cs="Segoe UI" w:hint="eastAsia"/>
          <w:color w:val="333333"/>
          <w:kern w:val="0"/>
          <w:szCs w:val="21"/>
        </w:rPr>
        <w:t>、⑤</w:t>
      </w:r>
      <w:r w:rsidR="00B073B7" w:rsidRPr="00A33853">
        <w:rPr>
          <w:rFonts w:asciiTheme="minorEastAsia" w:hAnsiTheme="minorEastAsia" w:cs="Segoe UI"/>
          <w:color w:val="333333"/>
          <w:kern w:val="0"/>
          <w:szCs w:val="21"/>
        </w:rPr>
        <w:t>要支援者のケアマネジメントを居宅介護支援も指定対象</w:t>
      </w:r>
      <w:r w:rsidR="00672A2B">
        <w:rPr>
          <w:rFonts w:asciiTheme="minorEastAsia" w:hAnsiTheme="minorEastAsia" w:cs="Segoe UI" w:hint="eastAsia"/>
          <w:color w:val="333333"/>
          <w:kern w:val="0"/>
          <w:szCs w:val="21"/>
        </w:rPr>
        <w:t>に、</w:t>
      </w:r>
      <w:r w:rsidR="000B4DD9">
        <w:rPr>
          <w:rFonts w:asciiTheme="minorEastAsia" w:hAnsiTheme="minorEastAsia" w:cs="Segoe UI" w:hint="eastAsia"/>
          <w:color w:val="333333"/>
          <w:kern w:val="0"/>
          <w:szCs w:val="21"/>
        </w:rPr>
        <w:t>の５つが</w:t>
      </w:r>
      <w:r w:rsidR="00B073B7" w:rsidRPr="00A33853">
        <w:rPr>
          <w:rFonts w:asciiTheme="minorEastAsia" w:hAnsiTheme="minorEastAsia" w:cs="Segoe UI"/>
          <w:color w:val="333333"/>
          <w:kern w:val="0"/>
          <w:szCs w:val="21"/>
        </w:rPr>
        <w:t>特に</w:t>
      </w:r>
      <w:r w:rsidR="000B4DD9">
        <w:rPr>
          <w:rFonts w:asciiTheme="minorEastAsia" w:hAnsiTheme="minorEastAsia" w:cs="Segoe UI" w:hint="eastAsia"/>
          <w:color w:val="333333"/>
          <w:kern w:val="0"/>
          <w:szCs w:val="21"/>
        </w:rPr>
        <w:t>問題点として上げられてい</w:t>
      </w:r>
      <w:r w:rsidR="00F30F88">
        <w:rPr>
          <w:rFonts w:asciiTheme="minorEastAsia" w:hAnsiTheme="minorEastAsia" w:cs="Segoe UI" w:hint="eastAsia"/>
          <w:color w:val="333333"/>
          <w:kern w:val="0"/>
          <w:szCs w:val="21"/>
        </w:rPr>
        <w:t>る</w:t>
      </w:r>
      <w:r w:rsidR="000B4DD9">
        <w:rPr>
          <w:rFonts w:asciiTheme="minorEastAsia" w:hAnsiTheme="minorEastAsia" w:cs="Segoe UI" w:hint="eastAsia"/>
          <w:color w:val="333333"/>
          <w:kern w:val="0"/>
          <w:szCs w:val="21"/>
        </w:rPr>
        <w:t>。</w:t>
      </w:r>
      <w:r w:rsidR="00F56A19">
        <w:rPr>
          <w:rFonts w:asciiTheme="minorEastAsia" w:hAnsiTheme="minorEastAsia" w:cs="Segoe UI" w:hint="eastAsia"/>
          <w:color w:val="333333"/>
          <w:kern w:val="0"/>
          <w:szCs w:val="21"/>
        </w:rPr>
        <w:t>①の</w:t>
      </w:r>
      <w:r w:rsidR="00B073B7" w:rsidRPr="00A33853">
        <w:rPr>
          <w:rFonts w:asciiTheme="minorEastAsia" w:hAnsiTheme="minorEastAsia" w:cs="Segoe UI"/>
          <w:color w:val="333333"/>
          <w:kern w:val="0"/>
          <w:szCs w:val="21"/>
        </w:rPr>
        <w:t>介護保険制度の利用者負担については、</w:t>
      </w:r>
      <w:r w:rsidR="00B073F2" w:rsidRPr="00A33853">
        <w:rPr>
          <w:rFonts w:asciiTheme="minorEastAsia" w:hAnsiTheme="minorEastAsia" w:cs="Segoe UI"/>
          <w:color w:val="333333"/>
          <w:kern w:val="0"/>
          <w:szCs w:val="21"/>
        </w:rPr>
        <w:t>現状では、</w:t>
      </w:r>
      <w:r w:rsidR="00B073B7" w:rsidRPr="00A33853">
        <w:rPr>
          <w:rFonts w:asciiTheme="minorEastAsia" w:hAnsiTheme="minorEastAsia" w:cs="Segoe UI"/>
          <w:color w:val="333333"/>
          <w:kern w:val="0"/>
          <w:szCs w:val="21"/>
        </w:rPr>
        <w:t>その所得等に応じて介護保険負担割合が１～３割となって</w:t>
      </w:r>
      <w:r w:rsidR="000B4DD9">
        <w:rPr>
          <w:rFonts w:asciiTheme="minorEastAsia" w:hAnsiTheme="minorEastAsia" w:cs="Segoe UI" w:hint="eastAsia"/>
          <w:color w:val="333333"/>
          <w:kern w:val="0"/>
          <w:szCs w:val="21"/>
        </w:rPr>
        <w:t>いて、</w:t>
      </w:r>
      <w:r w:rsidR="00B073B7" w:rsidRPr="00A33853">
        <w:rPr>
          <w:rFonts w:asciiTheme="minorEastAsia" w:hAnsiTheme="minorEastAsia" w:cs="Segoe UI"/>
          <w:color w:val="333333"/>
          <w:kern w:val="0"/>
          <w:szCs w:val="21"/>
        </w:rPr>
        <w:t>介護保険負担割合が１割の方が９割を占めてい</w:t>
      </w:r>
      <w:r w:rsidR="000B4DD9">
        <w:rPr>
          <w:rFonts w:asciiTheme="minorEastAsia" w:hAnsiTheme="minorEastAsia" w:cs="Segoe UI" w:hint="eastAsia"/>
          <w:color w:val="333333"/>
          <w:kern w:val="0"/>
          <w:szCs w:val="21"/>
        </w:rPr>
        <w:t>る</w:t>
      </w:r>
      <w:r w:rsidR="00B073B7" w:rsidRPr="00A33853">
        <w:rPr>
          <w:rFonts w:asciiTheme="minorEastAsia" w:hAnsiTheme="minorEastAsia" w:cs="Segoe UI"/>
          <w:color w:val="333333"/>
          <w:kern w:val="0"/>
          <w:szCs w:val="21"/>
        </w:rPr>
        <w:t>。この負担割合の２割の対象者</w:t>
      </w:r>
      <w:r w:rsidR="008E49B0">
        <w:rPr>
          <w:rFonts w:asciiTheme="minorEastAsia" w:hAnsiTheme="minorEastAsia" w:cs="Segoe UI" w:hint="eastAsia"/>
          <w:color w:val="333333"/>
          <w:kern w:val="0"/>
          <w:szCs w:val="21"/>
        </w:rPr>
        <w:t>の</w:t>
      </w:r>
      <w:r w:rsidR="00B073B7" w:rsidRPr="00A33853">
        <w:rPr>
          <w:rFonts w:asciiTheme="minorEastAsia" w:hAnsiTheme="minorEastAsia" w:cs="Segoe UI"/>
          <w:color w:val="333333"/>
          <w:kern w:val="0"/>
          <w:szCs w:val="21"/>
        </w:rPr>
        <w:t>枠を広げようと</w:t>
      </w:r>
      <w:r w:rsidR="002537B6">
        <w:rPr>
          <w:rFonts w:asciiTheme="minorEastAsia" w:hAnsiTheme="minorEastAsia" w:cs="Segoe UI" w:hint="eastAsia"/>
          <w:color w:val="333333"/>
          <w:kern w:val="0"/>
          <w:szCs w:val="21"/>
        </w:rPr>
        <w:t>し</w:t>
      </w:r>
      <w:r w:rsidR="00B073B7" w:rsidRPr="00A33853">
        <w:rPr>
          <w:rFonts w:asciiTheme="minorEastAsia" w:hAnsiTheme="minorEastAsia" w:cs="Segoe UI"/>
          <w:color w:val="333333"/>
          <w:kern w:val="0"/>
          <w:szCs w:val="21"/>
        </w:rPr>
        <w:t>ていた</w:t>
      </w:r>
      <w:r w:rsidR="000B4DD9">
        <w:rPr>
          <w:rFonts w:asciiTheme="minorEastAsia" w:hAnsiTheme="minorEastAsia" w:cs="Segoe UI" w:hint="eastAsia"/>
          <w:color w:val="333333"/>
          <w:kern w:val="0"/>
          <w:szCs w:val="21"/>
        </w:rPr>
        <w:t>が、</w:t>
      </w:r>
      <w:r w:rsidR="00B073B7" w:rsidRPr="00A33853">
        <w:rPr>
          <w:rFonts w:asciiTheme="minorEastAsia" w:hAnsiTheme="minorEastAsia" w:cs="Segoe UI"/>
          <w:color w:val="333333"/>
          <w:kern w:val="0"/>
          <w:szCs w:val="21"/>
        </w:rPr>
        <w:t>ウクライナ戦争や円安の影響による物価高騰が国民生活を直撃するなか、利用者負担の引き上げについては</w:t>
      </w:r>
      <w:r w:rsidR="000B4DD9">
        <w:rPr>
          <w:rFonts w:asciiTheme="minorEastAsia" w:hAnsiTheme="minorEastAsia" w:cs="Segoe UI" w:hint="eastAsia"/>
          <w:color w:val="333333"/>
          <w:kern w:val="0"/>
          <w:szCs w:val="21"/>
        </w:rPr>
        <w:t>先送りなる見通しとなった。</w:t>
      </w:r>
      <w:r w:rsidR="00F56A19">
        <w:rPr>
          <w:rFonts w:asciiTheme="minorEastAsia" w:hAnsiTheme="minorEastAsia" w:cs="Segoe UI" w:hint="eastAsia"/>
          <w:color w:val="333333"/>
          <w:kern w:val="0"/>
          <w:szCs w:val="21"/>
        </w:rPr>
        <w:t>②は</w:t>
      </w:r>
      <w:r w:rsidR="00B073B7" w:rsidRPr="00A33853">
        <w:rPr>
          <w:rFonts w:asciiTheme="minorEastAsia" w:hAnsiTheme="minorEastAsia" w:cs="Segoe UI"/>
          <w:color w:val="333333"/>
          <w:kern w:val="0"/>
          <w:szCs w:val="21"/>
        </w:rPr>
        <w:t>増え続ける介護給付費を少しでも抑えようとする中で、要介護１及び２の方を軽度者とみなし、訪問介護・通所介護を「総合事業」へ移行するという考えが</w:t>
      </w:r>
      <w:r w:rsidR="00F56A19">
        <w:rPr>
          <w:rFonts w:asciiTheme="minorEastAsia" w:hAnsiTheme="minorEastAsia" w:cs="Segoe UI" w:hint="eastAsia"/>
          <w:color w:val="333333"/>
          <w:kern w:val="0"/>
          <w:szCs w:val="21"/>
        </w:rPr>
        <w:t>あったが</w:t>
      </w:r>
      <w:r w:rsidR="00F56A19" w:rsidRPr="00F56A19">
        <w:rPr>
          <w:rFonts w:asciiTheme="minorEastAsia" w:hAnsiTheme="minorEastAsia" w:cs="Segoe UI" w:hint="eastAsia"/>
          <w:color w:val="333333"/>
          <w:kern w:val="0"/>
          <w:szCs w:val="21"/>
        </w:rPr>
        <w:t>、</w:t>
      </w:r>
      <w:r w:rsidR="00B073B7" w:rsidRPr="00F56A19">
        <w:rPr>
          <w:rFonts w:asciiTheme="minorEastAsia" w:hAnsiTheme="minorEastAsia" w:cs="Segoe UI"/>
          <w:color w:val="333333"/>
          <w:kern w:val="0"/>
          <w:szCs w:val="21"/>
        </w:rPr>
        <w:t>「2027年度の制度改正までの間に結論を出す」との方針により、今回の改正では見送り</w:t>
      </w:r>
      <w:r w:rsidR="00F56A19">
        <w:rPr>
          <w:rFonts w:asciiTheme="minorEastAsia" w:hAnsiTheme="minorEastAsia" w:cs="Segoe UI" w:hint="eastAsia"/>
          <w:color w:val="333333"/>
          <w:kern w:val="0"/>
          <w:szCs w:val="21"/>
        </w:rPr>
        <w:t>となった。③</w:t>
      </w:r>
      <w:r w:rsidR="004A3E5E">
        <w:rPr>
          <w:rFonts w:asciiTheme="minorEastAsia" w:hAnsiTheme="minorEastAsia" w:cs="Segoe UI" w:hint="eastAsia"/>
          <w:color w:val="333333"/>
          <w:kern w:val="0"/>
          <w:szCs w:val="21"/>
        </w:rPr>
        <w:t>の</w:t>
      </w:r>
      <w:r w:rsidR="00B073B7" w:rsidRPr="00A33853">
        <w:rPr>
          <w:rFonts w:asciiTheme="minorEastAsia" w:hAnsiTheme="minorEastAsia" w:cs="Segoe UI"/>
          <w:color w:val="333333"/>
          <w:kern w:val="0"/>
          <w:szCs w:val="21"/>
        </w:rPr>
        <w:t>居宅介護支援のケアマネジメントについて</w:t>
      </w:r>
      <w:r w:rsidR="00B073B7" w:rsidRPr="00A33853">
        <w:rPr>
          <w:rFonts w:asciiTheme="minorEastAsia" w:hAnsiTheme="minorEastAsia" w:cs="Segoe UI"/>
          <w:color w:val="333333"/>
          <w:kern w:val="0"/>
          <w:szCs w:val="21"/>
        </w:rPr>
        <w:lastRenderedPageBreak/>
        <w:t>は、現行制度では全額公費となっているが、これについて利用者負担を徴収していくというもので</w:t>
      </w:r>
      <w:r w:rsidR="00F56A19">
        <w:rPr>
          <w:rFonts w:asciiTheme="minorEastAsia" w:hAnsiTheme="minorEastAsia" w:cs="Segoe UI" w:hint="eastAsia"/>
          <w:color w:val="333333"/>
          <w:kern w:val="0"/>
          <w:szCs w:val="21"/>
        </w:rPr>
        <w:t>、これも</w:t>
      </w:r>
      <w:r w:rsidR="00B073B7" w:rsidRPr="00F56A19">
        <w:rPr>
          <w:rFonts w:asciiTheme="minorEastAsia" w:hAnsiTheme="minorEastAsia" w:cs="Segoe UI"/>
          <w:color w:val="333333"/>
          <w:kern w:val="0"/>
          <w:szCs w:val="21"/>
        </w:rPr>
        <w:t>今回の改正では見送り</w:t>
      </w:r>
      <w:r w:rsidR="00F56A19">
        <w:rPr>
          <w:rFonts w:asciiTheme="minorEastAsia" w:hAnsiTheme="minorEastAsia" w:cs="Segoe UI" w:hint="eastAsia"/>
          <w:color w:val="333333"/>
          <w:kern w:val="0"/>
          <w:szCs w:val="21"/>
        </w:rPr>
        <w:t>となった。④は</w:t>
      </w:r>
      <w:r w:rsidR="00B073B7" w:rsidRPr="00A33853">
        <w:rPr>
          <w:rFonts w:asciiTheme="minorEastAsia" w:hAnsiTheme="minorEastAsia" w:cs="Segoe UI"/>
          <w:color w:val="333333"/>
          <w:kern w:val="0"/>
          <w:szCs w:val="21"/>
        </w:rPr>
        <w:t>通所介護の事業所が利用者に訪問サービスを提供したり、通所介護と訪問介護の事業所が相互に連携したりする形を想定しており、市町村が主体となる「地域密着型サービス」として調整されていく見込みで</w:t>
      </w:r>
      <w:r w:rsidR="00F56A19">
        <w:rPr>
          <w:rFonts w:asciiTheme="minorEastAsia" w:hAnsiTheme="minorEastAsia" w:cs="Segoe UI" w:hint="eastAsia"/>
          <w:color w:val="333333"/>
          <w:kern w:val="0"/>
          <w:szCs w:val="21"/>
        </w:rPr>
        <w:t>ある</w:t>
      </w:r>
      <w:r w:rsidR="00B073B7" w:rsidRPr="00A33853">
        <w:rPr>
          <w:rFonts w:asciiTheme="minorEastAsia" w:hAnsiTheme="minorEastAsia" w:cs="Segoe UI"/>
          <w:color w:val="333333"/>
          <w:kern w:val="0"/>
          <w:szCs w:val="21"/>
        </w:rPr>
        <w:t>。</w:t>
      </w:r>
      <w:r w:rsidR="00CE21BC">
        <w:rPr>
          <w:rFonts w:asciiTheme="minorEastAsia" w:hAnsiTheme="minorEastAsia" w:cs="Segoe UI" w:hint="eastAsia"/>
          <w:color w:val="333333"/>
          <w:kern w:val="0"/>
          <w:szCs w:val="21"/>
        </w:rPr>
        <w:t>⑤は</w:t>
      </w:r>
      <w:r w:rsidR="00B073B7" w:rsidRPr="00A33853">
        <w:rPr>
          <w:rFonts w:asciiTheme="minorEastAsia" w:hAnsiTheme="minorEastAsia" w:cs="Segoe UI"/>
          <w:color w:val="333333"/>
          <w:kern w:val="0"/>
          <w:szCs w:val="21"/>
        </w:rPr>
        <w:t>現行</w:t>
      </w:r>
      <w:r w:rsidR="00D77E1E">
        <w:rPr>
          <w:rFonts w:asciiTheme="minorEastAsia" w:hAnsiTheme="minorEastAsia" w:cs="Segoe UI" w:hint="eastAsia"/>
          <w:color w:val="333333"/>
          <w:kern w:val="0"/>
          <w:szCs w:val="21"/>
        </w:rPr>
        <w:t>、</w:t>
      </w:r>
      <w:r w:rsidR="002D2268">
        <w:rPr>
          <w:rFonts w:asciiTheme="minorEastAsia" w:hAnsiTheme="minorEastAsia" w:cs="Segoe UI" w:hint="eastAsia"/>
          <w:color w:val="333333"/>
          <w:kern w:val="0"/>
          <w:szCs w:val="21"/>
        </w:rPr>
        <w:t>要支援者のケアマネジメントは</w:t>
      </w:r>
      <w:r w:rsidR="00B073B7" w:rsidRPr="00A33853">
        <w:rPr>
          <w:rFonts w:asciiTheme="minorEastAsia" w:hAnsiTheme="minorEastAsia" w:cs="Segoe UI"/>
          <w:color w:val="333333"/>
          <w:kern w:val="0"/>
          <w:szCs w:val="21"/>
        </w:rPr>
        <w:t>地域包括支援センターに限定している</w:t>
      </w:r>
      <w:r w:rsidR="00D77E1E">
        <w:rPr>
          <w:rFonts w:asciiTheme="minorEastAsia" w:hAnsiTheme="minorEastAsia" w:cs="Segoe UI" w:hint="eastAsia"/>
          <w:color w:val="333333"/>
          <w:kern w:val="0"/>
          <w:szCs w:val="21"/>
        </w:rPr>
        <w:t>ものを</w:t>
      </w:r>
      <w:r w:rsidR="00B073B7" w:rsidRPr="00A33853">
        <w:rPr>
          <w:rFonts w:asciiTheme="minorEastAsia" w:hAnsiTheme="minorEastAsia" w:cs="Segoe UI"/>
          <w:color w:val="333333"/>
          <w:kern w:val="0"/>
          <w:szCs w:val="21"/>
        </w:rPr>
        <w:t>居宅介護支援事業所も指定対象として新たに加えるというもの。</w:t>
      </w:r>
      <w:r w:rsidR="00D77E1E">
        <w:rPr>
          <w:rFonts w:asciiTheme="minorEastAsia" w:hAnsiTheme="minorEastAsia" w:cs="Segoe UI" w:hint="eastAsia"/>
          <w:color w:val="333333"/>
          <w:kern w:val="0"/>
          <w:szCs w:val="21"/>
        </w:rPr>
        <w:t>2024</w:t>
      </w:r>
      <w:r w:rsidR="00B073B7" w:rsidRPr="00A33853">
        <w:rPr>
          <w:rFonts w:asciiTheme="minorEastAsia" w:hAnsiTheme="minorEastAsia" w:cs="Segoe UI"/>
          <w:color w:val="333333"/>
          <w:kern w:val="0"/>
          <w:szCs w:val="21"/>
        </w:rPr>
        <w:t>年度からの実施を目指</w:t>
      </w:r>
      <w:r w:rsidR="00405101">
        <w:rPr>
          <w:rFonts w:asciiTheme="minorEastAsia" w:hAnsiTheme="minorEastAsia" w:cs="Segoe UI" w:hint="eastAsia"/>
          <w:color w:val="333333"/>
          <w:kern w:val="0"/>
          <w:szCs w:val="21"/>
        </w:rPr>
        <w:t>していて、</w:t>
      </w:r>
      <w:r w:rsidR="00B073B7" w:rsidRPr="00A33853">
        <w:rPr>
          <w:rFonts w:asciiTheme="minorEastAsia" w:hAnsiTheme="minorEastAsia" w:cs="Segoe UI"/>
          <w:color w:val="333333"/>
          <w:kern w:val="0"/>
          <w:szCs w:val="21"/>
        </w:rPr>
        <w:t>地域包括支援センターの負担軽減につなげることが狙い</w:t>
      </w:r>
      <w:r w:rsidR="002D2268">
        <w:rPr>
          <w:rFonts w:asciiTheme="minorEastAsia" w:hAnsiTheme="minorEastAsia" w:cs="Segoe UI" w:hint="eastAsia"/>
          <w:color w:val="333333"/>
          <w:kern w:val="0"/>
          <w:szCs w:val="21"/>
        </w:rPr>
        <w:t>と言われている</w:t>
      </w:r>
      <w:r w:rsidR="00B073B7" w:rsidRPr="00A33853">
        <w:rPr>
          <w:rFonts w:asciiTheme="minorEastAsia" w:hAnsiTheme="minorEastAsia" w:cs="Segoe UI"/>
          <w:color w:val="333333"/>
          <w:kern w:val="0"/>
          <w:szCs w:val="21"/>
        </w:rPr>
        <w:t>。</w:t>
      </w:r>
    </w:p>
    <w:p w14:paraId="60F0C5B1" w14:textId="6B182F3A" w:rsidR="00F713ED" w:rsidRDefault="00CE6684" w:rsidP="00F713ED">
      <w:pPr>
        <w:widowControl/>
        <w:shd w:val="clear" w:color="auto" w:fill="FFFFFF"/>
        <w:spacing w:after="300" w:line="405" w:lineRule="atLeast"/>
        <w:ind w:firstLineChars="100" w:firstLine="210"/>
        <w:jc w:val="left"/>
      </w:pPr>
      <w:r w:rsidRPr="00A33853">
        <w:rPr>
          <w:rFonts w:asciiTheme="minorEastAsia" w:hAnsiTheme="minorEastAsia" w:hint="eastAsia"/>
          <w:szCs w:val="21"/>
        </w:rPr>
        <w:t>コロナ感染症は下火になり、この５月８日感染症２類相当から５類に移行した。こうした状況から社会全体も活気を取り戻しつつあり、介護現場でも人的交流も復活しつつある。</w:t>
      </w:r>
      <w:r w:rsidR="00825492" w:rsidRPr="00A33853">
        <w:rPr>
          <w:rFonts w:asciiTheme="minorEastAsia" w:hAnsiTheme="minorEastAsia" w:hint="eastAsia"/>
          <w:szCs w:val="21"/>
        </w:rPr>
        <w:t>当デイサービスも</w:t>
      </w:r>
      <w:r w:rsidR="00127C93" w:rsidRPr="00A33853">
        <w:rPr>
          <w:rFonts w:asciiTheme="minorEastAsia" w:hAnsiTheme="minorEastAsia" w:hint="eastAsia"/>
          <w:szCs w:val="21"/>
        </w:rPr>
        <w:t>１</w:t>
      </w:r>
      <w:r w:rsidR="00F12ADB" w:rsidRPr="00A33853">
        <w:rPr>
          <w:rFonts w:asciiTheme="minorEastAsia" w:hAnsiTheme="minorEastAsia" w:hint="eastAsia"/>
          <w:szCs w:val="21"/>
        </w:rPr>
        <w:t>昨年度からの</w:t>
      </w:r>
      <w:r w:rsidR="00825492" w:rsidRPr="00A33853">
        <w:rPr>
          <w:rFonts w:asciiTheme="minorEastAsia" w:hAnsiTheme="minorEastAsia" w:hint="eastAsia"/>
          <w:szCs w:val="21"/>
        </w:rPr>
        <w:t>利用者数の減少</w:t>
      </w:r>
      <w:r w:rsidR="0070062B" w:rsidRPr="00A33853">
        <w:rPr>
          <w:rFonts w:asciiTheme="minorEastAsia" w:hAnsiTheme="minorEastAsia" w:hint="eastAsia"/>
          <w:szCs w:val="21"/>
        </w:rPr>
        <w:t>による</w:t>
      </w:r>
      <w:r w:rsidR="00825492" w:rsidRPr="00A33853">
        <w:rPr>
          <w:rFonts w:asciiTheme="minorEastAsia" w:hAnsiTheme="minorEastAsia" w:hint="eastAsia"/>
          <w:szCs w:val="21"/>
        </w:rPr>
        <w:t>経営悪化</w:t>
      </w:r>
      <w:r w:rsidR="00EC7E3A" w:rsidRPr="00A33853">
        <w:rPr>
          <w:rFonts w:asciiTheme="minorEastAsia" w:hAnsiTheme="minorEastAsia" w:hint="eastAsia"/>
          <w:szCs w:val="21"/>
        </w:rPr>
        <w:t>や</w:t>
      </w:r>
      <w:r w:rsidR="00F12ADB" w:rsidRPr="00A33853">
        <w:rPr>
          <w:rFonts w:asciiTheme="minorEastAsia" w:hAnsiTheme="minorEastAsia" w:hint="eastAsia"/>
          <w:szCs w:val="21"/>
        </w:rPr>
        <w:t>人員確保が難しい</w:t>
      </w:r>
      <w:r w:rsidR="00825492" w:rsidRPr="00A33853">
        <w:rPr>
          <w:rFonts w:asciiTheme="minorEastAsia" w:hAnsiTheme="minorEastAsia" w:hint="eastAsia"/>
          <w:szCs w:val="21"/>
        </w:rPr>
        <w:t>状態が</w:t>
      </w:r>
      <w:r w:rsidR="00EC7E3A" w:rsidRPr="00A33853">
        <w:rPr>
          <w:rFonts w:asciiTheme="minorEastAsia" w:hAnsiTheme="minorEastAsia" w:hint="eastAsia"/>
          <w:szCs w:val="21"/>
        </w:rPr>
        <w:t>続</w:t>
      </w:r>
      <w:r w:rsidR="00F12ADB" w:rsidRPr="00A33853">
        <w:rPr>
          <w:rFonts w:asciiTheme="minorEastAsia" w:hAnsiTheme="minorEastAsia" w:hint="eastAsia"/>
          <w:szCs w:val="21"/>
        </w:rPr>
        <w:t>き</w:t>
      </w:r>
      <w:r w:rsidR="00127C93" w:rsidRPr="00A33853">
        <w:rPr>
          <w:rFonts w:asciiTheme="minorEastAsia" w:hAnsiTheme="minorEastAsia" w:hint="eastAsia"/>
          <w:szCs w:val="21"/>
        </w:rPr>
        <w:t>、昨年度は</w:t>
      </w:r>
      <w:r w:rsidR="00F12ADB" w:rsidRPr="00A33853">
        <w:rPr>
          <w:rFonts w:asciiTheme="minorEastAsia" w:hAnsiTheme="minorEastAsia" w:hint="eastAsia"/>
          <w:szCs w:val="21"/>
        </w:rPr>
        <w:t>これまでにない厳しい経営</w:t>
      </w:r>
      <w:r w:rsidR="00127C93" w:rsidRPr="00A33853">
        <w:rPr>
          <w:rFonts w:asciiTheme="minorEastAsia" w:hAnsiTheme="minorEastAsia" w:hint="eastAsia"/>
          <w:szCs w:val="21"/>
        </w:rPr>
        <w:t>状況</w:t>
      </w:r>
      <w:r w:rsidR="00F12ADB" w:rsidRPr="00A33853">
        <w:rPr>
          <w:rFonts w:asciiTheme="minorEastAsia" w:hAnsiTheme="minorEastAsia" w:hint="eastAsia"/>
          <w:szCs w:val="21"/>
        </w:rPr>
        <w:t>となった</w:t>
      </w:r>
      <w:r w:rsidR="00825492" w:rsidRPr="00A33853">
        <w:rPr>
          <w:rFonts w:asciiTheme="minorEastAsia" w:hAnsiTheme="minorEastAsia" w:hint="eastAsia"/>
          <w:szCs w:val="21"/>
        </w:rPr>
        <w:t>。</w:t>
      </w:r>
      <w:r w:rsidR="009D7A57" w:rsidRPr="00A33853">
        <w:rPr>
          <w:rFonts w:asciiTheme="minorEastAsia" w:hAnsiTheme="minorEastAsia" w:hint="eastAsia"/>
          <w:szCs w:val="21"/>
        </w:rPr>
        <w:t>今年に</w:t>
      </w:r>
      <w:r w:rsidR="00DD35EA">
        <w:rPr>
          <w:rFonts w:asciiTheme="minorEastAsia" w:hAnsiTheme="minorEastAsia" w:hint="eastAsia"/>
          <w:szCs w:val="21"/>
        </w:rPr>
        <w:t>入ってからは</w:t>
      </w:r>
      <w:r w:rsidR="009D7A57" w:rsidRPr="00A33853">
        <w:rPr>
          <w:rFonts w:asciiTheme="minorEastAsia" w:hAnsiTheme="minorEastAsia" w:hint="eastAsia"/>
          <w:szCs w:val="21"/>
        </w:rPr>
        <w:t>利用者も月に１名程度増加傾向にある</w:t>
      </w:r>
      <w:r w:rsidR="00DD35EA">
        <w:rPr>
          <w:rFonts w:asciiTheme="minorEastAsia" w:hAnsiTheme="minorEastAsia" w:hint="eastAsia"/>
          <w:szCs w:val="21"/>
        </w:rPr>
        <w:t>が</w:t>
      </w:r>
      <w:r w:rsidR="009D7A57" w:rsidRPr="00A33853">
        <w:rPr>
          <w:rFonts w:asciiTheme="minorEastAsia" w:hAnsiTheme="minorEastAsia" w:hint="eastAsia"/>
          <w:szCs w:val="21"/>
        </w:rPr>
        <w:t>楽観は許され</w:t>
      </w:r>
      <w:r w:rsidR="00DD35EA">
        <w:rPr>
          <w:rFonts w:asciiTheme="minorEastAsia" w:hAnsiTheme="minorEastAsia" w:hint="eastAsia"/>
          <w:szCs w:val="21"/>
        </w:rPr>
        <w:t>ない。</w:t>
      </w:r>
      <w:r w:rsidR="009D7A57" w:rsidRPr="00A33853">
        <w:rPr>
          <w:rFonts w:asciiTheme="minorEastAsia" w:hAnsiTheme="minorEastAsia" w:hint="eastAsia"/>
          <w:szCs w:val="21"/>
        </w:rPr>
        <w:t>これまでも一時に利用中止者が重なる経験をしており、絶えずその</w:t>
      </w:r>
      <w:r w:rsidR="0026160D">
        <w:rPr>
          <w:rFonts w:asciiTheme="minorEastAsia" w:hAnsiTheme="minorEastAsia" w:hint="eastAsia"/>
          <w:szCs w:val="21"/>
        </w:rPr>
        <w:t>備え</w:t>
      </w:r>
      <w:r w:rsidR="009D7A57" w:rsidRPr="00A33853">
        <w:rPr>
          <w:rFonts w:asciiTheme="minorEastAsia" w:hAnsiTheme="minorEastAsia" w:hint="eastAsia"/>
          <w:szCs w:val="21"/>
        </w:rPr>
        <w:t>として定員１５名確保を目指していく必要がある。小規模</w:t>
      </w:r>
      <w:r w:rsidR="00D91C41">
        <w:rPr>
          <w:rFonts w:asciiTheme="minorEastAsia" w:hAnsiTheme="minorEastAsia" w:hint="eastAsia"/>
          <w:szCs w:val="21"/>
        </w:rPr>
        <w:t>事業所は</w:t>
      </w:r>
      <w:r w:rsidR="009D7A57" w:rsidRPr="00A33853">
        <w:rPr>
          <w:rFonts w:asciiTheme="minorEastAsia" w:hAnsiTheme="minorEastAsia" w:hint="eastAsia"/>
          <w:szCs w:val="21"/>
        </w:rPr>
        <w:t>月２～３名の利用者減少でも大きな打撃を受ける。</w:t>
      </w:r>
      <w:r w:rsidR="003F0176">
        <w:rPr>
          <w:rFonts w:asciiTheme="minorEastAsia" w:hAnsiTheme="minorEastAsia" w:hint="eastAsia"/>
          <w:szCs w:val="21"/>
        </w:rPr>
        <w:t>介護を担う</w:t>
      </w:r>
      <w:r w:rsidR="00B975A7" w:rsidRPr="00A33853">
        <w:rPr>
          <w:rFonts w:asciiTheme="minorEastAsia" w:hAnsiTheme="minorEastAsia" w:hint="eastAsia"/>
          <w:szCs w:val="21"/>
        </w:rPr>
        <w:t>人員も余裕を持った配置を追</w:t>
      </w:r>
      <w:r w:rsidR="00B975A7" w:rsidRPr="00A33853">
        <w:rPr>
          <w:rFonts w:ascii="ＭＳ 明朝" w:eastAsia="ＭＳ 明朝" w:hAnsi="ＭＳ 明朝" w:hint="eastAsia"/>
          <w:szCs w:val="21"/>
        </w:rPr>
        <w:t>及し、有給休暇も</w:t>
      </w:r>
      <w:r w:rsidR="00466E4C" w:rsidRPr="00A33853">
        <w:rPr>
          <w:rFonts w:ascii="ＭＳ 明朝" w:eastAsia="ＭＳ 明朝" w:hAnsi="ＭＳ 明朝" w:hint="eastAsia"/>
          <w:szCs w:val="21"/>
        </w:rPr>
        <w:t>取りやすい態勢をつくり、働きやすい、働きがいのある職場づくり</w:t>
      </w:r>
      <w:r w:rsidR="00941DCB">
        <w:rPr>
          <w:rFonts w:ascii="ＭＳ 明朝" w:eastAsia="ＭＳ 明朝" w:hAnsi="ＭＳ 明朝" w:hint="eastAsia"/>
          <w:szCs w:val="21"/>
        </w:rPr>
        <w:t>を目指してい</w:t>
      </w:r>
      <w:r w:rsidR="00850CCB">
        <w:rPr>
          <w:rFonts w:ascii="ＭＳ 明朝" w:eastAsia="ＭＳ 明朝" w:hAnsi="ＭＳ 明朝" w:hint="eastAsia"/>
          <w:szCs w:val="21"/>
        </w:rPr>
        <w:t>く必要がある</w:t>
      </w:r>
      <w:r w:rsidR="00466E4C" w:rsidRPr="00A33853">
        <w:rPr>
          <w:rFonts w:ascii="ＭＳ 明朝" w:eastAsia="ＭＳ 明朝" w:hAnsi="ＭＳ 明朝" w:hint="eastAsia"/>
          <w:szCs w:val="21"/>
        </w:rPr>
        <w:t>。</w:t>
      </w:r>
      <w:r w:rsidR="00825492" w:rsidRPr="00A33853">
        <w:rPr>
          <w:rFonts w:ascii="ＭＳ 明朝" w:eastAsia="ＭＳ 明朝" w:hAnsi="ＭＳ 明朝" w:hint="eastAsia"/>
          <w:szCs w:val="21"/>
        </w:rPr>
        <w:t>くろとり山荘の理念</w:t>
      </w:r>
      <w:r w:rsidR="00057AC9" w:rsidRPr="00A33853">
        <w:rPr>
          <w:rFonts w:ascii="ＭＳ 明朝" w:eastAsia="ＭＳ 明朝" w:hAnsi="ＭＳ 明朝" w:hint="eastAsia"/>
          <w:szCs w:val="21"/>
        </w:rPr>
        <w:t>ある「住み慣れた街でごく当たり前の生活ができる」</w:t>
      </w:r>
      <w:r w:rsidR="00BC33FC">
        <w:rPr>
          <w:rFonts w:ascii="ＭＳ 明朝" w:eastAsia="ＭＳ 明朝" w:hAnsi="ＭＳ 明朝" w:hint="eastAsia"/>
          <w:szCs w:val="21"/>
        </w:rPr>
        <w:t>ことを目指し、</w:t>
      </w:r>
      <w:r w:rsidR="00FD3F0D" w:rsidRPr="00A33853">
        <w:rPr>
          <w:rFonts w:ascii="ＭＳ 明朝" w:eastAsia="ＭＳ 明朝" w:hAnsi="ＭＳ 明朝" w:hint="eastAsia"/>
          <w:szCs w:val="21"/>
        </w:rPr>
        <w:t>くろとり山荘</w:t>
      </w:r>
      <w:r w:rsidR="001B03CA" w:rsidRPr="00A33853">
        <w:rPr>
          <w:rFonts w:ascii="ＭＳ 明朝" w:eastAsia="ＭＳ 明朝" w:hAnsi="ＭＳ 明朝" w:hint="eastAsia"/>
          <w:szCs w:val="21"/>
        </w:rPr>
        <w:t>を利用していただ</w:t>
      </w:r>
      <w:r w:rsidR="00011C1A">
        <w:rPr>
          <w:rFonts w:ascii="ＭＳ 明朝" w:eastAsia="ＭＳ 明朝" w:hAnsi="ＭＳ 明朝" w:hint="eastAsia"/>
          <w:szCs w:val="21"/>
        </w:rPr>
        <w:t>いている</w:t>
      </w:r>
      <w:r w:rsidR="001B03CA" w:rsidRPr="00A33853">
        <w:rPr>
          <w:rFonts w:ascii="ＭＳ 明朝" w:eastAsia="ＭＳ 明朝" w:hAnsi="ＭＳ 明朝" w:hint="eastAsia"/>
          <w:szCs w:val="21"/>
        </w:rPr>
        <w:t>ご利用者、</w:t>
      </w:r>
      <w:r w:rsidR="00011C1A">
        <w:rPr>
          <w:rFonts w:ascii="ＭＳ 明朝" w:eastAsia="ＭＳ 明朝" w:hAnsi="ＭＳ 明朝" w:hint="eastAsia"/>
          <w:szCs w:val="21"/>
        </w:rPr>
        <w:t>また</w:t>
      </w:r>
      <w:r w:rsidR="001B03CA" w:rsidRPr="00A33853">
        <w:rPr>
          <w:rFonts w:ascii="ＭＳ 明朝" w:eastAsia="ＭＳ 明朝" w:hAnsi="ＭＳ 明朝" w:hint="eastAsia"/>
          <w:szCs w:val="21"/>
        </w:rPr>
        <w:t>ご家族</w:t>
      </w:r>
      <w:r w:rsidR="00C81834" w:rsidRPr="00A33853">
        <w:rPr>
          <w:rFonts w:ascii="ＭＳ 明朝" w:eastAsia="ＭＳ 明朝" w:hAnsi="ＭＳ 明朝" w:hint="eastAsia"/>
          <w:szCs w:val="21"/>
        </w:rPr>
        <w:t>が利用してよ</w:t>
      </w:r>
      <w:r w:rsidR="00902533" w:rsidRPr="00A33853">
        <w:rPr>
          <w:rFonts w:ascii="ＭＳ 明朝" w:eastAsia="ＭＳ 明朝" w:hAnsi="ＭＳ 明朝" w:hint="eastAsia"/>
          <w:szCs w:val="21"/>
        </w:rPr>
        <w:t>かった</w:t>
      </w:r>
      <w:r w:rsidR="00C81834" w:rsidRPr="00A33853">
        <w:rPr>
          <w:rFonts w:ascii="ＭＳ 明朝" w:eastAsia="ＭＳ 明朝" w:hAnsi="ＭＳ 明朝" w:hint="eastAsia"/>
          <w:szCs w:val="21"/>
        </w:rPr>
        <w:t>と思っていただけるようなデイサービス作り</w:t>
      </w:r>
      <w:r w:rsidR="00870FEC">
        <w:rPr>
          <w:rFonts w:ascii="ＭＳ 明朝" w:eastAsia="ＭＳ 明朝" w:hAnsi="ＭＳ 明朝" w:hint="eastAsia"/>
          <w:szCs w:val="21"/>
        </w:rPr>
        <w:t>をしていく</w:t>
      </w:r>
      <w:r w:rsidR="00C81834" w:rsidRPr="00A33853">
        <w:rPr>
          <w:rFonts w:ascii="ＭＳ 明朝" w:eastAsia="ＭＳ 明朝" w:hAnsi="ＭＳ 明朝" w:hint="eastAsia"/>
          <w:szCs w:val="21"/>
        </w:rPr>
        <w:t>。</w:t>
      </w:r>
      <w:r w:rsidR="00025B81">
        <w:rPr>
          <w:rFonts w:ascii="ＭＳ 明朝" w:eastAsia="ＭＳ 明朝" w:hAnsi="ＭＳ 明朝" w:hint="eastAsia"/>
          <w:szCs w:val="21"/>
        </w:rPr>
        <w:t>他のデイサービスでは利用困難な重度の方や医療度の高い方もこれまで通り受け入れ</w:t>
      </w:r>
      <w:r w:rsidR="00A909F7">
        <w:rPr>
          <w:rFonts w:ascii="ＭＳ 明朝" w:eastAsia="ＭＳ 明朝" w:hAnsi="ＭＳ 明朝" w:hint="eastAsia"/>
          <w:szCs w:val="21"/>
        </w:rPr>
        <w:t>る</w:t>
      </w:r>
      <w:r w:rsidR="00025B81">
        <w:rPr>
          <w:rFonts w:ascii="ＭＳ 明朝" w:eastAsia="ＭＳ 明朝" w:hAnsi="ＭＳ 明朝" w:hint="eastAsia"/>
          <w:szCs w:val="21"/>
        </w:rPr>
        <w:t>と同時に、要望の強いお泊りデイサービスも人員</w:t>
      </w:r>
      <w:r w:rsidR="00556A66">
        <w:rPr>
          <w:rFonts w:ascii="ＭＳ 明朝" w:eastAsia="ＭＳ 明朝" w:hAnsi="ＭＳ 明朝" w:hint="eastAsia"/>
          <w:szCs w:val="21"/>
        </w:rPr>
        <w:t>を</w:t>
      </w:r>
      <w:r w:rsidR="00025B81">
        <w:rPr>
          <w:rFonts w:ascii="ＭＳ 明朝" w:eastAsia="ＭＳ 明朝" w:hAnsi="ＭＳ 明朝" w:hint="eastAsia"/>
          <w:szCs w:val="21"/>
        </w:rPr>
        <w:t>確保</w:t>
      </w:r>
      <w:r w:rsidR="00556A66">
        <w:rPr>
          <w:rFonts w:ascii="ＭＳ 明朝" w:eastAsia="ＭＳ 明朝" w:hAnsi="ＭＳ 明朝" w:hint="eastAsia"/>
          <w:szCs w:val="21"/>
        </w:rPr>
        <w:t>して</w:t>
      </w:r>
      <w:r w:rsidR="00025B81">
        <w:rPr>
          <w:rFonts w:ascii="ＭＳ 明朝" w:eastAsia="ＭＳ 明朝" w:hAnsi="ＭＳ 明朝" w:hint="eastAsia"/>
          <w:szCs w:val="21"/>
        </w:rPr>
        <w:t>行って</w:t>
      </w:r>
      <w:r w:rsidR="00556A66">
        <w:rPr>
          <w:rFonts w:ascii="ＭＳ 明朝" w:eastAsia="ＭＳ 明朝" w:hAnsi="ＭＳ 明朝" w:hint="eastAsia"/>
          <w:szCs w:val="21"/>
        </w:rPr>
        <w:t>い</w:t>
      </w:r>
      <w:r w:rsidR="00025B81">
        <w:rPr>
          <w:rFonts w:ascii="ＭＳ 明朝" w:eastAsia="ＭＳ 明朝" w:hAnsi="ＭＳ 明朝" w:hint="eastAsia"/>
          <w:szCs w:val="21"/>
        </w:rPr>
        <w:t>くようにしていきたい。それ以外についても、</w:t>
      </w:r>
      <w:r w:rsidR="00D75B94" w:rsidRPr="00A33853">
        <w:rPr>
          <w:rFonts w:ascii="ＭＳ 明朝" w:eastAsia="ＭＳ 明朝" w:hAnsi="ＭＳ 明朝" w:hint="eastAsia"/>
          <w:szCs w:val="21"/>
        </w:rPr>
        <w:t>ご利用者、ご家族へアンケートを実施し</w:t>
      </w:r>
      <w:r w:rsidR="00025B81">
        <w:rPr>
          <w:rFonts w:ascii="ＭＳ 明朝" w:eastAsia="ＭＳ 明朝" w:hAnsi="ＭＳ 明朝" w:hint="eastAsia"/>
          <w:szCs w:val="21"/>
        </w:rPr>
        <w:t>て</w:t>
      </w:r>
      <w:r w:rsidR="00D75B94" w:rsidRPr="00A33853">
        <w:rPr>
          <w:rFonts w:ascii="ＭＳ 明朝" w:eastAsia="ＭＳ 明朝" w:hAnsi="ＭＳ 明朝" w:hint="eastAsia"/>
          <w:szCs w:val="21"/>
        </w:rPr>
        <w:t>少しでも</w:t>
      </w:r>
      <w:r w:rsidR="00025B81">
        <w:rPr>
          <w:rFonts w:ascii="ＭＳ 明朝" w:eastAsia="ＭＳ 明朝" w:hAnsi="ＭＳ 明朝" w:hint="eastAsia"/>
          <w:szCs w:val="21"/>
        </w:rPr>
        <w:t>要望に応えられる</w:t>
      </w:r>
      <w:r w:rsidR="00D75B94" w:rsidRPr="00A33853">
        <w:rPr>
          <w:rFonts w:ascii="ＭＳ 明朝" w:eastAsia="ＭＳ 明朝" w:hAnsi="ＭＳ 明朝" w:hint="eastAsia"/>
          <w:szCs w:val="21"/>
        </w:rPr>
        <w:t>デイを追求し</w:t>
      </w:r>
      <w:r w:rsidR="0007665D">
        <w:rPr>
          <w:rFonts w:ascii="ＭＳ 明朝" w:eastAsia="ＭＳ 明朝" w:hAnsi="ＭＳ 明朝" w:hint="eastAsia"/>
          <w:szCs w:val="21"/>
        </w:rPr>
        <w:t>てい</w:t>
      </w:r>
      <w:r w:rsidR="00025B81">
        <w:rPr>
          <w:rFonts w:ascii="ＭＳ 明朝" w:eastAsia="ＭＳ 明朝" w:hAnsi="ＭＳ 明朝" w:hint="eastAsia"/>
          <w:szCs w:val="21"/>
        </w:rPr>
        <w:t>く</w:t>
      </w:r>
      <w:r w:rsidR="00D75B94" w:rsidRPr="00A33853">
        <w:rPr>
          <w:rFonts w:ascii="ＭＳ 明朝" w:eastAsia="ＭＳ 明朝" w:hAnsi="ＭＳ 明朝" w:hint="eastAsia"/>
          <w:szCs w:val="21"/>
        </w:rPr>
        <w:t>。</w:t>
      </w:r>
      <w:r w:rsidR="00980BDB">
        <w:rPr>
          <w:rFonts w:ascii="游明朝" w:hAnsi="游明朝" w:hint="eastAsia"/>
          <w:szCs w:val="21"/>
        </w:rPr>
        <w:t>これからも</w:t>
      </w:r>
      <w:r w:rsidR="005F3416" w:rsidRPr="00922F27">
        <w:rPr>
          <w:rFonts w:hint="eastAsia"/>
          <w:szCs w:val="21"/>
        </w:rPr>
        <w:t>「</w:t>
      </w:r>
      <w:r w:rsidR="007529EB">
        <w:rPr>
          <w:rFonts w:hint="eastAsia"/>
          <w:szCs w:val="21"/>
        </w:rPr>
        <w:t>地域密着型通所介護</w:t>
      </w:r>
      <w:r w:rsidR="005F3416" w:rsidRPr="00922F27">
        <w:rPr>
          <w:rFonts w:hint="eastAsia"/>
          <w:szCs w:val="21"/>
        </w:rPr>
        <w:t>運営推進会議」</w:t>
      </w:r>
      <w:r w:rsidR="001D4E29">
        <w:rPr>
          <w:rFonts w:hint="eastAsia"/>
          <w:szCs w:val="21"/>
        </w:rPr>
        <w:t>など</w:t>
      </w:r>
      <w:r w:rsidR="00350930">
        <w:rPr>
          <w:rFonts w:hint="eastAsia"/>
          <w:szCs w:val="21"/>
        </w:rPr>
        <w:t>も</w:t>
      </w:r>
      <w:r w:rsidR="005F3416" w:rsidRPr="00922F27">
        <w:rPr>
          <w:rFonts w:hint="eastAsia"/>
          <w:szCs w:val="21"/>
        </w:rPr>
        <w:t>活用し</w:t>
      </w:r>
      <w:r w:rsidR="00350930">
        <w:rPr>
          <w:rFonts w:hint="eastAsia"/>
          <w:szCs w:val="21"/>
        </w:rPr>
        <w:t>ながら</w:t>
      </w:r>
      <w:r w:rsidR="005F3416" w:rsidRPr="00922F27">
        <w:rPr>
          <w:rFonts w:hint="eastAsia"/>
          <w:szCs w:val="21"/>
        </w:rPr>
        <w:t>利用者・家族、地域住民の方々の意見を伺い、よりよいデイサービス運営を進めていく。</w:t>
      </w:r>
      <w:r w:rsidR="00BB1A18" w:rsidRPr="00922F27">
        <w:rPr>
          <w:rFonts w:ascii="游明朝" w:hAnsi="游明朝" w:hint="eastAsia"/>
          <w:szCs w:val="21"/>
        </w:rPr>
        <w:t>多様な</w:t>
      </w:r>
      <w:r w:rsidR="006063C4" w:rsidRPr="00922F27">
        <w:rPr>
          <w:rFonts w:ascii="游明朝" w:hAnsi="游明朝" w:hint="eastAsia"/>
          <w:szCs w:val="21"/>
        </w:rPr>
        <w:t>ボランティア</w:t>
      </w:r>
      <w:r w:rsidR="003A18B7">
        <w:rPr>
          <w:rFonts w:ascii="游明朝" w:hAnsi="游明朝" w:hint="eastAsia"/>
          <w:szCs w:val="21"/>
        </w:rPr>
        <w:t>に</w:t>
      </w:r>
      <w:r w:rsidR="007831A2">
        <w:rPr>
          <w:rFonts w:ascii="游明朝" w:hAnsi="游明朝" w:hint="eastAsia"/>
          <w:szCs w:val="21"/>
        </w:rPr>
        <w:t>も</w:t>
      </w:r>
      <w:r w:rsidR="006063C4" w:rsidRPr="00922F27">
        <w:rPr>
          <w:rFonts w:ascii="游明朝" w:hAnsi="游明朝" w:hint="eastAsia"/>
          <w:szCs w:val="21"/>
        </w:rPr>
        <w:t>協力</w:t>
      </w:r>
      <w:r w:rsidR="003A18B7">
        <w:rPr>
          <w:rFonts w:ascii="游明朝" w:hAnsi="游明朝" w:hint="eastAsia"/>
          <w:szCs w:val="21"/>
        </w:rPr>
        <w:t>を</w:t>
      </w:r>
      <w:r w:rsidR="006063C4" w:rsidRPr="00922F27">
        <w:rPr>
          <w:rFonts w:ascii="游明朝" w:hAnsi="游明朝" w:hint="eastAsia"/>
          <w:szCs w:val="21"/>
        </w:rPr>
        <w:t>いただき</w:t>
      </w:r>
      <w:r w:rsidR="001C7E71">
        <w:rPr>
          <w:rFonts w:ascii="游明朝" w:hAnsi="游明朝" w:hint="eastAsia"/>
          <w:szCs w:val="21"/>
        </w:rPr>
        <w:t>ご利用者にも</w:t>
      </w:r>
      <w:r w:rsidR="00385D89">
        <w:rPr>
          <w:rFonts w:ascii="游明朝" w:hAnsi="游明朝" w:hint="eastAsia"/>
          <w:szCs w:val="21"/>
        </w:rPr>
        <w:t>楽しんでいただくと同時に、デイサービスくろとり山荘のあるがままの姿</w:t>
      </w:r>
      <w:r w:rsidR="00964C60">
        <w:rPr>
          <w:rFonts w:ascii="游明朝" w:hAnsi="游明朝" w:hint="eastAsia"/>
          <w:szCs w:val="21"/>
        </w:rPr>
        <w:t>も</w:t>
      </w:r>
      <w:r w:rsidR="00385D89">
        <w:rPr>
          <w:rFonts w:ascii="游明朝" w:hAnsi="游明朝" w:hint="eastAsia"/>
          <w:szCs w:val="21"/>
        </w:rPr>
        <w:t>見ていただき、よりよいデイサービスにしていく。</w:t>
      </w:r>
      <w:r w:rsidR="00CC0C02">
        <w:rPr>
          <w:rFonts w:hint="eastAsia"/>
        </w:rPr>
        <w:t>町会</w:t>
      </w:r>
      <w:r w:rsidR="00F07CAA">
        <w:rPr>
          <w:rFonts w:hint="eastAsia"/>
        </w:rPr>
        <w:t>の「ふぁみりー</w:t>
      </w:r>
      <w:r w:rsidR="00CC0C02">
        <w:rPr>
          <w:rFonts w:hint="eastAsia"/>
        </w:rPr>
        <w:t>カフェー</w:t>
      </w:r>
      <w:r w:rsidR="00F07CAA">
        <w:rPr>
          <w:rFonts w:hint="eastAsia"/>
        </w:rPr>
        <w:t>」</w:t>
      </w:r>
      <w:r w:rsidR="00CC0C02">
        <w:rPr>
          <w:rFonts w:hint="eastAsia"/>
        </w:rPr>
        <w:t>に町会の方の協力も得ながら利用者</w:t>
      </w:r>
      <w:r w:rsidR="00190602">
        <w:rPr>
          <w:rFonts w:hint="eastAsia"/>
        </w:rPr>
        <w:t>も</w:t>
      </w:r>
      <w:r w:rsidR="00CC0C02">
        <w:rPr>
          <w:rFonts w:hint="eastAsia"/>
        </w:rPr>
        <w:t>参加</w:t>
      </w:r>
      <w:r w:rsidR="00190602">
        <w:rPr>
          <w:rFonts w:hint="eastAsia"/>
        </w:rPr>
        <w:t>していただく。町会と</w:t>
      </w:r>
      <w:r w:rsidR="00F07CAA">
        <w:rPr>
          <w:rFonts w:hint="eastAsia"/>
        </w:rPr>
        <w:t>交流も深め</w:t>
      </w:r>
      <w:r w:rsidR="00385D89">
        <w:rPr>
          <w:rFonts w:hint="eastAsia"/>
        </w:rPr>
        <w:t>るともに、一緒に災害訓練を</w:t>
      </w:r>
      <w:r w:rsidR="007E1065">
        <w:rPr>
          <w:rFonts w:hint="eastAsia"/>
        </w:rPr>
        <w:t>行ったり</w:t>
      </w:r>
      <w:r w:rsidR="00385D89">
        <w:rPr>
          <w:rFonts w:hint="eastAsia"/>
        </w:rPr>
        <w:t>、</w:t>
      </w:r>
      <w:r w:rsidR="00A92950">
        <w:rPr>
          <w:rFonts w:hint="eastAsia"/>
        </w:rPr>
        <w:t>町会の催しや</w:t>
      </w:r>
      <w:r w:rsidR="00385D89">
        <w:rPr>
          <w:rFonts w:hint="eastAsia"/>
        </w:rPr>
        <w:t>清掃活動</w:t>
      </w:r>
      <w:r w:rsidR="00190602">
        <w:rPr>
          <w:rFonts w:hint="eastAsia"/>
        </w:rPr>
        <w:t>へ</w:t>
      </w:r>
      <w:r w:rsidR="00385D89">
        <w:rPr>
          <w:rFonts w:hint="eastAsia"/>
        </w:rPr>
        <w:t>の参加</w:t>
      </w:r>
      <w:r w:rsidR="00A92950">
        <w:rPr>
          <w:rFonts w:hint="eastAsia"/>
        </w:rPr>
        <w:t>、</w:t>
      </w:r>
      <w:r w:rsidR="00385D89">
        <w:rPr>
          <w:rFonts w:hint="eastAsia"/>
        </w:rPr>
        <w:t>バードオウォッチングなど一緒に活動を行うと共に、</w:t>
      </w:r>
      <w:r w:rsidR="007D0D4F">
        <w:rPr>
          <w:rFonts w:hint="eastAsia"/>
        </w:rPr>
        <w:t>地域の方の役に立つような</w:t>
      </w:r>
      <w:r w:rsidR="0088182E">
        <w:rPr>
          <w:rFonts w:hint="eastAsia"/>
        </w:rPr>
        <w:t>懇談会や</w:t>
      </w:r>
      <w:r w:rsidR="007D0D4F">
        <w:rPr>
          <w:rFonts w:hint="eastAsia"/>
        </w:rPr>
        <w:t>研修会など</w:t>
      </w:r>
      <w:r w:rsidR="00190602">
        <w:rPr>
          <w:rFonts w:hint="eastAsia"/>
        </w:rPr>
        <w:t>の啓発活動も</w:t>
      </w:r>
      <w:r w:rsidR="007D0D4F">
        <w:rPr>
          <w:rFonts w:hint="eastAsia"/>
        </w:rPr>
        <w:t>検討していく。</w:t>
      </w:r>
      <w:r w:rsidR="00A92950">
        <w:rPr>
          <w:rFonts w:ascii="游明朝" w:hAnsi="游明朝" w:hint="eastAsia"/>
        </w:rPr>
        <w:t>また</w:t>
      </w:r>
      <w:r w:rsidR="004C3BCA">
        <w:rPr>
          <w:rFonts w:ascii="游明朝" w:hAnsi="游明朝" w:hint="eastAsia"/>
        </w:rPr>
        <w:t>、気軽にデイサービスを見学・体験していただき、介護、医療で悩んでおられる方の相談にも応じていく。</w:t>
      </w:r>
      <w:r w:rsidR="004C3BCA">
        <w:rPr>
          <w:rFonts w:hint="eastAsia"/>
        </w:rPr>
        <w:t>寄付していただいた竹林は多くの花を植えて道行く方々にも癒しの場</w:t>
      </w:r>
      <w:r w:rsidR="00A92950">
        <w:rPr>
          <w:rFonts w:hint="eastAsia"/>
        </w:rPr>
        <w:t>や</w:t>
      </w:r>
      <w:r w:rsidR="00E22B13">
        <w:rPr>
          <w:rFonts w:hint="eastAsia"/>
        </w:rPr>
        <w:t>地域の方が</w:t>
      </w:r>
      <w:r w:rsidR="00A92950">
        <w:rPr>
          <w:rFonts w:hint="eastAsia"/>
        </w:rPr>
        <w:t>必要</w:t>
      </w:r>
      <w:r w:rsidR="00E22B13">
        <w:rPr>
          <w:rFonts w:hint="eastAsia"/>
        </w:rPr>
        <w:t>な</w:t>
      </w:r>
      <w:r w:rsidR="00A92950">
        <w:rPr>
          <w:rFonts w:hint="eastAsia"/>
        </w:rPr>
        <w:t>時</w:t>
      </w:r>
      <w:r w:rsidR="00E22B13">
        <w:rPr>
          <w:rFonts w:hint="eastAsia"/>
        </w:rPr>
        <w:t>には</w:t>
      </w:r>
      <w:r w:rsidR="00A92950">
        <w:rPr>
          <w:rFonts w:hint="eastAsia"/>
        </w:rPr>
        <w:t>駐車場も</w:t>
      </w:r>
      <w:r w:rsidR="004C3BCA">
        <w:rPr>
          <w:rFonts w:hint="eastAsia"/>
        </w:rPr>
        <w:t>活用していただく。</w:t>
      </w:r>
    </w:p>
    <w:p w14:paraId="1CE9E95A" w14:textId="6C306969" w:rsidR="00EB2E47" w:rsidRDefault="007203A5" w:rsidP="00CD1B7F">
      <w:pPr>
        <w:widowControl/>
        <w:shd w:val="clear" w:color="auto" w:fill="FFFFFF"/>
        <w:spacing w:after="300" w:line="405" w:lineRule="atLeast"/>
        <w:ind w:firstLineChars="100" w:firstLine="210"/>
        <w:jc w:val="left"/>
      </w:pPr>
      <w:r>
        <w:rPr>
          <w:rFonts w:ascii="游明朝" w:hAnsi="游明朝" w:hint="eastAsia"/>
        </w:rPr>
        <w:t>職員の研修等にも力をそそぎ多面的な人材育成に努めていく。コロナ禍控えていた認知症などの外部研修にも積極的に参加していく。</w:t>
      </w:r>
      <w:r w:rsidR="00922822">
        <w:rPr>
          <w:rFonts w:ascii="游明朝" w:hAnsi="游明朝" w:hint="eastAsia"/>
        </w:rPr>
        <w:t>また、研修等を通して</w:t>
      </w:r>
      <w:r w:rsidR="000C4B61">
        <w:rPr>
          <w:rFonts w:ascii="游明朝" w:hAnsi="游明朝" w:hint="eastAsia"/>
        </w:rPr>
        <w:t>新たなデイサービス、</w:t>
      </w:r>
      <w:r w:rsidR="007D2B40">
        <w:rPr>
          <w:rFonts w:ascii="游明朝" w:hAnsi="游明朝" w:hint="eastAsia"/>
        </w:rPr>
        <w:t>ＮＰＯ</w:t>
      </w:r>
      <w:r w:rsidR="000C4B61">
        <w:rPr>
          <w:rFonts w:ascii="游明朝" w:hAnsi="游明朝" w:hint="eastAsia"/>
        </w:rPr>
        <w:t>法人指導者の育成に</w:t>
      </w:r>
      <w:r w:rsidR="008547B3">
        <w:rPr>
          <w:rFonts w:ascii="游明朝" w:hAnsi="游明朝" w:hint="eastAsia"/>
        </w:rPr>
        <w:t>も</w:t>
      </w:r>
      <w:r w:rsidR="000C4B61">
        <w:rPr>
          <w:rFonts w:ascii="游明朝" w:hAnsi="游明朝" w:hint="eastAsia"/>
        </w:rPr>
        <w:t>努めてい</w:t>
      </w:r>
      <w:r w:rsidR="007D2B40">
        <w:rPr>
          <w:rFonts w:ascii="游明朝" w:hAnsi="游明朝" w:hint="eastAsia"/>
        </w:rPr>
        <w:t>く</w:t>
      </w:r>
      <w:r w:rsidR="000C4B61">
        <w:rPr>
          <w:rFonts w:ascii="游明朝" w:hAnsi="游明朝" w:hint="eastAsia"/>
        </w:rPr>
        <w:t>。</w:t>
      </w:r>
      <w:r w:rsidR="00922822">
        <w:rPr>
          <w:rFonts w:ascii="游明朝" w:hAnsi="游明朝" w:hint="eastAsia"/>
        </w:rPr>
        <w:t>院内</w:t>
      </w:r>
      <w:r w:rsidR="003E3A50">
        <w:rPr>
          <w:rFonts w:ascii="游明朝" w:hAnsi="游明朝" w:hint="eastAsia"/>
        </w:rPr>
        <w:t>研修について</w:t>
      </w:r>
      <w:r w:rsidR="00922822">
        <w:rPr>
          <w:rFonts w:ascii="游明朝" w:hAnsi="游明朝" w:hint="eastAsia"/>
        </w:rPr>
        <w:t>も</w:t>
      </w:r>
      <w:r w:rsidR="003E3A50">
        <w:rPr>
          <w:rFonts w:ascii="游明朝" w:hAnsi="游明朝" w:hint="eastAsia"/>
        </w:rPr>
        <w:t>、</w:t>
      </w:r>
      <w:r w:rsidR="00922822">
        <w:rPr>
          <w:rFonts w:ascii="游明朝" w:hAnsi="游明朝" w:hint="eastAsia"/>
        </w:rPr>
        <w:t>必須の研修項目の</w:t>
      </w:r>
      <w:r w:rsidR="003E3A50">
        <w:rPr>
          <w:rFonts w:ascii="游明朝" w:hAnsi="游明朝" w:hint="eastAsia"/>
        </w:rPr>
        <w:t>感染対策、災害対策、高齢者虐待、ハラスメ</w:t>
      </w:r>
      <w:r w:rsidR="003E3A50">
        <w:rPr>
          <w:rFonts w:ascii="游明朝" w:hAnsi="游明朝" w:hint="eastAsia"/>
        </w:rPr>
        <w:lastRenderedPageBreak/>
        <w:t>ント</w:t>
      </w:r>
      <w:r w:rsidR="00922822">
        <w:rPr>
          <w:rFonts w:ascii="游明朝" w:hAnsi="游明朝" w:hint="eastAsia"/>
        </w:rPr>
        <w:t>、認知症</w:t>
      </w:r>
      <w:r w:rsidR="003E3A50">
        <w:rPr>
          <w:rFonts w:ascii="游明朝" w:hAnsi="游明朝" w:hint="eastAsia"/>
        </w:rPr>
        <w:t>など</w:t>
      </w:r>
      <w:r w:rsidR="00922822">
        <w:rPr>
          <w:rFonts w:ascii="游明朝" w:hAnsi="游明朝" w:hint="eastAsia"/>
        </w:rPr>
        <w:t>共に</w:t>
      </w:r>
      <w:r w:rsidR="0062710B">
        <w:rPr>
          <w:rFonts w:ascii="游明朝" w:hAnsi="游明朝" w:hint="eastAsia"/>
        </w:rPr>
        <w:t>デイ</w:t>
      </w:r>
      <w:r w:rsidR="007136B6">
        <w:rPr>
          <w:rFonts w:ascii="游明朝" w:hAnsi="游明朝" w:hint="eastAsia"/>
        </w:rPr>
        <w:t>サービス</w:t>
      </w:r>
      <w:r w:rsidR="0062710B">
        <w:rPr>
          <w:rFonts w:ascii="游明朝" w:hAnsi="游明朝" w:hint="eastAsia"/>
        </w:rPr>
        <w:t>にとって必要な</w:t>
      </w:r>
      <w:r w:rsidR="00CA743F">
        <w:rPr>
          <w:rFonts w:ascii="游明朝" w:hAnsi="游明朝" w:hint="eastAsia"/>
        </w:rPr>
        <w:t>研修</w:t>
      </w:r>
      <w:r w:rsidR="00E03CC2">
        <w:rPr>
          <w:rFonts w:ascii="游明朝" w:hAnsi="游明朝" w:hint="eastAsia"/>
        </w:rPr>
        <w:t>を</w:t>
      </w:r>
      <w:r w:rsidR="00CA743F">
        <w:rPr>
          <w:rFonts w:ascii="游明朝" w:hAnsi="游明朝" w:hint="eastAsia"/>
        </w:rPr>
        <w:t>加え</w:t>
      </w:r>
      <w:r w:rsidR="00330C4C">
        <w:rPr>
          <w:rFonts w:ascii="游明朝" w:hAnsi="游明朝" w:hint="eastAsia"/>
        </w:rPr>
        <w:t>全体のレベルアップ、</w:t>
      </w:r>
      <w:r w:rsidR="003E3A50">
        <w:rPr>
          <w:rFonts w:ascii="游明朝" w:hAnsi="游明朝" w:hint="eastAsia"/>
        </w:rPr>
        <w:t>共通認識を深めてい</w:t>
      </w:r>
      <w:r w:rsidR="008B796C">
        <w:rPr>
          <w:rFonts w:ascii="游明朝" w:hAnsi="游明朝" w:hint="eastAsia"/>
        </w:rPr>
        <w:t>く</w:t>
      </w:r>
      <w:r w:rsidR="003E3A50">
        <w:rPr>
          <w:rFonts w:ascii="游明朝" w:hAnsi="游明朝" w:hint="eastAsia"/>
        </w:rPr>
        <w:t>。</w:t>
      </w:r>
      <w:r w:rsidR="00A816E6">
        <w:rPr>
          <w:rFonts w:ascii="游明朝" w:hAnsi="游明朝" w:hint="eastAsia"/>
        </w:rPr>
        <w:t>また</w:t>
      </w:r>
      <w:r w:rsidR="00BB103C">
        <w:rPr>
          <w:rFonts w:ascii="游明朝" w:hAnsi="游明朝" w:hint="eastAsia"/>
        </w:rPr>
        <w:t>、</w:t>
      </w:r>
      <w:r w:rsidR="00A816E6">
        <w:rPr>
          <w:rFonts w:ascii="游明朝" w:hAnsi="游明朝" w:hint="eastAsia"/>
        </w:rPr>
        <w:t>新職員</w:t>
      </w:r>
      <w:r w:rsidR="00BB103C">
        <w:rPr>
          <w:rFonts w:ascii="游明朝" w:hAnsi="游明朝" w:hint="eastAsia"/>
        </w:rPr>
        <w:t>が早く慣れ、長続きもしていただけるように</w:t>
      </w:r>
      <w:r w:rsidR="006E0230">
        <w:rPr>
          <w:rFonts w:ascii="游明朝" w:hAnsi="游明朝" w:hint="eastAsia"/>
        </w:rPr>
        <w:t>新</w:t>
      </w:r>
      <w:r w:rsidR="00BB103C">
        <w:rPr>
          <w:rFonts w:ascii="游明朝" w:hAnsi="游明朝" w:hint="eastAsia"/>
        </w:rPr>
        <w:t>職員研修やエルダーメンターによる</w:t>
      </w:r>
      <w:r w:rsidR="00A816E6">
        <w:rPr>
          <w:rFonts w:ascii="游明朝" w:hAnsi="游明朝" w:hint="eastAsia"/>
        </w:rPr>
        <w:t>相談</w:t>
      </w:r>
      <w:r w:rsidR="00784430">
        <w:rPr>
          <w:rFonts w:ascii="游明朝" w:hAnsi="游明朝" w:hint="eastAsia"/>
        </w:rPr>
        <w:t>・</w:t>
      </w:r>
      <w:r w:rsidR="005E7A57">
        <w:rPr>
          <w:rFonts w:ascii="游明朝" w:hAnsi="游明朝" w:hint="eastAsia"/>
        </w:rPr>
        <w:t>指導</w:t>
      </w:r>
      <w:r w:rsidR="00A816E6">
        <w:rPr>
          <w:rFonts w:ascii="游明朝" w:hAnsi="游明朝" w:hint="eastAsia"/>
        </w:rPr>
        <w:t>にも力を注いでいきたい。</w:t>
      </w:r>
      <w:r w:rsidR="005852E6">
        <w:rPr>
          <w:rFonts w:hint="eastAsia"/>
          <w:sz w:val="22"/>
        </w:rPr>
        <w:t>事故防止対策は</w:t>
      </w:r>
      <w:r w:rsidR="005852E6" w:rsidRPr="00444AF1">
        <w:rPr>
          <w:rFonts w:ascii="ＭＳ 明朝" w:eastAsia="ＭＳ 明朝" w:hAnsi="ＭＳ 明朝" w:hint="eastAsia"/>
          <w:sz w:val="22"/>
        </w:rPr>
        <w:t>些細な事でも隠さないという</w:t>
      </w:r>
      <w:r w:rsidR="005852E6">
        <w:rPr>
          <w:rFonts w:ascii="ＭＳ 明朝" w:eastAsia="ＭＳ 明朝" w:hAnsi="ＭＳ 明朝" w:hint="eastAsia"/>
          <w:sz w:val="22"/>
        </w:rPr>
        <w:t>姿勢</w:t>
      </w:r>
      <w:r w:rsidR="005852E6" w:rsidRPr="00444AF1">
        <w:rPr>
          <w:rFonts w:ascii="ＭＳ 明朝" w:eastAsia="ＭＳ 明朝" w:hAnsi="ＭＳ 明朝" w:hint="eastAsia"/>
          <w:sz w:val="22"/>
        </w:rPr>
        <w:t>を</w:t>
      </w:r>
      <w:r w:rsidR="005E7A57">
        <w:rPr>
          <w:rFonts w:ascii="ＭＳ 明朝" w:eastAsia="ＭＳ 明朝" w:hAnsi="ＭＳ 明朝" w:hint="eastAsia"/>
          <w:sz w:val="22"/>
        </w:rPr>
        <w:t>堅持</w:t>
      </w:r>
      <w:r w:rsidR="005852E6" w:rsidRPr="00444AF1">
        <w:rPr>
          <w:rFonts w:ascii="ＭＳ 明朝" w:eastAsia="ＭＳ 明朝" w:hAnsi="ＭＳ 明朝" w:hint="eastAsia"/>
          <w:sz w:val="22"/>
        </w:rPr>
        <w:t>し、積極的に</w:t>
      </w:r>
      <w:r w:rsidR="008A673D">
        <w:rPr>
          <w:rFonts w:ascii="ＭＳ 明朝" w:eastAsia="ＭＳ 明朝" w:hAnsi="ＭＳ 明朝" w:hint="eastAsia"/>
          <w:sz w:val="22"/>
        </w:rPr>
        <w:t>ヒアリハット、</w:t>
      </w:r>
      <w:r w:rsidR="005852E6" w:rsidRPr="00444AF1">
        <w:rPr>
          <w:rFonts w:ascii="ＭＳ 明朝" w:eastAsia="ＭＳ 明朝" w:hAnsi="ＭＳ 明朝" w:hint="eastAsia"/>
          <w:sz w:val="22"/>
        </w:rPr>
        <w:t>アクシデント報告を書</w:t>
      </w:r>
      <w:r w:rsidR="005852E6">
        <w:rPr>
          <w:rFonts w:ascii="ＭＳ 明朝" w:eastAsia="ＭＳ 明朝" w:hAnsi="ＭＳ 明朝" w:hint="eastAsia"/>
          <w:sz w:val="22"/>
        </w:rPr>
        <w:t>き、</w:t>
      </w:r>
      <w:r w:rsidR="00BB2797">
        <w:rPr>
          <w:rFonts w:ascii="ＭＳ 明朝" w:eastAsia="ＭＳ 明朝" w:hAnsi="ＭＳ 明朝" w:hint="eastAsia"/>
          <w:sz w:val="22"/>
        </w:rPr>
        <w:t>大きな事故や</w:t>
      </w:r>
      <w:r w:rsidR="005852E6">
        <w:rPr>
          <w:rFonts w:ascii="ＭＳ 明朝" w:eastAsia="ＭＳ 明朝" w:hAnsi="ＭＳ 明朝" w:hint="eastAsia"/>
          <w:sz w:val="22"/>
        </w:rPr>
        <w:t>同じ過ちを繰り返さないよう分析、改善を</w:t>
      </w:r>
      <w:r w:rsidR="00BB2797">
        <w:rPr>
          <w:rFonts w:ascii="ＭＳ 明朝" w:eastAsia="ＭＳ 明朝" w:hAnsi="ＭＳ 明朝" w:hint="eastAsia"/>
          <w:sz w:val="22"/>
        </w:rPr>
        <w:t>行ってい</w:t>
      </w:r>
      <w:r w:rsidR="005852E6">
        <w:rPr>
          <w:rFonts w:ascii="ＭＳ 明朝" w:eastAsia="ＭＳ 明朝" w:hAnsi="ＭＳ 明朝" w:hint="eastAsia"/>
          <w:sz w:val="22"/>
        </w:rPr>
        <w:t>く</w:t>
      </w:r>
      <w:r w:rsidR="005852E6" w:rsidRPr="00444AF1">
        <w:rPr>
          <w:rFonts w:ascii="ＭＳ 明朝" w:eastAsia="ＭＳ 明朝" w:hAnsi="ＭＳ 明朝" w:hint="eastAsia"/>
          <w:sz w:val="22"/>
        </w:rPr>
        <w:t>。</w:t>
      </w:r>
      <w:r w:rsidR="005852E6">
        <w:rPr>
          <w:rFonts w:ascii="ＭＳ 明朝" w:eastAsia="ＭＳ 明朝" w:hAnsi="ＭＳ 明朝" w:hint="eastAsia"/>
          <w:sz w:val="22"/>
        </w:rPr>
        <w:t>また、</w:t>
      </w:r>
      <w:r w:rsidR="00491B82">
        <w:rPr>
          <w:rFonts w:ascii="ＭＳ 明朝" w:eastAsia="ＭＳ 明朝" w:hAnsi="ＭＳ 明朝" w:hint="eastAsia"/>
          <w:sz w:val="22"/>
        </w:rPr>
        <w:t>ご利用者からの</w:t>
      </w:r>
      <w:r w:rsidR="005852E6">
        <w:rPr>
          <w:rFonts w:ascii="ＭＳ 明朝" w:eastAsia="ＭＳ 明朝" w:hAnsi="ＭＳ 明朝" w:hint="eastAsia"/>
          <w:sz w:val="22"/>
        </w:rPr>
        <w:t>苦情</w:t>
      </w:r>
      <w:r w:rsidR="008A673D">
        <w:rPr>
          <w:rFonts w:ascii="ＭＳ 明朝" w:eastAsia="ＭＳ 明朝" w:hAnsi="ＭＳ 明朝" w:hint="eastAsia"/>
          <w:sz w:val="22"/>
        </w:rPr>
        <w:t>だけでなく、日頃から</w:t>
      </w:r>
      <w:r w:rsidR="00972D9A">
        <w:rPr>
          <w:rFonts w:ascii="ＭＳ 明朝" w:eastAsia="ＭＳ 明朝" w:hAnsi="ＭＳ 明朝" w:hint="eastAsia"/>
          <w:sz w:val="22"/>
        </w:rPr>
        <w:t>ご</w:t>
      </w:r>
      <w:r w:rsidR="005852E6">
        <w:rPr>
          <w:rFonts w:ascii="ＭＳ 明朝" w:eastAsia="ＭＳ 明朝" w:hAnsi="ＭＳ 明朝" w:hint="eastAsia"/>
          <w:sz w:val="22"/>
        </w:rPr>
        <w:t>利用者、ご家族、また地域の住民の方々から</w:t>
      </w:r>
      <w:r w:rsidR="008A673D">
        <w:rPr>
          <w:rFonts w:ascii="ＭＳ 明朝" w:eastAsia="ＭＳ 明朝" w:hAnsi="ＭＳ 明朝" w:hint="eastAsia"/>
          <w:sz w:val="22"/>
        </w:rPr>
        <w:t>要望を</w:t>
      </w:r>
      <w:r w:rsidR="005852E6">
        <w:rPr>
          <w:rFonts w:ascii="ＭＳ 明朝" w:eastAsia="ＭＳ 明朝" w:hAnsi="ＭＳ 明朝" w:hint="eastAsia"/>
          <w:sz w:val="22"/>
        </w:rPr>
        <w:t>気軽</w:t>
      </w:r>
      <w:r w:rsidR="008D6D6F">
        <w:rPr>
          <w:rFonts w:ascii="ＭＳ 明朝" w:eastAsia="ＭＳ 明朝" w:hAnsi="ＭＳ 明朝" w:hint="eastAsia"/>
          <w:sz w:val="22"/>
        </w:rPr>
        <w:t>に</w:t>
      </w:r>
      <w:r w:rsidR="005852E6">
        <w:rPr>
          <w:rFonts w:ascii="ＭＳ 明朝" w:eastAsia="ＭＳ 明朝" w:hAnsi="ＭＳ 明朝" w:hint="eastAsia"/>
          <w:sz w:val="22"/>
        </w:rPr>
        <w:t>言っていただけるよう</w:t>
      </w:r>
      <w:r w:rsidR="00491B82">
        <w:rPr>
          <w:rFonts w:ascii="ＭＳ 明朝" w:eastAsia="ＭＳ 明朝" w:hAnsi="ＭＳ 明朝" w:hint="eastAsia"/>
          <w:sz w:val="22"/>
        </w:rPr>
        <w:t>心掛け</w:t>
      </w:r>
      <w:r w:rsidR="005852E6">
        <w:rPr>
          <w:rFonts w:ascii="ＭＳ 明朝" w:eastAsia="ＭＳ 明朝" w:hAnsi="ＭＳ 明朝" w:hint="eastAsia"/>
          <w:sz w:val="22"/>
        </w:rPr>
        <w:t>、利用者</w:t>
      </w:r>
      <w:r w:rsidR="00972D9A">
        <w:rPr>
          <w:rFonts w:ascii="ＭＳ 明朝" w:eastAsia="ＭＳ 明朝" w:hAnsi="ＭＳ 明朝" w:hint="eastAsia"/>
          <w:sz w:val="22"/>
        </w:rPr>
        <w:t>・家族</w:t>
      </w:r>
      <w:r w:rsidR="005852E6">
        <w:rPr>
          <w:rFonts w:ascii="ＭＳ 明朝" w:eastAsia="ＭＳ 明朝" w:hAnsi="ＭＳ 明朝" w:hint="eastAsia"/>
          <w:sz w:val="22"/>
        </w:rPr>
        <w:t>、地域の皆様の期待に添えるようにしてい</w:t>
      </w:r>
      <w:r w:rsidR="00AA2D68">
        <w:rPr>
          <w:rFonts w:ascii="ＭＳ 明朝" w:eastAsia="ＭＳ 明朝" w:hAnsi="ＭＳ 明朝" w:hint="eastAsia"/>
          <w:sz w:val="22"/>
        </w:rPr>
        <w:t>く</w:t>
      </w:r>
      <w:r w:rsidR="00491B82">
        <w:rPr>
          <w:rFonts w:ascii="ＭＳ 明朝" w:eastAsia="ＭＳ 明朝" w:hAnsi="ＭＳ 明朝" w:hint="eastAsia"/>
          <w:sz w:val="22"/>
        </w:rPr>
        <w:t>ことをめざしていく。</w:t>
      </w:r>
      <w:r w:rsidR="009C3069">
        <w:rPr>
          <w:rFonts w:hint="eastAsia"/>
        </w:rPr>
        <w:t>賛助会員が</w:t>
      </w:r>
      <w:r w:rsidR="00FE3697">
        <w:rPr>
          <w:rFonts w:hint="eastAsia"/>
        </w:rPr>
        <w:t>年々</w:t>
      </w:r>
      <w:r w:rsidR="009C3069">
        <w:rPr>
          <w:rFonts w:hint="eastAsia"/>
        </w:rPr>
        <w:t>減少している中、</w:t>
      </w:r>
      <w:r w:rsidR="00EB2E47">
        <w:rPr>
          <w:rFonts w:hint="eastAsia"/>
        </w:rPr>
        <w:t>ＮＰＯ</w:t>
      </w:r>
      <w:r w:rsidR="00BD09DD">
        <w:rPr>
          <w:rFonts w:hint="eastAsia"/>
        </w:rPr>
        <w:t>法人</w:t>
      </w:r>
      <w:r w:rsidR="00CD1B7F">
        <w:rPr>
          <w:rFonts w:hint="eastAsia"/>
        </w:rPr>
        <w:t xml:space="preserve">　</w:t>
      </w:r>
      <w:r w:rsidR="00380313">
        <w:rPr>
          <w:rFonts w:hint="eastAsia"/>
        </w:rPr>
        <w:t>くろとり山荘</w:t>
      </w:r>
      <w:r w:rsidR="001A68CF">
        <w:rPr>
          <w:rFonts w:hint="eastAsia"/>
        </w:rPr>
        <w:t>正</w:t>
      </w:r>
      <w:r w:rsidR="00EB2E47">
        <w:rPr>
          <w:rFonts w:hint="eastAsia"/>
        </w:rPr>
        <w:t>会員</w:t>
      </w:r>
      <w:r w:rsidR="00AD798F">
        <w:rPr>
          <w:rFonts w:hint="eastAsia"/>
        </w:rPr>
        <w:t>、賛助会員</w:t>
      </w:r>
      <w:r w:rsidR="009C3069">
        <w:rPr>
          <w:rFonts w:hint="eastAsia"/>
        </w:rPr>
        <w:t>に</w:t>
      </w:r>
      <w:r w:rsidR="001A68CF">
        <w:rPr>
          <w:rFonts w:hint="eastAsia"/>
        </w:rPr>
        <w:t>会員増</w:t>
      </w:r>
      <w:r w:rsidR="0030696C">
        <w:rPr>
          <w:rFonts w:hint="eastAsia"/>
        </w:rPr>
        <w:t>の</w:t>
      </w:r>
      <w:r w:rsidR="009917CB">
        <w:rPr>
          <w:rFonts w:hint="eastAsia"/>
        </w:rPr>
        <w:t>協力も訴え</w:t>
      </w:r>
      <w:r w:rsidR="001A68CF">
        <w:rPr>
          <w:rFonts w:hint="eastAsia"/>
        </w:rPr>
        <w:t>ながら</w:t>
      </w:r>
      <w:r w:rsidR="009C3069">
        <w:rPr>
          <w:rFonts w:hint="eastAsia"/>
        </w:rPr>
        <w:t>１００名</w:t>
      </w:r>
      <w:r w:rsidR="00FE3697">
        <w:rPr>
          <w:rFonts w:hint="eastAsia"/>
        </w:rPr>
        <w:t>以上の賛助会員が復活</w:t>
      </w:r>
      <w:r w:rsidR="009C3069">
        <w:rPr>
          <w:rFonts w:hint="eastAsia"/>
        </w:rPr>
        <w:t>できるように</w:t>
      </w:r>
      <w:r w:rsidR="001A68CF">
        <w:rPr>
          <w:rFonts w:hint="eastAsia"/>
        </w:rPr>
        <w:t>努め</w:t>
      </w:r>
      <w:r w:rsidR="00B869EB">
        <w:rPr>
          <w:rFonts w:hint="eastAsia"/>
        </w:rPr>
        <w:t>ていく</w:t>
      </w:r>
      <w:r w:rsidR="009C3069">
        <w:rPr>
          <w:rFonts w:hint="eastAsia"/>
        </w:rPr>
        <w:t>。</w:t>
      </w:r>
      <w:r w:rsidR="00EB2E47" w:rsidRPr="0004252A">
        <w:rPr>
          <w:rFonts w:hint="eastAsia"/>
        </w:rPr>
        <w:t>会報「山荘だより」は、</w:t>
      </w:r>
      <w:r w:rsidR="00C771D0">
        <w:rPr>
          <w:rFonts w:hint="eastAsia"/>
        </w:rPr>
        <w:t>読んでいただけるような紙面の工夫などを行い、</w:t>
      </w:r>
      <w:r w:rsidR="00EB2E47" w:rsidRPr="0004252A">
        <w:rPr>
          <w:rFonts w:hint="eastAsia"/>
        </w:rPr>
        <w:t>これまで</w:t>
      </w:r>
      <w:r w:rsidR="00EB2E47">
        <w:rPr>
          <w:rFonts w:hint="eastAsia"/>
        </w:rPr>
        <w:t>通り年４回の発行を</w:t>
      </w:r>
      <w:r w:rsidR="00C771D0">
        <w:rPr>
          <w:rFonts w:hint="eastAsia"/>
        </w:rPr>
        <w:t>行</w:t>
      </w:r>
      <w:r w:rsidR="00CD1B7F">
        <w:rPr>
          <w:rFonts w:hint="eastAsia"/>
        </w:rPr>
        <w:t>い啓発活動も行って</w:t>
      </w:r>
      <w:r w:rsidR="009955E9">
        <w:rPr>
          <w:rFonts w:hint="eastAsia"/>
        </w:rPr>
        <w:t>い</w:t>
      </w:r>
      <w:r w:rsidR="00CD1B7F">
        <w:rPr>
          <w:rFonts w:hint="eastAsia"/>
        </w:rPr>
        <w:t>く</w:t>
      </w:r>
      <w:r w:rsidR="00EB2E47">
        <w:rPr>
          <w:rFonts w:hint="eastAsia"/>
        </w:rPr>
        <w:t>。</w:t>
      </w:r>
      <w:r w:rsidR="00CD1B7F">
        <w:rPr>
          <w:rFonts w:hint="eastAsia"/>
        </w:rPr>
        <w:t>新たに、利用者、ご家族向けにデイ</w:t>
      </w:r>
      <w:r w:rsidR="008A5762">
        <w:rPr>
          <w:rFonts w:hint="eastAsia"/>
        </w:rPr>
        <w:t>サービス</w:t>
      </w:r>
      <w:r w:rsidR="00CD1B7F">
        <w:rPr>
          <w:rFonts w:hint="eastAsia"/>
        </w:rPr>
        <w:t>での活動をお知らせする写真を中心とした特集号なども発行していく。</w:t>
      </w:r>
      <w:r w:rsidR="00FE3697">
        <w:rPr>
          <w:rFonts w:hint="eastAsia"/>
        </w:rPr>
        <w:t>インスタグラムや</w:t>
      </w:r>
      <w:r w:rsidR="00EB2E47">
        <w:rPr>
          <w:rFonts w:hint="eastAsia"/>
        </w:rPr>
        <w:t>ホームページ</w:t>
      </w:r>
      <w:r w:rsidR="00662126">
        <w:rPr>
          <w:rFonts w:hint="eastAsia"/>
        </w:rPr>
        <w:t>の動画掲載や</w:t>
      </w:r>
      <w:r w:rsidR="008D6D6F">
        <w:rPr>
          <w:rFonts w:hint="eastAsia"/>
        </w:rPr>
        <w:t>、</w:t>
      </w:r>
      <w:r w:rsidR="00EB2E47">
        <w:rPr>
          <w:rFonts w:hint="eastAsia"/>
        </w:rPr>
        <w:t>ブログ</w:t>
      </w:r>
      <w:r w:rsidR="00FE3697">
        <w:rPr>
          <w:rFonts w:hint="eastAsia"/>
        </w:rPr>
        <w:t>の内容充実、</w:t>
      </w:r>
      <w:r w:rsidR="00EB2E47">
        <w:rPr>
          <w:rFonts w:hint="eastAsia"/>
        </w:rPr>
        <w:t>更新</w:t>
      </w:r>
      <w:r w:rsidR="00D7367D">
        <w:rPr>
          <w:rFonts w:hint="eastAsia"/>
        </w:rPr>
        <w:t>も</w:t>
      </w:r>
      <w:r w:rsidR="00EB2E47">
        <w:rPr>
          <w:rFonts w:hint="eastAsia"/>
        </w:rPr>
        <w:t>心掛け</w:t>
      </w:r>
      <w:r w:rsidR="00B1188B">
        <w:rPr>
          <w:rFonts w:hint="eastAsia"/>
        </w:rPr>
        <w:t>、</w:t>
      </w:r>
      <w:r w:rsidR="00EB2E47">
        <w:rPr>
          <w:rFonts w:hint="eastAsia"/>
        </w:rPr>
        <w:t>みんな</w:t>
      </w:r>
      <w:r w:rsidR="005271C4">
        <w:rPr>
          <w:rFonts w:hint="eastAsia"/>
        </w:rPr>
        <w:t>に</w:t>
      </w:r>
      <w:r w:rsidR="00FE3697">
        <w:rPr>
          <w:rFonts w:hint="eastAsia"/>
        </w:rPr>
        <w:t>関心</w:t>
      </w:r>
      <w:r w:rsidR="00225970">
        <w:rPr>
          <w:rFonts w:hint="eastAsia"/>
        </w:rPr>
        <w:t>を</w:t>
      </w:r>
      <w:r w:rsidR="00FE3697">
        <w:rPr>
          <w:rFonts w:hint="eastAsia"/>
        </w:rPr>
        <w:t>いただけるようなもの</w:t>
      </w:r>
      <w:r w:rsidR="00BC598F">
        <w:rPr>
          <w:rFonts w:hint="eastAsia"/>
        </w:rPr>
        <w:t>に</w:t>
      </w:r>
      <w:r w:rsidR="00FE3697">
        <w:rPr>
          <w:rFonts w:hint="eastAsia"/>
        </w:rPr>
        <w:t>してい</w:t>
      </w:r>
      <w:r w:rsidR="00EF5772">
        <w:rPr>
          <w:rFonts w:hint="eastAsia"/>
        </w:rPr>
        <w:t>き</w:t>
      </w:r>
      <w:r w:rsidR="00E24EB7">
        <w:rPr>
          <w:rFonts w:hint="eastAsia"/>
        </w:rPr>
        <w:t>、デイサービス</w:t>
      </w:r>
      <w:r w:rsidR="00CD1B7F">
        <w:rPr>
          <w:rFonts w:hint="eastAsia"/>
        </w:rPr>
        <w:t>の</w:t>
      </w:r>
      <w:r w:rsidR="00E24EB7">
        <w:rPr>
          <w:rFonts w:hint="eastAsia"/>
        </w:rPr>
        <w:t>利用増にもつなげていきたい</w:t>
      </w:r>
      <w:r w:rsidR="00EB2E47" w:rsidRPr="0004252A">
        <w:rPr>
          <w:rFonts w:hint="eastAsia"/>
        </w:rPr>
        <w:t>。</w:t>
      </w:r>
    </w:p>
    <w:p w14:paraId="2EB40FA7" w14:textId="77777777" w:rsidR="003D7665" w:rsidRDefault="003D7665" w:rsidP="003D7665">
      <w:pPr>
        <w:pStyle w:val="a7"/>
        <w:ind w:leftChars="0" w:left="0" w:right="-676" w:firstLineChars="1000" w:firstLine="2200"/>
        <w:jc w:val="left"/>
        <w:rPr>
          <w:rFonts w:ascii="ＭＳ 明朝" w:hAnsi="ＭＳ 明朝" w:cs="Times New Roman"/>
          <w:sz w:val="22"/>
        </w:rPr>
      </w:pPr>
    </w:p>
    <w:p w14:paraId="127FBD72" w14:textId="77777777" w:rsidR="003D7665" w:rsidRDefault="003D7665" w:rsidP="003D7665">
      <w:pPr>
        <w:pStyle w:val="a7"/>
        <w:ind w:leftChars="0" w:left="0" w:right="-676" w:firstLineChars="1000" w:firstLine="2200"/>
        <w:jc w:val="left"/>
        <w:rPr>
          <w:rFonts w:ascii="ＭＳ 明朝" w:hAnsi="ＭＳ 明朝" w:cs="Times New Roman"/>
          <w:sz w:val="22"/>
        </w:rPr>
      </w:pPr>
    </w:p>
    <w:p w14:paraId="47F0656E" w14:textId="77777777" w:rsidR="003D7665" w:rsidRDefault="003D7665" w:rsidP="003D7665">
      <w:pPr>
        <w:pStyle w:val="a7"/>
        <w:ind w:leftChars="0" w:left="0" w:right="-676" w:firstLineChars="1000" w:firstLine="2200"/>
        <w:jc w:val="left"/>
        <w:rPr>
          <w:rFonts w:ascii="ＭＳ 明朝" w:hAnsi="ＭＳ 明朝" w:cs="Times New Roman"/>
          <w:sz w:val="22"/>
        </w:rPr>
      </w:pPr>
    </w:p>
    <w:p w14:paraId="3A9E9151" w14:textId="77777777" w:rsidR="003D7665" w:rsidRDefault="003D7665" w:rsidP="003D7665">
      <w:pPr>
        <w:pStyle w:val="a7"/>
        <w:ind w:leftChars="0" w:left="0" w:right="-676" w:firstLineChars="1000" w:firstLine="2200"/>
        <w:jc w:val="left"/>
        <w:rPr>
          <w:rFonts w:ascii="ＭＳ 明朝" w:hAnsi="ＭＳ 明朝" w:cs="Times New Roman"/>
          <w:sz w:val="22"/>
        </w:rPr>
      </w:pPr>
    </w:p>
    <w:p w14:paraId="3F0E130E" w14:textId="7039A671" w:rsidR="00FE1E22" w:rsidRPr="00283C0A" w:rsidRDefault="00C05D02" w:rsidP="003D7665">
      <w:pPr>
        <w:ind w:right="-676" w:firstLineChars="700" w:firstLine="1540"/>
        <w:jc w:val="left"/>
      </w:pPr>
      <w:r w:rsidRPr="003D7665">
        <w:rPr>
          <w:rFonts w:ascii="ＭＳ 明朝" w:hAnsi="ＭＳ 明朝" w:cs="Times New Roman" w:hint="eastAsia"/>
          <w:sz w:val="22"/>
        </w:rPr>
        <w:t xml:space="preserve">　</w:t>
      </w:r>
      <w:r w:rsidR="003D7665">
        <w:rPr>
          <w:noProof/>
        </w:rPr>
        <w:drawing>
          <wp:inline distT="0" distB="0" distL="0" distR="0" wp14:anchorId="35867C64" wp14:editId="09027C48">
            <wp:extent cx="3610129" cy="2711450"/>
            <wp:effectExtent l="0" t="0" r="9525" b="0"/>
            <wp:docPr id="1738252205" name="図 1" descr="人, 建物, 道路, グルー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252205" name="図 1" descr="人, 建物, 道路, グループ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1166" cy="2719740"/>
                    </a:xfrm>
                    <a:prstGeom prst="rect">
                      <a:avLst/>
                    </a:prstGeom>
                    <a:noFill/>
                    <a:ln>
                      <a:noFill/>
                    </a:ln>
                  </pic:spPr>
                </pic:pic>
              </a:graphicData>
            </a:graphic>
          </wp:inline>
        </w:drawing>
      </w:r>
      <w:r w:rsidR="003D7665" w:rsidRPr="003D7665">
        <w:rPr>
          <w:rFonts w:ascii="ＭＳ 明朝" w:hAnsi="ＭＳ 明朝" w:cs="Times New Roman" w:hint="eastAsia"/>
          <w:sz w:val="22"/>
        </w:rPr>
        <w:t xml:space="preserve">　</w:t>
      </w:r>
    </w:p>
    <w:sectPr w:rsidR="00FE1E22" w:rsidRPr="00283C0A" w:rsidSect="00771DA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3690" w14:textId="77777777" w:rsidR="00820930" w:rsidRDefault="00820930" w:rsidP="00820930">
      <w:r>
        <w:separator/>
      </w:r>
    </w:p>
  </w:endnote>
  <w:endnote w:type="continuationSeparator" w:id="0">
    <w:p w14:paraId="351F5EEE" w14:textId="77777777" w:rsidR="00820930" w:rsidRDefault="00820930" w:rsidP="0082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E7C9" w14:textId="77777777" w:rsidR="00B30BB3" w:rsidRDefault="00B30B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587860"/>
      <w:docPartObj>
        <w:docPartGallery w:val="Page Numbers (Bottom of Page)"/>
        <w:docPartUnique/>
      </w:docPartObj>
    </w:sdtPr>
    <w:sdtEndPr/>
    <w:sdtContent>
      <w:p w14:paraId="3FB181D4" w14:textId="08C7634C" w:rsidR="00B30BB3" w:rsidRDefault="00B30BB3">
        <w:pPr>
          <w:pStyle w:val="a5"/>
          <w:jc w:val="center"/>
        </w:pPr>
        <w:r>
          <w:fldChar w:fldCharType="begin"/>
        </w:r>
        <w:r>
          <w:instrText>PAGE   \* MERGEFORMAT</w:instrText>
        </w:r>
        <w:r>
          <w:fldChar w:fldCharType="separate"/>
        </w:r>
        <w:r>
          <w:rPr>
            <w:lang w:val="ja-JP"/>
          </w:rPr>
          <w:t>2</w:t>
        </w:r>
        <w:r>
          <w:fldChar w:fldCharType="end"/>
        </w:r>
      </w:p>
    </w:sdtContent>
  </w:sdt>
  <w:p w14:paraId="43F969AC" w14:textId="77777777" w:rsidR="00C92AED" w:rsidRDefault="00C92A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5E74" w14:textId="77777777" w:rsidR="00B30BB3" w:rsidRDefault="00B30B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BF5F" w14:textId="77777777" w:rsidR="00820930" w:rsidRDefault="00820930" w:rsidP="00820930">
      <w:r>
        <w:separator/>
      </w:r>
    </w:p>
  </w:footnote>
  <w:footnote w:type="continuationSeparator" w:id="0">
    <w:p w14:paraId="4362E72D" w14:textId="77777777" w:rsidR="00820930" w:rsidRDefault="00820930" w:rsidP="00820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8036" w14:textId="77777777" w:rsidR="00B30BB3" w:rsidRDefault="00B30B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07C5" w14:textId="77777777" w:rsidR="00B30BB3" w:rsidRDefault="00B30B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0DE5" w14:textId="77777777" w:rsidR="00B30BB3" w:rsidRDefault="00B30B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7197"/>
    <w:multiLevelType w:val="hybridMultilevel"/>
    <w:tmpl w:val="ED3CCA88"/>
    <w:lvl w:ilvl="0" w:tplc="61B4C88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31A8B"/>
    <w:multiLevelType w:val="hybridMultilevel"/>
    <w:tmpl w:val="D214E6BE"/>
    <w:lvl w:ilvl="0" w:tplc="AEAEFB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040B3"/>
    <w:multiLevelType w:val="hybridMultilevel"/>
    <w:tmpl w:val="FFFFFFFF"/>
    <w:lvl w:ilvl="0" w:tplc="53DC77B8">
      <w:start w:val="2"/>
      <w:numFmt w:val="decimalFullWidth"/>
      <w:lvlText w:val="%1）"/>
      <w:lvlJc w:val="left"/>
      <w:pPr>
        <w:ind w:left="1140" w:hanging="480"/>
      </w:pPr>
      <w:rPr>
        <w:rFonts w:cs="Times New Roman" w:hint="default"/>
      </w:rPr>
    </w:lvl>
    <w:lvl w:ilvl="1" w:tplc="573E74F4">
      <w:start w:val="1"/>
      <w:numFmt w:val="decimalFullWidth"/>
      <w:lvlText w:val="%2．"/>
      <w:lvlJc w:val="left"/>
      <w:pPr>
        <w:ind w:left="1560" w:hanging="480"/>
      </w:pPr>
      <w:rPr>
        <w:rFonts w:cs="Times New Roman" w:hint="default"/>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3" w15:restartNumberingAfterBreak="0">
    <w:nsid w:val="333B11B4"/>
    <w:multiLevelType w:val="hybridMultilevel"/>
    <w:tmpl w:val="D7D21AE8"/>
    <w:lvl w:ilvl="0" w:tplc="6CD238AE">
      <w:start w:val="1"/>
      <w:numFmt w:val="decimalFullWidth"/>
      <w:lvlText w:val="%1．"/>
      <w:lvlJc w:val="left"/>
      <w:pPr>
        <w:ind w:left="660" w:hanging="55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44EB36C7"/>
    <w:multiLevelType w:val="hybridMultilevel"/>
    <w:tmpl w:val="83A4B34C"/>
    <w:lvl w:ilvl="0" w:tplc="3F38A9C6">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5" w15:restartNumberingAfterBreak="0">
    <w:nsid w:val="5EC612C0"/>
    <w:multiLevelType w:val="hybridMultilevel"/>
    <w:tmpl w:val="67CA322A"/>
    <w:lvl w:ilvl="0" w:tplc="BE86D0BA">
      <w:start w:val="1"/>
      <w:numFmt w:val="decimalFullWidth"/>
      <w:lvlText w:val="%1．"/>
      <w:lvlJc w:val="left"/>
      <w:pPr>
        <w:ind w:left="450" w:hanging="450"/>
      </w:pPr>
      <w:rPr>
        <w:rFonts w:hint="default"/>
      </w:rPr>
    </w:lvl>
    <w:lvl w:ilvl="1" w:tplc="E2E89C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DE0DC2"/>
    <w:multiLevelType w:val="hybridMultilevel"/>
    <w:tmpl w:val="FFFFFFFF"/>
    <w:lvl w:ilvl="0" w:tplc="37C4ED74">
      <w:start w:val="1"/>
      <w:numFmt w:val="decimalEnclosedCircle"/>
      <w:lvlText w:val="%1"/>
      <w:lvlJc w:val="left"/>
      <w:pPr>
        <w:ind w:left="1010" w:hanging="360"/>
      </w:pPr>
      <w:rPr>
        <w:rFonts w:cs="Times New Roman" w:hint="default"/>
      </w:rPr>
    </w:lvl>
    <w:lvl w:ilvl="1" w:tplc="A976A77E">
      <w:start w:val="2"/>
      <w:numFmt w:val="bullet"/>
      <w:lvlText w:val="・"/>
      <w:lvlJc w:val="left"/>
      <w:pPr>
        <w:ind w:left="1430" w:hanging="360"/>
      </w:pPr>
      <w:rPr>
        <w:rFonts w:ascii="ＭＳ 明朝" w:eastAsia="ＭＳ 明朝" w:hAnsi="ＭＳ 明朝" w:hint="eastAsia"/>
      </w:rPr>
    </w:lvl>
    <w:lvl w:ilvl="2" w:tplc="04090011" w:tentative="1">
      <w:start w:val="1"/>
      <w:numFmt w:val="decimalEnclosedCircle"/>
      <w:lvlText w:val="%3"/>
      <w:lvlJc w:val="left"/>
      <w:pPr>
        <w:ind w:left="1910" w:hanging="420"/>
      </w:pPr>
      <w:rPr>
        <w:rFonts w:cs="Times New Roman"/>
      </w:rPr>
    </w:lvl>
    <w:lvl w:ilvl="3" w:tplc="0409000F" w:tentative="1">
      <w:start w:val="1"/>
      <w:numFmt w:val="decimal"/>
      <w:lvlText w:val="%4."/>
      <w:lvlJc w:val="left"/>
      <w:pPr>
        <w:ind w:left="2330" w:hanging="420"/>
      </w:pPr>
      <w:rPr>
        <w:rFonts w:cs="Times New Roman"/>
      </w:rPr>
    </w:lvl>
    <w:lvl w:ilvl="4" w:tplc="04090017" w:tentative="1">
      <w:start w:val="1"/>
      <w:numFmt w:val="aiueoFullWidth"/>
      <w:lvlText w:val="(%5)"/>
      <w:lvlJc w:val="left"/>
      <w:pPr>
        <w:ind w:left="2750" w:hanging="420"/>
      </w:pPr>
      <w:rPr>
        <w:rFonts w:cs="Times New Roman"/>
      </w:rPr>
    </w:lvl>
    <w:lvl w:ilvl="5" w:tplc="04090011" w:tentative="1">
      <w:start w:val="1"/>
      <w:numFmt w:val="decimalEnclosedCircle"/>
      <w:lvlText w:val="%6"/>
      <w:lvlJc w:val="left"/>
      <w:pPr>
        <w:ind w:left="3170" w:hanging="420"/>
      </w:pPr>
      <w:rPr>
        <w:rFonts w:cs="Times New Roman"/>
      </w:rPr>
    </w:lvl>
    <w:lvl w:ilvl="6" w:tplc="0409000F" w:tentative="1">
      <w:start w:val="1"/>
      <w:numFmt w:val="decimal"/>
      <w:lvlText w:val="%7."/>
      <w:lvlJc w:val="left"/>
      <w:pPr>
        <w:ind w:left="3590" w:hanging="420"/>
      </w:pPr>
      <w:rPr>
        <w:rFonts w:cs="Times New Roman"/>
      </w:rPr>
    </w:lvl>
    <w:lvl w:ilvl="7" w:tplc="04090017" w:tentative="1">
      <w:start w:val="1"/>
      <w:numFmt w:val="aiueoFullWidth"/>
      <w:lvlText w:val="(%8)"/>
      <w:lvlJc w:val="left"/>
      <w:pPr>
        <w:ind w:left="4010" w:hanging="420"/>
      </w:pPr>
      <w:rPr>
        <w:rFonts w:cs="Times New Roman"/>
      </w:rPr>
    </w:lvl>
    <w:lvl w:ilvl="8" w:tplc="04090011" w:tentative="1">
      <w:start w:val="1"/>
      <w:numFmt w:val="decimalEnclosedCircle"/>
      <w:lvlText w:val="%9"/>
      <w:lvlJc w:val="left"/>
      <w:pPr>
        <w:ind w:left="4430" w:hanging="420"/>
      </w:pPr>
      <w:rPr>
        <w:rFonts w:cs="Times New Roman"/>
      </w:rPr>
    </w:lvl>
  </w:abstractNum>
  <w:num w:numId="1" w16cid:durableId="1672097388">
    <w:abstractNumId w:val="1"/>
  </w:num>
  <w:num w:numId="2" w16cid:durableId="1992250863">
    <w:abstractNumId w:val="0"/>
  </w:num>
  <w:num w:numId="3" w16cid:durableId="516504505">
    <w:abstractNumId w:val="3"/>
  </w:num>
  <w:num w:numId="4" w16cid:durableId="698747517">
    <w:abstractNumId w:val="5"/>
  </w:num>
  <w:num w:numId="5" w16cid:durableId="854996218">
    <w:abstractNumId w:val="4"/>
  </w:num>
  <w:num w:numId="6" w16cid:durableId="60636180">
    <w:abstractNumId w:val="2"/>
  </w:num>
  <w:num w:numId="7" w16cid:durableId="109514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0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84"/>
    <w:rsid w:val="0000174C"/>
    <w:rsid w:val="00001B8C"/>
    <w:rsid w:val="00001CCB"/>
    <w:rsid w:val="00001DBA"/>
    <w:rsid w:val="00001F79"/>
    <w:rsid w:val="00002E7A"/>
    <w:rsid w:val="00004241"/>
    <w:rsid w:val="00004880"/>
    <w:rsid w:val="000049BE"/>
    <w:rsid w:val="0000670B"/>
    <w:rsid w:val="00006EAD"/>
    <w:rsid w:val="000076DC"/>
    <w:rsid w:val="00007BA3"/>
    <w:rsid w:val="00007F2D"/>
    <w:rsid w:val="00011C1A"/>
    <w:rsid w:val="00015393"/>
    <w:rsid w:val="00021134"/>
    <w:rsid w:val="000247DB"/>
    <w:rsid w:val="0002516C"/>
    <w:rsid w:val="0002593C"/>
    <w:rsid w:val="00025B81"/>
    <w:rsid w:val="00025DAD"/>
    <w:rsid w:val="0003021C"/>
    <w:rsid w:val="00030CDF"/>
    <w:rsid w:val="0003140E"/>
    <w:rsid w:val="00034503"/>
    <w:rsid w:val="000360BA"/>
    <w:rsid w:val="00037C7F"/>
    <w:rsid w:val="00041FDD"/>
    <w:rsid w:val="0004252A"/>
    <w:rsid w:val="000445E2"/>
    <w:rsid w:val="000458BE"/>
    <w:rsid w:val="00046744"/>
    <w:rsid w:val="00046ECF"/>
    <w:rsid w:val="000502E7"/>
    <w:rsid w:val="00050A96"/>
    <w:rsid w:val="000532C1"/>
    <w:rsid w:val="00053DC7"/>
    <w:rsid w:val="000548EC"/>
    <w:rsid w:val="000550D8"/>
    <w:rsid w:val="00055686"/>
    <w:rsid w:val="0005630B"/>
    <w:rsid w:val="00057AC9"/>
    <w:rsid w:val="00061CBD"/>
    <w:rsid w:val="0006236F"/>
    <w:rsid w:val="00062773"/>
    <w:rsid w:val="00062F70"/>
    <w:rsid w:val="00064210"/>
    <w:rsid w:val="00064301"/>
    <w:rsid w:val="00064F16"/>
    <w:rsid w:val="0006694B"/>
    <w:rsid w:val="000675A4"/>
    <w:rsid w:val="00070F76"/>
    <w:rsid w:val="00071CA6"/>
    <w:rsid w:val="00072CFA"/>
    <w:rsid w:val="0007665D"/>
    <w:rsid w:val="00080759"/>
    <w:rsid w:val="00083C87"/>
    <w:rsid w:val="00084C14"/>
    <w:rsid w:val="00086D56"/>
    <w:rsid w:val="0009088A"/>
    <w:rsid w:val="000908E3"/>
    <w:rsid w:val="00092515"/>
    <w:rsid w:val="00094932"/>
    <w:rsid w:val="000A0370"/>
    <w:rsid w:val="000A0963"/>
    <w:rsid w:val="000A2B0C"/>
    <w:rsid w:val="000A4375"/>
    <w:rsid w:val="000A723E"/>
    <w:rsid w:val="000A7A91"/>
    <w:rsid w:val="000B2E4C"/>
    <w:rsid w:val="000B4DD9"/>
    <w:rsid w:val="000B5050"/>
    <w:rsid w:val="000B5A6B"/>
    <w:rsid w:val="000B73AA"/>
    <w:rsid w:val="000B7FBE"/>
    <w:rsid w:val="000C0A36"/>
    <w:rsid w:val="000C1CD3"/>
    <w:rsid w:val="000C37AE"/>
    <w:rsid w:val="000C3A4F"/>
    <w:rsid w:val="000C402C"/>
    <w:rsid w:val="000C4B61"/>
    <w:rsid w:val="000C6884"/>
    <w:rsid w:val="000C6C38"/>
    <w:rsid w:val="000D11FB"/>
    <w:rsid w:val="000D1DB1"/>
    <w:rsid w:val="000D232D"/>
    <w:rsid w:val="000D69C4"/>
    <w:rsid w:val="000D78E1"/>
    <w:rsid w:val="000E24C3"/>
    <w:rsid w:val="000E2BA0"/>
    <w:rsid w:val="000E3292"/>
    <w:rsid w:val="000E39F4"/>
    <w:rsid w:val="000E40FF"/>
    <w:rsid w:val="000E5D7A"/>
    <w:rsid w:val="000E5E27"/>
    <w:rsid w:val="000E63C4"/>
    <w:rsid w:val="000E6CEC"/>
    <w:rsid w:val="000E723E"/>
    <w:rsid w:val="000F1D0C"/>
    <w:rsid w:val="000F25B5"/>
    <w:rsid w:val="000F3066"/>
    <w:rsid w:val="000F306E"/>
    <w:rsid w:val="000F4B08"/>
    <w:rsid w:val="000F50D8"/>
    <w:rsid w:val="000F6281"/>
    <w:rsid w:val="000F6E81"/>
    <w:rsid w:val="0010123B"/>
    <w:rsid w:val="00101CF6"/>
    <w:rsid w:val="00106582"/>
    <w:rsid w:val="001066F9"/>
    <w:rsid w:val="00107AA5"/>
    <w:rsid w:val="0011122B"/>
    <w:rsid w:val="00112980"/>
    <w:rsid w:val="001133E4"/>
    <w:rsid w:val="00114D05"/>
    <w:rsid w:val="00115852"/>
    <w:rsid w:val="00116A2B"/>
    <w:rsid w:val="00117BAA"/>
    <w:rsid w:val="00120765"/>
    <w:rsid w:val="0012144B"/>
    <w:rsid w:val="0012146C"/>
    <w:rsid w:val="001219FF"/>
    <w:rsid w:val="00122E36"/>
    <w:rsid w:val="00124A24"/>
    <w:rsid w:val="00125784"/>
    <w:rsid w:val="00125B92"/>
    <w:rsid w:val="00125FA2"/>
    <w:rsid w:val="0012680F"/>
    <w:rsid w:val="00126C62"/>
    <w:rsid w:val="00127C93"/>
    <w:rsid w:val="00130495"/>
    <w:rsid w:val="001305AE"/>
    <w:rsid w:val="001328D8"/>
    <w:rsid w:val="0013497A"/>
    <w:rsid w:val="001349E9"/>
    <w:rsid w:val="00134F31"/>
    <w:rsid w:val="00135731"/>
    <w:rsid w:val="001361C5"/>
    <w:rsid w:val="00137B42"/>
    <w:rsid w:val="00137DD8"/>
    <w:rsid w:val="00140A03"/>
    <w:rsid w:val="00140FF7"/>
    <w:rsid w:val="001425F5"/>
    <w:rsid w:val="001447C1"/>
    <w:rsid w:val="00144B46"/>
    <w:rsid w:val="001462C9"/>
    <w:rsid w:val="0014741D"/>
    <w:rsid w:val="0015010D"/>
    <w:rsid w:val="00150A49"/>
    <w:rsid w:val="001515F7"/>
    <w:rsid w:val="00151A7D"/>
    <w:rsid w:val="00151DF2"/>
    <w:rsid w:val="0015243F"/>
    <w:rsid w:val="00152701"/>
    <w:rsid w:val="00153CCB"/>
    <w:rsid w:val="00154153"/>
    <w:rsid w:val="0015553B"/>
    <w:rsid w:val="00160137"/>
    <w:rsid w:val="00161A17"/>
    <w:rsid w:val="001631B5"/>
    <w:rsid w:val="001637EB"/>
    <w:rsid w:val="00164037"/>
    <w:rsid w:val="001646AC"/>
    <w:rsid w:val="00164E7E"/>
    <w:rsid w:val="00165667"/>
    <w:rsid w:val="00166669"/>
    <w:rsid w:val="001673D9"/>
    <w:rsid w:val="00167C35"/>
    <w:rsid w:val="00172605"/>
    <w:rsid w:val="0017317D"/>
    <w:rsid w:val="0017408C"/>
    <w:rsid w:val="00174ED3"/>
    <w:rsid w:val="001750B2"/>
    <w:rsid w:val="001758BD"/>
    <w:rsid w:val="00177AAA"/>
    <w:rsid w:val="001835EF"/>
    <w:rsid w:val="0018431C"/>
    <w:rsid w:val="00184CEA"/>
    <w:rsid w:val="00184EE3"/>
    <w:rsid w:val="0018529C"/>
    <w:rsid w:val="00186259"/>
    <w:rsid w:val="00186793"/>
    <w:rsid w:val="001868DE"/>
    <w:rsid w:val="001877BA"/>
    <w:rsid w:val="00190602"/>
    <w:rsid w:val="001912F3"/>
    <w:rsid w:val="00191DEF"/>
    <w:rsid w:val="00195F61"/>
    <w:rsid w:val="00196C4A"/>
    <w:rsid w:val="001A456F"/>
    <w:rsid w:val="001A66CB"/>
    <w:rsid w:val="001A68CF"/>
    <w:rsid w:val="001A7EEC"/>
    <w:rsid w:val="001B0182"/>
    <w:rsid w:val="001B03CA"/>
    <w:rsid w:val="001B1915"/>
    <w:rsid w:val="001B2FB1"/>
    <w:rsid w:val="001B3BBF"/>
    <w:rsid w:val="001B4EAF"/>
    <w:rsid w:val="001B6696"/>
    <w:rsid w:val="001B6A44"/>
    <w:rsid w:val="001B7F12"/>
    <w:rsid w:val="001C1810"/>
    <w:rsid w:val="001C5845"/>
    <w:rsid w:val="001C65C0"/>
    <w:rsid w:val="001C670A"/>
    <w:rsid w:val="001C79B3"/>
    <w:rsid w:val="001C7E71"/>
    <w:rsid w:val="001D0292"/>
    <w:rsid w:val="001D0C2C"/>
    <w:rsid w:val="001D3381"/>
    <w:rsid w:val="001D39BE"/>
    <w:rsid w:val="001D4610"/>
    <w:rsid w:val="001D4E29"/>
    <w:rsid w:val="001D53F6"/>
    <w:rsid w:val="001D669B"/>
    <w:rsid w:val="001D6D18"/>
    <w:rsid w:val="001D7337"/>
    <w:rsid w:val="001D7AE7"/>
    <w:rsid w:val="001E0B98"/>
    <w:rsid w:val="001E0D8B"/>
    <w:rsid w:val="001E0E99"/>
    <w:rsid w:val="001E10DB"/>
    <w:rsid w:val="001E22A9"/>
    <w:rsid w:val="001E3C88"/>
    <w:rsid w:val="001E5966"/>
    <w:rsid w:val="001E5A0F"/>
    <w:rsid w:val="001E6895"/>
    <w:rsid w:val="001F0399"/>
    <w:rsid w:val="001F03C9"/>
    <w:rsid w:val="001F0738"/>
    <w:rsid w:val="001F0C49"/>
    <w:rsid w:val="001F1C50"/>
    <w:rsid w:val="001F3FE1"/>
    <w:rsid w:val="001F4220"/>
    <w:rsid w:val="001F4A3E"/>
    <w:rsid w:val="001F66E6"/>
    <w:rsid w:val="00200A64"/>
    <w:rsid w:val="00200DEF"/>
    <w:rsid w:val="002016B1"/>
    <w:rsid w:val="0020174E"/>
    <w:rsid w:val="002049CC"/>
    <w:rsid w:val="00205C45"/>
    <w:rsid w:val="00206C12"/>
    <w:rsid w:val="0020768C"/>
    <w:rsid w:val="00210A6D"/>
    <w:rsid w:val="00210E07"/>
    <w:rsid w:val="00212FB0"/>
    <w:rsid w:val="00213228"/>
    <w:rsid w:val="00213258"/>
    <w:rsid w:val="00213947"/>
    <w:rsid w:val="002150CB"/>
    <w:rsid w:val="0021633A"/>
    <w:rsid w:val="00216953"/>
    <w:rsid w:val="00220099"/>
    <w:rsid w:val="002204C7"/>
    <w:rsid w:val="00223F83"/>
    <w:rsid w:val="0022418F"/>
    <w:rsid w:val="00224CAA"/>
    <w:rsid w:val="00225631"/>
    <w:rsid w:val="00225970"/>
    <w:rsid w:val="00226B1B"/>
    <w:rsid w:val="0022798C"/>
    <w:rsid w:val="00230653"/>
    <w:rsid w:val="00236168"/>
    <w:rsid w:val="002369E2"/>
    <w:rsid w:val="00236FDD"/>
    <w:rsid w:val="002374F6"/>
    <w:rsid w:val="00237B72"/>
    <w:rsid w:val="00242E94"/>
    <w:rsid w:val="00243A8A"/>
    <w:rsid w:val="00243CF0"/>
    <w:rsid w:val="00243E2D"/>
    <w:rsid w:val="0024455D"/>
    <w:rsid w:val="002452A4"/>
    <w:rsid w:val="002455F0"/>
    <w:rsid w:val="00247B8A"/>
    <w:rsid w:val="002503FB"/>
    <w:rsid w:val="002537B6"/>
    <w:rsid w:val="00253A83"/>
    <w:rsid w:val="00253F01"/>
    <w:rsid w:val="002540EE"/>
    <w:rsid w:val="002547B8"/>
    <w:rsid w:val="00256212"/>
    <w:rsid w:val="00256F52"/>
    <w:rsid w:val="0025700D"/>
    <w:rsid w:val="00261286"/>
    <w:rsid w:val="0026160D"/>
    <w:rsid w:val="00261DB4"/>
    <w:rsid w:val="00262DD0"/>
    <w:rsid w:val="00266A82"/>
    <w:rsid w:val="00270193"/>
    <w:rsid w:val="0027164C"/>
    <w:rsid w:val="00271B71"/>
    <w:rsid w:val="0027217D"/>
    <w:rsid w:val="00272219"/>
    <w:rsid w:val="002723BA"/>
    <w:rsid w:val="002724CA"/>
    <w:rsid w:val="002726F3"/>
    <w:rsid w:val="0027293F"/>
    <w:rsid w:val="00272C96"/>
    <w:rsid w:val="0027462F"/>
    <w:rsid w:val="00282DA0"/>
    <w:rsid w:val="002837B7"/>
    <w:rsid w:val="00283C0A"/>
    <w:rsid w:val="00284259"/>
    <w:rsid w:val="0028503D"/>
    <w:rsid w:val="002856CE"/>
    <w:rsid w:val="00286C49"/>
    <w:rsid w:val="00287898"/>
    <w:rsid w:val="00287901"/>
    <w:rsid w:val="0029018C"/>
    <w:rsid w:val="002912FB"/>
    <w:rsid w:val="00294EBB"/>
    <w:rsid w:val="00295237"/>
    <w:rsid w:val="00295361"/>
    <w:rsid w:val="00295E2E"/>
    <w:rsid w:val="00296816"/>
    <w:rsid w:val="00296C0C"/>
    <w:rsid w:val="00297B59"/>
    <w:rsid w:val="00297D26"/>
    <w:rsid w:val="002A17E1"/>
    <w:rsid w:val="002A2773"/>
    <w:rsid w:val="002A2CCB"/>
    <w:rsid w:val="002B07A3"/>
    <w:rsid w:val="002B3654"/>
    <w:rsid w:val="002B3A63"/>
    <w:rsid w:val="002B47FF"/>
    <w:rsid w:val="002B492B"/>
    <w:rsid w:val="002B50D4"/>
    <w:rsid w:val="002B6C7C"/>
    <w:rsid w:val="002C0875"/>
    <w:rsid w:val="002C0B2F"/>
    <w:rsid w:val="002C13C7"/>
    <w:rsid w:val="002C3C3B"/>
    <w:rsid w:val="002C4B40"/>
    <w:rsid w:val="002C6CF1"/>
    <w:rsid w:val="002C6F4B"/>
    <w:rsid w:val="002D2268"/>
    <w:rsid w:val="002D2A4C"/>
    <w:rsid w:val="002D4EAB"/>
    <w:rsid w:val="002E0476"/>
    <w:rsid w:val="002E3F37"/>
    <w:rsid w:val="002E4001"/>
    <w:rsid w:val="002E4BC3"/>
    <w:rsid w:val="002E5913"/>
    <w:rsid w:val="002E60ED"/>
    <w:rsid w:val="002E6530"/>
    <w:rsid w:val="002E79E6"/>
    <w:rsid w:val="002F197B"/>
    <w:rsid w:val="002F22AA"/>
    <w:rsid w:val="002F39A4"/>
    <w:rsid w:val="002F465F"/>
    <w:rsid w:val="002F5E01"/>
    <w:rsid w:val="002F643C"/>
    <w:rsid w:val="002F67C7"/>
    <w:rsid w:val="002F6B4F"/>
    <w:rsid w:val="00300C1E"/>
    <w:rsid w:val="003010C0"/>
    <w:rsid w:val="00301AF2"/>
    <w:rsid w:val="00302B21"/>
    <w:rsid w:val="00302DEA"/>
    <w:rsid w:val="003042A6"/>
    <w:rsid w:val="00304A66"/>
    <w:rsid w:val="003050BC"/>
    <w:rsid w:val="003056A6"/>
    <w:rsid w:val="00305951"/>
    <w:rsid w:val="003064A5"/>
    <w:rsid w:val="0030696C"/>
    <w:rsid w:val="00306B5B"/>
    <w:rsid w:val="00313D1C"/>
    <w:rsid w:val="00316791"/>
    <w:rsid w:val="003205EA"/>
    <w:rsid w:val="00320784"/>
    <w:rsid w:val="0032385F"/>
    <w:rsid w:val="0032387F"/>
    <w:rsid w:val="00323A5F"/>
    <w:rsid w:val="00323B36"/>
    <w:rsid w:val="003241BD"/>
    <w:rsid w:val="00330C4C"/>
    <w:rsid w:val="00331DD7"/>
    <w:rsid w:val="00331F1C"/>
    <w:rsid w:val="003322A4"/>
    <w:rsid w:val="00332CD7"/>
    <w:rsid w:val="00332CF1"/>
    <w:rsid w:val="00333D59"/>
    <w:rsid w:val="00335B36"/>
    <w:rsid w:val="00335CFE"/>
    <w:rsid w:val="0034488D"/>
    <w:rsid w:val="0034576D"/>
    <w:rsid w:val="00345F24"/>
    <w:rsid w:val="003507EF"/>
    <w:rsid w:val="003507F3"/>
    <w:rsid w:val="00350930"/>
    <w:rsid w:val="00350AC1"/>
    <w:rsid w:val="00351776"/>
    <w:rsid w:val="00353D3F"/>
    <w:rsid w:val="003542E0"/>
    <w:rsid w:val="00354335"/>
    <w:rsid w:val="0035581E"/>
    <w:rsid w:val="00355A29"/>
    <w:rsid w:val="003575EE"/>
    <w:rsid w:val="003578A8"/>
    <w:rsid w:val="00357B5E"/>
    <w:rsid w:val="00357DF0"/>
    <w:rsid w:val="00360A9F"/>
    <w:rsid w:val="003641B8"/>
    <w:rsid w:val="00365437"/>
    <w:rsid w:val="003658FA"/>
    <w:rsid w:val="00365949"/>
    <w:rsid w:val="00372332"/>
    <w:rsid w:val="00372664"/>
    <w:rsid w:val="00377AC6"/>
    <w:rsid w:val="00380313"/>
    <w:rsid w:val="00380AC6"/>
    <w:rsid w:val="00380E82"/>
    <w:rsid w:val="00381141"/>
    <w:rsid w:val="0038129C"/>
    <w:rsid w:val="00382704"/>
    <w:rsid w:val="00385D89"/>
    <w:rsid w:val="003901A0"/>
    <w:rsid w:val="00393F9B"/>
    <w:rsid w:val="003940FE"/>
    <w:rsid w:val="00394389"/>
    <w:rsid w:val="00394813"/>
    <w:rsid w:val="003959B6"/>
    <w:rsid w:val="00396420"/>
    <w:rsid w:val="003A18B7"/>
    <w:rsid w:val="003A5087"/>
    <w:rsid w:val="003A612B"/>
    <w:rsid w:val="003A6A02"/>
    <w:rsid w:val="003A6BC8"/>
    <w:rsid w:val="003B07F7"/>
    <w:rsid w:val="003B276F"/>
    <w:rsid w:val="003B383B"/>
    <w:rsid w:val="003B61FE"/>
    <w:rsid w:val="003B6BFF"/>
    <w:rsid w:val="003B7406"/>
    <w:rsid w:val="003B77C0"/>
    <w:rsid w:val="003B7F16"/>
    <w:rsid w:val="003C10DC"/>
    <w:rsid w:val="003C1489"/>
    <w:rsid w:val="003C21A2"/>
    <w:rsid w:val="003C23F4"/>
    <w:rsid w:val="003C4C3B"/>
    <w:rsid w:val="003C6D17"/>
    <w:rsid w:val="003D1165"/>
    <w:rsid w:val="003D151B"/>
    <w:rsid w:val="003D186B"/>
    <w:rsid w:val="003D32CC"/>
    <w:rsid w:val="003D3B41"/>
    <w:rsid w:val="003D5C8F"/>
    <w:rsid w:val="003D625B"/>
    <w:rsid w:val="003D7665"/>
    <w:rsid w:val="003E0A64"/>
    <w:rsid w:val="003E3A50"/>
    <w:rsid w:val="003E3B70"/>
    <w:rsid w:val="003E3E47"/>
    <w:rsid w:val="003E41EC"/>
    <w:rsid w:val="003E477B"/>
    <w:rsid w:val="003E5239"/>
    <w:rsid w:val="003E7142"/>
    <w:rsid w:val="003F0176"/>
    <w:rsid w:val="003F1271"/>
    <w:rsid w:val="003F1755"/>
    <w:rsid w:val="003F2B40"/>
    <w:rsid w:val="003F2DBB"/>
    <w:rsid w:val="003F31D8"/>
    <w:rsid w:val="003F390E"/>
    <w:rsid w:val="003F3C64"/>
    <w:rsid w:val="003F402E"/>
    <w:rsid w:val="003F4606"/>
    <w:rsid w:val="003F6F2D"/>
    <w:rsid w:val="003F7CC6"/>
    <w:rsid w:val="003F7CC9"/>
    <w:rsid w:val="003F7D9D"/>
    <w:rsid w:val="003F7DEF"/>
    <w:rsid w:val="003F7E8E"/>
    <w:rsid w:val="0040115D"/>
    <w:rsid w:val="004019DB"/>
    <w:rsid w:val="00401B98"/>
    <w:rsid w:val="004027C8"/>
    <w:rsid w:val="00404DBC"/>
    <w:rsid w:val="00405101"/>
    <w:rsid w:val="00406496"/>
    <w:rsid w:val="00406C1F"/>
    <w:rsid w:val="0040736D"/>
    <w:rsid w:val="00407F63"/>
    <w:rsid w:val="00410EC2"/>
    <w:rsid w:val="0041126F"/>
    <w:rsid w:val="00411EE5"/>
    <w:rsid w:val="00414A4E"/>
    <w:rsid w:val="0041548D"/>
    <w:rsid w:val="00415C0D"/>
    <w:rsid w:val="00415F65"/>
    <w:rsid w:val="004175EA"/>
    <w:rsid w:val="00420706"/>
    <w:rsid w:val="00421710"/>
    <w:rsid w:val="00423356"/>
    <w:rsid w:val="004238DD"/>
    <w:rsid w:val="00423C7E"/>
    <w:rsid w:val="004272B1"/>
    <w:rsid w:val="00427E17"/>
    <w:rsid w:val="0043057D"/>
    <w:rsid w:val="004309B6"/>
    <w:rsid w:val="00433429"/>
    <w:rsid w:val="0043554C"/>
    <w:rsid w:val="00435FEA"/>
    <w:rsid w:val="00437EE3"/>
    <w:rsid w:val="00441ABD"/>
    <w:rsid w:val="00441D0B"/>
    <w:rsid w:val="00441D74"/>
    <w:rsid w:val="00441FFB"/>
    <w:rsid w:val="00443535"/>
    <w:rsid w:val="004453C5"/>
    <w:rsid w:val="00446503"/>
    <w:rsid w:val="004468B2"/>
    <w:rsid w:val="004518CF"/>
    <w:rsid w:val="00451FE2"/>
    <w:rsid w:val="004525D3"/>
    <w:rsid w:val="00455B9C"/>
    <w:rsid w:val="0045686C"/>
    <w:rsid w:val="00456F36"/>
    <w:rsid w:val="00457BDC"/>
    <w:rsid w:val="00460423"/>
    <w:rsid w:val="00462FE2"/>
    <w:rsid w:val="004636B5"/>
    <w:rsid w:val="00464BBF"/>
    <w:rsid w:val="004652E8"/>
    <w:rsid w:val="00466E4C"/>
    <w:rsid w:val="004673BB"/>
    <w:rsid w:val="00467BDC"/>
    <w:rsid w:val="0047090E"/>
    <w:rsid w:val="0047116A"/>
    <w:rsid w:val="0047318B"/>
    <w:rsid w:val="00474B21"/>
    <w:rsid w:val="0047631A"/>
    <w:rsid w:val="00476A04"/>
    <w:rsid w:val="00482550"/>
    <w:rsid w:val="004857BB"/>
    <w:rsid w:val="00486C2F"/>
    <w:rsid w:val="00487554"/>
    <w:rsid w:val="00487C55"/>
    <w:rsid w:val="00491A04"/>
    <w:rsid w:val="00491B82"/>
    <w:rsid w:val="004935A1"/>
    <w:rsid w:val="00494FA5"/>
    <w:rsid w:val="0049779A"/>
    <w:rsid w:val="004977B4"/>
    <w:rsid w:val="004A0B97"/>
    <w:rsid w:val="004A21C5"/>
    <w:rsid w:val="004A2541"/>
    <w:rsid w:val="004A2780"/>
    <w:rsid w:val="004A2B1D"/>
    <w:rsid w:val="004A3E5E"/>
    <w:rsid w:val="004A5057"/>
    <w:rsid w:val="004A5E36"/>
    <w:rsid w:val="004A7CA0"/>
    <w:rsid w:val="004A7FC3"/>
    <w:rsid w:val="004B5A1D"/>
    <w:rsid w:val="004B5F7A"/>
    <w:rsid w:val="004B694D"/>
    <w:rsid w:val="004B6FD7"/>
    <w:rsid w:val="004B724A"/>
    <w:rsid w:val="004B7A16"/>
    <w:rsid w:val="004B7B39"/>
    <w:rsid w:val="004C1126"/>
    <w:rsid w:val="004C1C82"/>
    <w:rsid w:val="004C2404"/>
    <w:rsid w:val="004C3B23"/>
    <w:rsid w:val="004C3BCA"/>
    <w:rsid w:val="004C5C6E"/>
    <w:rsid w:val="004C5D12"/>
    <w:rsid w:val="004C611C"/>
    <w:rsid w:val="004C6EE2"/>
    <w:rsid w:val="004C7973"/>
    <w:rsid w:val="004D0EDD"/>
    <w:rsid w:val="004D112A"/>
    <w:rsid w:val="004D2E4F"/>
    <w:rsid w:val="004D31FF"/>
    <w:rsid w:val="004D32B9"/>
    <w:rsid w:val="004D4CFE"/>
    <w:rsid w:val="004D4E3F"/>
    <w:rsid w:val="004D4FD5"/>
    <w:rsid w:val="004E136D"/>
    <w:rsid w:val="004E1E5F"/>
    <w:rsid w:val="004E28A3"/>
    <w:rsid w:val="004E56E8"/>
    <w:rsid w:val="004E62BD"/>
    <w:rsid w:val="004E6CF5"/>
    <w:rsid w:val="004F15B3"/>
    <w:rsid w:val="004F399B"/>
    <w:rsid w:val="004F3B29"/>
    <w:rsid w:val="004F46C2"/>
    <w:rsid w:val="004F4CCB"/>
    <w:rsid w:val="004F561F"/>
    <w:rsid w:val="0050182C"/>
    <w:rsid w:val="00501E93"/>
    <w:rsid w:val="00504215"/>
    <w:rsid w:val="0050422B"/>
    <w:rsid w:val="00504757"/>
    <w:rsid w:val="0050552F"/>
    <w:rsid w:val="00506CAB"/>
    <w:rsid w:val="00507846"/>
    <w:rsid w:val="00507AAD"/>
    <w:rsid w:val="00507CC9"/>
    <w:rsid w:val="005119DF"/>
    <w:rsid w:val="0051611B"/>
    <w:rsid w:val="005162C9"/>
    <w:rsid w:val="00517908"/>
    <w:rsid w:val="00520944"/>
    <w:rsid w:val="005222BB"/>
    <w:rsid w:val="0052428E"/>
    <w:rsid w:val="0052504E"/>
    <w:rsid w:val="00525BAE"/>
    <w:rsid w:val="00525D8E"/>
    <w:rsid w:val="005271C4"/>
    <w:rsid w:val="00530243"/>
    <w:rsid w:val="00532978"/>
    <w:rsid w:val="00532A60"/>
    <w:rsid w:val="005338C4"/>
    <w:rsid w:val="00533D76"/>
    <w:rsid w:val="00534548"/>
    <w:rsid w:val="00535E6C"/>
    <w:rsid w:val="0053602C"/>
    <w:rsid w:val="005363DC"/>
    <w:rsid w:val="00542A14"/>
    <w:rsid w:val="00543D29"/>
    <w:rsid w:val="00545783"/>
    <w:rsid w:val="0055020B"/>
    <w:rsid w:val="00551513"/>
    <w:rsid w:val="00555807"/>
    <w:rsid w:val="00556960"/>
    <w:rsid w:val="00556A66"/>
    <w:rsid w:val="00557A03"/>
    <w:rsid w:val="00557ED6"/>
    <w:rsid w:val="00557F05"/>
    <w:rsid w:val="00560AE9"/>
    <w:rsid w:val="00561460"/>
    <w:rsid w:val="00562C7F"/>
    <w:rsid w:val="00563737"/>
    <w:rsid w:val="005646BF"/>
    <w:rsid w:val="00564E4B"/>
    <w:rsid w:val="00565ED0"/>
    <w:rsid w:val="00570380"/>
    <w:rsid w:val="005719C3"/>
    <w:rsid w:val="005755BD"/>
    <w:rsid w:val="00576390"/>
    <w:rsid w:val="00576DB6"/>
    <w:rsid w:val="00577AB7"/>
    <w:rsid w:val="00581B92"/>
    <w:rsid w:val="00581FB2"/>
    <w:rsid w:val="00583BF7"/>
    <w:rsid w:val="005852E6"/>
    <w:rsid w:val="00585CFD"/>
    <w:rsid w:val="00587890"/>
    <w:rsid w:val="005879F5"/>
    <w:rsid w:val="005913AA"/>
    <w:rsid w:val="005933B5"/>
    <w:rsid w:val="00594277"/>
    <w:rsid w:val="005943D4"/>
    <w:rsid w:val="00595117"/>
    <w:rsid w:val="005960CC"/>
    <w:rsid w:val="00596DDD"/>
    <w:rsid w:val="005979CE"/>
    <w:rsid w:val="00597D0B"/>
    <w:rsid w:val="005A0890"/>
    <w:rsid w:val="005A39D1"/>
    <w:rsid w:val="005A5C67"/>
    <w:rsid w:val="005A6791"/>
    <w:rsid w:val="005A7D3C"/>
    <w:rsid w:val="005A7D71"/>
    <w:rsid w:val="005A7F5E"/>
    <w:rsid w:val="005B008C"/>
    <w:rsid w:val="005B091B"/>
    <w:rsid w:val="005B4D49"/>
    <w:rsid w:val="005B4DA7"/>
    <w:rsid w:val="005B4E1A"/>
    <w:rsid w:val="005B4FE2"/>
    <w:rsid w:val="005B55AD"/>
    <w:rsid w:val="005B6F6B"/>
    <w:rsid w:val="005B72E6"/>
    <w:rsid w:val="005B770B"/>
    <w:rsid w:val="005C5524"/>
    <w:rsid w:val="005C574C"/>
    <w:rsid w:val="005C681D"/>
    <w:rsid w:val="005C7DB0"/>
    <w:rsid w:val="005D471B"/>
    <w:rsid w:val="005D4D02"/>
    <w:rsid w:val="005D5B36"/>
    <w:rsid w:val="005E0F02"/>
    <w:rsid w:val="005E12C1"/>
    <w:rsid w:val="005E28AF"/>
    <w:rsid w:val="005E355C"/>
    <w:rsid w:val="005E454A"/>
    <w:rsid w:val="005E465B"/>
    <w:rsid w:val="005E72C5"/>
    <w:rsid w:val="005E7A57"/>
    <w:rsid w:val="005F0727"/>
    <w:rsid w:val="005F0A44"/>
    <w:rsid w:val="005F155D"/>
    <w:rsid w:val="005F2E1D"/>
    <w:rsid w:val="005F3416"/>
    <w:rsid w:val="005F3B30"/>
    <w:rsid w:val="005F5620"/>
    <w:rsid w:val="005F7387"/>
    <w:rsid w:val="005F7845"/>
    <w:rsid w:val="00601622"/>
    <w:rsid w:val="00601633"/>
    <w:rsid w:val="006063C4"/>
    <w:rsid w:val="00607099"/>
    <w:rsid w:val="006105C4"/>
    <w:rsid w:val="00610EBB"/>
    <w:rsid w:val="006124F2"/>
    <w:rsid w:val="0061271B"/>
    <w:rsid w:val="006136F5"/>
    <w:rsid w:val="00613DAD"/>
    <w:rsid w:val="006150B7"/>
    <w:rsid w:val="00615BA4"/>
    <w:rsid w:val="006165F7"/>
    <w:rsid w:val="0062147E"/>
    <w:rsid w:val="00622016"/>
    <w:rsid w:val="006237A0"/>
    <w:rsid w:val="00624586"/>
    <w:rsid w:val="0062529A"/>
    <w:rsid w:val="00625EC3"/>
    <w:rsid w:val="006263CA"/>
    <w:rsid w:val="0062710B"/>
    <w:rsid w:val="0062788B"/>
    <w:rsid w:val="00627AEA"/>
    <w:rsid w:val="00631984"/>
    <w:rsid w:val="00631A70"/>
    <w:rsid w:val="006320E1"/>
    <w:rsid w:val="00632475"/>
    <w:rsid w:val="0063397D"/>
    <w:rsid w:val="00635A21"/>
    <w:rsid w:val="00640E35"/>
    <w:rsid w:val="006420F6"/>
    <w:rsid w:val="00642D34"/>
    <w:rsid w:val="006464C2"/>
    <w:rsid w:val="00646ADA"/>
    <w:rsid w:val="006473BE"/>
    <w:rsid w:val="00650B87"/>
    <w:rsid w:val="0065332A"/>
    <w:rsid w:val="006543CC"/>
    <w:rsid w:val="00656B66"/>
    <w:rsid w:val="00662126"/>
    <w:rsid w:val="00662EB8"/>
    <w:rsid w:val="00663AAF"/>
    <w:rsid w:val="006640B2"/>
    <w:rsid w:val="00665C17"/>
    <w:rsid w:val="00667F02"/>
    <w:rsid w:val="00672A2B"/>
    <w:rsid w:val="00672FA8"/>
    <w:rsid w:val="006737F5"/>
    <w:rsid w:val="00675465"/>
    <w:rsid w:val="00675ACF"/>
    <w:rsid w:val="0067638B"/>
    <w:rsid w:val="00676E49"/>
    <w:rsid w:val="00677B3B"/>
    <w:rsid w:val="00680031"/>
    <w:rsid w:val="00680780"/>
    <w:rsid w:val="00680E3F"/>
    <w:rsid w:val="0068145C"/>
    <w:rsid w:val="0068218F"/>
    <w:rsid w:val="0068253F"/>
    <w:rsid w:val="00682F4E"/>
    <w:rsid w:val="00685A9B"/>
    <w:rsid w:val="006863EE"/>
    <w:rsid w:val="006907E3"/>
    <w:rsid w:val="0069124F"/>
    <w:rsid w:val="00691D57"/>
    <w:rsid w:val="00692305"/>
    <w:rsid w:val="00692C89"/>
    <w:rsid w:val="0069485D"/>
    <w:rsid w:val="00694FDB"/>
    <w:rsid w:val="00695DFA"/>
    <w:rsid w:val="006A0703"/>
    <w:rsid w:val="006A2694"/>
    <w:rsid w:val="006A2AE1"/>
    <w:rsid w:val="006A4D3D"/>
    <w:rsid w:val="006A546E"/>
    <w:rsid w:val="006A7962"/>
    <w:rsid w:val="006A7CD1"/>
    <w:rsid w:val="006B129A"/>
    <w:rsid w:val="006B17D6"/>
    <w:rsid w:val="006B3045"/>
    <w:rsid w:val="006B3247"/>
    <w:rsid w:val="006B50AA"/>
    <w:rsid w:val="006B68C2"/>
    <w:rsid w:val="006B6C5B"/>
    <w:rsid w:val="006B7350"/>
    <w:rsid w:val="006B7D6A"/>
    <w:rsid w:val="006C1B70"/>
    <w:rsid w:val="006C202A"/>
    <w:rsid w:val="006C3263"/>
    <w:rsid w:val="006C42F4"/>
    <w:rsid w:val="006D1286"/>
    <w:rsid w:val="006D26DB"/>
    <w:rsid w:val="006D5699"/>
    <w:rsid w:val="006D5942"/>
    <w:rsid w:val="006D7A17"/>
    <w:rsid w:val="006D7E71"/>
    <w:rsid w:val="006D7EC7"/>
    <w:rsid w:val="006E0230"/>
    <w:rsid w:val="006E0DB4"/>
    <w:rsid w:val="006E2720"/>
    <w:rsid w:val="006E29D4"/>
    <w:rsid w:val="006E341B"/>
    <w:rsid w:val="006E39FF"/>
    <w:rsid w:val="006E3DEC"/>
    <w:rsid w:val="006E5F18"/>
    <w:rsid w:val="006E7802"/>
    <w:rsid w:val="006E7E59"/>
    <w:rsid w:val="006E7EB0"/>
    <w:rsid w:val="006F0C39"/>
    <w:rsid w:val="006F128A"/>
    <w:rsid w:val="006F196F"/>
    <w:rsid w:val="006F2112"/>
    <w:rsid w:val="006F290A"/>
    <w:rsid w:val="006F576B"/>
    <w:rsid w:val="0070062B"/>
    <w:rsid w:val="00702588"/>
    <w:rsid w:val="00703B96"/>
    <w:rsid w:val="00705461"/>
    <w:rsid w:val="00710166"/>
    <w:rsid w:val="00710A6D"/>
    <w:rsid w:val="007112B3"/>
    <w:rsid w:val="00712195"/>
    <w:rsid w:val="0071266A"/>
    <w:rsid w:val="007136B6"/>
    <w:rsid w:val="007145FF"/>
    <w:rsid w:val="00715E3C"/>
    <w:rsid w:val="00717A42"/>
    <w:rsid w:val="00717B2C"/>
    <w:rsid w:val="007203A5"/>
    <w:rsid w:val="00720911"/>
    <w:rsid w:val="00721A28"/>
    <w:rsid w:val="00722637"/>
    <w:rsid w:val="00722868"/>
    <w:rsid w:val="00725CB2"/>
    <w:rsid w:val="0073039B"/>
    <w:rsid w:val="00730617"/>
    <w:rsid w:val="00730856"/>
    <w:rsid w:val="00730A26"/>
    <w:rsid w:val="00730F22"/>
    <w:rsid w:val="00730F51"/>
    <w:rsid w:val="007324FA"/>
    <w:rsid w:val="00734AC9"/>
    <w:rsid w:val="007400C7"/>
    <w:rsid w:val="007400EE"/>
    <w:rsid w:val="00740B4C"/>
    <w:rsid w:val="00740ED2"/>
    <w:rsid w:val="00740F5D"/>
    <w:rsid w:val="007433EE"/>
    <w:rsid w:val="0074500F"/>
    <w:rsid w:val="00745119"/>
    <w:rsid w:val="007466F5"/>
    <w:rsid w:val="007504B0"/>
    <w:rsid w:val="0075157E"/>
    <w:rsid w:val="007529EB"/>
    <w:rsid w:val="00753762"/>
    <w:rsid w:val="007550E7"/>
    <w:rsid w:val="00755665"/>
    <w:rsid w:val="007561C3"/>
    <w:rsid w:val="007568F4"/>
    <w:rsid w:val="00756918"/>
    <w:rsid w:val="007569C6"/>
    <w:rsid w:val="00757862"/>
    <w:rsid w:val="00761F13"/>
    <w:rsid w:val="00762489"/>
    <w:rsid w:val="007627D0"/>
    <w:rsid w:val="00764013"/>
    <w:rsid w:val="00764270"/>
    <w:rsid w:val="0076471B"/>
    <w:rsid w:val="0076501D"/>
    <w:rsid w:val="00770668"/>
    <w:rsid w:val="007719D2"/>
    <w:rsid w:val="00771CCB"/>
    <w:rsid w:val="00771DA0"/>
    <w:rsid w:val="007734E4"/>
    <w:rsid w:val="00773948"/>
    <w:rsid w:val="00777639"/>
    <w:rsid w:val="00777CED"/>
    <w:rsid w:val="00780D30"/>
    <w:rsid w:val="00781087"/>
    <w:rsid w:val="00782CC9"/>
    <w:rsid w:val="007831A2"/>
    <w:rsid w:val="00783318"/>
    <w:rsid w:val="00784430"/>
    <w:rsid w:val="007917B0"/>
    <w:rsid w:val="007957EC"/>
    <w:rsid w:val="0079584B"/>
    <w:rsid w:val="00797408"/>
    <w:rsid w:val="0079769C"/>
    <w:rsid w:val="007A04D2"/>
    <w:rsid w:val="007A0571"/>
    <w:rsid w:val="007A0724"/>
    <w:rsid w:val="007A1BCF"/>
    <w:rsid w:val="007A2F4E"/>
    <w:rsid w:val="007A3A3E"/>
    <w:rsid w:val="007A4113"/>
    <w:rsid w:val="007A48A4"/>
    <w:rsid w:val="007A5EE1"/>
    <w:rsid w:val="007A6203"/>
    <w:rsid w:val="007A68CA"/>
    <w:rsid w:val="007A6F4A"/>
    <w:rsid w:val="007A7BB4"/>
    <w:rsid w:val="007B0154"/>
    <w:rsid w:val="007B3F45"/>
    <w:rsid w:val="007B4AC3"/>
    <w:rsid w:val="007B65DF"/>
    <w:rsid w:val="007B65F9"/>
    <w:rsid w:val="007C05A5"/>
    <w:rsid w:val="007C31C6"/>
    <w:rsid w:val="007C4A8A"/>
    <w:rsid w:val="007C5D94"/>
    <w:rsid w:val="007C6899"/>
    <w:rsid w:val="007D07E4"/>
    <w:rsid w:val="007D0D4F"/>
    <w:rsid w:val="007D14A1"/>
    <w:rsid w:val="007D25D8"/>
    <w:rsid w:val="007D2609"/>
    <w:rsid w:val="007D2B40"/>
    <w:rsid w:val="007D5C92"/>
    <w:rsid w:val="007E1065"/>
    <w:rsid w:val="007E1E7A"/>
    <w:rsid w:val="007E3F7E"/>
    <w:rsid w:val="007E45CF"/>
    <w:rsid w:val="007E5CB0"/>
    <w:rsid w:val="007E7A72"/>
    <w:rsid w:val="007F070D"/>
    <w:rsid w:val="007F33CD"/>
    <w:rsid w:val="007F55D7"/>
    <w:rsid w:val="007F63BF"/>
    <w:rsid w:val="007F78A6"/>
    <w:rsid w:val="0080079C"/>
    <w:rsid w:val="0080467F"/>
    <w:rsid w:val="00805AA0"/>
    <w:rsid w:val="00806189"/>
    <w:rsid w:val="0081036F"/>
    <w:rsid w:val="00810889"/>
    <w:rsid w:val="00812645"/>
    <w:rsid w:val="0081284C"/>
    <w:rsid w:val="008137F9"/>
    <w:rsid w:val="00814BE4"/>
    <w:rsid w:val="0081570F"/>
    <w:rsid w:val="0081607D"/>
    <w:rsid w:val="008163FE"/>
    <w:rsid w:val="00820930"/>
    <w:rsid w:val="00823AD5"/>
    <w:rsid w:val="0082450A"/>
    <w:rsid w:val="00824587"/>
    <w:rsid w:val="0082534B"/>
    <w:rsid w:val="00825492"/>
    <w:rsid w:val="008262AE"/>
    <w:rsid w:val="008265FC"/>
    <w:rsid w:val="0082709D"/>
    <w:rsid w:val="00827185"/>
    <w:rsid w:val="008310ED"/>
    <w:rsid w:val="0083113C"/>
    <w:rsid w:val="0083161D"/>
    <w:rsid w:val="008329D2"/>
    <w:rsid w:val="00832B11"/>
    <w:rsid w:val="00833041"/>
    <w:rsid w:val="00833113"/>
    <w:rsid w:val="008339EE"/>
    <w:rsid w:val="00833CEC"/>
    <w:rsid w:val="008349CC"/>
    <w:rsid w:val="00834A27"/>
    <w:rsid w:val="008351F9"/>
    <w:rsid w:val="00837546"/>
    <w:rsid w:val="00837DDB"/>
    <w:rsid w:val="008440B4"/>
    <w:rsid w:val="00845C77"/>
    <w:rsid w:val="00845FD0"/>
    <w:rsid w:val="00846500"/>
    <w:rsid w:val="00846EB3"/>
    <w:rsid w:val="00850CCB"/>
    <w:rsid w:val="00850D0A"/>
    <w:rsid w:val="00851865"/>
    <w:rsid w:val="00852B04"/>
    <w:rsid w:val="008535D9"/>
    <w:rsid w:val="00853BFB"/>
    <w:rsid w:val="008547B3"/>
    <w:rsid w:val="0085576C"/>
    <w:rsid w:val="00855795"/>
    <w:rsid w:val="0086122C"/>
    <w:rsid w:val="00861F89"/>
    <w:rsid w:val="00862268"/>
    <w:rsid w:val="0086236D"/>
    <w:rsid w:val="00862391"/>
    <w:rsid w:val="00863ED2"/>
    <w:rsid w:val="00865814"/>
    <w:rsid w:val="00870286"/>
    <w:rsid w:val="00870FEC"/>
    <w:rsid w:val="008745A2"/>
    <w:rsid w:val="00877F61"/>
    <w:rsid w:val="0088016B"/>
    <w:rsid w:val="00880575"/>
    <w:rsid w:val="0088182E"/>
    <w:rsid w:val="0088194C"/>
    <w:rsid w:val="00883696"/>
    <w:rsid w:val="008854FD"/>
    <w:rsid w:val="00886A07"/>
    <w:rsid w:val="00887649"/>
    <w:rsid w:val="00891BF0"/>
    <w:rsid w:val="008926EF"/>
    <w:rsid w:val="00892B65"/>
    <w:rsid w:val="00894879"/>
    <w:rsid w:val="0089522A"/>
    <w:rsid w:val="0089684C"/>
    <w:rsid w:val="008A08EA"/>
    <w:rsid w:val="008A0BA3"/>
    <w:rsid w:val="008A3CED"/>
    <w:rsid w:val="008A3D07"/>
    <w:rsid w:val="008A5762"/>
    <w:rsid w:val="008A673D"/>
    <w:rsid w:val="008A7AB1"/>
    <w:rsid w:val="008B04D6"/>
    <w:rsid w:val="008B25F5"/>
    <w:rsid w:val="008B2D6F"/>
    <w:rsid w:val="008B2DB6"/>
    <w:rsid w:val="008B413F"/>
    <w:rsid w:val="008B796C"/>
    <w:rsid w:val="008C0CE7"/>
    <w:rsid w:val="008C13EA"/>
    <w:rsid w:val="008C351F"/>
    <w:rsid w:val="008C6EF5"/>
    <w:rsid w:val="008C737F"/>
    <w:rsid w:val="008C7557"/>
    <w:rsid w:val="008C7BEC"/>
    <w:rsid w:val="008D141F"/>
    <w:rsid w:val="008D3D98"/>
    <w:rsid w:val="008D6D6F"/>
    <w:rsid w:val="008D772E"/>
    <w:rsid w:val="008D7CE2"/>
    <w:rsid w:val="008E0473"/>
    <w:rsid w:val="008E078A"/>
    <w:rsid w:val="008E0ED6"/>
    <w:rsid w:val="008E2D2F"/>
    <w:rsid w:val="008E3AAD"/>
    <w:rsid w:val="008E49B0"/>
    <w:rsid w:val="008E49B6"/>
    <w:rsid w:val="008E54C1"/>
    <w:rsid w:val="008E5B60"/>
    <w:rsid w:val="008F06AF"/>
    <w:rsid w:val="008F0ABF"/>
    <w:rsid w:val="008F1339"/>
    <w:rsid w:val="008F2065"/>
    <w:rsid w:val="008F30AC"/>
    <w:rsid w:val="008F469E"/>
    <w:rsid w:val="008F5EDE"/>
    <w:rsid w:val="008F6935"/>
    <w:rsid w:val="008F6A00"/>
    <w:rsid w:val="008F6B40"/>
    <w:rsid w:val="008F7E08"/>
    <w:rsid w:val="00900E6D"/>
    <w:rsid w:val="00901DF7"/>
    <w:rsid w:val="00902533"/>
    <w:rsid w:val="00904943"/>
    <w:rsid w:val="00905040"/>
    <w:rsid w:val="0090597B"/>
    <w:rsid w:val="0090620F"/>
    <w:rsid w:val="009066BD"/>
    <w:rsid w:val="00906904"/>
    <w:rsid w:val="00910771"/>
    <w:rsid w:val="00912B0D"/>
    <w:rsid w:val="00913A6B"/>
    <w:rsid w:val="00913FCA"/>
    <w:rsid w:val="009144B7"/>
    <w:rsid w:val="00914C44"/>
    <w:rsid w:val="00915815"/>
    <w:rsid w:val="00915CBA"/>
    <w:rsid w:val="00920B5B"/>
    <w:rsid w:val="00920B77"/>
    <w:rsid w:val="00921A20"/>
    <w:rsid w:val="00922718"/>
    <w:rsid w:val="00922822"/>
    <w:rsid w:val="009228C7"/>
    <w:rsid w:val="00922F27"/>
    <w:rsid w:val="00926E5A"/>
    <w:rsid w:val="009271AE"/>
    <w:rsid w:val="00927372"/>
    <w:rsid w:val="009308A9"/>
    <w:rsid w:val="00932444"/>
    <w:rsid w:val="0093274E"/>
    <w:rsid w:val="0093388D"/>
    <w:rsid w:val="00935B26"/>
    <w:rsid w:val="00935B7F"/>
    <w:rsid w:val="009360AA"/>
    <w:rsid w:val="00936A0A"/>
    <w:rsid w:val="00940CA5"/>
    <w:rsid w:val="00940CBD"/>
    <w:rsid w:val="00941A36"/>
    <w:rsid w:val="00941DCB"/>
    <w:rsid w:val="0094534B"/>
    <w:rsid w:val="00945941"/>
    <w:rsid w:val="00945A01"/>
    <w:rsid w:val="00946C71"/>
    <w:rsid w:val="009476F3"/>
    <w:rsid w:val="0095055B"/>
    <w:rsid w:val="0095062A"/>
    <w:rsid w:val="00951B82"/>
    <w:rsid w:val="00952568"/>
    <w:rsid w:val="00953CF7"/>
    <w:rsid w:val="009544BC"/>
    <w:rsid w:val="00954F88"/>
    <w:rsid w:val="00955DD8"/>
    <w:rsid w:val="0095748C"/>
    <w:rsid w:val="009609BB"/>
    <w:rsid w:val="00961495"/>
    <w:rsid w:val="009619CB"/>
    <w:rsid w:val="00963DDF"/>
    <w:rsid w:val="00964C60"/>
    <w:rsid w:val="00965A21"/>
    <w:rsid w:val="009664B2"/>
    <w:rsid w:val="00966D07"/>
    <w:rsid w:val="00970676"/>
    <w:rsid w:val="0097073D"/>
    <w:rsid w:val="009725A9"/>
    <w:rsid w:val="00972D9A"/>
    <w:rsid w:val="009732D0"/>
    <w:rsid w:val="00975F9C"/>
    <w:rsid w:val="00980BDB"/>
    <w:rsid w:val="009834E0"/>
    <w:rsid w:val="00986267"/>
    <w:rsid w:val="00987374"/>
    <w:rsid w:val="0098769B"/>
    <w:rsid w:val="0099075B"/>
    <w:rsid w:val="009917CB"/>
    <w:rsid w:val="009918A0"/>
    <w:rsid w:val="00994EFF"/>
    <w:rsid w:val="009955E9"/>
    <w:rsid w:val="00996B83"/>
    <w:rsid w:val="0099790E"/>
    <w:rsid w:val="009A02BA"/>
    <w:rsid w:val="009A0AA9"/>
    <w:rsid w:val="009A0DF2"/>
    <w:rsid w:val="009A1F84"/>
    <w:rsid w:val="009A2CEE"/>
    <w:rsid w:val="009A2DF7"/>
    <w:rsid w:val="009A36D6"/>
    <w:rsid w:val="009A40D2"/>
    <w:rsid w:val="009A4ADF"/>
    <w:rsid w:val="009A4B3C"/>
    <w:rsid w:val="009A56D3"/>
    <w:rsid w:val="009A72B0"/>
    <w:rsid w:val="009A73C0"/>
    <w:rsid w:val="009A79BF"/>
    <w:rsid w:val="009A7F8F"/>
    <w:rsid w:val="009B1F13"/>
    <w:rsid w:val="009B3471"/>
    <w:rsid w:val="009B4FA0"/>
    <w:rsid w:val="009B50B7"/>
    <w:rsid w:val="009B50CE"/>
    <w:rsid w:val="009C01ED"/>
    <w:rsid w:val="009C1798"/>
    <w:rsid w:val="009C2923"/>
    <w:rsid w:val="009C3069"/>
    <w:rsid w:val="009C5DCF"/>
    <w:rsid w:val="009C7811"/>
    <w:rsid w:val="009D0350"/>
    <w:rsid w:val="009D0763"/>
    <w:rsid w:val="009D21CA"/>
    <w:rsid w:val="009D2EAD"/>
    <w:rsid w:val="009D3602"/>
    <w:rsid w:val="009D3A76"/>
    <w:rsid w:val="009D3BBB"/>
    <w:rsid w:val="009D5838"/>
    <w:rsid w:val="009D6EB5"/>
    <w:rsid w:val="009D702D"/>
    <w:rsid w:val="009D7570"/>
    <w:rsid w:val="009D7846"/>
    <w:rsid w:val="009D7A57"/>
    <w:rsid w:val="009E18A3"/>
    <w:rsid w:val="009E1CB3"/>
    <w:rsid w:val="009E20E9"/>
    <w:rsid w:val="009E255D"/>
    <w:rsid w:val="009E2EBA"/>
    <w:rsid w:val="009E6998"/>
    <w:rsid w:val="009E6D6E"/>
    <w:rsid w:val="009E6DC8"/>
    <w:rsid w:val="009E6E91"/>
    <w:rsid w:val="009E7643"/>
    <w:rsid w:val="009E7B16"/>
    <w:rsid w:val="009F0252"/>
    <w:rsid w:val="009F039C"/>
    <w:rsid w:val="009F110B"/>
    <w:rsid w:val="009F20BB"/>
    <w:rsid w:val="009F234B"/>
    <w:rsid w:val="009F2988"/>
    <w:rsid w:val="009F5AFE"/>
    <w:rsid w:val="009F617F"/>
    <w:rsid w:val="009F6D1F"/>
    <w:rsid w:val="009F6E8F"/>
    <w:rsid w:val="009F70CA"/>
    <w:rsid w:val="009F7E98"/>
    <w:rsid w:val="00A010EA"/>
    <w:rsid w:val="00A01983"/>
    <w:rsid w:val="00A051D3"/>
    <w:rsid w:val="00A0534D"/>
    <w:rsid w:val="00A056B9"/>
    <w:rsid w:val="00A06103"/>
    <w:rsid w:val="00A06C75"/>
    <w:rsid w:val="00A07BE3"/>
    <w:rsid w:val="00A110B7"/>
    <w:rsid w:val="00A11114"/>
    <w:rsid w:val="00A121C9"/>
    <w:rsid w:val="00A12235"/>
    <w:rsid w:val="00A12493"/>
    <w:rsid w:val="00A1308B"/>
    <w:rsid w:val="00A1424A"/>
    <w:rsid w:val="00A1443E"/>
    <w:rsid w:val="00A150A4"/>
    <w:rsid w:val="00A16386"/>
    <w:rsid w:val="00A1677F"/>
    <w:rsid w:val="00A17E78"/>
    <w:rsid w:val="00A206EA"/>
    <w:rsid w:val="00A20E04"/>
    <w:rsid w:val="00A21C83"/>
    <w:rsid w:val="00A21E12"/>
    <w:rsid w:val="00A22254"/>
    <w:rsid w:val="00A22818"/>
    <w:rsid w:val="00A22A21"/>
    <w:rsid w:val="00A2315F"/>
    <w:rsid w:val="00A24A05"/>
    <w:rsid w:val="00A24FCD"/>
    <w:rsid w:val="00A26C9F"/>
    <w:rsid w:val="00A276DF"/>
    <w:rsid w:val="00A30973"/>
    <w:rsid w:val="00A32193"/>
    <w:rsid w:val="00A3241E"/>
    <w:rsid w:val="00A331C2"/>
    <w:rsid w:val="00A33853"/>
    <w:rsid w:val="00A33D3F"/>
    <w:rsid w:val="00A33F58"/>
    <w:rsid w:val="00A34281"/>
    <w:rsid w:val="00A37022"/>
    <w:rsid w:val="00A37A3A"/>
    <w:rsid w:val="00A409F2"/>
    <w:rsid w:val="00A40C80"/>
    <w:rsid w:val="00A41550"/>
    <w:rsid w:val="00A41A13"/>
    <w:rsid w:val="00A45418"/>
    <w:rsid w:val="00A45A43"/>
    <w:rsid w:val="00A46173"/>
    <w:rsid w:val="00A47478"/>
    <w:rsid w:val="00A50080"/>
    <w:rsid w:val="00A51811"/>
    <w:rsid w:val="00A53991"/>
    <w:rsid w:val="00A53E66"/>
    <w:rsid w:val="00A5633F"/>
    <w:rsid w:val="00A57E4F"/>
    <w:rsid w:val="00A60EEF"/>
    <w:rsid w:val="00A622FC"/>
    <w:rsid w:val="00A62507"/>
    <w:rsid w:val="00A62814"/>
    <w:rsid w:val="00A62F3F"/>
    <w:rsid w:val="00A645A4"/>
    <w:rsid w:val="00A708C3"/>
    <w:rsid w:val="00A747DC"/>
    <w:rsid w:val="00A7537C"/>
    <w:rsid w:val="00A75DA7"/>
    <w:rsid w:val="00A76987"/>
    <w:rsid w:val="00A76D2E"/>
    <w:rsid w:val="00A76DF5"/>
    <w:rsid w:val="00A7759D"/>
    <w:rsid w:val="00A810B9"/>
    <w:rsid w:val="00A816E6"/>
    <w:rsid w:val="00A82FE4"/>
    <w:rsid w:val="00A847EE"/>
    <w:rsid w:val="00A84D6C"/>
    <w:rsid w:val="00A85E2E"/>
    <w:rsid w:val="00A85E80"/>
    <w:rsid w:val="00A87ACA"/>
    <w:rsid w:val="00A909F7"/>
    <w:rsid w:val="00A90A3D"/>
    <w:rsid w:val="00A91477"/>
    <w:rsid w:val="00A92950"/>
    <w:rsid w:val="00A943A2"/>
    <w:rsid w:val="00A947AF"/>
    <w:rsid w:val="00A95241"/>
    <w:rsid w:val="00A96944"/>
    <w:rsid w:val="00AA2D68"/>
    <w:rsid w:val="00AA32B8"/>
    <w:rsid w:val="00AA3B02"/>
    <w:rsid w:val="00AA51E7"/>
    <w:rsid w:val="00AA5ED3"/>
    <w:rsid w:val="00AA68E9"/>
    <w:rsid w:val="00AB1226"/>
    <w:rsid w:val="00AB65C5"/>
    <w:rsid w:val="00AB7073"/>
    <w:rsid w:val="00AC015C"/>
    <w:rsid w:val="00AC1D68"/>
    <w:rsid w:val="00AC2B42"/>
    <w:rsid w:val="00AC2F0C"/>
    <w:rsid w:val="00AC45D0"/>
    <w:rsid w:val="00AC5ACB"/>
    <w:rsid w:val="00AC66CE"/>
    <w:rsid w:val="00AC74B0"/>
    <w:rsid w:val="00AD00BB"/>
    <w:rsid w:val="00AD10FA"/>
    <w:rsid w:val="00AD1842"/>
    <w:rsid w:val="00AD1C8C"/>
    <w:rsid w:val="00AD2AB9"/>
    <w:rsid w:val="00AD4EE4"/>
    <w:rsid w:val="00AD538F"/>
    <w:rsid w:val="00AD5FBB"/>
    <w:rsid w:val="00AD6D5F"/>
    <w:rsid w:val="00AD6DEE"/>
    <w:rsid w:val="00AD798F"/>
    <w:rsid w:val="00AD7E3D"/>
    <w:rsid w:val="00AE0772"/>
    <w:rsid w:val="00AE1A1D"/>
    <w:rsid w:val="00AE2C7D"/>
    <w:rsid w:val="00AE3B80"/>
    <w:rsid w:val="00AE466F"/>
    <w:rsid w:val="00AE6E0A"/>
    <w:rsid w:val="00AE748B"/>
    <w:rsid w:val="00AF0DBB"/>
    <w:rsid w:val="00AF1829"/>
    <w:rsid w:val="00AF2977"/>
    <w:rsid w:val="00AF2DC5"/>
    <w:rsid w:val="00AF2FFE"/>
    <w:rsid w:val="00AF317F"/>
    <w:rsid w:val="00AF36C2"/>
    <w:rsid w:val="00AF4C0B"/>
    <w:rsid w:val="00AF5D3C"/>
    <w:rsid w:val="00AF715B"/>
    <w:rsid w:val="00B0096C"/>
    <w:rsid w:val="00B0217A"/>
    <w:rsid w:val="00B0224E"/>
    <w:rsid w:val="00B03F48"/>
    <w:rsid w:val="00B04CA0"/>
    <w:rsid w:val="00B059F1"/>
    <w:rsid w:val="00B05FC2"/>
    <w:rsid w:val="00B073B7"/>
    <w:rsid w:val="00B073F2"/>
    <w:rsid w:val="00B1188B"/>
    <w:rsid w:val="00B12789"/>
    <w:rsid w:val="00B1392E"/>
    <w:rsid w:val="00B16156"/>
    <w:rsid w:val="00B16277"/>
    <w:rsid w:val="00B17B33"/>
    <w:rsid w:val="00B216E9"/>
    <w:rsid w:val="00B220FE"/>
    <w:rsid w:val="00B22206"/>
    <w:rsid w:val="00B2259C"/>
    <w:rsid w:val="00B22745"/>
    <w:rsid w:val="00B24829"/>
    <w:rsid w:val="00B25F45"/>
    <w:rsid w:val="00B2662B"/>
    <w:rsid w:val="00B272B5"/>
    <w:rsid w:val="00B3031F"/>
    <w:rsid w:val="00B30340"/>
    <w:rsid w:val="00B30BA1"/>
    <w:rsid w:val="00B30BB3"/>
    <w:rsid w:val="00B32B2B"/>
    <w:rsid w:val="00B32BA1"/>
    <w:rsid w:val="00B3340E"/>
    <w:rsid w:val="00B339BF"/>
    <w:rsid w:val="00B3478B"/>
    <w:rsid w:val="00B35346"/>
    <w:rsid w:val="00B35971"/>
    <w:rsid w:val="00B37529"/>
    <w:rsid w:val="00B375B2"/>
    <w:rsid w:val="00B37D77"/>
    <w:rsid w:val="00B42BE7"/>
    <w:rsid w:val="00B42F12"/>
    <w:rsid w:val="00B44FA1"/>
    <w:rsid w:val="00B4509D"/>
    <w:rsid w:val="00B45B37"/>
    <w:rsid w:val="00B46AA1"/>
    <w:rsid w:val="00B503A0"/>
    <w:rsid w:val="00B512CB"/>
    <w:rsid w:val="00B51893"/>
    <w:rsid w:val="00B51EEF"/>
    <w:rsid w:val="00B5358E"/>
    <w:rsid w:val="00B53F4B"/>
    <w:rsid w:val="00B607B7"/>
    <w:rsid w:val="00B613CC"/>
    <w:rsid w:val="00B6222D"/>
    <w:rsid w:val="00B63677"/>
    <w:rsid w:val="00B638B3"/>
    <w:rsid w:val="00B63C76"/>
    <w:rsid w:val="00B64367"/>
    <w:rsid w:val="00B643E5"/>
    <w:rsid w:val="00B66A36"/>
    <w:rsid w:val="00B678F5"/>
    <w:rsid w:val="00B7036B"/>
    <w:rsid w:val="00B72873"/>
    <w:rsid w:val="00B73FC5"/>
    <w:rsid w:val="00B76D90"/>
    <w:rsid w:val="00B77816"/>
    <w:rsid w:val="00B81ACE"/>
    <w:rsid w:val="00B82D75"/>
    <w:rsid w:val="00B837E8"/>
    <w:rsid w:val="00B84CA1"/>
    <w:rsid w:val="00B86498"/>
    <w:rsid w:val="00B869EB"/>
    <w:rsid w:val="00B86B5E"/>
    <w:rsid w:val="00B86B7D"/>
    <w:rsid w:val="00B86FB7"/>
    <w:rsid w:val="00B87239"/>
    <w:rsid w:val="00B87625"/>
    <w:rsid w:val="00B87CE8"/>
    <w:rsid w:val="00B903B1"/>
    <w:rsid w:val="00B911DF"/>
    <w:rsid w:val="00B91FB9"/>
    <w:rsid w:val="00B92E1A"/>
    <w:rsid w:val="00B9357B"/>
    <w:rsid w:val="00B943C2"/>
    <w:rsid w:val="00B975A7"/>
    <w:rsid w:val="00B97C9F"/>
    <w:rsid w:val="00B97D03"/>
    <w:rsid w:val="00BA0E79"/>
    <w:rsid w:val="00BA1740"/>
    <w:rsid w:val="00BA23D3"/>
    <w:rsid w:val="00BA3AA7"/>
    <w:rsid w:val="00BA6597"/>
    <w:rsid w:val="00BA6AAD"/>
    <w:rsid w:val="00BA6DA2"/>
    <w:rsid w:val="00BB045C"/>
    <w:rsid w:val="00BB103C"/>
    <w:rsid w:val="00BB164A"/>
    <w:rsid w:val="00BB1A18"/>
    <w:rsid w:val="00BB2200"/>
    <w:rsid w:val="00BB25A9"/>
    <w:rsid w:val="00BB2797"/>
    <w:rsid w:val="00BB332A"/>
    <w:rsid w:val="00BB6062"/>
    <w:rsid w:val="00BB7AFE"/>
    <w:rsid w:val="00BC0315"/>
    <w:rsid w:val="00BC18B5"/>
    <w:rsid w:val="00BC33FC"/>
    <w:rsid w:val="00BC3A58"/>
    <w:rsid w:val="00BC43E0"/>
    <w:rsid w:val="00BC54B5"/>
    <w:rsid w:val="00BC598F"/>
    <w:rsid w:val="00BD0634"/>
    <w:rsid w:val="00BD09DD"/>
    <w:rsid w:val="00BD2D68"/>
    <w:rsid w:val="00BD3828"/>
    <w:rsid w:val="00BD5915"/>
    <w:rsid w:val="00BD6AB9"/>
    <w:rsid w:val="00BD7466"/>
    <w:rsid w:val="00BD7519"/>
    <w:rsid w:val="00BD7778"/>
    <w:rsid w:val="00BE0A2C"/>
    <w:rsid w:val="00BE0EAE"/>
    <w:rsid w:val="00BE1485"/>
    <w:rsid w:val="00BE28B8"/>
    <w:rsid w:val="00BE4245"/>
    <w:rsid w:val="00BE5E08"/>
    <w:rsid w:val="00BE6BC5"/>
    <w:rsid w:val="00BE6EE6"/>
    <w:rsid w:val="00BE7EEA"/>
    <w:rsid w:val="00BF0AEE"/>
    <w:rsid w:val="00BF2782"/>
    <w:rsid w:val="00BF2C51"/>
    <w:rsid w:val="00BF326A"/>
    <w:rsid w:val="00BF447F"/>
    <w:rsid w:val="00BF568C"/>
    <w:rsid w:val="00BF6EC0"/>
    <w:rsid w:val="00BF77E6"/>
    <w:rsid w:val="00BF78D1"/>
    <w:rsid w:val="00BF7C77"/>
    <w:rsid w:val="00C01076"/>
    <w:rsid w:val="00C013EB"/>
    <w:rsid w:val="00C02F99"/>
    <w:rsid w:val="00C039C4"/>
    <w:rsid w:val="00C05D02"/>
    <w:rsid w:val="00C1109E"/>
    <w:rsid w:val="00C117FB"/>
    <w:rsid w:val="00C1242A"/>
    <w:rsid w:val="00C13C7E"/>
    <w:rsid w:val="00C14407"/>
    <w:rsid w:val="00C14DC1"/>
    <w:rsid w:val="00C15997"/>
    <w:rsid w:val="00C16E96"/>
    <w:rsid w:val="00C16F7F"/>
    <w:rsid w:val="00C23590"/>
    <w:rsid w:val="00C23659"/>
    <w:rsid w:val="00C2393E"/>
    <w:rsid w:val="00C2522E"/>
    <w:rsid w:val="00C301BD"/>
    <w:rsid w:val="00C31A6B"/>
    <w:rsid w:val="00C3224E"/>
    <w:rsid w:val="00C3378A"/>
    <w:rsid w:val="00C33AFD"/>
    <w:rsid w:val="00C34192"/>
    <w:rsid w:val="00C36868"/>
    <w:rsid w:val="00C40874"/>
    <w:rsid w:val="00C40C4A"/>
    <w:rsid w:val="00C41766"/>
    <w:rsid w:val="00C42878"/>
    <w:rsid w:val="00C43283"/>
    <w:rsid w:val="00C43A77"/>
    <w:rsid w:val="00C4414D"/>
    <w:rsid w:val="00C44C11"/>
    <w:rsid w:val="00C46786"/>
    <w:rsid w:val="00C529CE"/>
    <w:rsid w:val="00C55421"/>
    <w:rsid w:val="00C55FF6"/>
    <w:rsid w:val="00C6025B"/>
    <w:rsid w:val="00C60CFE"/>
    <w:rsid w:val="00C63443"/>
    <w:rsid w:val="00C64370"/>
    <w:rsid w:val="00C665D7"/>
    <w:rsid w:val="00C67407"/>
    <w:rsid w:val="00C74E81"/>
    <w:rsid w:val="00C761A6"/>
    <w:rsid w:val="00C761B2"/>
    <w:rsid w:val="00C76665"/>
    <w:rsid w:val="00C76DC1"/>
    <w:rsid w:val="00C76F67"/>
    <w:rsid w:val="00C771D0"/>
    <w:rsid w:val="00C77D48"/>
    <w:rsid w:val="00C80853"/>
    <w:rsid w:val="00C8141F"/>
    <w:rsid w:val="00C81834"/>
    <w:rsid w:val="00C85125"/>
    <w:rsid w:val="00C857FE"/>
    <w:rsid w:val="00C86A38"/>
    <w:rsid w:val="00C87A2D"/>
    <w:rsid w:val="00C90CB1"/>
    <w:rsid w:val="00C91106"/>
    <w:rsid w:val="00C92052"/>
    <w:rsid w:val="00C92AED"/>
    <w:rsid w:val="00C92D03"/>
    <w:rsid w:val="00C94B7E"/>
    <w:rsid w:val="00C962A3"/>
    <w:rsid w:val="00C96322"/>
    <w:rsid w:val="00C9786E"/>
    <w:rsid w:val="00C97EED"/>
    <w:rsid w:val="00CA00D0"/>
    <w:rsid w:val="00CA11CD"/>
    <w:rsid w:val="00CA1F58"/>
    <w:rsid w:val="00CA273B"/>
    <w:rsid w:val="00CA314C"/>
    <w:rsid w:val="00CA7042"/>
    <w:rsid w:val="00CA743F"/>
    <w:rsid w:val="00CB2B5F"/>
    <w:rsid w:val="00CB3371"/>
    <w:rsid w:val="00CB3470"/>
    <w:rsid w:val="00CB4101"/>
    <w:rsid w:val="00CB4F25"/>
    <w:rsid w:val="00CB54AB"/>
    <w:rsid w:val="00CB5A9C"/>
    <w:rsid w:val="00CB5C8C"/>
    <w:rsid w:val="00CB79B2"/>
    <w:rsid w:val="00CB7AD7"/>
    <w:rsid w:val="00CC00FA"/>
    <w:rsid w:val="00CC06B4"/>
    <w:rsid w:val="00CC0C02"/>
    <w:rsid w:val="00CC139D"/>
    <w:rsid w:val="00CC2D28"/>
    <w:rsid w:val="00CC3460"/>
    <w:rsid w:val="00CC3516"/>
    <w:rsid w:val="00CC3E8E"/>
    <w:rsid w:val="00CC52B9"/>
    <w:rsid w:val="00CC69E0"/>
    <w:rsid w:val="00CC6FA0"/>
    <w:rsid w:val="00CC725C"/>
    <w:rsid w:val="00CC7835"/>
    <w:rsid w:val="00CD17B2"/>
    <w:rsid w:val="00CD1B7F"/>
    <w:rsid w:val="00CD2E92"/>
    <w:rsid w:val="00CD5380"/>
    <w:rsid w:val="00CD5A40"/>
    <w:rsid w:val="00CD65FA"/>
    <w:rsid w:val="00CD6987"/>
    <w:rsid w:val="00CD69CF"/>
    <w:rsid w:val="00CD7EBA"/>
    <w:rsid w:val="00CE0A67"/>
    <w:rsid w:val="00CE14E4"/>
    <w:rsid w:val="00CE21BC"/>
    <w:rsid w:val="00CE2E4A"/>
    <w:rsid w:val="00CE374D"/>
    <w:rsid w:val="00CE398E"/>
    <w:rsid w:val="00CE3F73"/>
    <w:rsid w:val="00CE3F89"/>
    <w:rsid w:val="00CE5041"/>
    <w:rsid w:val="00CE5F04"/>
    <w:rsid w:val="00CE6684"/>
    <w:rsid w:val="00CE7604"/>
    <w:rsid w:val="00CE7791"/>
    <w:rsid w:val="00CF2513"/>
    <w:rsid w:val="00CF43CA"/>
    <w:rsid w:val="00CF4726"/>
    <w:rsid w:val="00CF6BF7"/>
    <w:rsid w:val="00CF6EE9"/>
    <w:rsid w:val="00D00C52"/>
    <w:rsid w:val="00D01106"/>
    <w:rsid w:val="00D01551"/>
    <w:rsid w:val="00D0199E"/>
    <w:rsid w:val="00D01D01"/>
    <w:rsid w:val="00D01D79"/>
    <w:rsid w:val="00D03001"/>
    <w:rsid w:val="00D030A9"/>
    <w:rsid w:val="00D034B9"/>
    <w:rsid w:val="00D0373B"/>
    <w:rsid w:val="00D03C87"/>
    <w:rsid w:val="00D05EE7"/>
    <w:rsid w:val="00D128A7"/>
    <w:rsid w:val="00D12D50"/>
    <w:rsid w:val="00D1319D"/>
    <w:rsid w:val="00D13CE0"/>
    <w:rsid w:val="00D14922"/>
    <w:rsid w:val="00D149C9"/>
    <w:rsid w:val="00D14ED1"/>
    <w:rsid w:val="00D16AF0"/>
    <w:rsid w:val="00D208A6"/>
    <w:rsid w:val="00D21D51"/>
    <w:rsid w:val="00D2244A"/>
    <w:rsid w:val="00D22469"/>
    <w:rsid w:val="00D22786"/>
    <w:rsid w:val="00D23657"/>
    <w:rsid w:val="00D252F9"/>
    <w:rsid w:val="00D25B4A"/>
    <w:rsid w:val="00D2796C"/>
    <w:rsid w:val="00D300F9"/>
    <w:rsid w:val="00D30F85"/>
    <w:rsid w:val="00D3201A"/>
    <w:rsid w:val="00D33861"/>
    <w:rsid w:val="00D339A3"/>
    <w:rsid w:val="00D33D2C"/>
    <w:rsid w:val="00D34534"/>
    <w:rsid w:val="00D34C1F"/>
    <w:rsid w:val="00D352E4"/>
    <w:rsid w:val="00D404D0"/>
    <w:rsid w:val="00D40EB8"/>
    <w:rsid w:val="00D41127"/>
    <w:rsid w:val="00D42DDE"/>
    <w:rsid w:val="00D42F72"/>
    <w:rsid w:val="00D43D76"/>
    <w:rsid w:val="00D47355"/>
    <w:rsid w:val="00D514FC"/>
    <w:rsid w:val="00D52723"/>
    <w:rsid w:val="00D53D64"/>
    <w:rsid w:val="00D61776"/>
    <w:rsid w:val="00D658FA"/>
    <w:rsid w:val="00D66EC7"/>
    <w:rsid w:val="00D7367D"/>
    <w:rsid w:val="00D736FF"/>
    <w:rsid w:val="00D74C07"/>
    <w:rsid w:val="00D75B94"/>
    <w:rsid w:val="00D7685E"/>
    <w:rsid w:val="00D7694D"/>
    <w:rsid w:val="00D77E1E"/>
    <w:rsid w:val="00D80251"/>
    <w:rsid w:val="00D8480C"/>
    <w:rsid w:val="00D9006E"/>
    <w:rsid w:val="00D91C41"/>
    <w:rsid w:val="00D92D8E"/>
    <w:rsid w:val="00D9376F"/>
    <w:rsid w:val="00D93D36"/>
    <w:rsid w:val="00D95377"/>
    <w:rsid w:val="00D97C41"/>
    <w:rsid w:val="00DA1382"/>
    <w:rsid w:val="00DA1D64"/>
    <w:rsid w:val="00DA2911"/>
    <w:rsid w:val="00DA3A22"/>
    <w:rsid w:val="00DA47FB"/>
    <w:rsid w:val="00DA5B0E"/>
    <w:rsid w:val="00DA6636"/>
    <w:rsid w:val="00DA7341"/>
    <w:rsid w:val="00DA79A4"/>
    <w:rsid w:val="00DB0627"/>
    <w:rsid w:val="00DB09B4"/>
    <w:rsid w:val="00DB3368"/>
    <w:rsid w:val="00DB3D8F"/>
    <w:rsid w:val="00DB5B15"/>
    <w:rsid w:val="00DB5FC4"/>
    <w:rsid w:val="00DB77C4"/>
    <w:rsid w:val="00DC029D"/>
    <w:rsid w:val="00DC3205"/>
    <w:rsid w:val="00DC7FC3"/>
    <w:rsid w:val="00DD110C"/>
    <w:rsid w:val="00DD1794"/>
    <w:rsid w:val="00DD35EA"/>
    <w:rsid w:val="00DD6662"/>
    <w:rsid w:val="00DD7C2E"/>
    <w:rsid w:val="00DE140D"/>
    <w:rsid w:val="00DE2B46"/>
    <w:rsid w:val="00DE3B98"/>
    <w:rsid w:val="00DE441A"/>
    <w:rsid w:val="00DE7A40"/>
    <w:rsid w:val="00DF00A3"/>
    <w:rsid w:val="00DF0699"/>
    <w:rsid w:val="00DF2C6D"/>
    <w:rsid w:val="00DF2E55"/>
    <w:rsid w:val="00DF4083"/>
    <w:rsid w:val="00DF413D"/>
    <w:rsid w:val="00DF6990"/>
    <w:rsid w:val="00DF7E2C"/>
    <w:rsid w:val="00E01211"/>
    <w:rsid w:val="00E035D8"/>
    <w:rsid w:val="00E03CC2"/>
    <w:rsid w:val="00E05E27"/>
    <w:rsid w:val="00E063E0"/>
    <w:rsid w:val="00E06848"/>
    <w:rsid w:val="00E109AE"/>
    <w:rsid w:val="00E10F85"/>
    <w:rsid w:val="00E135AF"/>
    <w:rsid w:val="00E1369F"/>
    <w:rsid w:val="00E1388E"/>
    <w:rsid w:val="00E14B12"/>
    <w:rsid w:val="00E1568A"/>
    <w:rsid w:val="00E15919"/>
    <w:rsid w:val="00E16118"/>
    <w:rsid w:val="00E22B13"/>
    <w:rsid w:val="00E22EB3"/>
    <w:rsid w:val="00E24EB7"/>
    <w:rsid w:val="00E30606"/>
    <w:rsid w:val="00E32540"/>
    <w:rsid w:val="00E40CA6"/>
    <w:rsid w:val="00E41A4E"/>
    <w:rsid w:val="00E43347"/>
    <w:rsid w:val="00E43FBD"/>
    <w:rsid w:val="00E446D6"/>
    <w:rsid w:val="00E447FF"/>
    <w:rsid w:val="00E45528"/>
    <w:rsid w:val="00E45F17"/>
    <w:rsid w:val="00E46FD7"/>
    <w:rsid w:val="00E47608"/>
    <w:rsid w:val="00E54999"/>
    <w:rsid w:val="00E54AFE"/>
    <w:rsid w:val="00E54E55"/>
    <w:rsid w:val="00E55AE9"/>
    <w:rsid w:val="00E61D65"/>
    <w:rsid w:val="00E61DBA"/>
    <w:rsid w:val="00E63EA5"/>
    <w:rsid w:val="00E64C5A"/>
    <w:rsid w:val="00E655C1"/>
    <w:rsid w:val="00E6758F"/>
    <w:rsid w:val="00E67C03"/>
    <w:rsid w:val="00E7028E"/>
    <w:rsid w:val="00E70D99"/>
    <w:rsid w:val="00E7263C"/>
    <w:rsid w:val="00E7309F"/>
    <w:rsid w:val="00E7370B"/>
    <w:rsid w:val="00E7395A"/>
    <w:rsid w:val="00E747C9"/>
    <w:rsid w:val="00E74CBA"/>
    <w:rsid w:val="00E76616"/>
    <w:rsid w:val="00E82425"/>
    <w:rsid w:val="00E833AB"/>
    <w:rsid w:val="00E848C0"/>
    <w:rsid w:val="00E86EFB"/>
    <w:rsid w:val="00E91D41"/>
    <w:rsid w:val="00E91FFB"/>
    <w:rsid w:val="00E92988"/>
    <w:rsid w:val="00E9298F"/>
    <w:rsid w:val="00E96EAD"/>
    <w:rsid w:val="00E9752C"/>
    <w:rsid w:val="00EA04D9"/>
    <w:rsid w:val="00EA1429"/>
    <w:rsid w:val="00EA1CA8"/>
    <w:rsid w:val="00EA3968"/>
    <w:rsid w:val="00EA47A1"/>
    <w:rsid w:val="00EA53D3"/>
    <w:rsid w:val="00EA60EF"/>
    <w:rsid w:val="00EA7D71"/>
    <w:rsid w:val="00EB1111"/>
    <w:rsid w:val="00EB2E47"/>
    <w:rsid w:val="00EB2F2F"/>
    <w:rsid w:val="00EB317F"/>
    <w:rsid w:val="00EB3498"/>
    <w:rsid w:val="00EB382A"/>
    <w:rsid w:val="00EB397E"/>
    <w:rsid w:val="00EB4049"/>
    <w:rsid w:val="00EB6C49"/>
    <w:rsid w:val="00EC0504"/>
    <w:rsid w:val="00EC1264"/>
    <w:rsid w:val="00EC2375"/>
    <w:rsid w:val="00EC3360"/>
    <w:rsid w:val="00EC3A6B"/>
    <w:rsid w:val="00EC467E"/>
    <w:rsid w:val="00EC484F"/>
    <w:rsid w:val="00EC4BFB"/>
    <w:rsid w:val="00EC57F0"/>
    <w:rsid w:val="00EC5B42"/>
    <w:rsid w:val="00EC6AD3"/>
    <w:rsid w:val="00EC7034"/>
    <w:rsid w:val="00EC7E3A"/>
    <w:rsid w:val="00ED0BF7"/>
    <w:rsid w:val="00ED0CD3"/>
    <w:rsid w:val="00ED302D"/>
    <w:rsid w:val="00ED3991"/>
    <w:rsid w:val="00ED577F"/>
    <w:rsid w:val="00ED57E5"/>
    <w:rsid w:val="00ED58F9"/>
    <w:rsid w:val="00ED7CE5"/>
    <w:rsid w:val="00EE1D4A"/>
    <w:rsid w:val="00EE3795"/>
    <w:rsid w:val="00EE4E81"/>
    <w:rsid w:val="00EE696D"/>
    <w:rsid w:val="00EE6BE0"/>
    <w:rsid w:val="00EE7C52"/>
    <w:rsid w:val="00EF0CD3"/>
    <w:rsid w:val="00EF2B43"/>
    <w:rsid w:val="00EF2DF2"/>
    <w:rsid w:val="00EF4656"/>
    <w:rsid w:val="00EF5772"/>
    <w:rsid w:val="00EF62C1"/>
    <w:rsid w:val="00EF6411"/>
    <w:rsid w:val="00F00153"/>
    <w:rsid w:val="00F00594"/>
    <w:rsid w:val="00F007DD"/>
    <w:rsid w:val="00F04F9C"/>
    <w:rsid w:val="00F04FD5"/>
    <w:rsid w:val="00F05DE8"/>
    <w:rsid w:val="00F0629A"/>
    <w:rsid w:val="00F073CD"/>
    <w:rsid w:val="00F07CAA"/>
    <w:rsid w:val="00F11359"/>
    <w:rsid w:val="00F1205E"/>
    <w:rsid w:val="00F12171"/>
    <w:rsid w:val="00F12ADB"/>
    <w:rsid w:val="00F12E4B"/>
    <w:rsid w:val="00F13EB5"/>
    <w:rsid w:val="00F14330"/>
    <w:rsid w:val="00F20D66"/>
    <w:rsid w:val="00F21CFA"/>
    <w:rsid w:val="00F225D8"/>
    <w:rsid w:val="00F22719"/>
    <w:rsid w:val="00F22BEC"/>
    <w:rsid w:val="00F24F5C"/>
    <w:rsid w:val="00F26D7E"/>
    <w:rsid w:val="00F2706F"/>
    <w:rsid w:val="00F2721F"/>
    <w:rsid w:val="00F30F88"/>
    <w:rsid w:val="00F33755"/>
    <w:rsid w:val="00F34465"/>
    <w:rsid w:val="00F36E01"/>
    <w:rsid w:val="00F419F7"/>
    <w:rsid w:val="00F459E1"/>
    <w:rsid w:val="00F52052"/>
    <w:rsid w:val="00F55D70"/>
    <w:rsid w:val="00F56A19"/>
    <w:rsid w:val="00F57BEA"/>
    <w:rsid w:val="00F601AC"/>
    <w:rsid w:val="00F60FD8"/>
    <w:rsid w:val="00F713ED"/>
    <w:rsid w:val="00F72182"/>
    <w:rsid w:val="00F75742"/>
    <w:rsid w:val="00F77121"/>
    <w:rsid w:val="00F77DB7"/>
    <w:rsid w:val="00F80C56"/>
    <w:rsid w:val="00F80E43"/>
    <w:rsid w:val="00F8163E"/>
    <w:rsid w:val="00F82529"/>
    <w:rsid w:val="00F82FB1"/>
    <w:rsid w:val="00F85382"/>
    <w:rsid w:val="00F90A9C"/>
    <w:rsid w:val="00F918A2"/>
    <w:rsid w:val="00F93EAF"/>
    <w:rsid w:val="00F94909"/>
    <w:rsid w:val="00F94A62"/>
    <w:rsid w:val="00F955FE"/>
    <w:rsid w:val="00F96EE0"/>
    <w:rsid w:val="00F976C2"/>
    <w:rsid w:val="00FA1D22"/>
    <w:rsid w:val="00FA2A4A"/>
    <w:rsid w:val="00FA3160"/>
    <w:rsid w:val="00FA3B7C"/>
    <w:rsid w:val="00FA4F26"/>
    <w:rsid w:val="00FA56B0"/>
    <w:rsid w:val="00FA5985"/>
    <w:rsid w:val="00FA763D"/>
    <w:rsid w:val="00FA7AB8"/>
    <w:rsid w:val="00FB2042"/>
    <w:rsid w:val="00FB2B75"/>
    <w:rsid w:val="00FB45BF"/>
    <w:rsid w:val="00FB5944"/>
    <w:rsid w:val="00FB6045"/>
    <w:rsid w:val="00FB7FCA"/>
    <w:rsid w:val="00FC04F6"/>
    <w:rsid w:val="00FC158A"/>
    <w:rsid w:val="00FC3D65"/>
    <w:rsid w:val="00FC42CE"/>
    <w:rsid w:val="00FC6575"/>
    <w:rsid w:val="00FC6BCA"/>
    <w:rsid w:val="00FD07A8"/>
    <w:rsid w:val="00FD2B15"/>
    <w:rsid w:val="00FD3220"/>
    <w:rsid w:val="00FD3F0D"/>
    <w:rsid w:val="00FD55FE"/>
    <w:rsid w:val="00FE097C"/>
    <w:rsid w:val="00FE0CCF"/>
    <w:rsid w:val="00FE1E22"/>
    <w:rsid w:val="00FE2B4D"/>
    <w:rsid w:val="00FE3697"/>
    <w:rsid w:val="00FE36AE"/>
    <w:rsid w:val="00FE3887"/>
    <w:rsid w:val="00FE66DE"/>
    <w:rsid w:val="00FE7324"/>
    <w:rsid w:val="00FE7760"/>
    <w:rsid w:val="00FF129E"/>
    <w:rsid w:val="00FF263B"/>
    <w:rsid w:val="00FF2B28"/>
    <w:rsid w:val="00FF2BB1"/>
    <w:rsid w:val="00FF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0097">
      <v:textbox inset="5.85pt,.7pt,5.85pt,.7pt"/>
    </o:shapedefaults>
    <o:shapelayout v:ext="edit">
      <o:idmap v:ext="edit" data="1"/>
    </o:shapelayout>
  </w:shapeDefaults>
  <w:decimalSymbol w:val="."/>
  <w:listSeparator w:val=","/>
  <w14:docId w14:val="11822C2D"/>
  <w15:docId w15:val="{46888925-104B-42DC-BC6F-18B6F6D1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930"/>
    <w:pPr>
      <w:tabs>
        <w:tab w:val="center" w:pos="4252"/>
        <w:tab w:val="right" w:pos="8504"/>
      </w:tabs>
      <w:snapToGrid w:val="0"/>
    </w:pPr>
  </w:style>
  <w:style w:type="character" w:customStyle="1" w:styleId="a4">
    <w:name w:val="ヘッダー (文字)"/>
    <w:basedOn w:val="a0"/>
    <w:link w:val="a3"/>
    <w:uiPriority w:val="99"/>
    <w:rsid w:val="00820930"/>
  </w:style>
  <w:style w:type="paragraph" w:styleId="a5">
    <w:name w:val="footer"/>
    <w:basedOn w:val="a"/>
    <w:link w:val="a6"/>
    <w:uiPriority w:val="99"/>
    <w:unhideWhenUsed/>
    <w:rsid w:val="00820930"/>
    <w:pPr>
      <w:tabs>
        <w:tab w:val="center" w:pos="4252"/>
        <w:tab w:val="right" w:pos="8504"/>
      </w:tabs>
      <w:snapToGrid w:val="0"/>
    </w:pPr>
  </w:style>
  <w:style w:type="character" w:customStyle="1" w:styleId="a6">
    <w:name w:val="フッター (文字)"/>
    <w:basedOn w:val="a0"/>
    <w:link w:val="a5"/>
    <w:uiPriority w:val="99"/>
    <w:rsid w:val="00820930"/>
  </w:style>
  <w:style w:type="paragraph" w:styleId="a7">
    <w:name w:val="List Paragraph"/>
    <w:basedOn w:val="a"/>
    <w:uiPriority w:val="99"/>
    <w:qFormat/>
    <w:rsid w:val="004A5057"/>
    <w:pPr>
      <w:ind w:leftChars="400" w:left="840"/>
    </w:pPr>
  </w:style>
  <w:style w:type="paragraph" w:styleId="a8">
    <w:name w:val="Balloon Text"/>
    <w:basedOn w:val="a"/>
    <w:link w:val="a9"/>
    <w:uiPriority w:val="99"/>
    <w:semiHidden/>
    <w:unhideWhenUsed/>
    <w:rsid w:val="00B44F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4FA1"/>
    <w:rPr>
      <w:rFonts w:asciiTheme="majorHAnsi" w:eastAsiaTheme="majorEastAsia" w:hAnsiTheme="majorHAnsi" w:cstheme="majorBidi"/>
      <w:sz w:val="18"/>
      <w:szCs w:val="18"/>
    </w:rPr>
  </w:style>
  <w:style w:type="paragraph" w:styleId="Web">
    <w:name w:val="Normal (Web)"/>
    <w:basedOn w:val="a"/>
    <w:uiPriority w:val="99"/>
    <w:unhideWhenUsed/>
    <w:rsid w:val="00F520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332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958">
      <w:bodyDiv w:val="1"/>
      <w:marLeft w:val="0"/>
      <w:marRight w:val="0"/>
      <w:marTop w:val="0"/>
      <w:marBottom w:val="0"/>
      <w:divBdr>
        <w:top w:val="none" w:sz="0" w:space="0" w:color="auto"/>
        <w:left w:val="none" w:sz="0" w:space="0" w:color="auto"/>
        <w:bottom w:val="none" w:sz="0" w:space="0" w:color="auto"/>
        <w:right w:val="none" w:sz="0" w:space="0" w:color="auto"/>
      </w:divBdr>
      <w:divsChild>
        <w:div w:id="1236668945">
          <w:marLeft w:val="0"/>
          <w:marRight w:val="0"/>
          <w:marTop w:val="375"/>
          <w:marBottom w:val="300"/>
          <w:divBdr>
            <w:top w:val="single" w:sz="18" w:space="0" w:color="E92F3D"/>
            <w:left w:val="single" w:sz="18" w:space="15" w:color="E92F3D"/>
            <w:bottom w:val="single" w:sz="18" w:space="0" w:color="E92F3D"/>
            <w:right w:val="single" w:sz="18" w:space="15" w:color="E92F3D"/>
          </w:divBdr>
          <w:divsChild>
            <w:div w:id="1399135519">
              <w:marLeft w:val="0"/>
              <w:marRight w:val="0"/>
              <w:marTop w:val="0"/>
              <w:marBottom w:val="0"/>
              <w:divBdr>
                <w:top w:val="none" w:sz="0" w:space="0" w:color="auto"/>
                <w:left w:val="none" w:sz="0" w:space="0" w:color="auto"/>
                <w:bottom w:val="none" w:sz="0" w:space="0" w:color="auto"/>
                <w:right w:val="none" w:sz="0" w:space="0" w:color="auto"/>
              </w:divBdr>
            </w:div>
          </w:divsChild>
        </w:div>
        <w:div w:id="1800221967">
          <w:marLeft w:val="0"/>
          <w:marRight w:val="0"/>
          <w:marTop w:val="375"/>
          <w:marBottom w:val="300"/>
          <w:divBdr>
            <w:top w:val="single" w:sz="18" w:space="0" w:color="E92F3D"/>
            <w:left w:val="single" w:sz="18" w:space="15" w:color="E92F3D"/>
            <w:bottom w:val="single" w:sz="18" w:space="0" w:color="E92F3D"/>
            <w:right w:val="single" w:sz="18" w:space="15" w:color="E92F3D"/>
          </w:divBdr>
          <w:divsChild>
            <w:div w:id="559638982">
              <w:marLeft w:val="0"/>
              <w:marRight w:val="0"/>
              <w:marTop w:val="0"/>
              <w:marBottom w:val="0"/>
              <w:divBdr>
                <w:top w:val="none" w:sz="0" w:space="0" w:color="auto"/>
                <w:left w:val="none" w:sz="0" w:space="0" w:color="auto"/>
                <w:bottom w:val="none" w:sz="0" w:space="0" w:color="auto"/>
                <w:right w:val="none" w:sz="0" w:space="0" w:color="auto"/>
              </w:divBdr>
            </w:div>
          </w:divsChild>
        </w:div>
        <w:div w:id="1267881171">
          <w:marLeft w:val="0"/>
          <w:marRight w:val="0"/>
          <w:marTop w:val="375"/>
          <w:marBottom w:val="300"/>
          <w:divBdr>
            <w:top w:val="single" w:sz="12" w:space="0" w:color="757575"/>
            <w:left w:val="single" w:sz="12" w:space="15" w:color="757575"/>
            <w:bottom w:val="single" w:sz="12" w:space="0" w:color="757575"/>
            <w:right w:val="single" w:sz="12" w:space="15" w:color="757575"/>
          </w:divBdr>
          <w:divsChild>
            <w:div w:id="609318365">
              <w:marLeft w:val="0"/>
              <w:marRight w:val="0"/>
              <w:marTop w:val="0"/>
              <w:marBottom w:val="0"/>
              <w:divBdr>
                <w:top w:val="none" w:sz="0" w:space="0" w:color="auto"/>
                <w:left w:val="none" w:sz="0" w:space="0" w:color="auto"/>
                <w:bottom w:val="none" w:sz="0" w:space="0" w:color="auto"/>
                <w:right w:val="none" w:sz="0" w:space="0" w:color="auto"/>
              </w:divBdr>
            </w:div>
          </w:divsChild>
        </w:div>
        <w:div w:id="1435440110">
          <w:marLeft w:val="0"/>
          <w:marRight w:val="0"/>
          <w:marTop w:val="375"/>
          <w:marBottom w:val="300"/>
          <w:divBdr>
            <w:top w:val="single" w:sz="12" w:space="0" w:color="757575"/>
            <w:left w:val="single" w:sz="12" w:space="15" w:color="757575"/>
            <w:bottom w:val="single" w:sz="12" w:space="0" w:color="757575"/>
            <w:right w:val="single" w:sz="12" w:space="15" w:color="757575"/>
          </w:divBdr>
          <w:divsChild>
            <w:div w:id="1108544765">
              <w:marLeft w:val="0"/>
              <w:marRight w:val="0"/>
              <w:marTop w:val="0"/>
              <w:marBottom w:val="0"/>
              <w:divBdr>
                <w:top w:val="none" w:sz="0" w:space="0" w:color="auto"/>
                <w:left w:val="none" w:sz="0" w:space="0" w:color="auto"/>
                <w:bottom w:val="none" w:sz="0" w:space="0" w:color="auto"/>
                <w:right w:val="none" w:sz="0" w:space="0" w:color="auto"/>
              </w:divBdr>
            </w:div>
          </w:divsChild>
        </w:div>
        <w:div w:id="263880158">
          <w:marLeft w:val="0"/>
          <w:marRight w:val="0"/>
          <w:marTop w:val="375"/>
          <w:marBottom w:val="300"/>
          <w:divBdr>
            <w:top w:val="single" w:sz="12" w:space="0" w:color="757575"/>
            <w:left w:val="single" w:sz="12" w:space="15" w:color="757575"/>
            <w:bottom w:val="single" w:sz="12" w:space="0" w:color="757575"/>
            <w:right w:val="single" w:sz="12" w:space="15" w:color="757575"/>
          </w:divBdr>
          <w:divsChild>
            <w:div w:id="445463350">
              <w:marLeft w:val="0"/>
              <w:marRight w:val="0"/>
              <w:marTop w:val="0"/>
              <w:marBottom w:val="0"/>
              <w:divBdr>
                <w:top w:val="none" w:sz="0" w:space="0" w:color="auto"/>
                <w:left w:val="none" w:sz="0" w:space="0" w:color="auto"/>
                <w:bottom w:val="none" w:sz="0" w:space="0" w:color="auto"/>
                <w:right w:val="none" w:sz="0" w:space="0" w:color="auto"/>
              </w:divBdr>
            </w:div>
          </w:divsChild>
        </w:div>
        <w:div w:id="327827509">
          <w:marLeft w:val="0"/>
          <w:marRight w:val="0"/>
          <w:marTop w:val="0"/>
          <w:marBottom w:val="300"/>
          <w:divBdr>
            <w:top w:val="single" w:sz="6" w:space="11" w:color="E0E0E0"/>
            <w:left w:val="single" w:sz="6" w:space="11" w:color="E0E0E0"/>
            <w:bottom w:val="single" w:sz="6" w:space="11" w:color="E0E0E0"/>
            <w:right w:val="single" w:sz="6" w:space="11" w:color="E0E0E0"/>
          </w:divBdr>
        </w:div>
        <w:div w:id="1692418742">
          <w:marLeft w:val="0"/>
          <w:marRight w:val="0"/>
          <w:marTop w:val="375"/>
          <w:marBottom w:val="300"/>
          <w:divBdr>
            <w:top w:val="single" w:sz="18" w:space="0" w:color="757575"/>
            <w:left w:val="single" w:sz="18" w:space="15" w:color="757575"/>
            <w:bottom w:val="single" w:sz="18" w:space="0" w:color="757575"/>
            <w:right w:val="single" w:sz="18" w:space="15" w:color="757575"/>
          </w:divBdr>
          <w:divsChild>
            <w:div w:id="1406755659">
              <w:marLeft w:val="0"/>
              <w:marRight w:val="0"/>
              <w:marTop w:val="0"/>
              <w:marBottom w:val="0"/>
              <w:divBdr>
                <w:top w:val="none" w:sz="0" w:space="0" w:color="auto"/>
                <w:left w:val="none" w:sz="0" w:space="0" w:color="auto"/>
                <w:bottom w:val="none" w:sz="0" w:space="0" w:color="auto"/>
                <w:right w:val="none" w:sz="0" w:space="0" w:color="auto"/>
              </w:divBdr>
            </w:div>
          </w:divsChild>
        </w:div>
        <w:div w:id="1589315034">
          <w:marLeft w:val="0"/>
          <w:marRight w:val="0"/>
          <w:marTop w:val="375"/>
          <w:marBottom w:val="300"/>
          <w:divBdr>
            <w:top w:val="single" w:sz="18" w:space="0" w:color="757575"/>
            <w:left w:val="single" w:sz="18" w:space="15" w:color="757575"/>
            <w:bottom w:val="single" w:sz="18" w:space="0" w:color="757575"/>
            <w:right w:val="single" w:sz="18" w:space="15" w:color="757575"/>
          </w:divBdr>
          <w:divsChild>
            <w:div w:id="15987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858">
      <w:bodyDiv w:val="1"/>
      <w:marLeft w:val="0"/>
      <w:marRight w:val="0"/>
      <w:marTop w:val="0"/>
      <w:marBottom w:val="0"/>
      <w:divBdr>
        <w:top w:val="none" w:sz="0" w:space="0" w:color="auto"/>
        <w:left w:val="none" w:sz="0" w:space="0" w:color="auto"/>
        <w:bottom w:val="none" w:sz="0" w:space="0" w:color="auto"/>
        <w:right w:val="none" w:sz="0" w:space="0" w:color="auto"/>
      </w:divBdr>
    </w:div>
    <w:div w:id="1365591616">
      <w:bodyDiv w:val="1"/>
      <w:marLeft w:val="0"/>
      <w:marRight w:val="0"/>
      <w:marTop w:val="0"/>
      <w:marBottom w:val="0"/>
      <w:divBdr>
        <w:top w:val="none" w:sz="0" w:space="0" w:color="auto"/>
        <w:left w:val="none" w:sz="0" w:space="0" w:color="auto"/>
        <w:bottom w:val="none" w:sz="0" w:space="0" w:color="auto"/>
        <w:right w:val="none" w:sz="0" w:space="0" w:color="auto"/>
      </w:divBdr>
    </w:div>
    <w:div w:id="1756590071">
      <w:bodyDiv w:val="1"/>
      <w:marLeft w:val="0"/>
      <w:marRight w:val="0"/>
      <w:marTop w:val="0"/>
      <w:marBottom w:val="0"/>
      <w:divBdr>
        <w:top w:val="none" w:sz="0" w:space="0" w:color="auto"/>
        <w:left w:val="none" w:sz="0" w:space="0" w:color="auto"/>
        <w:bottom w:val="none" w:sz="0" w:space="0" w:color="auto"/>
        <w:right w:val="none" w:sz="0" w:space="0" w:color="auto"/>
      </w:divBdr>
    </w:div>
    <w:div w:id="19748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961E4-AEB0-4FC1-BB17-CB3F2F56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2201</TotalTime>
  <Pages>3</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kurotorisansou</dc:creator>
  <cp:lastModifiedBy>くろとり 山荘</cp:lastModifiedBy>
  <cp:revision>674</cp:revision>
  <cp:lastPrinted>2023-06-09T01:35:00Z</cp:lastPrinted>
  <dcterms:created xsi:type="dcterms:W3CDTF">2018-05-05T11:47:00Z</dcterms:created>
  <dcterms:modified xsi:type="dcterms:W3CDTF">2023-06-09T01:48:00Z</dcterms:modified>
</cp:coreProperties>
</file>