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1D" w:rsidRDefault="0021241D" w:rsidP="0021241D">
      <w:pPr>
        <w:ind w:firstLineChars="150" w:firstLine="480"/>
        <w:jc w:val="left"/>
        <w:rPr>
          <w:rFonts w:ascii="メイリオ" w:eastAsia="メイリオ" w:hAnsi="メイリオ" w:cs="Arial"/>
          <w:b/>
          <w:color w:val="222222"/>
          <w:sz w:val="32"/>
          <w:szCs w:val="32"/>
        </w:rPr>
      </w:pPr>
      <w:r>
        <w:rPr>
          <w:rFonts w:ascii="メイリオ" w:eastAsia="メイリオ" w:hAnsi="メイリオ" w:cs="Arial" w:hint="eastAsia"/>
          <w:b/>
          <w:color w:val="222222"/>
          <w:sz w:val="32"/>
          <w:szCs w:val="32"/>
        </w:rPr>
        <w:t>五育総合研究所　2020(令和2)年度　事業計画書</w:t>
      </w:r>
    </w:p>
    <w:p w:rsidR="0021241D" w:rsidRDefault="0021241D" w:rsidP="0021241D">
      <w:pPr>
        <w:ind w:firstLineChars="500" w:firstLine="1600"/>
        <w:jc w:val="left"/>
        <w:rPr>
          <w:rFonts w:ascii="メイリオ" w:eastAsia="メイリオ" w:hAnsi="メイリオ" w:cs="Arial" w:hint="eastAsia"/>
          <w:b/>
          <w:color w:val="222222"/>
          <w:sz w:val="32"/>
          <w:szCs w:val="32"/>
        </w:rPr>
      </w:pPr>
    </w:p>
    <w:p w:rsidR="0021241D" w:rsidRDefault="0021241D" w:rsidP="0021241D">
      <w:pPr>
        <w:jc w:val="left"/>
        <w:rPr>
          <w:rFonts w:ascii="メイリオ" w:eastAsia="メイリオ" w:hAnsi="メイリオ" w:cs="Arial" w:hint="eastAsia"/>
          <w:color w:val="00B0F0"/>
          <w:sz w:val="32"/>
          <w:szCs w:val="32"/>
        </w:rPr>
      </w:pPr>
      <w:r>
        <w:rPr>
          <w:rFonts w:ascii="メイリオ" w:eastAsia="メイリオ" w:hAnsi="メイリオ" w:cs="Arial" w:hint="eastAsia"/>
          <w:color w:val="00B0F0"/>
          <w:sz w:val="28"/>
          <w:szCs w:val="28"/>
        </w:rPr>
        <w:t>（１）よのなか力UP部</w:t>
      </w:r>
    </w:p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6"/>
        <w:gridCol w:w="4248"/>
      </w:tblGrid>
      <w:tr w:rsidR="0021241D" w:rsidTr="0021241D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jc w:val="center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事業名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jc w:val="center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実施予定</w:t>
            </w:r>
          </w:p>
        </w:tc>
      </w:tr>
      <w:tr w:rsidR="0021241D" w:rsidTr="0021241D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spacing w:line="0" w:lineRule="atLeast"/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b/>
                <w:color w:val="222222"/>
                <w:sz w:val="32"/>
                <w:szCs w:val="32"/>
              </w:rPr>
              <w:t>ボラ魂</w:t>
            </w:r>
            <w: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（鎌ヶ谷市助成事業）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月２回程度</w:t>
            </w:r>
          </w:p>
        </w:tc>
      </w:tr>
      <w:tr w:rsidR="0021241D" w:rsidTr="0021241D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spacing w:line="0" w:lineRule="atLeast"/>
              <w:jc w:val="left"/>
              <w:rPr>
                <w:rFonts w:ascii="メイリオ" w:eastAsia="メイリオ" w:hAnsi="メイリオ" w:cs="Arial" w:hint="eastAsia"/>
                <w:b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b/>
                <w:color w:val="222222"/>
                <w:sz w:val="24"/>
                <w:szCs w:val="24"/>
              </w:rPr>
              <w:t>おもてなし隊</w:t>
            </w:r>
            <w:r>
              <w:rPr>
                <w:rFonts w:ascii="メイリオ" w:eastAsia="メイリオ" w:hAnsi="メイリオ" w:cs="Arial" w:hint="eastAsia"/>
                <w:color w:val="222222"/>
                <w:sz w:val="18"/>
                <w:szCs w:val="18"/>
              </w:rPr>
              <w:t>（コープみらい財団助成事業）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月１回（２月まで２回）</w:t>
            </w:r>
          </w:p>
        </w:tc>
      </w:tr>
      <w:tr w:rsidR="0021241D" w:rsidTr="0021241D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spacing w:line="0" w:lineRule="atLeast"/>
              <w:jc w:val="left"/>
              <w:rPr>
                <w:rFonts w:ascii="メイリオ" w:eastAsia="メイリオ" w:hAnsi="メイリオ" w:cs="Arial" w:hint="eastAsia"/>
                <w:color w:val="222222"/>
                <w:szCs w:val="21"/>
              </w:rPr>
            </w:pPr>
            <w:r>
              <w:rPr>
                <w:rFonts w:ascii="メイリオ" w:eastAsia="メイリオ" w:hAnsi="メイリオ" w:cs="Arial" w:hint="eastAsia"/>
                <w:b/>
                <w:color w:val="222222"/>
                <w:szCs w:val="21"/>
              </w:rPr>
              <w:t>不登校の子どもを持つママを笑顔にするワークショップ</w:t>
            </w:r>
            <w:r>
              <w:rPr>
                <w:rFonts w:ascii="メイリオ" w:eastAsia="メイリオ" w:hAnsi="メイリオ" w:cs="Arial" w:hint="eastAsia"/>
                <w:color w:val="222222"/>
                <w:sz w:val="18"/>
                <w:szCs w:val="18"/>
              </w:rPr>
              <w:t>（コープみらい財団助成事業）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月１回（４月から年９回）</w:t>
            </w:r>
          </w:p>
        </w:tc>
      </w:tr>
      <w:tr w:rsidR="0021241D" w:rsidTr="0021241D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spacing w:line="0" w:lineRule="atLeast"/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その他イベント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月２回程度</w:t>
            </w:r>
          </w:p>
        </w:tc>
      </w:tr>
      <w:tr w:rsidR="0021241D" w:rsidTr="0021241D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widowControl/>
              <w:jc w:val="left"/>
              <w:rPr>
                <w:rFonts w:eastAsia="Times New Roman" w:cstheme="minorBidi"/>
                <w:kern w:val="0"/>
                <w:sz w:val="20"/>
                <w:szCs w:val="20"/>
              </w:rPr>
            </w:pPr>
          </w:p>
        </w:tc>
      </w:tr>
      <w:tr w:rsidR="0021241D" w:rsidTr="0021241D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widowControl/>
              <w:jc w:val="left"/>
              <w:rPr>
                <w:rFonts w:eastAsia="Times New Roman" w:cstheme="minorBidi"/>
                <w:kern w:val="0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widowControl/>
              <w:jc w:val="left"/>
              <w:rPr>
                <w:rFonts w:eastAsia="Times New Roman" w:cstheme="minorBidi"/>
                <w:kern w:val="0"/>
                <w:sz w:val="20"/>
                <w:szCs w:val="20"/>
              </w:rPr>
            </w:pPr>
          </w:p>
        </w:tc>
      </w:tr>
      <w:tr w:rsidR="0021241D" w:rsidTr="0021241D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widowControl/>
              <w:jc w:val="left"/>
              <w:rPr>
                <w:rFonts w:eastAsia="Times New Roman" w:cstheme="minorBidi"/>
                <w:kern w:val="0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widowControl/>
              <w:jc w:val="left"/>
              <w:rPr>
                <w:rFonts w:eastAsia="Times New Roman" w:cstheme="minorBidi"/>
                <w:kern w:val="0"/>
                <w:sz w:val="20"/>
                <w:szCs w:val="20"/>
              </w:rPr>
            </w:pPr>
          </w:p>
        </w:tc>
      </w:tr>
    </w:tbl>
    <w:p w:rsidR="0021241D" w:rsidRDefault="0021241D" w:rsidP="0021241D">
      <w:pPr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 xml:space="preserve">年間６０回開催予定　</w:t>
      </w:r>
      <w:r>
        <w:rPr>
          <w:rFonts w:ascii="メイリオ" w:eastAsia="メイリオ" w:hAnsi="メイリオ" w:hint="eastAsia"/>
          <w:szCs w:val="21"/>
        </w:rPr>
        <w:t>※メンバーのリクエストがあれば、企画・実施する</w:t>
      </w:r>
    </w:p>
    <w:p w:rsidR="0021241D" w:rsidRDefault="0021241D" w:rsidP="0021241D">
      <w:pPr>
        <w:spacing w:line="0" w:lineRule="atLeast"/>
        <w:jc w:val="left"/>
        <w:rPr>
          <w:rFonts w:ascii="メイリオ" w:eastAsia="メイリオ" w:hAnsi="メイリオ" w:cs="Arial" w:hint="eastAsia"/>
          <w:color w:val="00B0F0"/>
          <w:sz w:val="28"/>
          <w:szCs w:val="28"/>
        </w:rPr>
      </w:pPr>
    </w:p>
    <w:p w:rsidR="0021241D" w:rsidRDefault="0021241D" w:rsidP="0021241D">
      <w:pPr>
        <w:spacing w:line="0" w:lineRule="atLeast"/>
        <w:jc w:val="left"/>
        <w:rPr>
          <w:rFonts w:ascii="メイリオ" w:eastAsia="メイリオ" w:hAnsi="メイリオ" w:cs="Arial" w:hint="eastAsia"/>
          <w:color w:val="00B0F0"/>
          <w:sz w:val="28"/>
          <w:szCs w:val="28"/>
        </w:rPr>
      </w:pPr>
      <w:r>
        <w:rPr>
          <w:rFonts w:ascii="メイリオ" w:eastAsia="メイリオ" w:hAnsi="メイリオ" w:cs="Arial" w:hint="eastAsia"/>
          <w:color w:val="00B0F0"/>
          <w:sz w:val="28"/>
          <w:szCs w:val="28"/>
        </w:rPr>
        <w:t>（２）マンツーマン学びなおし・個別教育相談</w:t>
      </w:r>
    </w:p>
    <w:p w:rsidR="0021241D" w:rsidRDefault="0021241D" w:rsidP="0021241D">
      <w:pPr>
        <w:spacing w:line="0" w:lineRule="atLeast"/>
        <w:jc w:val="left"/>
        <w:rPr>
          <w:rFonts w:ascii="メイリオ" w:eastAsia="メイリオ" w:hAnsi="メイリオ" w:cs="Arial" w:hint="eastAsia"/>
          <w:color w:val="222222"/>
          <w:sz w:val="28"/>
          <w:szCs w:val="28"/>
        </w:rPr>
      </w:pPr>
    </w:p>
    <w:p w:rsidR="0021241D" w:rsidRDefault="0021241D" w:rsidP="0021241D">
      <w:pPr>
        <w:jc w:val="left"/>
        <w:rPr>
          <w:rFonts w:ascii="メイリオ" w:eastAsia="メイリオ" w:hAnsi="メイリオ" w:cs="Arial" w:hint="eastAsia"/>
          <w:color w:val="222222"/>
          <w:sz w:val="28"/>
          <w:szCs w:val="28"/>
        </w:rPr>
      </w:pPr>
      <w:r>
        <w:rPr>
          <w:rFonts w:ascii="メイリオ" w:eastAsia="メイリオ" w:hAnsi="メイリオ" w:cs="Arial" w:hint="eastAsia"/>
          <w:color w:val="00B0F0"/>
          <w:sz w:val="28"/>
          <w:szCs w:val="28"/>
        </w:rPr>
        <w:t>（３）講演会・講座</w:t>
      </w:r>
    </w:p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1241D" w:rsidTr="0021241D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jc w:val="center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御依頼先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jc w:val="center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内容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jc w:val="center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日程</w:t>
            </w:r>
          </w:p>
        </w:tc>
      </w:tr>
      <w:tr w:rsidR="0021241D" w:rsidTr="0021241D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ＮＰＯ法人Ｎフィット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食育講座・料理教室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月１～２回＝年１５回</w:t>
            </w:r>
          </w:p>
        </w:tc>
      </w:tr>
      <w:tr w:rsidR="0021241D" w:rsidTr="0021241D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日米文化学院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spacing w:line="0" w:lineRule="atLeast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お母さんのこころが元気になる講演会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spacing w:line="0" w:lineRule="atLeast"/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５月×２回</w:t>
            </w:r>
          </w:p>
          <w:p w:rsidR="0021241D" w:rsidRDefault="0021241D">
            <w:pPr>
              <w:spacing w:line="0" w:lineRule="atLeast"/>
              <w:rPr>
                <w:rFonts w:ascii="メイリオ" w:eastAsia="メイリオ" w:hAnsi="メイリオ" w:cs="Arial" w:hint="eastAsia"/>
                <w:color w:val="222222"/>
                <w:szCs w:val="21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１０月×２回</w:t>
            </w:r>
          </w:p>
        </w:tc>
      </w:tr>
      <w:tr w:rsidR="0021241D" w:rsidTr="0021241D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進学塾ラピス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spacing w:line="0" w:lineRule="atLeast"/>
              <w:rPr>
                <w:rFonts w:ascii="メイリオ" w:eastAsia="メイリオ" w:hAnsi="メイリオ" w:cs="Arial" w:hint="eastAsia"/>
                <w:color w:val="222222"/>
                <w:sz w:val="18"/>
                <w:szCs w:val="1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18"/>
                <w:szCs w:val="18"/>
              </w:rPr>
              <w:t>子育てがおもしろくなる心理学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1D" w:rsidRDefault="0021241D">
            <w:pPr>
              <w:spacing w:line="0" w:lineRule="atLeast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５月×１回</w:t>
            </w:r>
          </w:p>
        </w:tc>
      </w:tr>
    </w:tbl>
    <w:p w:rsidR="00FC797E" w:rsidRDefault="00FC797E">
      <w:pPr>
        <w:rPr>
          <w:rFonts w:hint="eastAsia"/>
        </w:rPr>
      </w:pPr>
      <w:bookmarkStart w:id="0" w:name="_GoBack"/>
      <w:bookmarkEnd w:id="0"/>
    </w:p>
    <w:sectPr w:rsidR="00FC7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1D"/>
    <w:rsid w:val="0021241D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F0AD90-DA63-44E4-867D-2767F37D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uiPriority w:val="39"/>
    <w:rsid w:val="0021241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1</cp:revision>
  <dcterms:created xsi:type="dcterms:W3CDTF">2020-02-16T16:37:00Z</dcterms:created>
  <dcterms:modified xsi:type="dcterms:W3CDTF">2020-02-16T16:38:00Z</dcterms:modified>
</cp:coreProperties>
</file>