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E3" w:rsidRDefault="008A79D7" w:rsidP="00E201AA">
      <w:pPr>
        <w:jc w:val="center"/>
        <w:rPr>
          <w:rFonts w:hAnsi="ＭＳ 明朝"/>
        </w:rPr>
      </w:pPr>
      <w:r>
        <w:rPr>
          <w:rFonts w:hAnsi="ＭＳ 明朝" w:hint="eastAsia"/>
        </w:rPr>
        <w:t>NPO法人ふじのくに学校給食を考える会</w:t>
      </w:r>
    </w:p>
    <w:p w:rsidR="008A79D7" w:rsidRDefault="008A79D7" w:rsidP="008A79D7">
      <w:pPr>
        <w:jc w:val="left"/>
        <w:rPr>
          <w:rFonts w:hAnsi="ＭＳ 明朝"/>
          <w:lang w:eastAsia="zh-TW"/>
        </w:rPr>
      </w:pPr>
    </w:p>
    <w:p w:rsidR="00D422E3" w:rsidRDefault="00D51EB2" w:rsidP="005B4680">
      <w:pPr>
        <w:wordWrap w:val="0"/>
        <w:jc w:val="center"/>
        <w:rPr>
          <w:rFonts w:eastAsia="PMingLiU" w:hAnsi="ＭＳ 明朝"/>
          <w:lang w:eastAsia="zh-TW"/>
        </w:rPr>
      </w:pPr>
      <w:r>
        <w:rPr>
          <w:rFonts w:hAnsi="ＭＳ 明朝" w:hint="eastAsia"/>
        </w:rPr>
        <w:t>2019</w:t>
      </w:r>
      <w:r w:rsidR="00D422E3">
        <w:rPr>
          <w:rFonts w:hAnsi="ＭＳ 明朝" w:hint="eastAsia"/>
          <w:lang w:eastAsia="zh-TW"/>
        </w:rPr>
        <w:t>年度</w:t>
      </w:r>
      <w:r w:rsidR="008A79D7">
        <w:rPr>
          <w:rFonts w:hAnsi="ＭＳ 明朝" w:hint="eastAsia"/>
        </w:rPr>
        <w:t>（第</w:t>
      </w:r>
      <w:r w:rsidR="001613BE">
        <w:rPr>
          <w:rFonts w:hAnsi="ＭＳ 明朝" w:hint="eastAsia"/>
        </w:rPr>
        <w:t>3</w:t>
      </w:r>
      <w:r w:rsidR="008A79D7">
        <w:rPr>
          <w:rFonts w:hAnsi="ＭＳ 明朝" w:hint="eastAsia"/>
        </w:rPr>
        <w:t>期）</w:t>
      </w:r>
      <w:r w:rsidR="00D422E3">
        <w:rPr>
          <w:rFonts w:hAnsi="ＭＳ 明朝" w:hint="eastAsia"/>
          <w:lang w:eastAsia="zh-TW"/>
        </w:rPr>
        <w:t>事業計画書</w:t>
      </w:r>
    </w:p>
    <w:p w:rsidR="005B2687" w:rsidRPr="005B2687" w:rsidRDefault="005B2687" w:rsidP="005B4680">
      <w:pPr>
        <w:wordWrap w:val="0"/>
        <w:jc w:val="center"/>
        <w:rPr>
          <w:rFonts w:eastAsia="PMingLiU" w:hAnsi="ＭＳ 明朝"/>
          <w:lang w:eastAsia="zh-TW"/>
        </w:rPr>
      </w:pPr>
    </w:p>
    <w:p w:rsidR="00D422E3" w:rsidRDefault="00D422E3" w:rsidP="00D422E3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１　事業実施の方針</w:t>
      </w:r>
    </w:p>
    <w:p w:rsidR="00D422E3" w:rsidRDefault="00D422E3" w:rsidP="00D422E3">
      <w:pPr>
        <w:spacing w:line="360" w:lineRule="exact"/>
        <w:jc w:val="left"/>
        <w:rPr>
          <w:rFonts w:hAnsi="ＭＳ 明朝"/>
        </w:rPr>
      </w:pPr>
      <w:bookmarkStart w:id="0" w:name="_GoBack"/>
      <w:bookmarkEnd w:id="0"/>
    </w:p>
    <w:p w:rsidR="00D422E3" w:rsidRDefault="000F60A5" w:rsidP="00D422E3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学校給食での食育活動</w:t>
      </w:r>
      <w:r w:rsidR="00D422E3">
        <w:rPr>
          <w:rFonts w:hAnsi="ＭＳ 明朝" w:hint="eastAsia"/>
        </w:rPr>
        <w:t>支援は、</w:t>
      </w:r>
      <w:r>
        <w:rPr>
          <w:rFonts w:hAnsi="ＭＳ 明朝" w:hint="eastAsia"/>
        </w:rPr>
        <w:t>「富士市学校給食地場産品導入協議会」の事業の一つである「農家の出前授業」を中心に、学校給食で使われる地元食材を生かした食育活動のサポートを行う。また、</w:t>
      </w:r>
      <w:r w:rsidR="00D422E3">
        <w:rPr>
          <w:rFonts w:hAnsi="ＭＳ 明朝" w:hint="eastAsia"/>
        </w:rPr>
        <w:t>各地の学校給食に関する情報収集、多団体との交流を通じて得た情報等を「富士市学校給食検討委員会」</w:t>
      </w:r>
      <w:r>
        <w:rPr>
          <w:rFonts w:hAnsi="ＭＳ 明朝" w:hint="eastAsia"/>
        </w:rPr>
        <w:t>等で</w:t>
      </w:r>
      <w:r w:rsidR="00D422E3">
        <w:rPr>
          <w:rFonts w:hAnsi="ＭＳ 明朝" w:hint="eastAsia"/>
        </w:rPr>
        <w:t>反映していく。</w:t>
      </w:r>
    </w:p>
    <w:p w:rsidR="00D422E3" w:rsidRDefault="00D422E3" w:rsidP="00D422E3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F60A5">
        <w:rPr>
          <w:rFonts w:hAnsi="ＭＳ 明朝" w:hint="eastAsia"/>
        </w:rPr>
        <w:t>市民への</w:t>
      </w:r>
      <w:r>
        <w:rPr>
          <w:rFonts w:hAnsi="ＭＳ 明朝" w:hint="eastAsia"/>
        </w:rPr>
        <w:t>食育</w:t>
      </w:r>
      <w:r w:rsidR="000F60A5">
        <w:rPr>
          <w:rFonts w:hAnsi="ＭＳ 明朝" w:hint="eastAsia"/>
        </w:rPr>
        <w:t>啓発事業は、「わくわく食育講座」の開催、「おとな祭り」への参加等を通じて、「食の大切さ」を一般市民に丁寧に伝えていくと共に、「わくわく食育通信」を通じて富士市の学校給食での食育の取組等を富士市内外にPRしていく</w:t>
      </w:r>
      <w:r w:rsidR="008A79D7">
        <w:rPr>
          <w:rFonts w:hAnsi="ＭＳ 明朝" w:hint="eastAsia"/>
        </w:rPr>
        <w:t>。</w:t>
      </w:r>
    </w:p>
    <w:p w:rsidR="00D422E3" w:rsidRDefault="00D422E3" w:rsidP="00F25B93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  学校給食</w:t>
      </w:r>
      <w:r w:rsidR="000F60A5">
        <w:rPr>
          <w:rFonts w:hAnsi="ＭＳ 明朝" w:hint="eastAsia"/>
        </w:rPr>
        <w:t>での地産地消</w:t>
      </w:r>
      <w:r w:rsidR="00F25B93">
        <w:rPr>
          <w:rFonts w:hAnsi="ＭＳ 明朝" w:hint="eastAsia"/>
        </w:rPr>
        <w:t>を進めるために、地元生産者、加工業者及び流通業者との異業種連携を支援するため「富士市学校給食地場産品導入協議会」を活用して、視察や意見交換会のサポートや納入業者研修を充実させていく。</w:t>
      </w:r>
    </w:p>
    <w:p w:rsidR="001B23F4" w:rsidRDefault="00D422E3" w:rsidP="00D422E3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63DEE">
        <w:rPr>
          <w:rFonts w:hAnsi="ＭＳ 明朝" w:hint="eastAsia"/>
        </w:rPr>
        <w:t>その他</w:t>
      </w:r>
      <w:r w:rsidR="00F25B93">
        <w:rPr>
          <w:rFonts w:hAnsi="ＭＳ 明朝" w:hint="eastAsia"/>
        </w:rPr>
        <w:t>「静岡県学校給食ネットワーク」、「ふじ食農体験交流協議会」等、食育に関連している団体と連携することで、</w:t>
      </w:r>
      <w:r w:rsidR="005B4680">
        <w:rPr>
          <w:rFonts w:hAnsi="ＭＳ 明朝" w:hint="eastAsia"/>
        </w:rPr>
        <w:t>食育推進の充実を図る。</w:t>
      </w:r>
    </w:p>
    <w:p w:rsidR="00D422E3" w:rsidRDefault="00D422E3" w:rsidP="00D422E3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２　事業の実施に関する事項</w:t>
      </w:r>
    </w:p>
    <w:p w:rsidR="00D422E3" w:rsidRDefault="00D422E3" w:rsidP="00D422E3">
      <w:pPr>
        <w:numPr>
          <w:ilvl w:val="0"/>
          <w:numId w:val="1"/>
        </w:numPr>
        <w:spacing w:line="360" w:lineRule="exact"/>
        <w:ind w:left="101"/>
        <w:jc w:val="left"/>
        <w:rPr>
          <w:rFonts w:hAnsi="ＭＳ 明朝"/>
        </w:rPr>
      </w:pPr>
      <w:r>
        <w:rPr>
          <w:rFonts w:hAnsi="ＭＳ 明朝" w:hint="eastAsia"/>
        </w:rPr>
        <w:t xml:space="preserve">　特定非営利活動に係る事業</w:t>
      </w:r>
    </w:p>
    <w:tbl>
      <w:tblPr>
        <w:tblW w:w="9771" w:type="dxa"/>
        <w:tblInd w:w="10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016"/>
        <w:gridCol w:w="2551"/>
        <w:gridCol w:w="1134"/>
        <w:gridCol w:w="971"/>
        <w:gridCol w:w="650"/>
        <w:gridCol w:w="1766"/>
        <w:gridCol w:w="683"/>
      </w:tblGrid>
      <w:tr w:rsidR="00E32E35" w:rsidTr="0005741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具体的な事業内容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実施</w:t>
            </w:r>
          </w:p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予定</w:t>
            </w:r>
          </w:p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日時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</w:t>
            </w:r>
          </w:p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</w:t>
            </w:r>
          </w:p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場所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35" w:rsidRDefault="00E32E35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  <w:r>
              <w:rPr>
                <w:rFonts w:hAnsi="ＭＳ 明朝" w:hint="eastAsia"/>
                <w:spacing w:val="-4"/>
                <w:w w:val="97"/>
              </w:rPr>
              <w:t>従事者</w:t>
            </w:r>
          </w:p>
          <w:p w:rsidR="00E32E35" w:rsidRDefault="00E32E35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  <w:r>
              <w:rPr>
                <w:rFonts w:hAnsi="ＭＳ 明朝" w:hint="eastAsia"/>
                <w:spacing w:val="-4"/>
                <w:w w:val="97"/>
              </w:rPr>
              <w:t>の予定</w:t>
            </w:r>
          </w:p>
          <w:p w:rsidR="00E32E35" w:rsidRDefault="00E32E35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4"/>
                <w:w w:val="97"/>
              </w:rPr>
              <w:t>人数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35" w:rsidRDefault="00E32E35" w:rsidP="0005741D">
            <w:pPr>
              <w:spacing w:line="240" w:lineRule="exact"/>
              <w:jc w:val="center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受益対象者の範囲及び予定人数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35" w:rsidRDefault="00E32E35" w:rsidP="0005741D">
            <w:pPr>
              <w:spacing w:line="240" w:lineRule="exact"/>
              <w:ind w:leftChars="-45" w:left="-94" w:rightChars="-13" w:right="-27"/>
              <w:jc w:val="center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支　出</w:t>
            </w:r>
          </w:p>
          <w:p w:rsidR="00E32E35" w:rsidRDefault="00E32E35" w:rsidP="0005741D">
            <w:pPr>
              <w:spacing w:line="240" w:lineRule="exact"/>
              <w:ind w:leftChars="-45" w:left="-94"/>
              <w:jc w:val="center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見込額</w:t>
            </w:r>
          </w:p>
          <w:p w:rsidR="00E32E35" w:rsidRDefault="00E32E35" w:rsidP="0005741D">
            <w:pPr>
              <w:spacing w:line="240" w:lineRule="exact"/>
              <w:ind w:leftChars="-45" w:lef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16"/>
                <w:w w:val="90"/>
              </w:rPr>
              <w:t>(千円)</w:t>
            </w:r>
          </w:p>
        </w:tc>
      </w:tr>
      <w:tr w:rsidR="0072785C" w:rsidTr="00110F00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785C" w:rsidRPr="005B4680" w:rsidRDefault="0072785C" w:rsidP="0072785C">
            <w:pPr>
              <w:pStyle w:val="a7"/>
              <w:numPr>
                <w:ilvl w:val="0"/>
                <w:numId w:val="2"/>
              </w:numPr>
              <w:spacing w:line="240" w:lineRule="exact"/>
              <w:ind w:leftChars="0"/>
              <w:jc w:val="center"/>
              <w:rPr>
                <w:rFonts w:hAnsi="ＭＳ 明朝"/>
              </w:rPr>
            </w:pPr>
            <w:r w:rsidRPr="005B4680">
              <w:rPr>
                <w:rFonts w:hAnsi="ＭＳ 明朝" w:hint="eastAsia"/>
              </w:rPr>
              <w:t>学校給食で</w:t>
            </w:r>
            <w:r w:rsidR="000D7176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食育活動支援、及び市民への食育啓発</w:t>
            </w:r>
            <w:r w:rsidRPr="005B4680">
              <w:rPr>
                <w:rFonts w:hAnsi="ＭＳ 明朝" w:hint="eastAsia"/>
              </w:rPr>
              <w:t>事業</w:t>
            </w:r>
          </w:p>
          <w:p w:rsidR="0072785C" w:rsidRPr="005B4680" w:rsidRDefault="0072785C" w:rsidP="0072785C">
            <w:pPr>
              <w:pStyle w:val="a7"/>
              <w:spacing w:line="240" w:lineRule="exact"/>
              <w:ind w:leftChars="0" w:left="36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「富士市学校給食検討委員会」へ委員として参加し、他市の情報提供、視察先のコーディネート等の協力をする。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年3回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会議：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市庁舎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視察：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県内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  <w:p w:rsidR="0072785C" w:rsidRDefault="0072785C" w:rsidP="0072785C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市内小中学生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学校給食担当者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計　約22,200人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  <w:spacing w:val="-8"/>
                <w:w w:val="9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5</w:t>
            </w:r>
          </w:p>
        </w:tc>
      </w:tr>
      <w:tr w:rsidR="0072785C" w:rsidTr="00110F00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Pr="00A84DAE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「富士市学校給食地場産品導入協議会」企画委員長として参加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年3回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会議：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岳南青果卸売市場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視察：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  <w:r>
              <w:rPr>
                <w:rFonts w:hAnsi="ＭＳ 明朝" w:hint="eastAsia"/>
              </w:rPr>
              <w:t>4人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市内小中学生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学校給食担当者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地域生産者、納入業者、約23,000人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5D1C76" w:rsidP="0072785C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10</w:t>
            </w:r>
          </w:p>
        </w:tc>
      </w:tr>
      <w:tr w:rsidR="0072785C" w:rsidTr="00110F00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「農家の出前授業」のサポート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Pr="00A84DAE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年10回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市内小学校児童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1000人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5D1C76" w:rsidP="0072785C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20</w:t>
            </w:r>
          </w:p>
        </w:tc>
      </w:tr>
      <w:tr w:rsidR="0072785C" w:rsidTr="00110F00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「わくわく食育講座」</w:t>
            </w:r>
          </w:p>
          <w:p w:rsidR="0072785C" w:rsidRPr="00106C21" w:rsidRDefault="0072785C" w:rsidP="0072785C">
            <w:pPr>
              <w:pStyle w:val="a7"/>
              <w:numPr>
                <w:ilvl w:val="0"/>
                <w:numId w:val="4"/>
              </w:numPr>
              <w:spacing w:line="360" w:lineRule="exact"/>
              <w:ind w:leftChars="0"/>
              <w:jc w:val="left"/>
              <w:rPr>
                <w:rFonts w:hAnsi="ＭＳ 明朝"/>
              </w:rPr>
            </w:pPr>
            <w:r w:rsidRPr="00106C21">
              <w:rPr>
                <w:rFonts w:hAnsi="ＭＳ 明朝" w:hint="eastAsia"/>
              </w:rPr>
              <w:t>お魚</w:t>
            </w:r>
            <w:r>
              <w:rPr>
                <w:rFonts w:hAnsi="ＭＳ 明朝" w:hint="eastAsia"/>
              </w:rPr>
              <w:t>さばき講座</w:t>
            </w:r>
          </w:p>
          <w:p w:rsidR="0072785C" w:rsidRPr="0072785C" w:rsidRDefault="0072785C" w:rsidP="0072785C">
            <w:pPr>
              <w:pStyle w:val="a7"/>
              <w:numPr>
                <w:ilvl w:val="0"/>
                <w:numId w:val="4"/>
              </w:numPr>
              <w:spacing w:line="360" w:lineRule="exact"/>
              <w:ind w:leftChars="0"/>
              <w:jc w:val="left"/>
              <w:rPr>
                <w:rFonts w:hAnsi="ＭＳ 明朝"/>
              </w:rPr>
            </w:pPr>
            <w:r w:rsidRPr="0072785C">
              <w:rPr>
                <w:rFonts w:hAnsi="ＭＳ 明朝" w:hint="eastAsia"/>
              </w:rPr>
              <w:t>本格味覚講座</w:t>
            </w:r>
          </w:p>
          <w:p w:rsidR="0072785C" w:rsidRP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 w:rsidRPr="0072785C">
              <w:rPr>
                <w:rFonts w:hAnsi="ＭＳ 明朝" w:hint="eastAsia"/>
              </w:rPr>
              <w:t>③手前みそ作り講座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年4回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市内のまちづくりセンター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市民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20人×4回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D51EB2" w:rsidP="0072785C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20</w:t>
            </w:r>
          </w:p>
        </w:tc>
      </w:tr>
      <w:tr w:rsidR="0072785C" w:rsidTr="00110F00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「わくわく食育通信」の発行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SNSでの情報発信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年2回</w:t>
            </w: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随時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関係各所　400か所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県内外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３0</w:t>
            </w:r>
          </w:p>
        </w:tc>
      </w:tr>
      <w:tr w:rsidR="0072785C" w:rsidTr="00110F00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「おとな祭り」に参加して富士市の学校給食の取組をPRする。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11月9日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富士市交流プラザ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「おとな祭り」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来場者　700人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72785C" w:rsidP="0072785C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５</w:t>
            </w:r>
          </w:p>
        </w:tc>
      </w:tr>
      <w:tr w:rsidR="0072785C" w:rsidTr="00110F00"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食物アレルギー相談事業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情報収集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情報発信講座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4月14日</w:t>
            </w:r>
          </w:p>
          <w:p w:rsidR="0072785C" w:rsidRDefault="0072785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東京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</w:p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</w:p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</w:p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　20人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72785C" w:rsidP="0072785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10</w:t>
            </w:r>
          </w:p>
        </w:tc>
      </w:tr>
      <w:tr w:rsidR="0072785C" w:rsidTr="000318FA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⑵学校給食での地産地消推進のための異業種連携事業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Pr="00A84DAE" w:rsidRDefault="0072785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富士市学校給食地場産品導入協議会」の視察、意見交換のコーディネート事業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市内外の圃場</w:t>
            </w:r>
          </w:p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パークホテル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４人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学校給食職員、生産者、関連事業者等</w:t>
            </w:r>
          </w:p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50人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5D1C76" w:rsidP="005D1C76">
            <w:pPr>
              <w:spacing w:line="240" w:lineRule="exact"/>
              <w:ind w:leftChars="-45" w:left="-94" w:rightChars="-13" w:right="-27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５</w:t>
            </w:r>
          </w:p>
        </w:tc>
      </w:tr>
      <w:tr w:rsidR="0072785C" w:rsidTr="000318FA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異業種連携のための情報収集事業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随時</w:t>
            </w:r>
          </w:p>
          <w:p w:rsidR="0072785C" w:rsidRDefault="0072785C" w:rsidP="0072785C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  <w:p w:rsidR="0072785C" w:rsidRDefault="0072785C" w:rsidP="0072785C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市内小中学生</w:t>
            </w:r>
          </w:p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学校給食職員、生産者、関連事業者等23000人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D51EB2" w:rsidP="0072785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５</w:t>
            </w:r>
          </w:p>
        </w:tc>
      </w:tr>
      <w:tr w:rsidR="0072785C" w:rsidTr="000318FA"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納入業者研修事業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2月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岳南青果卸売市場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785C" w:rsidRDefault="0072785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5人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785C" w:rsidRDefault="0072785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納入業者、関係者　20人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5C" w:rsidRDefault="0072785C" w:rsidP="0072785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５</w:t>
            </w:r>
          </w:p>
        </w:tc>
      </w:tr>
      <w:tr w:rsidR="000F736C" w:rsidTr="006B613E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⑶その他目的達成のために必要な事業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「ふじ食農体験交流協議会」の活動に参加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年数回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農業従事者、大学関係者等</w:t>
            </w:r>
          </w:p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イベント参加者</w:t>
            </w:r>
          </w:p>
          <w:p w:rsidR="000F736C" w:rsidRDefault="000F736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約500人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72785C">
            <w:pPr>
              <w:spacing w:line="240" w:lineRule="exact"/>
              <w:ind w:leftChars="-45" w:left="-94" w:rightChars="-13" w:right="-27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２</w:t>
            </w:r>
          </w:p>
        </w:tc>
      </w:tr>
      <w:tr w:rsidR="000F736C" w:rsidTr="006B613E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Pr="0072785C" w:rsidRDefault="000F736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「静岡県学校給食ネットワーク」の活動に参加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年6回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県内学校給食・食育関係者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72785C">
            <w:pPr>
              <w:spacing w:line="240" w:lineRule="exact"/>
              <w:ind w:leftChars="-45" w:left="-94" w:rightChars="-13" w:right="-27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２</w:t>
            </w:r>
          </w:p>
        </w:tc>
      </w:tr>
      <w:tr w:rsidR="000F736C" w:rsidTr="00B51C49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「富士市食育推進会議」へ委員として参加</w:t>
            </w:r>
          </w:p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年3回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市庁舎会議室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1人</w:t>
            </w:r>
          </w:p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  <w:p w:rsidR="000F736C" w:rsidRDefault="000F736C" w:rsidP="0072785C">
            <w:pPr>
              <w:spacing w:line="300" w:lineRule="exact"/>
              <w:jc w:val="left"/>
              <w:rPr>
                <w:rFonts w:hAnsi="ＭＳ 明朝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０</w:t>
            </w:r>
          </w:p>
        </w:tc>
      </w:tr>
      <w:tr w:rsidR="000F736C" w:rsidTr="000F736C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きらり交流会議への参加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年4回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フィランセ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きらり交流会議構成員　1300人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１</w:t>
            </w:r>
          </w:p>
        </w:tc>
      </w:tr>
      <w:tr w:rsidR="000F736C" w:rsidTr="006B613E"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富士市NPO協議会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年1回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市民活動センター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富士市NPO協議会の構成員</w:t>
            </w:r>
          </w:p>
          <w:p w:rsidR="000F736C" w:rsidRDefault="000F736C" w:rsidP="0072785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100人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72785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３</w:t>
            </w:r>
          </w:p>
        </w:tc>
      </w:tr>
    </w:tbl>
    <w:p w:rsidR="00D9706E" w:rsidRDefault="00D9706E" w:rsidP="00A84DAE">
      <w:pPr>
        <w:spacing w:line="360" w:lineRule="exact"/>
        <w:ind w:left="101"/>
        <w:jc w:val="left"/>
        <w:rPr>
          <w:rFonts w:hAnsi="ＭＳ 明朝"/>
        </w:rPr>
      </w:pPr>
    </w:p>
    <w:p w:rsidR="00E32E35" w:rsidRDefault="00E32E35" w:rsidP="00A84DAE">
      <w:pPr>
        <w:spacing w:line="360" w:lineRule="exact"/>
        <w:ind w:left="101"/>
        <w:jc w:val="left"/>
        <w:rPr>
          <w:rFonts w:hAnsi="ＭＳ 明朝"/>
        </w:rPr>
      </w:pPr>
    </w:p>
    <w:p w:rsidR="00D51EB2" w:rsidRDefault="00D51EB2" w:rsidP="00A84DAE">
      <w:pPr>
        <w:spacing w:line="360" w:lineRule="exact"/>
        <w:ind w:left="101"/>
        <w:jc w:val="left"/>
        <w:rPr>
          <w:rFonts w:hAnsi="ＭＳ 明朝"/>
        </w:rPr>
      </w:pPr>
    </w:p>
    <w:p w:rsidR="00D51EB2" w:rsidRDefault="00D51EB2" w:rsidP="000F736C">
      <w:pPr>
        <w:spacing w:line="360" w:lineRule="exact"/>
        <w:jc w:val="left"/>
        <w:rPr>
          <w:rFonts w:hAnsi="ＭＳ 明朝"/>
        </w:rPr>
      </w:pPr>
    </w:p>
    <w:p w:rsidR="000F736C" w:rsidRDefault="000F736C" w:rsidP="000F736C">
      <w:pPr>
        <w:spacing w:line="360" w:lineRule="exact"/>
        <w:jc w:val="left"/>
        <w:rPr>
          <w:rFonts w:hAnsi="ＭＳ 明朝"/>
        </w:rPr>
      </w:pPr>
    </w:p>
    <w:p w:rsidR="00D51EB2" w:rsidRDefault="00D51EB2" w:rsidP="00D51EB2">
      <w:pPr>
        <w:wordWrap w:val="0"/>
        <w:jc w:val="center"/>
        <w:rPr>
          <w:rFonts w:eastAsia="PMingLiU" w:hAnsi="ＭＳ 明朝"/>
          <w:lang w:eastAsia="zh-TW"/>
        </w:rPr>
      </w:pPr>
      <w:r>
        <w:rPr>
          <w:rFonts w:hAnsi="ＭＳ 明朝" w:hint="eastAsia"/>
        </w:rPr>
        <w:t>2020</w:t>
      </w:r>
      <w:r>
        <w:rPr>
          <w:rFonts w:hAnsi="ＭＳ 明朝" w:hint="eastAsia"/>
          <w:lang w:eastAsia="zh-TW"/>
        </w:rPr>
        <w:t>年度</w:t>
      </w:r>
      <w:r>
        <w:rPr>
          <w:rFonts w:hAnsi="ＭＳ 明朝" w:hint="eastAsia"/>
        </w:rPr>
        <w:t>（第4期）</w:t>
      </w:r>
      <w:r>
        <w:rPr>
          <w:rFonts w:hAnsi="ＭＳ 明朝" w:hint="eastAsia"/>
          <w:lang w:eastAsia="zh-TW"/>
        </w:rPr>
        <w:t>事業計画書</w:t>
      </w:r>
    </w:p>
    <w:p w:rsidR="00D51EB2" w:rsidRPr="005B2687" w:rsidRDefault="00D51EB2" w:rsidP="00D51EB2">
      <w:pPr>
        <w:wordWrap w:val="0"/>
        <w:jc w:val="center"/>
        <w:rPr>
          <w:rFonts w:eastAsia="PMingLiU" w:hAnsi="ＭＳ 明朝"/>
          <w:lang w:eastAsia="zh-TW"/>
        </w:rPr>
      </w:pPr>
    </w:p>
    <w:p w:rsidR="00D51EB2" w:rsidRDefault="00D51EB2" w:rsidP="00D51EB2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１　事業実施の方針</w:t>
      </w:r>
    </w:p>
    <w:p w:rsidR="00D51EB2" w:rsidRDefault="00D51EB2" w:rsidP="00D51EB2">
      <w:pPr>
        <w:spacing w:line="360" w:lineRule="exact"/>
        <w:jc w:val="left"/>
        <w:rPr>
          <w:rFonts w:hAnsi="ＭＳ 明朝"/>
        </w:rPr>
      </w:pPr>
    </w:p>
    <w:p w:rsidR="00D51EB2" w:rsidRDefault="00D51EB2" w:rsidP="00D51EB2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学校給食での食育活動支援は、「富士市学校給食地場産品導入協議会」の事業の一つである「農家の出前授業」を中心に、学校給食で使われる地元食材を生かした食育活動のサポートを行う。また、各地の学校給食に関する情報収集、多団体との交流を通じて得た情報等を「富士市学校給食検討委員会」等で反映していく。</w:t>
      </w:r>
    </w:p>
    <w:p w:rsidR="00D51EB2" w:rsidRDefault="00D51EB2" w:rsidP="00D51EB2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市民への食育啓発事業は、「わくわく食育講座」の開催、「おとな祭り」への参加等を通じて、「食の大切さ」を一般市民に丁寧に伝えていくと共に、「わくわく食育通信」を通じて富士市の学校給食での食育の取組等を富士市内外にPRしていく。</w:t>
      </w:r>
    </w:p>
    <w:p w:rsidR="00D51EB2" w:rsidRDefault="00D51EB2" w:rsidP="00D51EB2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  学校給食での地産地消を進めるために、地元生産者、加工業者及び流通業者との異業種連携を支援するため「富士市学校給食地場産品導入協議会」を活用して、視察や意見交換会のサポートや納入業者研修を充実させていく。</w:t>
      </w:r>
    </w:p>
    <w:p w:rsidR="00D51EB2" w:rsidRDefault="00D51EB2" w:rsidP="00D51EB2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その他「静岡県学校給食ネットワーク」、「ふじ食農体験交流協議会」等、食育に関連している団体と連携することで、食育推進の充実を図る。</w:t>
      </w:r>
    </w:p>
    <w:p w:rsidR="00D51EB2" w:rsidRDefault="00D51EB2" w:rsidP="00D51EB2">
      <w:pPr>
        <w:spacing w:line="360" w:lineRule="exact"/>
        <w:jc w:val="left"/>
        <w:rPr>
          <w:rFonts w:hAnsi="ＭＳ 明朝"/>
        </w:rPr>
      </w:pPr>
      <w:r>
        <w:rPr>
          <w:rFonts w:hAnsi="ＭＳ 明朝" w:hint="eastAsia"/>
        </w:rPr>
        <w:t>２　事業の実施に関する事項</w:t>
      </w:r>
    </w:p>
    <w:p w:rsidR="00D51EB2" w:rsidRDefault="00D51EB2" w:rsidP="00D51EB2">
      <w:pPr>
        <w:numPr>
          <w:ilvl w:val="0"/>
          <w:numId w:val="1"/>
        </w:numPr>
        <w:spacing w:line="360" w:lineRule="exact"/>
        <w:ind w:left="101"/>
        <w:jc w:val="left"/>
        <w:rPr>
          <w:rFonts w:hAnsi="ＭＳ 明朝"/>
        </w:rPr>
      </w:pPr>
      <w:r>
        <w:rPr>
          <w:rFonts w:hAnsi="ＭＳ 明朝" w:hint="eastAsia"/>
        </w:rPr>
        <w:t xml:space="preserve">　特定非営利活動に係る事業</w:t>
      </w:r>
    </w:p>
    <w:tbl>
      <w:tblPr>
        <w:tblW w:w="9771" w:type="dxa"/>
        <w:tblInd w:w="10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016"/>
        <w:gridCol w:w="2551"/>
        <w:gridCol w:w="1134"/>
        <w:gridCol w:w="971"/>
        <w:gridCol w:w="650"/>
        <w:gridCol w:w="1766"/>
        <w:gridCol w:w="683"/>
      </w:tblGrid>
      <w:tr w:rsidR="00D51EB2" w:rsidTr="0005741D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　業　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具体的な事業内容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実施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予定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日時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予定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場所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  <w:r>
              <w:rPr>
                <w:rFonts w:hAnsi="ＭＳ 明朝" w:hint="eastAsia"/>
                <w:spacing w:val="-4"/>
                <w:w w:val="97"/>
              </w:rPr>
              <w:t>従事者</w:t>
            </w:r>
          </w:p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  <w:r>
              <w:rPr>
                <w:rFonts w:hAnsi="ＭＳ 明朝" w:hint="eastAsia"/>
                <w:spacing w:val="-4"/>
                <w:w w:val="97"/>
              </w:rPr>
              <w:t>の予定</w:t>
            </w:r>
          </w:p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4"/>
                <w:w w:val="97"/>
              </w:rPr>
              <w:t>人数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受益対象者の範囲及び予定人数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13" w:right="-27"/>
              <w:jc w:val="center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支　出</w:t>
            </w:r>
          </w:p>
          <w:p w:rsidR="00D51EB2" w:rsidRDefault="00D51EB2" w:rsidP="0005741D">
            <w:pPr>
              <w:spacing w:line="240" w:lineRule="exact"/>
              <w:ind w:leftChars="-45" w:left="-94"/>
              <w:jc w:val="center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見込額</w:t>
            </w:r>
          </w:p>
          <w:p w:rsidR="00D51EB2" w:rsidRDefault="00D51EB2" w:rsidP="0005741D">
            <w:pPr>
              <w:spacing w:line="240" w:lineRule="exact"/>
              <w:ind w:leftChars="-45" w:lef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16"/>
                <w:w w:val="90"/>
              </w:rPr>
              <w:t>(千円)</w:t>
            </w:r>
          </w:p>
        </w:tc>
      </w:tr>
      <w:tr w:rsidR="00D51EB2" w:rsidTr="0005741D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1EB2" w:rsidRPr="005B4680" w:rsidRDefault="00D51EB2" w:rsidP="002F7215">
            <w:pPr>
              <w:pStyle w:val="a7"/>
              <w:numPr>
                <w:ilvl w:val="0"/>
                <w:numId w:val="5"/>
              </w:numPr>
              <w:spacing w:line="240" w:lineRule="exact"/>
              <w:ind w:leftChars="0"/>
              <w:rPr>
                <w:rFonts w:hAnsi="ＭＳ 明朝"/>
              </w:rPr>
            </w:pPr>
            <w:r w:rsidRPr="005B4680">
              <w:rPr>
                <w:rFonts w:hAnsi="ＭＳ 明朝" w:hint="eastAsia"/>
              </w:rPr>
              <w:t>学校給食で</w:t>
            </w:r>
            <w:r w:rsidR="000D7176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食育活動支援、及び市民への食育啓発</w:t>
            </w:r>
            <w:r w:rsidRPr="005B4680">
              <w:rPr>
                <w:rFonts w:hAnsi="ＭＳ 明朝" w:hint="eastAsia"/>
              </w:rPr>
              <w:t>事業</w:t>
            </w:r>
          </w:p>
          <w:p w:rsidR="00D51EB2" w:rsidRPr="005B4680" w:rsidRDefault="00D51EB2" w:rsidP="0005741D">
            <w:pPr>
              <w:pStyle w:val="a7"/>
              <w:spacing w:line="240" w:lineRule="exact"/>
              <w:ind w:leftChars="0" w:left="360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「富士市学校給食検討委員会」へ委員として参加し、他市の情報提供、視察先のコーディネート等の協力をする。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年3回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会議：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市庁舎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視察：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県内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市内小中学生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学校給食担当者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計　約22,200人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  <w:spacing w:val="-8"/>
                <w:w w:val="9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5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Pr="00A84DAE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「富士市学校給食地場産品導入協議会」企画委員長として参加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</w:rPr>
              <w:t>年3回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会議：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岳南青果卸売市場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視察：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  <w:spacing w:val="-4"/>
                <w:w w:val="97"/>
              </w:rPr>
            </w:pPr>
            <w:r>
              <w:rPr>
                <w:rFonts w:hAnsi="ＭＳ 明朝" w:hint="eastAsia"/>
              </w:rPr>
              <w:t>4人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市内小中学生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学校給食担当者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地域生産者、納入業者、約23,000人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10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「農家の出前授業」のサポート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Pr="00A84DAE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年10回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2人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市内小学校児童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1000人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20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「わくわく食育講座」</w:t>
            </w:r>
          </w:p>
          <w:p w:rsidR="00D51EB2" w:rsidRPr="00106C21" w:rsidRDefault="00D51EB2" w:rsidP="0005741D">
            <w:pPr>
              <w:pStyle w:val="a7"/>
              <w:numPr>
                <w:ilvl w:val="0"/>
                <w:numId w:val="4"/>
              </w:numPr>
              <w:spacing w:line="360" w:lineRule="exact"/>
              <w:ind w:leftChars="0"/>
              <w:jc w:val="left"/>
              <w:rPr>
                <w:rFonts w:hAnsi="ＭＳ 明朝"/>
              </w:rPr>
            </w:pPr>
            <w:r w:rsidRPr="00106C21">
              <w:rPr>
                <w:rFonts w:hAnsi="ＭＳ 明朝" w:hint="eastAsia"/>
              </w:rPr>
              <w:t>お魚</w:t>
            </w:r>
            <w:r>
              <w:rPr>
                <w:rFonts w:hAnsi="ＭＳ 明朝" w:hint="eastAsia"/>
              </w:rPr>
              <w:t>さばき講座</w:t>
            </w:r>
          </w:p>
          <w:p w:rsidR="00D51EB2" w:rsidRPr="0072785C" w:rsidRDefault="00D51EB2" w:rsidP="0005741D">
            <w:pPr>
              <w:pStyle w:val="a7"/>
              <w:numPr>
                <w:ilvl w:val="0"/>
                <w:numId w:val="4"/>
              </w:numPr>
              <w:spacing w:line="360" w:lineRule="exact"/>
              <w:ind w:leftChars="0"/>
              <w:jc w:val="left"/>
              <w:rPr>
                <w:rFonts w:hAnsi="ＭＳ 明朝"/>
              </w:rPr>
            </w:pPr>
            <w:r w:rsidRPr="0072785C">
              <w:rPr>
                <w:rFonts w:hAnsi="ＭＳ 明朝" w:hint="eastAsia"/>
              </w:rPr>
              <w:t>本格味覚講座</w:t>
            </w:r>
          </w:p>
          <w:p w:rsidR="00D51EB2" w:rsidRPr="0072785C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 w:rsidRPr="0072785C">
              <w:rPr>
                <w:rFonts w:hAnsi="ＭＳ 明朝" w:hint="eastAsia"/>
              </w:rPr>
              <w:t>③手前みそ作り講座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年4回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市内のまちづくりセンター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市民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20人×4回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20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「わくわく食育通信」の発行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SNSでの情報発信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年2回</w:t>
            </w: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随時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関係各所　400か所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県内外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３0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「おとな祭り」に参加して富士市の学校給食の取組をPRする。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11月9日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富士市交流プラザ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45" w:right="-9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5人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「おとな祭り」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  <w:spacing w:val="-8"/>
                <w:w w:val="90"/>
              </w:rPr>
            </w:pPr>
            <w:r>
              <w:rPr>
                <w:rFonts w:hAnsi="ＭＳ 明朝" w:hint="eastAsia"/>
                <w:spacing w:val="-8"/>
                <w:w w:val="90"/>
              </w:rPr>
              <w:t>来場者　700人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５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食物アレルギー相談事業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情報収集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情報発信講座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4月14日</w:t>
            </w:r>
          </w:p>
          <w:p w:rsidR="00D51EB2" w:rsidRDefault="00D51EB2" w:rsidP="0005741D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東京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</w:p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</w:p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</w:p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　20人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10</w:t>
            </w:r>
          </w:p>
        </w:tc>
      </w:tr>
      <w:tr w:rsidR="00D51EB2" w:rsidTr="0005741D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⑵学校給食での地産地消推進のための異業種連携事業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Pr="00A84DAE" w:rsidRDefault="00D51EB2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富士市学校給食地場産品導入協議会」の視察、意見交換のコーディネート事業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11月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市内外の圃場</w:t>
            </w:r>
          </w:p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パークホテル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４人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学校給食職員、生産者、関連事業者等</w:t>
            </w:r>
          </w:p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50人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240" w:lineRule="exact"/>
              <w:ind w:leftChars="-45" w:left="-94" w:rightChars="-13" w:right="-27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５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異業種連携のための情報収集事業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随時</w:t>
            </w:r>
          </w:p>
          <w:p w:rsidR="00D51EB2" w:rsidRDefault="00D51EB2" w:rsidP="0005741D">
            <w:pPr>
              <w:spacing w:line="360" w:lineRule="exact"/>
              <w:rPr>
                <w:rFonts w:hAnsi="ＭＳ 明朝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3人</w:t>
            </w:r>
          </w:p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市内小中学生</w:t>
            </w:r>
          </w:p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学校給食職員、生産者、関連事業者等23000人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５</w:t>
            </w:r>
          </w:p>
        </w:tc>
      </w:tr>
      <w:tr w:rsidR="00D51EB2" w:rsidTr="0005741D"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納入業者研修事業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2月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岳南青果卸売市場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5人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1EB2" w:rsidRDefault="00D51EB2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納入業者、関係者　20人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B2" w:rsidRDefault="00D51EB2" w:rsidP="0005741D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５</w:t>
            </w:r>
          </w:p>
        </w:tc>
      </w:tr>
      <w:tr w:rsidR="000F736C" w:rsidTr="0005741D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⑶その他目的達成のために必要な事業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「ふじ食農体験交流協議会」の活動に参加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年数回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農業従事者、大学関係者等</w:t>
            </w:r>
          </w:p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イベント参加者</w:t>
            </w:r>
          </w:p>
          <w:p w:rsidR="000F736C" w:rsidRDefault="000F736C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約500人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05741D">
            <w:pPr>
              <w:spacing w:line="240" w:lineRule="exact"/>
              <w:ind w:leftChars="-45" w:left="-94" w:rightChars="-13" w:right="-27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２</w:t>
            </w:r>
          </w:p>
        </w:tc>
      </w:tr>
      <w:tr w:rsidR="000F736C" w:rsidTr="0005741D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Pr="0072785C" w:rsidRDefault="000F736C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「静岡県学校給食ネットワーク」の活動に参加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年6回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市内外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2人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県内学校給食・食育関係者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05741D">
            <w:pPr>
              <w:spacing w:line="240" w:lineRule="exact"/>
              <w:ind w:leftChars="-45" w:left="-94" w:rightChars="-13" w:right="-27"/>
              <w:jc w:val="right"/>
              <w:rPr>
                <w:rFonts w:hAnsi="ＭＳ 明朝"/>
                <w:spacing w:val="-16"/>
                <w:w w:val="90"/>
              </w:rPr>
            </w:pPr>
            <w:r>
              <w:rPr>
                <w:rFonts w:hAnsi="ＭＳ 明朝" w:hint="eastAsia"/>
                <w:spacing w:val="-16"/>
                <w:w w:val="90"/>
              </w:rPr>
              <w:t>２</w:t>
            </w:r>
          </w:p>
        </w:tc>
      </w:tr>
      <w:tr w:rsidR="000F736C" w:rsidTr="00D6590E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「富士市食育推進会議」へ委員として参加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年3回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市庁舎会議室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5741D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1人</w:t>
            </w:r>
          </w:p>
          <w:p w:rsidR="000F736C" w:rsidRDefault="000F736C" w:rsidP="0005741D">
            <w:pPr>
              <w:spacing w:line="360" w:lineRule="exact"/>
              <w:jc w:val="right"/>
              <w:rPr>
                <w:rFonts w:hAnsi="ＭＳ 明朝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5741D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</w:t>
            </w:r>
          </w:p>
          <w:p w:rsidR="000F736C" w:rsidRDefault="000F736C" w:rsidP="0005741D">
            <w:pPr>
              <w:spacing w:line="300" w:lineRule="exact"/>
              <w:jc w:val="left"/>
              <w:rPr>
                <w:rFonts w:hAnsi="ＭＳ 明朝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05741D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０</w:t>
            </w:r>
          </w:p>
        </w:tc>
      </w:tr>
      <w:tr w:rsidR="000F736C" w:rsidTr="000F736C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F736C" w:rsidRDefault="000F736C" w:rsidP="000F736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F736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きらり交流会議への参加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F736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年4回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F736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フィランセ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F736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F736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きらり交流会議構成員　1300人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0F736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１</w:t>
            </w:r>
          </w:p>
        </w:tc>
      </w:tr>
      <w:tr w:rsidR="000F736C" w:rsidTr="0005741D"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F736C">
            <w:pPr>
              <w:spacing w:line="240" w:lineRule="exact"/>
              <w:jc w:val="center"/>
              <w:rPr>
                <w:rFonts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F736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富士市NPO協議会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F736C">
            <w:pPr>
              <w:spacing w:line="36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年1回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F736C">
            <w:pPr>
              <w:spacing w:line="36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市民活動センター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736C" w:rsidRDefault="000F736C" w:rsidP="000F736C">
            <w:pPr>
              <w:spacing w:line="36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1人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736C" w:rsidRDefault="000F736C" w:rsidP="000F736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富士市NPO協議会の構成員</w:t>
            </w:r>
          </w:p>
          <w:p w:rsidR="000F736C" w:rsidRDefault="000F736C" w:rsidP="000F736C">
            <w:pPr>
              <w:spacing w:line="30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100人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6C" w:rsidRDefault="000F736C" w:rsidP="000F736C">
            <w:pPr>
              <w:spacing w:line="360" w:lineRule="exact"/>
              <w:jc w:val="right"/>
              <w:rPr>
                <w:rFonts w:hAnsi="ＭＳ 明朝"/>
                <w:spacing w:val="-12"/>
                <w:w w:val="90"/>
              </w:rPr>
            </w:pPr>
            <w:r>
              <w:rPr>
                <w:rFonts w:hAnsi="ＭＳ 明朝" w:hint="eastAsia"/>
                <w:spacing w:val="-12"/>
                <w:w w:val="90"/>
              </w:rPr>
              <w:t>３</w:t>
            </w:r>
          </w:p>
        </w:tc>
      </w:tr>
    </w:tbl>
    <w:p w:rsidR="00D51EB2" w:rsidRDefault="00D51EB2" w:rsidP="00D51EB2">
      <w:pPr>
        <w:spacing w:line="360" w:lineRule="exact"/>
        <w:ind w:left="101"/>
        <w:jc w:val="left"/>
        <w:rPr>
          <w:rFonts w:hAnsi="ＭＳ 明朝"/>
        </w:rPr>
      </w:pPr>
    </w:p>
    <w:p w:rsidR="00D51EB2" w:rsidRDefault="00D51EB2" w:rsidP="00D51EB2">
      <w:pPr>
        <w:spacing w:line="360" w:lineRule="exact"/>
        <w:ind w:left="101"/>
        <w:jc w:val="left"/>
        <w:rPr>
          <w:rFonts w:hAnsi="ＭＳ 明朝"/>
        </w:rPr>
      </w:pPr>
    </w:p>
    <w:p w:rsidR="00D51EB2" w:rsidRDefault="00D51EB2" w:rsidP="00D51EB2">
      <w:pPr>
        <w:spacing w:line="360" w:lineRule="exact"/>
        <w:ind w:left="101"/>
        <w:jc w:val="left"/>
        <w:rPr>
          <w:rFonts w:hAnsi="ＭＳ 明朝"/>
        </w:rPr>
      </w:pPr>
    </w:p>
    <w:p w:rsidR="00D51EB2" w:rsidRDefault="00D51EB2" w:rsidP="00D51EB2">
      <w:pPr>
        <w:spacing w:line="360" w:lineRule="exact"/>
        <w:ind w:left="101"/>
        <w:jc w:val="left"/>
        <w:rPr>
          <w:rFonts w:hAnsi="ＭＳ 明朝"/>
        </w:rPr>
      </w:pPr>
    </w:p>
    <w:p w:rsidR="00D51EB2" w:rsidRDefault="00D51EB2" w:rsidP="00F575E5">
      <w:pPr>
        <w:spacing w:line="360" w:lineRule="exact"/>
        <w:jc w:val="left"/>
        <w:rPr>
          <w:rFonts w:hAnsi="ＭＳ 明朝"/>
        </w:rPr>
      </w:pPr>
    </w:p>
    <w:sectPr w:rsidR="00D51EB2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FF" w:rsidRDefault="00331FFF">
      <w:r>
        <w:separator/>
      </w:r>
    </w:p>
  </w:endnote>
  <w:endnote w:type="continuationSeparator" w:id="0">
    <w:p w:rsidR="00331FFF" w:rsidRDefault="0033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0B" w:rsidRDefault="00D422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72720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50B" w:rsidRDefault="00D422E3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331FFF" w:rsidRPr="00331F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0;margin-top:0;width:5.3pt;height:13.6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" filled="f" stroked="f">
              <v:textbox style="mso-fit-shape-to-text:t" inset="0,0,0,0">
                <w:txbxContent>
                  <w:p w:rsidR="00A6250B" w:rsidRDefault="00D422E3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331FFF" w:rsidRPr="00331FF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FF" w:rsidRDefault="00331FFF">
      <w:r>
        <w:separator/>
      </w:r>
    </w:p>
  </w:footnote>
  <w:footnote w:type="continuationSeparator" w:id="0">
    <w:p w:rsidR="00331FFF" w:rsidRDefault="00331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4CD9"/>
    <w:multiLevelType w:val="hybridMultilevel"/>
    <w:tmpl w:val="F252C1C2"/>
    <w:lvl w:ilvl="0" w:tplc="5E122D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4F25F0"/>
    <w:multiLevelType w:val="hybridMultilevel"/>
    <w:tmpl w:val="0F8CCEA2"/>
    <w:lvl w:ilvl="0" w:tplc="7CA8D604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8EB15BF"/>
    <w:multiLevelType w:val="singleLevel"/>
    <w:tmpl w:val="58EB15BF"/>
    <w:lvl w:ilvl="0">
      <w:start w:val="1"/>
      <w:numFmt w:val="decimal"/>
      <w:suff w:val="nothing"/>
      <w:lvlText w:val="(%1)"/>
      <w:lvlJc w:val="left"/>
    </w:lvl>
  </w:abstractNum>
  <w:abstractNum w:abstractNumId="3" w15:restartNumberingAfterBreak="0">
    <w:nsid w:val="6D576DD4"/>
    <w:multiLevelType w:val="hybridMultilevel"/>
    <w:tmpl w:val="A502C298"/>
    <w:lvl w:ilvl="0" w:tplc="458A3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1438DC"/>
    <w:multiLevelType w:val="hybridMultilevel"/>
    <w:tmpl w:val="6A188A3A"/>
    <w:lvl w:ilvl="0" w:tplc="CE460C0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E3"/>
    <w:rsid w:val="00063DEE"/>
    <w:rsid w:val="000D7176"/>
    <w:rsid w:val="000F1BC9"/>
    <w:rsid w:val="000F60A5"/>
    <w:rsid w:val="000F6F5D"/>
    <w:rsid w:val="000F736C"/>
    <w:rsid w:val="00106C21"/>
    <w:rsid w:val="001613BE"/>
    <w:rsid w:val="001B23F4"/>
    <w:rsid w:val="00235B08"/>
    <w:rsid w:val="002E25AC"/>
    <w:rsid w:val="002F7215"/>
    <w:rsid w:val="003040BA"/>
    <w:rsid w:val="00331FFF"/>
    <w:rsid w:val="004D5EF0"/>
    <w:rsid w:val="005B2687"/>
    <w:rsid w:val="005B4680"/>
    <w:rsid w:val="005D1C76"/>
    <w:rsid w:val="005F18C2"/>
    <w:rsid w:val="0072785C"/>
    <w:rsid w:val="007F7726"/>
    <w:rsid w:val="008A79D7"/>
    <w:rsid w:val="008E071F"/>
    <w:rsid w:val="00946B72"/>
    <w:rsid w:val="00A6250B"/>
    <w:rsid w:val="00A84DAE"/>
    <w:rsid w:val="00BC5F36"/>
    <w:rsid w:val="00D422E3"/>
    <w:rsid w:val="00D51EB2"/>
    <w:rsid w:val="00D640F5"/>
    <w:rsid w:val="00D9706E"/>
    <w:rsid w:val="00DF32D1"/>
    <w:rsid w:val="00E201AA"/>
    <w:rsid w:val="00E32E35"/>
    <w:rsid w:val="00F25B93"/>
    <w:rsid w:val="00F575E5"/>
    <w:rsid w:val="00FC10B6"/>
    <w:rsid w:val="00FC7FBC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9C5A6-CA55-4474-AFEF-5D3726BD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2E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2E3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2E3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422E3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2E3"/>
    <w:rPr>
      <w:rFonts w:ascii="ＭＳ 明朝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5B4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 小櫛</dc:creator>
  <cp:keywords/>
  <dc:description/>
  <cp:lastModifiedBy>小櫛 和子</cp:lastModifiedBy>
  <cp:revision>4</cp:revision>
  <dcterms:created xsi:type="dcterms:W3CDTF">2019-04-25T15:07:00Z</dcterms:created>
  <dcterms:modified xsi:type="dcterms:W3CDTF">2019-05-16T04:44:00Z</dcterms:modified>
</cp:coreProperties>
</file>