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767F" w14:textId="067D74DB" w:rsidR="00C56F7F" w:rsidRPr="001966BD" w:rsidRDefault="00C56F7F" w:rsidP="001966BD">
      <w:pPr>
        <w:jc w:val="center"/>
        <w:rPr>
          <w:rFonts w:ascii="游ゴシック" w:eastAsia="游ゴシック" w:hAnsi="游ゴシック"/>
          <w:b/>
          <w:sz w:val="28"/>
        </w:rPr>
      </w:pPr>
      <w:r w:rsidRPr="0053228F">
        <w:rPr>
          <w:rFonts w:ascii="游ゴシック" w:eastAsia="游ゴシック" w:hAnsi="游ゴシック" w:hint="eastAsia"/>
          <w:b/>
          <w:sz w:val="28"/>
        </w:rPr>
        <w:t>20</w:t>
      </w:r>
      <w:r w:rsidR="009B151E">
        <w:rPr>
          <w:rFonts w:ascii="游ゴシック" w:eastAsia="游ゴシック" w:hAnsi="游ゴシック" w:hint="eastAsia"/>
          <w:b/>
          <w:sz w:val="28"/>
        </w:rPr>
        <w:t>2</w:t>
      </w:r>
      <w:r w:rsidR="00327F3D">
        <w:rPr>
          <w:rFonts w:ascii="游ゴシック" w:eastAsia="游ゴシック" w:hAnsi="游ゴシック" w:hint="eastAsia"/>
          <w:b/>
          <w:sz w:val="28"/>
        </w:rPr>
        <w:t>1</w:t>
      </w:r>
      <w:r w:rsidRPr="0053228F">
        <w:rPr>
          <w:rFonts w:ascii="游ゴシック" w:eastAsia="游ゴシック" w:hAnsi="游ゴシック" w:hint="eastAsia"/>
          <w:b/>
          <w:sz w:val="28"/>
        </w:rPr>
        <w:t>年度事業計画書【</w:t>
      </w:r>
      <w:r w:rsidR="001966BD">
        <w:rPr>
          <w:rFonts w:ascii="游ゴシック" w:eastAsia="游ゴシック" w:hAnsi="游ゴシック" w:hint="eastAsia"/>
          <w:b/>
          <w:sz w:val="28"/>
        </w:rPr>
        <w:t>総事業一覧</w:t>
      </w:r>
      <w:r w:rsidRPr="0053228F">
        <w:rPr>
          <w:rFonts w:ascii="游ゴシック" w:eastAsia="游ゴシック" w:hAnsi="游ゴシック" w:hint="eastAsia"/>
          <w:b/>
          <w:sz w:val="28"/>
        </w:rPr>
        <w:t>】</w:t>
      </w:r>
    </w:p>
    <w:p w14:paraId="1747CC57" w14:textId="77777777" w:rsidR="00C56F7F" w:rsidRPr="00E11B9A" w:rsidRDefault="00C56F7F" w:rsidP="00C56F7F">
      <w:pPr>
        <w:jc w:val="right"/>
        <w:rPr>
          <w:rFonts w:ascii="游ゴシック" w:eastAsia="游ゴシック" w:hAnsi="游ゴシック"/>
        </w:rPr>
      </w:pPr>
      <w:r w:rsidRPr="00E11B9A">
        <w:rPr>
          <w:rFonts w:ascii="游ゴシック" w:eastAsia="游ゴシック" w:hAnsi="游ゴシック" w:hint="eastAsia"/>
        </w:rPr>
        <w:t>特定非営利活動法人わっか</w:t>
      </w:r>
    </w:p>
    <w:p w14:paraId="3876F627" w14:textId="7A389386" w:rsidR="00C56F7F" w:rsidRPr="0053228F" w:rsidRDefault="00C56F7F">
      <w:pPr>
        <w:rPr>
          <w:rFonts w:ascii="游ゴシック" w:eastAsia="游ゴシック" w:hAnsi="游ゴシック"/>
          <w:b/>
        </w:rPr>
      </w:pPr>
      <w:r w:rsidRPr="0053228F">
        <w:rPr>
          <w:rFonts w:ascii="游ゴシック" w:eastAsia="游ゴシック" w:hAnsi="游ゴシック" w:hint="eastAsia"/>
          <w:b/>
          <w:sz w:val="22"/>
        </w:rPr>
        <w:t>事業名：居場所づくり事業</w:t>
      </w:r>
      <w:r w:rsidR="00327F3D">
        <w:rPr>
          <w:rFonts w:ascii="游ゴシック" w:eastAsia="游ゴシック" w:hAnsi="游ゴシック" w:hint="eastAsia"/>
          <w:b/>
          <w:sz w:val="22"/>
        </w:rPr>
        <w:t xml:space="preserve">　　　　　　　　　　　　　　　　　</w:t>
      </w:r>
      <w:r w:rsidR="00034D1A" w:rsidRPr="00034D1A">
        <w:rPr>
          <w:rFonts w:ascii="游ゴシック" w:eastAsia="游ゴシック" w:hAnsi="游ゴシック" w:hint="eastAsia"/>
          <w:b/>
          <w:sz w:val="18"/>
          <w:szCs w:val="18"/>
        </w:rPr>
        <w:t>担当：柳生、青木、振角</w:t>
      </w:r>
    </w:p>
    <w:tbl>
      <w:tblPr>
        <w:tblStyle w:val="a3"/>
        <w:tblW w:w="8500" w:type="dxa"/>
        <w:tblLook w:val="04A0" w:firstRow="1" w:lastRow="0" w:firstColumn="1" w:lastColumn="0" w:noHBand="0" w:noVBand="1"/>
      </w:tblPr>
      <w:tblGrid>
        <w:gridCol w:w="2029"/>
        <w:gridCol w:w="6471"/>
      </w:tblGrid>
      <w:tr w:rsidR="00C56F7F" w:rsidRPr="00B87367" w14:paraId="0711C126" w14:textId="77777777" w:rsidTr="0053228F">
        <w:tc>
          <w:tcPr>
            <w:tcW w:w="2029" w:type="dxa"/>
            <w:vAlign w:val="center"/>
          </w:tcPr>
          <w:p w14:paraId="46CE1A1F" w14:textId="77777777" w:rsidR="00E11B9A" w:rsidRPr="00E11B9A" w:rsidRDefault="00C56F7F" w:rsidP="0053228F">
            <w:pPr>
              <w:jc w:val="center"/>
              <w:rPr>
                <w:rFonts w:ascii="游ゴシック" w:eastAsia="游ゴシック" w:hAnsi="游ゴシック"/>
              </w:rPr>
            </w:pPr>
            <w:r w:rsidRPr="00E11B9A">
              <w:rPr>
                <w:rFonts w:ascii="游ゴシック" w:eastAsia="游ゴシック" w:hAnsi="游ゴシック" w:hint="eastAsia"/>
              </w:rPr>
              <w:t>総事業費</w:t>
            </w:r>
          </w:p>
        </w:tc>
        <w:tc>
          <w:tcPr>
            <w:tcW w:w="6471" w:type="dxa"/>
          </w:tcPr>
          <w:p w14:paraId="32106FAF" w14:textId="53E9151D" w:rsidR="0053228F" w:rsidRDefault="00991D06">
            <w:pPr>
              <w:rPr>
                <w:rFonts w:ascii="游ゴシック" w:eastAsia="游ゴシック" w:hAnsi="游ゴシック"/>
              </w:rPr>
            </w:pPr>
            <w:r>
              <w:rPr>
                <w:rFonts w:ascii="游ゴシック" w:eastAsia="游ゴシック" w:hAnsi="游ゴシック" w:hint="eastAsia"/>
              </w:rPr>
              <w:t>２，９６３，９０６</w:t>
            </w:r>
            <w:r w:rsidR="00C80B48">
              <w:rPr>
                <w:rFonts w:ascii="游ゴシック" w:eastAsia="游ゴシック" w:hAnsi="游ゴシック" w:hint="eastAsia"/>
              </w:rPr>
              <w:t>円</w:t>
            </w:r>
          </w:p>
          <w:p w14:paraId="3B996703" w14:textId="2994D273" w:rsidR="009C2167" w:rsidRPr="00E11B9A" w:rsidRDefault="001E3530">
            <w:pPr>
              <w:rPr>
                <w:rFonts w:ascii="游ゴシック" w:eastAsia="游ゴシック" w:hAnsi="游ゴシック"/>
              </w:rPr>
            </w:pPr>
            <w:r>
              <w:rPr>
                <w:rFonts w:ascii="游ゴシック" w:eastAsia="游ゴシック" w:hAnsi="游ゴシック" w:hint="eastAsia"/>
              </w:rPr>
              <w:t>（</w:t>
            </w:r>
            <w:r w:rsidR="00B87367">
              <w:rPr>
                <w:rFonts w:ascii="游ゴシック" w:eastAsia="游ゴシック" w:hAnsi="游ゴシック" w:hint="eastAsia"/>
              </w:rPr>
              <w:t>活用助成金補助金：</w:t>
            </w:r>
            <w:r w:rsidR="009B151E">
              <w:rPr>
                <w:rFonts w:ascii="游ゴシック" w:eastAsia="游ゴシック" w:hAnsi="游ゴシック" w:hint="eastAsia"/>
              </w:rPr>
              <w:t>ＷＡＭ</w:t>
            </w:r>
            <w:r w:rsidR="00B87367">
              <w:rPr>
                <w:rFonts w:ascii="游ゴシック" w:eastAsia="游ゴシック" w:hAnsi="游ゴシック" w:hint="eastAsia"/>
              </w:rPr>
              <w:t>助成、米原市お茶の間創造事業</w:t>
            </w:r>
            <w:r>
              <w:rPr>
                <w:rFonts w:ascii="游ゴシック" w:eastAsia="游ゴシック" w:hAnsi="游ゴシック" w:hint="eastAsia"/>
              </w:rPr>
              <w:t>）</w:t>
            </w:r>
          </w:p>
        </w:tc>
      </w:tr>
      <w:tr w:rsidR="00C56F7F" w:rsidRPr="00E11B9A" w14:paraId="0BB1AB58" w14:textId="77777777" w:rsidTr="0053228F">
        <w:tc>
          <w:tcPr>
            <w:tcW w:w="2029" w:type="dxa"/>
            <w:vAlign w:val="center"/>
          </w:tcPr>
          <w:p w14:paraId="4F2B873A" w14:textId="77777777" w:rsidR="00C56F7F" w:rsidRPr="00E11B9A" w:rsidRDefault="00C56F7F" w:rsidP="0053228F">
            <w:pPr>
              <w:jc w:val="center"/>
              <w:rPr>
                <w:rFonts w:ascii="游ゴシック" w:eastAsia="游ゴシック" w:hAnsi="游ゴシック"/>
              </w:rPr>
            </w:pPr>
            <w:r w:rsidRPr="00E11B9A">
              <w:rPr>
                <w:rFonts w:ascii="游ゴシック" w:eastAsia="游ゴシック" w:hAnsi="游ゴシック" w:hint="eastAsia"/>
              </w:rPr>
              <w:t>事業</w:t>
            </w:r>
            <w:r w:rsidR="00E11B9A" w:rsidRPr="00E11B9A">
              <w:rPr>
                <w:rFonts w:ascii="游ゴシック" w:eastAsia="游ゴシック" w:hAnsi="游ゴシック" w:hint="eastAsia"/>
              </w:rPr>
              <w:t>目的</w:t>
            </w:r>
          </w:p>
        </w:tc>
        <w:tc>
          <w:tcPr>
            <w:tcW w:w="6471" w:type="dxa"/>
          </w:tcPr>
          <w:p w14:paraId="53EF8D4B" w14:textId="77777777" w:rsidR="00C56F7F" w:rsidRPr="00E11B9A" w:rsidRDefault="009832C0">
            <w:pPr>
              <w:rPr>
                <w:rFonts w:ascii="游ゴシック" w:eastAsia="游ゴシック" w:hAnsi="游ゴシック"/>
              </w:rPr>
            </w:pPr>
            <w:r>
              <w:rPr>
                <w:rFonts w:ascii="游ゴシック" w:eastAsia="游ゴシック" w:hAnsi="游ゴシック" w:hint="eastAsia"/>
              </w:rPr>
              <w:t>〇</w:t>
            </w:r>
            <w:r w:rsidR="000A369D">
              <w:rPr>
                <w:rFonts w:ascii="游ゴシック" w:eastAsia="游ゴシック" w:hAnsi="游ゴシック" w:hint="eastAsia"/>
              </w:rPr>
              <w:t>子どもと大人の</w:t>
            </w:r>
            <w:r w:rsidR="00E11B9A" w:rsidRPr="00E11B9A">
              <w:rPr>
                <w:rFonts w:ascii="游ゴシック" w:eastAsia="游ゴシック" w:hAnsi="游ゴシック" w:hint="eastAsia"/>
              </w:rPr>
              <w:t>居場所づくり活動</w:t>
            </w:r>
          </w:p>
          <w:p w14:paraId="280C4C31" w14:textId="77777777" w:rsidR="00E11B9A" w:rsidRDefault="00E11B9A" w:rsidP="00E11B9A">
            <w:pPr>
              <w:rPr>
                <w:rFonts w:ascii="游ゴシック" w:eastAsia="游ゴシック" w:hAnsi="游ゴシック"/>
              </w:rPr>
            </w:pPr>
            <w:r w:rsidRPr="00E11B9A">
              <w:rPr>
                <w:rFonts w:ascii="游ゴシック" w:eastAsia="游ゴシック" w:hAnsi="游ゴシック" w:hint="eastAsia"/>
              </w:rPr>
              <w:t>「今　出会うあなたへ</w:t>
            </w:r>
          </w:p>
          <w:p w14:paraId="1B9DB190" w14:textId="60A0A033" w:rsidR="009832C0" w:rsidRPr="009832C0" w:rsidRDefault="00E11B9A" w:rsidP="00413A1C">
            <w:pPr>
              <w:ind w:right="210"/>
              <w:jc w:val="right"/>
              <w:rPr>
                <w:rFonts w:ascii="游ゴシック" w:eastAsia="游ゴシック" w:hAnsi="游ゴシック"/>
              </w:rPr>
            </w:pPr>
            <w:r w:rsidRPr="00E11B9A">
              <w:rPr>
                <w:rFonts w:ascii="游ゴシック" w:eastAsia="游ゴシック" w:hAnsi="游ゴシック" w:hint="eastAsia"/>
              </w:rPr>
              <w:t>私たちができることをやり続ける</w:t>
            </w:r>
            <w:r>
              <w:rPr>
                <w:rFonts w:ascii="游ゴシック" w:eastAsia="游ゴシック" w:hAnsi="游ゴシック" w:hint="eastAsia"/>
              </w:rPr>
              <w:t xml:space="preserve">　</w:t>
            </w:r>
            <w:r w:rsidRPr="00E11B9A">
              <w:rPr>
                <w:rFonts w:ascii="游ゴシック" w:eastAsia="游ゴシック" w:hAnsi="游ゴシック" w:hint="eastAsia"/>
              </w:rPr>
              <w:t>それが〝わっか〝」</w:t>
            </w:r>
          </w:p>
        </w:tc>
      </w:tr>
      <w:tr w:rsidR="00E11B9A" w:rsidRPr="00E11B9A" w14:paraId="5752CAA2" w14:textId="77777777" w:rsidTr="0053228F">
        <w:tc>
          <w:tcPr>
            <w:tcW w:w="2029" w:type="dxa"/>
            <w:vAlign w:val="center"/>
          </w:tcPr>
          <w:p w14:paraId="3A071421" w14:textId="77777777" w:rsidR="00E11B9A" w:rsidRPr="00E11B9A" w:rsidRDefault="00E11B9A" w:rsidP="0053228F">
            <w:pPr>
              <w:jc w:val="center"/>
              <w:rPr>
                <w:rFonts w:ascii="游ゴシック" w:eastAsia="游ゴシック" w:hAnsi="游ゴシック"/>
              </w:rPr>
            </w:pPr>
            <w:r w:rsidRPr="00E11B9A">
              <w:rPr>
                <w:rFonts w:ascii="游ゴシック" w:eastAsia="游ゴシック" w:hAnsi="游ゴシック" w:hint="eastAsia"/>
              </w:rPr>
              <w:t>事業内容</w:t>
            </w:r>
          </w:p>
        </w:tc>
        <w:tc>
          <w:tcPr>
            <w:tcW w:w="6471" w:type="dxa"/>
          </w:tcPr>
          <w:p w14:paraId="7569A17C" w14:textId="19E38013" w:rsidR="001F74B0" w:rsidRPr="001F74B0" w:rsidRDefault="001F74B0" w:rsidP="00D622F4">
            <w:pPr>
              <w:rPr>
                <w:rFonts w:ascii="游ゴシック" w:eastAsia="游ゴシック" w:hAnsi="游ゴシック"/>
              </w:rPr>
            </w:pPr>
            <w:r w:rsidRPr="001F74B0">
              <w:rPr>
                <w:rFonts w:ascii="游ゴシック" w:eastAsia="游ゴシック" w:hAnsi="游ゴシック" w:hint="eastAsia"/>
              </w:rPr>
              <w:t>・古民家開放</w:t>
            </w:r>
          </w:p>
          <w:p w14:paraId="432C17C5" w14:textId="40BA8CCB" w:rsidR="00D622F4" w:rsidRPr="00D622F4" w:rsidRDefault="00D622F4" w:rsidP="00D622F4">
            <w:pPr>
              <w:rPr>
                <w:rFonts w:ascii="游ゴシック" w:eastAsia="游ゴシック" w:hAnsi="游ゴシック"/>
              </w:rPr>
            </w:pPr>
            <w:r w:rsidRPr="00D622F4">
              <w:rPr>
                <w:rFonts w:ascii="游ゴシック" w:eastAsia="游ゴシック" w:hAnsi="游ゴシック" w:hint="eastAsia"/>
              </w:rPr>
              <w:t>㊊</w:t>
            </w:r>
            <w:r>
              <w:rPr>
                <w:rFonts w:ascii="游ゴシック" w:eastAsia="游ゴシック" w:hAnsi="游ゴシック" w:hint="eastAsia"/>
              </w:rPr>
              <w:t xml:space="preserve"> </w:t>
            </w:r>
            <w:r w:rsidRPr="00D622F4">
              <w:rPr>
                <w:rFonts w:ascii="游ゴシック" w:eastAsia="游ゴシック" w:hAnsi="游ゴシック" w:hint="eastAsia"/>
              </w:rPr>
              <w:t>月ようわっか：毎週月曜日</w:t>
            </w:r>
            <w:r w:rsidR="00D54C4E">
              <w:rPr>
                <w:rFonts w:ascii="游ゴシック" w:eastAsia="游ゴシック" w:hAnsi="游ゴシック" w:hint="eastAsia"/>
              </w:rPr>
              <w:t>１７：００</w:t>
            </w:r>
            <w:r w:rsidRPr="00D622F4">
              <w:rPr>
                <w:rFonts w:ascii="游ゴシック" w:eastAsia="游ゴシック" w:hAnsi="游ゴシック" w:hint="eastAsia"/>
              </w:rPr>
              <w:t>～２０：００</w:t>
            </w:r>
          </w:p>
          <w:p w14:paraId="1EBAC535" w14:textId="2C6E69F6" w:rsidR="00D622F4" w:rsidRDefault="00D622F4" w:rsidP="00D622F4">
            <w:pPr>
              <w:rPr>
                <w:rFonts w:ascii="游ゴシック" w:eastAsia="游ゴシック" w:hAnsi="游ゴシック"/>
              </w:rPr>
            </w:pPr>
            <w:r w:rsidRPr="00D622F4">
              <w:rPr>
                <w:rFonts w:ascii="游ゴシック" w:eastAsia="游ゴシック" w:hAnsi="游ゴシック" w:hint="eastAsia"/>
              </w:rPr>
              <w:t>㊋</w:t>
            </w:r>
            <w:r>
              <w:rPr>
                <w:rFonts w:ascii="游ゴシック" w:eastAsia="游ゴシック" w:hAnsi="游ゴシック" w:hint="eastAsia"/>
              </w:rPr>
              <w:t>－</w:t>
            </w:r>
            <w:r w:rsidR="0053185F">
              <w:rPr>
                <w:rFonts w:ascii="游ゴシック" w:eastAsia="游ゴシック" w:hAnsi="游ゴシック" w:hint="eastAsia"/>
              </w:rPr>
              <w:t>㊍</w:t>
            </w:r>
            <w:r>
              <w:rPr>
                <w:rFonts w:ascii="游ゴシック" w:eastAsia="游ゴシック" w:hAnsi="游ゴシック" w:hint="eastAsia"/>
              </w:rPr>
              <w:t xml:space="preserve"> </w:t>
            </w:r>
            <w:r w:rsidRPr="00D622F4">
              <w:rPr>
                <w:rFonts w:ascii="游ゴシック" w:eastAsia="游ゴシック" w:hAnsi="游ゴシック" w:hint="eastAsia"/>
              </w:rPr>
              <w:t>平日わっか：</w:t>
            </w:r>
            <w:r>
              <w:rPr>
                <w:rFonts w:ascii="游ゴシック" w:eastAsia="游ゴシック" w:hAnsi="游ゴシック" w:hint="eastAsia"/>
              </w:rPr>
              <w:t>毎週平日１３：００～１７：００</w:t>
            </w:r>
          </w:p>
          <w:p w14:paraId="18A30178" w14:textId="35DC6CB1" w:rsidR="00D622F4" w:rsidRDefault="00D622F4" w:rsidP="00D622F4">
            <w:pPr>
              <w:rPr>
                <w:rFonts w:ascii="游ゴシック" w:eastAsia="游ゴシック" w:hAnsi="游ゴシック"/>
              </w:rPr>
            </w:pPr>
            <w:r>
              <w:rPr>
                <w:rFonts w:ascii="游ゴシック" w:eastAsia="游ゴシック" w:hAnsi="游ゴシック" w:hint="eastAsia"/>
              </w:rPr>
              <w:t xml:space="preserve">㊎ </w:t>
            </w:r>
            <w:r w:rsidR="0053185F">
              <w:rPr>
                <w:rFonts w:ascii="游ゴシック" w:eastAsia="游ゴシック" w:hAnsi="游ゴシック" w:hint="eastAsia"/>
              </w:rPr>
              <w:t>平日</w:t>
            </w:r>
            <w:r>
              <w:rPr>
                <w:rFonts w:ascii="游ゴシック" w:eastAsia="游ゴシック" w:hAnsi="游ゴシック" w:hint="eastAsia"/>
              </w:rPr>
              <w:t>わっか：毎週金曜日１</w:t>
            </w:r>
            <w:r w:rsidR="0053185F">
              <w:rPr>
                <w:rFonts w:ascii="游ゴシック" w:eastAsia="游ゴシック" w:hAnsi="游ゴシック" w:hint="eastAsia"/>
              </w:rPr>
              <w:t>７</w:t>
            </w:r>
            <w:r>
              <w:rPr>
                <w:rFonts w:ascii="游ゴシック" w:eastAsia="游ゴシック" w:hAnsi="游ゴシック" w:hint="eastAsia"/>
              </w:rPr>
              <w:t>：</w:t>
            </w:r>
            <w:r w:rsidR="000529CE">
              <w:rPr>
                <w:rFonts w:ascii="游ゴシック" w:eastAsia="游ゴシック" w:hAnsi="游ゴシック" w:hint="eastAsia"/>
              </w:rPr>
              <w:t>０</w:t>
            </w:r>
            <w:r>
              <w:rPr>
                <w:rFonts w:ascii="游ゴシック" w:eastAsia="游ゴシック" w:hAnsi="游ゴシック" w:hint="eastAsia"/>
              </w:rPr>
              <w:t>０～</w:t>
            </w:r>
            <w:r w:rsidR="000529CE">
              <w:rPr>
                <w:rFonts w:ascii="游ゴシック" w:eastAsia="游ゴシック" w:hAnsi="游ゴシック" w:hint="eastAsia"/>
              </w:rPr>
              <w:t>２０</w:t>
            </w:r>
            <w:r>
              <w:rPr>
                <w:rFonts w:ascii="游ゴシック" w:eastAsia="游ゴシック" w:hAnsi="游ゴシック" w:hint="eastAsia"/>
              </w:rPr>
              <w:t>：</w:t>
            </w:r>
            <w:r w:rsidR="000529CE">
              <w:rPr>
                <w:rFonts w:ascii="游ゴシック" w:eastAsia="游ゴシック" w:hAnsi="游ゴシック" w:hint="eastAsia"/>
              </w:rPr>
              <w:t>０</w:t>
            </w:r>
            <w:r>
              <w:rPr>
                <w:rFonts w:ascii="游ゴシック" w:eastAsia="游ゴシック" w:hAnsi="游ゴシック" w:hint="eastAsia"/>
              </w:rPr>
              <w:t>０</w:t>
            </w:r>
          </w:p>
          <w:p w14:paraId="0204ADE0" w14:textId="6B3A9AE2" w:rsidR="00D622F4" w:rsidRPr="00D622F4" w:rsidRDefault="00D622F4" w:rsidP="00D622F4">
            <w:pPr>
              <w:rPr>
                <w:rFonts w:ascii="游ゴシック" w:eastAsia="游ゴシック" w:hAnsi="游ゴシック"/>
              </w:rPr>
            </w:pPr>
            <w:r w:rsidRPr="00D622F4">
              <w:rPr>
                <w:rFonts w:ascii="游ゴシック" w:eastAsia="游ゴシック" w:hAnsi="游ゴシック" w:hint="eastAsia"/>
              </w:rPr>
              <w:t>㊐</w:t>
            </w:r>
            <w:r>
              <w:rPr>
                <w:rFonts w:ascii="游ゴシック" w:eastAsia="游ゴシック" w:hAnsi="游ゴシック" w:hint="eastAsia"/>
              </w:rPr>
              <w:t xml:space="preserve"> </w:t>
            </w:r>
            <w:r w:rsidRPr="00D622F4">
              <w:rPr>
                <w:rFonts w:ascii="游ゴシック" w:eastAsia="游ゴシック" w:hAnsi="游ゴシック" w:hint="eastAsia"/>
              </w:rPr>
              <w:t>日ようわっか：毎月１～</w:t>
            </w:r>
            <w:r w:rsidRPr="00D622F4">
              <w:rPr>
                <w:rFonts w:ascii="游ゴシック" w:eastAsia="游ゴシック" w:hAnsi="游ゴシック"/>
              </w:rPr>
              <w:t>2回日曜日１０：００～１５：００</w:t>
            </w:r>
          </w:p>
          <w:p w14:paraId="3C52CD05" w14:textId="77777777" w:rsidR="000529CE" w:rsidRDefault="000529CE" w:rsidP="000529CE">
            <w:pPr>
              <w:ind w:left="210" w:hangingChars="100" w:hanging="210"/>
              <w:rPr>
                <w:rFonts w:ascii="游ゴシック" w:eastAsia="游ゴシック" w:hAnsi="游ゴシック"/>
              </w:rPr>
            </w:pPr>
            <w:r>
              <w:rPr>
                <w:rFonts w:ascii="游ゴシック" w:eastAsia="游ゴシック" w:hAnsi="游ゴシック" w:hint="eastAsia"/>
              </w:rPr>
              <w:t>・</w:t>
            </w:r>
            <w:r w:rsidRPr="00D622F4">
              <w:rPr>
                <w:rFonts w:ascii="游ゴシック" w:eastAsia="游ゴシック" w:hAnsi="游ゴシック" w:hint="eastAsia"/>
              </w:rPr>
              <w:t>こども食堂</w:t>
            </w:r>
            <w:r>
              <w:rPr>
                <w:rFonts w:ascii="游ゴシック" w:eastAsia="游ゴシック" w:hAnsi="游ゴシック" w:hint="eastAsia"/>
              </w:rPr>
              <w:t>「まあるい食堂」</w:t>
            </w:r>
          </w:p>
          <w:p w14:paraId="4F900983" w14:textId="77777777" w:rsidR="000529CE" w:rsidRDefault="000529CE" w:rsidP="000529CE">
            <w:pPr>
              <w:ind w:leftChars="100" w:left="210"/>
              <w:rPr>
                <w:rFonts w:ascii="游ゴシック" w:eastAsia="游ゴシック" w:hAnsi="游ゴシック"/>
              </w:rPr>
            </w:pPr>
            <w:r w:rsidRPr="00D622F4">
              <w:rPr>
                <w:rFonts w:ascii="游ゴシック" w:eastAsia="游ゴシック" w:hAnsi="游ゴシック" w:hint="eastAsia"/>
              </w:rPr>
              <w:t>主に月ようわっか、日ようわっか</w:t>
            </w:r>
            <w:r>
              <w:rPr>
                <w:rFonts w:ascii="游ゴシック" w:eastAsia="游ゴシック" w:hAnsi="游ゴシック" w:hint="eastAsia"/>
              </w:rPr>
              <w:t>に同時開催。また、若者支援としてお弁当の定期配達による宅食支援も実施。他にも、</w:t>
            </w:r>
            <w:r w:rsidRPr="00D622F4">
              <w:rPr>
                <w:rFonts w:ascii="游ゴシック" w:eastAsia="游ゴシック" w:hAnsi="游ゴシック"/>
              </w:rPr>
              <w:t>わっかで出会った若者</w:t>
            </w:r>
            <w:r>
              <w:rPr>
                <w:rFonts w:ascii="游ゴシック" w:eastAsia="游ゴシック" w:hAnsi="游ゴシック" w:hint="eastAsia"/>
              </w:rPr>
              <w:t>との食を通じた定期的な交流の実施。</w:t>
            </w:r>
          </w:p>
          <w:p w14:paraId="443D04DB" w14:textId="458A3AF4" w:rsidR="00D622F4" w:rsidRDefault="00473720" w:rsidP="00D622F4">
            <w:pPr>
              <w:rPr>
                <w:rFonts w:ascii="游ゴシック" w:eastAsia="游ゴシック" w:hAnsi="游ゴシック"/>
              </w:rPr>
            </w:pPr>
            <w:r>
              <w:rPr>
                <w:rFonts w:ascii="游ゴシック" w:eastAsia="游ゴシック" w:hAnsi="游ゴシック" w:hint="eastAsia"/>
              </w:rPr>
              <w:t>・シェルターハウスの運営</w:t>
            </w:r>
          </w:p>
          <w:p w14:paraId="537B70A2" w14:textId="3ADC256D" w:rsidR="00473720" w:rsidRPr="000529CE" w:rsidRDefault="00EF1B4B" w:rsidP="000529CE">
            <w:pPr>
              <w:ind w:left="210" w:hangingChars="100" w:hanging="210"/>
              <w:rPr>
                <w:rFonts w:ascii="游ゴシック" w:eastAsia="游ゴシック" w:hAnsi="游ゴシック"/>
              </w:rPr>
            </w:pPr>
            <w:r>
              <w:rPr>
                <w:rFonts w:ascii="游ゴシック" w:eastAsia="游ゴシック" w:hAnsi="游ゴシック" w:hint="eastAsia"/>
              </w:rPr>
              <w:t xml:space="preserve">　DVや生活に困難を抱えた若者や家庭を支援するためのシェルターを確保し、緊急的な受け入れに対応する。</w:t>
            </w:r>
            <w:r w:rsidR="000529CE">
              <w:rPr>
                <w:rFonts w:ascii="游ゴシック" w:eastAsia="游ゴシック" w:hAnsi="游ゴシック" w:hint="eastAsia"/>
              </w:rPr>
              <w:t>また、必要に応じた生活サポートや就職サポートも実施。</w:t>
            </w:r>
          </w:p>
          <w:p w14:paraId="580E775D" w14:textId="77777777" w:rsidR="00EF1B4B" w:rsidRDefault="000529CE" w:rsidP="00EF1B4B">
            <w:pPr>
              <w:rPr>
                <w:rFonts w:ascii="游ゴシック" w:eastAsia="游ゴシック" w:hAnsi="游ゴシック"/>
              </w:rPr>
            </w:pPr>
            <w:r>
              <w:rPr>
                <w:rFonts w:ascii="游ゴシック" w:eastAsia="游ゴシック" w:hAnsi="游ゴシック" w:hint="eastAsia"/>
              </w:rPr>
              <w:t>・若者の相談サポート</w:t>
            </w:r>
          </w:p>
          <w:p w14:paraId="4C43925D" w14:textId="432793CE" w:rsidR="000529CE" w:rsidRPr="00D622F4" w:rsidRDefault="000529CE" w:rsidP="000529CE">
            <w:pPr>
              <w:ind w:left="210" w:hangingChars="100" w:hanging="210"/>
              <w:rPr>
                <w:rFonts w:ascii="游ゴシック" w:eastAsia="游ゴシック" w:hAnsi="游ゴシック"/>
              </w:rPr>
            </w:pPr>
            <w:r>
              <w:rPr>
                <w:rFonts w:ascii="游ゴシック" w:eastAsia="游ゴシック" w:hAnsi="游ゴシック" w:hint="eastAsia"/>
              </w:rPr>
              <w:t xml:space="preserve">　各事業で出会った若者の個別の相談対応や必要に応じた具体的なサポート等の実施。（窓口付き添い、生活サポート等）</w:t>
            </w:r>
          </w:p>
        </w:tc>
      </w:tr>
      <w:tr w:rsidR="00C56F7F" w:rsidRPr="00E11B9A" w14:paraId="213AC565" w14:textId="77777777" w:rsidTr="001F74B0">
        <w:trPr>
          <w:trHeight w:val="78"/>
        </w:trPr>
        <w:tc>
          <w:tcPr>
            <w:tcW w:w="2029" w:type="dxa"/>
            <w:vAlign w:val="center"/>
          </w:tcPr>
          <w:p w14:paraId="1E348251" w14:textId="77777777" w:rsidR="00C56F7F" w:rsidRPr="00E11B9A" w:rsidRDefault="00C56F7F" w:rsidP="0053228F">
            <w:pPr>
              <w:jc w:val="center"/>
              <w:rPr>
                <w:rFonts w:ascii="游ゴシック" w:eastAsia="游ゴシック" w:hAnsi="游ゴシック"/>
              </w:rPr>
            </w:pPr>
            <w:r w:rsidRPr="00E11B9A">
              <w:rPr>
                <w:rFonts w:ascii="游ゴシック" w:eastAsia="游ゴシック" w:hAnsi="游ゴシック" w:hint="eastAsia"/>
              </w:rPr>
              <w:t>NPO事業名</w:t>
            </w:r>
          </w:p>
        </w:tc>
        <w:tc>
          <w:tcPr>
            <w:tcW w:w="6471" w:type="dxa"/>
          </w:tcPr>
          <w:p w14:paraId="5F78329E" w14:textId="61DADF44" w:rsidR="00C56F7F" w:rsidRPr="00E11B9A" w:rsidRDefault="0053228F">
            <w:pPr>
              <w:rPr>
                <w:rFonts w:ascii="游ゴシック" w:eastAsia="游ゴシック" w:hAnsi="游ゴシック"/>
              </w:rPr>
            </w:pPr>
            <w:r w:rsidRPr="00E11B9A">
              <w:rPr>
                <w:rFonts w:ascii="游ゴシック" w:eastAsia="游ゴシック" w:hAnsi="游ゴシック" w:hint="eastAsia"/>
              </w:rPr>
              <w:t>居場所づくり事業</w:t>
            </w:r>
          </w:p>
        </w:tc>
      </w:tr>
    </w:tbl>
    <w:p w14:paraId="66B3800B" w14:textId="77777777" w:rsidR="00C56F7F" w:rsidRPr="00E11B9A" w:rsidRDefault="00C56F7F">
      <w:pPr>
        <w:rPr>
          <w:rFonts w:ascii="游ゴシック" w:eastAsia="游ゴシック" w:hAnsi="游ゴシック"/>
        </w:rPr>
      </w:pPr>
    </w:p>
    <w:p w14:paraId="2B68091B" w14:textId="51CB7F10" w:rsidR="00B87367" w:rsidRPr="0053228F" w:rsidRDefault="00B87367" w:rsidP="00B87367">
      <w:pPr>
        <w:rPr>
          <w:rFonts w:ascii="游ゴシック" w:eastAsia="游ゴシック" w:hAnsi="游ゴシック"/>
          <w:b/>
        </w:rPr>
      </w:pPr>
      <w:r w:rsidRPr="0053228F">
        <w:rPr>
          <w:rFonts w:ascii="游ゴシック" w:eastAsia="游ゴシック" w:hAnsi="游ゴシック" w:hint="eastAsia"/>
          <w:b/>
          <w:sz w:val="22"/>
        </w:rPr>
        <w:t>事業名：</w:t>
      </w:r>
      <w:r>
        <w:rPr>
          <w:rFonts w:ascii="游ゴシック" w:eastAsia="游ゴシック" w:hAnsi="游ゴシック" w:hint="eastAsia"/>
          <w:b/>
          <w:sz w:val="22"/>
        </w:rPr>
        <w:t>居場所づくり団体支援仕組みづくり事業</w:t>
      </w:r>
      <w:r w:rsidR="00413A1C">
        <w:rPr>
          <w:rFonts w:ascii="游ゴシック" w:eastAsia="游ゴシック" w:hAnsi="游ゴシック" w:hint="eastAsia"/>
          <w:b/>
          <w:sz w:val="22"/>
        </w:rPr>
        <w:t xml:space="preserve">　　　　　　　　　　　　</w:t>
      </w:r>
      <w:r>
        <w:rPr>
          <w:rFonts w:ascii="游ゴシック" w:eastAsia="游ゴシック" w:hAnsi="游ゴシック" w:hint="eastAsia"/>
          <w:b/>
          <w:sz w:val="22"/>
        </w:rPr>
        <w:t xml:space="preserve">　</w:t>
      </w:r>
      <w:r w:rsidRPr="00034D1A">
        <w:rPr>
          <w:rFonts w:ascii="游ゴシック" w:eastAsia="游ゴシック" w:hAnsi="游ゴシック" w:hint="eastAsia"/>
          <w:b/>
          <w:sz w:val="18"/>
          <w:szCs w:val="18"/>
        </w:rPr>
        <w:t>担当：振角</w:t>
      </w:r>
    </w:p>
    <w:tbl>
      <w:tblPr>
        <w:tblStyle w:val="a3"/>
        <w:tblW w:w="8500" w:type="dxa"/>
        <w:tblLook w:val="04A0" w:firstRow="1" w:lastRow="0" w:firstColumn="1" w:lastColumn="0" w:noHBand="0" w:noVBand="1"/>
      </w:tblPr>
      <w:tblGrid>
        <w:gridCol w:w="2029"/>
        <w:gridCol w:w="6471"/>
      </w:tblGrid>
      <w:tr w:rsidR="00B87367" w:rsidRPr="00E11B9A" w14:paraId="6ACD5D0C" w14:textId="77777777" w:rsidTr="00C32F41">
        <w:tc>
          <w:tcPr>
            <w:tcW w:w="2029" w:type="dxa"/>
            <w:vAlign w:val="center"/>
          </w:tcPr>
          <w:p w14:paraId="513223E7" w14:textId="77777777" w:rsidR="00B87367" w:rsidRPr="00E11B9A" w:rsidRDefault="00B87367" w:rsidP="00C32F41">
            <w:pPr>
              <w:jc w:val="center"/>
              <w:rPr>
                <w:rFonts w:ascii="游ゴシック" w:eastAsia="游ゴシック" w:hAnsi="游ゴシック"/>
              </w:rPr>
            </w:pPr>
            <w:r w:rsidRPr="00E11B9A">
              <w:rPr>
                <w:rFonts w:ascii="游ゴシック" w:eastAsia="游ゴシック" w:hAnsi="游ゴシック" w:hint="eastAsia"/>
              </w:rPr>
              <w:t>総事業費</w:t>
            </w:r>
          </w:p>
        </w:tc>
        <w:tc>
          <w:tcPr>
            <w:tcW w:w="6471" w:type="dxa"/>
          </w:tcPr>
          <w:p w14:paraId="1D768A60" w14:textId="67A75618" w:rsidR="00B87367" w:rsidRPr="00413A1C" w:rsidRDefault="00413A1C" w:rsidP="00413A1C">
            <w:pPr>
              <w:pStyle w:val="a9"/>
              <w:numPr>
                <w:ilvl w:val="0"/>
                <w:numId w:val="2"/>
              </w:numPr>
              <w:ind w:leftChars="0"/>
              <w:rPr>
                <w:rFonts w:ascii="游ゴシック" w:eastAsia="游ゴシック" w:hAnsi="游ゴシック"/>
              </w:rPr>
            </w:pPr>
            <w:r w:rsidRPr="00413A1C">
              <w:rPr>
                <w:rFonts w:ascii="游ゴシック" w:eastAsia="游ゴシック" w:hAnsi="游ゴシック" w:hint="eastAsia"/>
              </w:rPr>
              <w:t>１０８，０００</w:t>
            </w:r>
            <w:r w:rsidR="00B87367" w:rsidRPr="00413A1C">
              <w:rPr>
                <w:rFonts w:ascii="游ゴシック" w:eastAsia="游ゴシック" w:hAnsi="游ゴシック" w:hint="eastAsia"/>
              </w:rPr>
              <w:t>円</w:t>
            </w:r>
          </w:p>
          <w:p w14:paraId="0B983F9F" w14:textId="1EA87913" w:rsidR="00413A1C" w:rsidRPr="00413A1C" w:rsidRDefault="00413A1C" w:rsidP="00413A1C">
            <w:pPr>
              <w:rPr>
                <w:rFonts w:ascii="游ゴシック" w:eastAsia="游ゴシック" w:hAnsi="游ゴシック"/>
              </w:rPr>
            </w:pPr>
            <w:r>
              <w:rPr>
                <w:rFonts w:ascii="游ゴシック" w:eastAsia="游ゴシック" w:hAnsi="游ゴシック" w:hint="eastAsia"/>
              </w:rPr>
              <w:t>（活動助成事業補助金：まいばら協働提案事業）</w:t>
            </w:r>
          </w:p>
        </w:tc>
      </w:tr>
      <w:tr w:rsidR="00B87367" w:rsidRPr="00E11B9A" w14:paraId="0A527C18" w14:textId="77777777" w:rsidTr="00C32F41">
        <w:tc>
          <w:tcPr>
            <w:tcW w:w="2029" w:type="dxa"/>
            <w:vAlign w:val="center"/>
          </w:tcPr>
          <w:p w14:paraId="63778E97" w14:textId="77777777" w:rsidR="00B87367" w:rsidRPr="00E11B9A" w:rsidRDefault="00B87367" w:rsidP="00C32F41">
            <w:pPr>
              <w:jc w:val="center"/>
              <w:rPr>
                <w:rFonts w:ascii="游ゴシック" w:eastAsia="游ゴシック" w:hAnsi="游ゴシック"/>
              </w:rPr>
            </w:pPr>
            <w:r w:rsidRPr="00E11B9A">
              <w:rPr>
                <w:rFonts w:ascii="游ゴシック" w:eastAsia="游ゴシック" w:hAnsi="游ゴシック" w:hint="eastAsia"/>
              </w:rPr>
              <w:t>事業目的</w:t>
            </w:r>
          </w:p>
        </w:tc>
        <w:tc>
          <w:tcPr>
            <w:tcW w:w="6471" w:type="dxa"/>
          </w:tcPr>
          <w:p w14:paraId="30254D21" w14:textId="61B5CD50" w:rsidR="000529CE" w:rsidRPr="002952BA" w:rsidRDefault="00B87367" w:rsidP="00C32F41">
            <w:pPr>
              <w:jc w:val="left"/>
              <w:rPr>
                <w:rFonts w:ascii="游ゴシック" w:eastAsia="游ゴシック" w:hAnsi="游ゴシック"/>
              </w:rPr>
            </w:pPr>
            <w:r w:rsidRPr="002952BA">
              <w:rPr>
                <w:rFonts w:ascii="游ゴシック" w:eastAsia="游ゴシック" w:hAnsi="游ゴシック" w:hint="eastAsia"/>
              </w:rPr>
              <w:t>・</w:t>
            </w:r>
            <w:r w:rsidRPr="002952BA">
              <w:rPr>
                <w:rFonts w:ascii="游ゴシック" w:eastAsia="游ゴシック" w:hAnsi="游ゴシック"/>
              </w:rPr>
              <w:t>「寄付」「補助金・助成金」の仕組み</w:t>
            </w:r>
            <w:r w:rsidR="000529CE">
              <w:rPr>
                <w:rFonts w:ascii="游ゴシック" w:eastAsia="游ゴシック" w:hAnsi="游ゴシック" w:hint="eastAsia"/>
              </w:rPr>
              <w:t>の定着と</w:t>
            </w:r>
            <w:r w:rsidR="0053185F">
              <w:rPr>
                <w:rFonts w:ascii="游ゴシック" w:eastAsia="游ゴシック" w:hAnsi="游ゴシック" w:hint="eastAsia"/>
              </w:rPr>
              <w:t>市民活動</w:t>
            </w:r>
            <w:r w:rsidR="00413A1C">
              <w:rPr>
                <w:rFonts w:ascii="游ゴシック" w:eastAsia="游ゴシック" w:hAnsi="游ゴシック" w:hint="eastAsia"/>
              </w:rPr>
              <w:t>センター設立に向けた準備</w:t>
            </w:r>
          </w:p>
          <w:p w14:paraId="0F0592D9" w14:textId="77777777" w:rsidR="00B87367" w:rsidRPr="002952BA" w:rsidRDefault="00B87367" w:rsidP="00C32F41">
            <w:pPr>
              <w:jc w:val="left"/>
              <w:rPr>
                <w:rFonts w:ascii="游ゴシック" w:eastAsia="游ゴシック" w:hAnsi="游ゴシック"/>
              </w:rPr>
            </w:pPr>
            <w:r w:rsidRPr="002952BA">
              <w:rPr>
                <w:rFonts w:ascii="游ゴシック" w:eastAsia="游ゴシック" w:hAnsi="游ゴシック" w:hint="eastAsia"/>
              </w:rPr>
              <w:t>・</w:t>
            </w:r>
            <w:r w:rsidRPr="002952BA">
              <w:rPr>
                <w:rFonts w:ascii="游ゴシック" w:eastAsia="游ゴシック" w:hAnsi="游ゴシック"/>
              </w:rPr>
              <w:t>居場所づくり活動を支える・行う仲間づくり</w:t>
            </w:r>
          </w:p>
          <w:p w14:paraId="63DF587C" w14:textId="77777777" w:rsidR="00B87367" w:rsidRPr="002952BA" w:rsidRDefault="00B87367" w:rsidP="00C32F41">
            <w:pPr>
              <w:jc w:val="left"/>
              <w:rPr>
                <w:rFonts w:ascii="游ゴシック" w:eastAsia="游ゴシック" w:hAnsi="游ゴシック"/>
              </w:rPr>
            </w:pPr>
            <w:r w:rsidRPr="002952BA">
              <w:rPr>
                <w:rFonts w:ascii="游ゴシック" w:eastAsia="游ゴシック" w:hAnsi="游ゴシック" w:hint="eastAsia"/>
              </w:rPr>
              <w:t>・</w:t>
            </w:r>
            <w:r w:rsidRPr="002952BA">
              <w:rPr>
                <w:rFonts w:ascii="游ゴシック" w:eastAsia="游ゴシック" w:hAnsi="游ゴシック"/>
              </w:rPr>
              <w:t>「こどもの居場所」に関する情報発信</w:t>
            </w:r>
          </w:p>
        </w:tc>
      </w:tr>
      <w:tr w:rsidR="00B87367" w:rsidRPr="00E11B9A" w14:paraId="17511227" w14:textId="77777777" w:rsidTr="00C32F41">
        <w:tc>
          <w:tcPr>
            <w:tcW w:w="2029" w:type="dxa"/>
            <w:vAlign w:val="center"/>
          </w:tcPr>
          <w:p w14:paraId="196F5F8A" w14:textId="77777777" w:rsidR="00B87367" w:rsidRPr="00E11B9A" w:rsidRDefault="00B87367" w:rsidP="00C32F41">
            <w:pPr>
              <w:jc w:val="center"/>
              <w:rPr>
                <w:rFonts w:ascii="游ゴシック" w:eastAsia="游ゴシック" w:hAnsi="游ゴシック"/>
              </w:rPr>
            </w:pPr>
            <w:r w:rsidRPr="00E11B9A">
              <w:rPr>
                <w:rFonts w:ascii="游ゴシック" w:eastAsia="游ゴシック" w:hAnsi="游ゴシック" w:hint="eastAsia"/>
              </w:rPr>
              <w:lastRenderedPageBreak/>
              <w:t>事業内容</w:t>
            </w:r>
          </w:p>
        </w:tc>
        <w:tc>
          <w:tcPr>
            <w:tcW w:w="6471" w:type="dxa"/>
          </w:tcPr>
          <w:p w14:paraId="60B0FB29" w14:textId="77777777" w:rsidR="00B87367" w:rsidRPr="002952BA" w:rsidRDefault="00B87367" w:rsidP="00C32F41">
            <w:pPr>
              <w:rPr>
                <w:rFonts w:ascii="游ゴシック" w:eastAsia="游ゴシック" w:hAnsi="游ゴシック"/>
              </w:rPr>
            </w:pPr>
            <w:r w:rsidRPr="002952BA">
              <w:rPr>
                <w:rFonts w:ascii="游ゴシック" w:eastAsia="游ゴシック" w:hAnsi="游ゴシック" w:hint="eastAsia"/>
              </w:rPr>
              <w:t>対象者</w:t>
            </w:r>
          </w:p>
          <w:p w14:paraId="00A03F6C" w14:textId="77777777" w:rsidR="00B87367" w:rsidRPr="002952BA" w:rsidRDefault="00B87367" w:rsidP="00C32F41">
            <w:pPr>
              <w:rPr>
                <w:rFonts w:ascii="游ゴシック" w:eastAsia="游ゴシック" w:hAnsi="游ゴシック"/>
              </w:rPr>
            </w:pPr>
            <w:r w:rsidRPr="002952BA">
              <w:rPr>
                <w:rFonts w:ascii="游ゴシック" w:eastAsia="游ゴシック" w:hAnsi="游ゴシック" w:hint="eastAsia"/>
              </w:rPr>
              <w:t>・</w:t>
            </w:r>
            <w:r w:rsidRPr="002952BA">
              <w:rPr>
                <w:rFonts w:ascii="游ゴシック" w:eastAsia="游ゴシック" w:hAnsi="游ゴシック"/>
              </w:rPr>
              <w:t>居場所づくりに興味・関心がある方・団体</w:t>
            </w:r>
          </w:p>
          <w:p w14:paraId="1EADB873" w14:textId="77777777" w:rsidR="00B87367" w:rsidRPr="002952BA" w:rsidRDefault="00B87367" w:rsidP="00C32F41">
            <w:pPr>
              <w:rPr>
                <w:rFonts w:ascii="游ゴシック" w:eastAsia="游ゴシック" w:hAnsi="游ゴシック"/>
              </w:rPr>
            </w:pPr>
            <w:r w:rsidRPr="002952BA">
              <w:rPr>
                <w:rFonts w:ascii="游ゴシック" w:eastAsia="游ゴシック" w:hAnsi="游ゴシック" w:hint="eastAsia"/>
              </w:rPr>
              <w:t>・</w:t>
            </w:r>
            <w:r w:rsidRPr="002952BA">
              <w:rPr>
                <w:rFonts w:ascii="游ゴシック" w:eastAsia="游ゴシック" w:hAnsi="游ゴシック"/>
              </w:rPr>
              <w:t>市内で居場所づくりを行なっている団体</w:t>
            </w:r>
          </w:p>
          <w:p w14:paraId="0989DFAF" w14:textId="77777777" w:rsidR="00B87367" w:rsidRDefault="00B87367" w:rsidP="00C32F41">
            <w:pPr>
              <w:rPr>
                <w:rFonts w:ascii="游ゴシック" w:eastAsia="游ゴシック" w:hAnsi="游ゴシック"/>
              </w:rPr>
            </w:pPr>
            <w:r w:rsidRPr="002952BA">
              <w:rPr>
                <w:rFonts w:ascii="游ゴシック" w:eastAsia="游ゴシック" w:hAnsi="游ゴシック" w:hint="eastAsia"/>
              </w:rPr>
              <w:t>・</w:t>
            </w:r>
            <w:r w:rsidRPr="002952BA">
              <w:rPr>
                <w:rFonts w:ascii="游ゴシック" w:eastAsia="游ゴシック" w:hAnsi="游ゴシック"/>
              </w:rPr>
              <w:t>居場所づくりを応援したい人</w:t>
            </w:r>
          </w:p>
          <w:p w14:paraId="0956FBA1" w14:textId="77777777" w:rsidR="00B87367" w:rsidRDefault="00B87367" w:rsidP="00C32F41">
            <w:pPr>
              <w:rPr>
                <w:rFonts w:ascii="游ゴシック" w:eastAsia="游ゴシック" w:hAnsi="游ゴシック"/>
              </w:rPr>
            </w:pPr>
            <w:r>
              <w:rPr>
                <w:rFonts w:ascii="游ゴシック" w:eastAsia="游ゴシック" w:hAnsi="游ゴシック" w:hint="eastAsia"/>
              </w:rPr>
              <w:t>実施内容</w:t>
            </w:r>
          </w:p>
          <w:p w14:paraId="69001069" w14:textId="77777777" w:rsidR="00B87367" w:rsidRDefault="00B87367" w:rsidP="00C32F41">
            <w:pPr>
              <w:rPr>
                <w:rFonts w:ascii="游ゴシック" w:eastAsia="游ゴシック" w:hAnsi="游ゴシック"/>
              </w:rPr>
            </w:pPr>
            <w:r>
              <w:rPr>
                <w:rFonts w:ascii="游ゴシック" w:eastAsia="游ゴシック" w:hAnsi="游ゴシック" w:hint="eastAsia"/>
              </w:rPr>
              <w:t>・</w:t>
            </w:r>
            <w:r w:rsidRPr="00D622F4">
              <w:rPr>
                <w:rFonts w:ascii="游ゴシック" w:eastAsia="游ゴシック" w:hAnsi="游ゴシック" w:hint="eastAsia"/>
              </w:rPr>
              <w:t>居場所づくりサミット</w:t>
            </w:r>
            <w:r w:rsidRPr="00D622F4">
              <w:rPr>
                <w:rFonts w:ascii="游ゴシック" w:eastAsia="游ゴシック" w:hAnsi="游ゴシック"/>
              </w:rPr>
              <w:t>in滋賀：</w:t>
            </w:r>
            <w:r>
              <w:rPr>
                <w:rFonts w:ascii="游ゴシック" w:eastAsia="游ゴシック" w:hAnsi="游ゴシック" w:hint="eastAsia"/>
              </w:rPr>
              <w:t>年１回開催する予定</w:t>
            </w:r>
          </w:p>
          <w:p w14:paraId="42828830" w14:textId="77777777" w:rsidR="00B87367" w:rsidRDefault="00B87367" w:rsidP="00C32F41">
            <w:pPr>
              <w:rPr>
                <w:rFonts w:ascii="游ゴシック" w:eastAsia="游ゴシック" w:hAnsi="游ゴシック"/>
              </w:rPr>
            </w:pPr>
            <w:r w:rsidRPr="002952BA">
              <w:rPr>
                <w:rFonts w:ascii="游ゴシック" w:eastAsia="游ゴシック" w:hAnsi="游ゴシック" w:hint="eastAsia"/>
              </w:rPr>
              <w:t>・居場所づくりリーダー養成講座</w:t>
            </w:r>
            <w:r w:rsidRPr="00D622F4">
              <w:rPr>
                <w:rFonts w:ascii="游ゴシック" w:eastAsia="游ゴシック" w:hAnsi="游ゴシック"/>
              </w:rPr>
              <w:t>：</w:t>
            </w:r>
            <w:r>
              <w:rPr>
                <w:rFonts w:ascii="游ゴシック" w:eastAsia="游ゴシック" w:hAnsi="游ゴシック" w:hint="eastAsia"/>
              </w:rPr>
              <w:t>年１回開催する予定</w:t>
            </w:r>
          </w:p>
          <w:p w14:paraId="24AF7B25" w14:textId="2658430E" w:rsidR="00B87367" w:rsidRDefault="00B87367" w:rsidP="00C32F41">
            <w:pPr>
              <w:rPr>
                <w:rFonts w:ascii="游ゴシック" w:eastAsia="游ゴシック" w:hAnsi="游ゴシック"/>
              </w:rPr>
            </w:pPr>
            <w:r>
              <w:rPr>
                <w:rFonts w:ascii="游ゴシック" w:eastAsia="游ゴシック" w:hAnsi="游ゴシック" w:hint="eastAsia"/>
              </w:rPr>
              <w:t>・</w:t>
            </w:r>
            <w:r w:rsidRPr="002952BA">
              <w:rPr>
                <w:rFonts w:ascii="游ゴシック" w:eastAsia="游ゴシック" w:hAnsi="游ゴシック"/>
              </w:rPr>
              <w:t>ホームページやFacebook、ブログなどによる情報発信</w:t>
            </w:r>
          </w:p>
          <w:p w14:paraId="23114163" w14:textId="45F5D031" w:rsidR="00413A1C" w:rsidRDefault="00413A1C" w:rsidP="00C32F41">
            <w:pPr>
              <w:rPr>
                <w:rFonts w:ascii="游ゴシック" w:eastAsia="游ゴシック" w:hAnsi="游ゴシック"/>
              </w:rPr>
            </w:pPr>
            <w:r>
              <w:rPr>
                <w:rFonts w:ascii="游ゴシック" w:eastAsia="游ゴシック" w:hAnsi="游ゴシック" w:hint="eastAsia"/>
              </w:rPr>
              <w:t>・市民活動センター設立に向けた準備</w:t>
            </w:r>
          </w:p>
          <w:p w14:paraId="7B140EE2" w14:textId="77777777" w:rsidR="00B87367" w:rsidRDefault="00B87367" w:rsidP="00C32F41">
            <w:pPr>
              <w:rPr>
                <w:rFonts w:ascii="游ゴシック" w:eastAsia="游ゴシック" w:hAnsi="游ゴシック"/>
              </w:rPr>
            </w:pPr>
            <w:r w:rsidRPr="002952BA">
              <w:rPr>
                <w:rFonts w:ascii="游ゴシック" w:eastAsia="游ゴシック" w:hAnsi="游ゴシック" w:hint="eastAsia"/>
              </w:rPr>
              <w:t>・</w:t>
            </w:r>
            <w:r w:rsidRPr="002952BA">
              <w:rPr>
                <w:rFonts w:ascii="游ゴシック" w:eastAsia="游ゴシック" w:hAnsi="游ゴシック"/>
              </w:rPr>
              <w:t>助成金・補助金の創出</w:t>
            </w:r>
          </w:p>
          <w:p w14:paraId="4B8BE924" w14:textId="77777777" w:rsidR="00B87367" w:rsidRDefault="00B87367" w:rsidP="00C32F41">
            <w:pPr>
              <w:rPr>
                <w:rFonts w:ascii="游ゴシック" w:eastAsia="游ゴシック" w:hAnsi="游ゴシック"/>
              </w:rPr>
            </w:pPr>
            <w:r w:rsidRPr="002952BA">
              <w:rPr>
                <w:rFonts w:ascii="游ゴシック" w:eastAsia="游ゴシック" w:hAnsi="游ゴシック" w:hint="eastAsia"/>
              </w:rPr>
              <w:t>・</w:t>
            </w:r>
            <w:r w:rsidRPr="002952BA">
              <w:rPr>
                <w:rFonts w:ascii="游ゴシック" w:eastAsia="游ゴシック" w:hAnsi="游ゴシック"/>
              </w:rPr>
              <w:t>ふるさと納税（クラウドガバメントファンディング（CGF））等の市の仕組みから支える方法の確立</w:t>
            </w:r>
          </w:p>
          <w:p w14:paraId="517BD96D" w14:textId="77777777" w:rsidR="00B87367" w:rsidRPr="002952BA" w:rsidRDefault="00B87367" w:rsidP="00C32F41">
            <w:pPr>
              <w:rPr>
                <w:rFonts w:ascii="游ゴシック" w:eastAsia="游ゴシック" w:hAnsi="游ゴシック"/>
              </w:rPr>
            </w:pPr>
            <w:r>
              <w:rPr>
                <w:rFonts w:ascii="游ゴシック" w:eastAsia="游ゴシック" w:hAnsi="游ゴシック" w:hint="eastAsia"/>
              </w:rPr>
              <w:t>・</w:t>
            </w:r>
            <w:r w:rsidRPr="002952BA">
              <w:rPr>
                <w:rFonts w:ascii="游ゴシック" w:eastAsia="游ゴシック" w:hAnsi="游ゴシック"/>
              </w:rPr>
              <w:t>寄付特化業務およびコーディネータスタッフの創出</w:t>
            </w:r>
          </w:p>
        </w:tc>
      </w:tr>
      <w:tr w:rsidR="00B87367" w:rsidRPr="00E11B9A" w14:paraId="5A1726E5" w14:textId="77777777" w:rsidTr="00C32F41">
        <w:tc>
          <w:tcPr>
            <w:tcW w:w="2029" w:type="dxa"/>
            <w:vAlign w:val="center"/>
          </w:tcPr>
          <w:p w14:paraId="1C3216B2" w14:textId="77777777" w:rsidR="00B87367" w:rsidRPr="00E11B9A" w:rsidRDefault="00B87367" w:rsidP="00C32F41">
            <w:pPr>
              <w:jc w:val="center"/>
              <w:rPr>
                <w:rFonts w:ascii="游ゴシック" w:eastAsia="游ゴシック" w:hAnsi="游ゴシック"/>
              </w:rPr>
            </w:pPr>
            <w:r w:rsidRPr="00E11B9A">
              <w:rPr>
                <w:rFonts w:ascii="游ゴシック" w:eastAsia="游ゴシック" w:hAnsi="游ゴシック" w:hint="eastAsia"/>
              </w:rPr>
              <w:t>NPO事業名</w:t>
            </w:r>
          </w:p>
        </w:tc>
        <w:tc>
          <w:tcPr>
            <w:tcW w:w="6471" w:type="dxa"/>
          </w:tcPr>
          <w:p w14:paraId="489D6ACD" w14:textId="77777777" w:rsidR="00B87367" w:rsidRPr="00E11B9A" w:rsidRDefault="00B87367" w:rsidP="00C32F41">
            <w:pPr>
              <w:rPr>
                <w:rFonts w:ascii="游ゴシック" w:eastAsia="游ゴシック" w:hAnsi="游ゴシック"/>
              </w:rPr>
            </w:pPr>
            <w:r>
              <w:rPr>
                <w:rFonts w:ascii="游ゴシック" w:eastAsia="游ゴシック" w:hAnsi="游ゴシック" w:hint="eastAsia"/>
              </w:rPr>
              <w:t>出会いと学びを育む事業</w:t>
            </w:r>
          </w:p>
        </w:tc>
      </w:tr>
    </w:tbl>
    <w:p w14:paraId="27D92493" w14:textId="77777777" w:rsidR="00B87367" w:rsidRDefault="00B87367"/>
    <w:p w14:paraId="3F41A056" w14:textId="4EC2DDC4" w:rsidR="009B0B69" w:rsidRPr="00034D1A" w:rsidRDefault="009B0B69" w:rsidP="009B0B69">
      <w:pPr>
        <w:rPr>
          <w:rFonts w:ascii="游ゴシック" w:eastAsia="游ゴシック" w:hAnsi="游ゴシック"/>
          <w:b/>
          <w:sz w:val="20"/>
          <w:szCs w:val="20"/>
        </w:rPr>
      </w:pPr>
      <w:r w:rsidRPr="0053228F">
        <w:rPr>
          <w:rFonts w:ascii="游ゴシック" w:eastAsia="游ゴシック" w:hAnsi="游ゴシック" w:hint="eastAsia"/>
          <w:b/>
          <w:sz w:val="22"/>
        </w:rPr>
        <w:t>事業名：</w:t>
      </w:r>
      <w:r w:rsidR="00034D1A">
        <w:rPr>
          <w:rFonts w:ascii="游ゴシック" w:eastAsia="游ゴシック" w:hAnsi="游ゴシック" w:hint="eastAsia"/>
          <w:b/>
          <w:sz w:val="22"/>
        </w:rPr>
        <w:t>放課後の居場所づくり事業</w:t>
      </w:r>
      <w:r w:rsidR="00413A1C">
        <w:rPr>
          <w:rFonts w:ascii="游ゴシック" w:eastAsia="游ゴシック" w:hAnsi="游ゴシック" w:hint="eastAsia"/>
          <w:b/>
          <w:sz w:val="22"/>
        </w:rPr>
        <w:t xml:space="preserve">　　　　　　　　　　　　　　　　</w:t>
      </w:r>
      <w:r w:rsidR="00034D1A" w:rsidRPr="00034D1A">
        <w:rPr>
          <w:rFonts w:ascii="游ゴシック" w:eastAsia="游ゴシック" w:hAnsi="游ゴシック" w:hint="eastAsia"/>
          <w:b/>
          <w:sz w:val="18"/>
          <w:szCs w:val="18"/>
        </w:rPr>
        <w:t>担当：柳生、青木</w:t>
      </w:r>
    </w:p>
    <w:tbl>
      <w:tblPr>
        <w:tblStyle w:val="a3"/>
        <w:tblW w:w="8500" w:type="dxa"/>
        <w:tblLook w:val="04A0" w:firstRow="1" w:lastRow="0" w:firstColumn="1" w:lastColumn="0" w:noHBand="0" w:noVBand="1"/>
      </w:tblPr>
      <w:tblGrid>
        <w:gridCol w:w="2029"/>
        <w:gridCol w:w="6471"/>
      </w:tblGrid>
      <w:tr w:rsidR="009B0B69" w:rsidRPr="00E11B9A" w14:paraId="200ED0C1" w14:textId="77777777" w:rsidTr="00C6114B">
        <w:tc>
          <w:tcPr>
            <w:tcW w:w="2029" w:type="dxa"/>
            <w:vAlign w:val="center"/>
          </w:tcPr>
          <w:p w14:paraId="53B0DAC2" w14:textId="77777777" w:rsidR="009B0B69" w:rsidRPr="00E11B9A" w:rsidRDefault="009B0B69" w:rsidP="00C6114B">
            <w:pPr>
              <w:jc w:val="center"/>
              <w:rPr>
                <w:rFonts w:ascii="游ゴシック" w:eastAsia="游ゴシック" w:hAnsi="游ゴシック"/>
              </w:rPr>
            </w:pPr>
            <w:r w:rsidRPr="00E11B9A">
              <w:rPr>
                <w:rFonts w:ascii="游ゴシック" w:eastAsia="游ゴシック" w:hAnsi="游ゴシック" w:hint="eastAsia"/>
              </w:rPr>
              <w:t>総事業費</w:t>
            </w:r>
          </w:p>
        </w:tc>
        <w:tc>
          <w:tcPr>
            <w:tcW w:w="6471" w:type="dxa"/>
          </w:tcPr>
          <w:p w14:paraId="685A206F" w14:textId="136E4F5D" w:rsidR="009B0B69" w:rsidRDefault="00991D06" w:rsidP="00C6114B">
            <w:pPr>
              <w:rPr>
                <w:rFonts w:ascii="游ゴシック" w:eastAsia="游ゴシック" w:hAnsi="游ゴシック"/>
              </w:rPr>
            </w:pPr>
            <w:r>
              <w:rPr>
                <w:rFonts w:ascii="游ゴシック" w:eastAsia="游ゴシック" w:hAnsi="游ゴシック" w:hint="eastAsia"/>
              </w:rPr>
              <w:t>２９，６１７，０００</w:t>
            </w:r>
            <w:r w:rsidR="00C80B48">
              <w:rPr>
                <w:rFonts w:ascii="游ゴシック" w:eastAsia="游ゴシック" w:hAnsi="游ゴシック" w:hint="eastAsia"/>
              </w:rPr>
              <w:t>円</w:t>
            </w:r>
          </w:p>
          <w:p w14:paraId="42C5244F" w14:textId="7B45A816" w:rsidR="00413A1C" w:rsidRPr="00E11B9A" w:rsidRDefault="00413A1C" w:rsidP="00C6114B">
            <w:pPr>
              <w:rPr>
                <w:rFonts w:ascii="游ゴシック" w:eastAsia="游ゴシック" w:hAnsi="游ゴシック"/>
              </w:rPr>
            </w:pPr>
            <w:r>
              <w:rPr>
                <w:rFonts w:ascii="游ゴシック" w:eastAsia="游ゴシック" w:hAnsi="游ゴシック" w:hint="eastAsia"/>
              </w:rPr>
              <w:t>（委託費：米原市</w:t>
            </w:r>
            <w:r w:rsidRPr="00413A1C">
              <w:rPr>
                <w:rFonts w:ascii="游ゴシック" w:eastAsia="游ゴシック" w:hAnsi="游ゴシック"/>
              </w:rPr>
              <w:t>放課後児童クラブ</w:t>
            </w:r>
            <w:r>
              <w:rPr>
                <w:rFonts w:ascii="游ゴシック" w:eastAsia="游ゴシック" w:hAnsi="游ゴシック" w:hint="eastAsia"/>
              </w:rPr>
              <w:t>委託</w:t>
            </w:r>
            <w:r w:rsidRPr="00413A1C">
              <w:rPr>
                <w:rFonts w:ascii="游ゴシック" w:eastAsia="游ゴシック" w:hAnsi="游ゴシック"/>
              </w:rPr>
              <w:t>運営事業</w:t>
            </w:r>
            <w:r>
              <w:rPr>
                <w:rFonts w:ascii="游ゴシック" w:eastAsia="游ゴシック" w:hAnsi="游ゴシック" w:hint="eastAsia"/>
              </w:rPr>
              <w:t>）</w:t>
            </w:r>
          </w:p>
        </w:tc>
      </w:tr>
      <w:tr w:rsidR="009B0B69" w:rsidRPr="00E11B9A" w14:paraId="20E9F7A1" w14:textId="77777777" w:rsidTr="00C6114B">
        <w:tc>
          <w:tcPr>
            <w:tcW w:w="2029" w:type="dxa"/>
            <w:vAlign w:val="center"/>
          </w:tcPr>
          <w:p w14:paraId="736B3EB9" w14:textId="77777777" w:rsidR="009B0B69" w:rsidRPr="00E11B9A" w:rsidRDefault="009B0B69" w:rsidP="00C6114B">
            <w:pPr>
              <w:jc w:val="center"/>
              <w:rPr>
                <w:rFonts w:ascii="游ゴシック" w:eastAsia="游ゴシック" w:hAnsi="游ゴシック"/>
              </w:rPr>
            </w:pPr>
            <w:r w:rsidRPr="00E11B9A">
              <w:rPr>
                <w:rFonts w:ascii="游ゴシック" w:eastAsia="游ゴシック" w:hAnsi="游ゴシック" w:hint="eastAsia"/>
              </w:rPr>
              <w:t>事業目的</w:t>
            </w:r>
          </w:p>
        </w:tc>
        <w:tc>
          <w:tcPr>
            <w:tcW w:w="6471" w:type="dxa"/>
          </w:tcPr>
          <w:p w14:paraId="74522B67" w14:textId="69361A62" w:rsidR="009B0B69" w:rsidRPr="009B0B69" w:rsidRDefault="009B0B69" w:rsidP="009B0B69">
            <w:pPr>
              <w:jc w:val="left"/>
              <w:rPr>
                <w:rFonts w:ascii="游ゴシック" w:eastAsia="游ゴシック" w:hAnsi="游ゴシック"/>
              </w:rPr>
            </w:pPr>
            <w:r w:rsidRPr="009B0B69">
              <w:rPr>
                <w:rFonts w:ascii="游ゴシック" w:eastAsia="游ゴシック" w:hAnsi="游ゴシック" w:hint="eastAsia"/>
              </w:rPr>
              <w:t>放課後</w:t>
            </w:r>
            <w:r w:rsidR="00EF1B4B">
              <w:rPr>
                <w:rFonts w:ascii="游ゴシック" w:eastAsia="游ゴシック" w:hAnsi="游ゴシック" w:hint="eastAsia"/>
              </w:rPr>
              <w:t>の子どもの居場所をつくる。</w:t>
            </w:r>
          </w:p>
          <w:p w14:paraId="37144D65" w14:textId="145710D9" w:rsidR="009B0B69" w:rsidRPr="009B0B69" w:rsidRDefault="009B0B69" w:rsidP="009B0B69">
            <w:pPr>
              <w:jc w:val="left"/>
              <w:rPr>
                <w:rFonts w:ascii="游ゴシック" w:eastAsia="游ゴシック" w:hAnsi="游ゴシック"/>
              </w:rPr>
            </w:pPr>
            <w:r>
              <w:rPr>
                <w:rFonts w:ascii="游ゴシック" w:eastAsia="游ゴシック" w:hAnsi="游ゴシック" w:hint="eastAsia"/>
              </w:rPr>
              <w:t>キーワードは</w:t>
            </w:r>
            <w:r w:rsidRPr="009B0B69">
              <w:rPr>
                <w:rFonts w:ascii="游ゴシック" w:eastAsia="游ゴシック" w:hAnsi="游ゴシック" w:hint="eastAsia"/>
              </w:rPr>
              <w:t>「生活の場」「居場所」「昼間のきょうだい」</w:t>
            </w:r>
          </w:p>
        </w:tc>
      </w:tr>
      <w:tr w:rsidR="009B0B69" w:rsidRPr="00E11B9A" w14:paraId="601786DA" w14:textId="77777777" w:rsidTr="00C6114B">
        <w:tc>
          <w:tcPr>
            <w:tcW w:w="2029" w:type="dxa"/>
            <w:vAlign w:val="center"/>
          </w:tcPr>
          <w:p w14:paraId="4ACDB075" w14:textId="77777777" w:rsidR="009B0B69" w:rsidRPr="00E11B9A" w:rsidRDefault="009B0B69" w:rsidP="00C6114B">
            <w:pPr>
              <w:jc w:val="center"/>
              <w:rPr>
                <w:rFonts w:ascii="游ゴシック" w:eastAsia="游ゴシック" w:hAnsi="游ゴシック"/>
              </w:rPr>
            </w:pPr>
            <w:r w:rsidRPr="00E11B9A">
              <w:rPr>
                <w:rFonts w:ascii="游ゴシック" w:eastAsia="游ゴシック" w:hAnsi="游ゴシック" w:hint="eastAsia"/>
              </w:rPr>
              <w:t>事業内容</w:t>
            </w:r>
          </w:p>
        </w:tc>
        <w:tc>
          <w:tcPr>
            <w:tcW w:w="6471" w:type="dxa"/>
          </w:tcPr>
          <w:p w14:paraId="0FB70910" w14:textId="1865148A" w:rsidR="009B0B69" w:rsidRDefault="009B0B69" w:rsidP="002952BA">
            <w:pPr>
              <w:rPr>
                <w:rFonts w:ascii="游ゴシック" w:eastAsia="游ゴシック" w:hAnsi="游ゴシック"/>
              </w:rPr>
            </w:pPr>
            <w:r w:rsidRPr="009B0B69">
              <w:rPr>
                <w:rFonts w:ascii="游ゴシック" w:eastAsia="游ゴシック" w:hAnsi="游ゴシック" w:hint="eastAsia"/>
              </w:rPr>
              <w:t>児童福祉法における児童の最善の利益を鑑みながら、子どもが安心して過ごせる生活の場としてふさわしい環境を整え、安全面に配慮しながら子どもが自ら危険を回避できるようにしていくとともに、子どもの発達段階に応じた主体的な遊びや生活が可能となるよう、自主性・社会性・創造性の向上、基本的な生活習慣の確立等により子どもの健全な育成を</w:t>
            </w:r>
            <w:r>
              <w:rPr>
                <w:rFonts w:ascii="游ゴシック" w:eastAsia="游ゴシック" w:hAnsi="游ゴシック" w:hint="eastAsia"/>
              </w:rPr>
              <w:t>図る</w:t>
            </w:r>
            <w:r w:rsidRPr="009B0B69">
              <w:rPr>
                <w:rFonts w:ascii="游ゴシック" w:eastAsia="游ゴシック" w:hAnsi="游ゴシック" w:hint="eastAsia"/>
              </w:rPr>
              <w:t>。</w:t>
            </w:r>
          </w:p>
          <w:p w14:paraId="2E41B36A" w14:textId="66B1AD36" w:rsidR="00EF1B4B" w:rsidRDefault="00EF1B4B" w:rsidP="009B0B69">
            <w:pPr>
              <w:rPr>
                <w:rFonts w:ascii="游ゴシック" w:eastAsia="游ゴシック" w:hAnsi="游ゴシック"/>
              </w:rPr>
            </w:pPr>
            <w:r>
              <w:rPr>
                <w:rFonts w:ascii="游ゴシック" w:eastAsia="游ゴシック" w:hAnsi="游ゴシック" w:hint="eastAsia"/>
              </w:rPr>
              <w:t>対象：放課後留守家庭</w:t>
            </w:r>
            <w:r w:rsidR="002952BA">
              <w:rPr>
                <w:rFonts w:ascii="游ゴシック" w:eastAsia="游ゴシック" w:hAnsi="游ゴシック" w:hint="eastAsia"/>
              </w:rPr>
              <w:t>の子ども達</w:t>
            </w:r>
          </w:p>
          <w:p w14:paraId="7BE3754A" w14:textId="10A115AF" w:rsidR="001E3530" w:rsidRPr="00E11B9A" w:rsidRDefault="001E3530" w:rsidP="003F4727">
            <w:pPr>
              <w:jc w:val="right"/>
              <w:rPr>
                <w:rFonts w:ascii="游ゴシック" w:eastAsia="游ゴシック" w:hAnsi="游ゴシック"/>
              </w:rPr>
            </w:pPr>
            <w:r>
              <w:rPr>
                <w:rFonts w:ascii="游ゴシック" w:eastAsia="游ゴシック" w:hAnsi="游ゴシック" w:hint="eastAsia"/>
              </w:rPr>
              <w:t>受け入れ児童数：年間</w:t>
            </w:r>
            <w:r w:rsidR="003F4727">
              <w:rPr>
                <w:rFonts w:ascii="游ゴシック" w:eastAsia="游ゴシック" w:hAnsi="游ゴシック" w:hint="eastAsia"/>
              </w:rPr>
              <w:t>６３</w:t>
            </w:r>
            <w:r>
              <w:rPr>
                <w:rFonts w:ascii="游ゴシック" w:eastAsia="游ゴシック" w:hAnsi="游ゴシック" w:hint="eastAsia"/>
              </w:rPr>
              <w:t>名、長期</w:t>
            </w:r>
            <w:r w:rsidR="003F4727">
              <w:rPr>
                <w:rFonts w:ascii="游ゴシック" w:eastAsia="游ゴシック" w:hAnsi="游ゴシック" w:hint="eastAsia"/>
              </w:rPr>
              <w:t>６５</w:t>
            </w:r>
            <w:r>
              <w:rPr>
                <w:rFonts w:ascii="游ゴシック" w:eastAsia="游ゴシック" w:hAnsi="游ゴシック" w:hint="eastAsia"/>
              </w:rPr>
              <w:t xml:space="preserve">名　</w:t>
            </w:r>
            <w:r w:rsidRPr="001E3530">
              <w:rPr>
                <w:rFonts w:ascii="游ゴシック" w:eastAsia="游ゴシック" w:hAnsi="游ゴシック" w:hint="eastAsia"/>
                <w:u w:val="single"/>
              </w:rPr>
              <w:t>計</w:t>
            </w:r>
            <w:r w:rsidR="003F4727">
              <w:rPr>
                <w:rFonts w:ascii="游ゴシック" w:eastAsia="游ゴシック" w:hAnsi="游ゴシック" w:hint="eastAsia"/>
                <w:u w:val="single"/>
              </w:rPr>
              <w:t>１２８</w:t>
            </w:r>
            <w:r w:rsidRPr="001E3530">
              <w:rPr>
                <w:rFonts w:ascii="游ゴシック" w:eastAsia="游ゴシック" w:hAnsi="游ゴシック" w:hint="eastAsia"/>
                <w:u w:val="single"/>
              </w:rPr>
              <w:t>名</w:t>
            </w:r>
          </w:p>
        </w:tc>
      </w:tr>
      <w:tr w:rsidR="009B0B69" w:rsidRPr="00DD348D" w14:paraId="7F4CBF48" w14:textId="77777777" w:rsidTr="00C6114B">
        <w:tc>
          <w:tcPr>
            <w:tcW w:w="2029" w:type="dxa"/>
            <w:vAlign w:val="center"/>
          </w:tcPr>
          <w:p w14:paraId="019D337D" w14:textId="77777777" w:rsidR="009B0B69" w:rsidRPr="00E11B9A" w:rsidRDefault="009B0B69" w:rsidP="00C6114B">
            <w:pPr>
              <w:jc w:val="center"/>
              <w:rPr>
                <w:rFonts w:ascii="游ゴシック" w:eastAsia="游ゴシック" w:hAnsi="游ゴシック"/>
              </w:rPr>
            </w:pPr>
            <w:r w:rsidRPr="00E11B9A">
              <w:rPr>
                <w:rFonts w:ascii="游ゴシック" w:eastAsia="游ゴシック" w:hAnsi="游ゴシック" w:hint="eastAsia"/>
              </w:rPr>
              <w:t>NPO事業名</w:t>
            </w:r>
          </w:p>
        </w:tc>
        <w:tc>
          <w:tcPr>
            <w:tcW w:w="6471" w:type="dxa"/>
          </w:tcPr>
          <w:p w14:paraId="06CCF12B" w14:textId="5F0D5A08" w:rsidR="009B0B69" w:rsidRPr="00E11B9A" w:rsidRDefault="00B87367" w:rsidP="00C6114B">
            <w:pPr>
              <w:rPr>
                <w:rFonts w:ascii="游ゴシック" w:eastAsia="游ゴシック" w:hAnsi="游ゴシック"/>
              </w:rPr>
            </w:pPr>
            <w:r w:rsidRPr="00B87367">
              <w:rPr>
                <w:rFonts w:ascii="游ゴシック" w:eastAsia="游ゴシック" w:hAnsi="游ゴシック" w:hint="eastAsia"/>
              </w:rPr>
              <w:t>放課後児童クラブ運営委託事業</w:t>
            </w:r>
            <w:r>
              <w:rPr>
                <w:rFonts w:ascii="游ゴシック" w:eastAsia="游ゴシック" w:hAnsi="游ゴシック" w:hint="eastAsia"/>
              </w:rPr>
              <w:t>（その他事業）</w:t>
            </w:r>
          </w:p>
        </w:tc>
      </w:tr>
    </w:tbl>
    <w:p w14:paraId="1A181988" w14:textId="77777777" w:rsidR="00D57808" w:rsidRPr="00D57808" w:rsidRDefault="00D57808" w:rsidP="00D57808">
      <w:pPr>
        <w:rPr>
          <w:rFonts w:ascii="游ゴシック" w:eastAsia="游ゴシック" w:hAnsi="游ゴシック"/>
          <w:b/>
        </w:rPr>
      </w:pPr>
      <w:r w:rsidRPr="00D57808">
        <w:rPr>
          <w:rFonts w:ascii="游ゴシック" w:eastAsia="游ゴシック" w:hAnsi="游ゴシック" w:hint="eastAsia"/>
          <w:b/>
          <w:sz w:val="22"/>
        </w:rPr>
        <w:t>その他</w:t>
      </w:r>
    </w:p>
    <w:p w14:paraId="299832E0" w14:textId="77777777" w:rsidR="001966BD" w:rsidRDefault="001966BD">
      <w:pPr>
        <w:rPr>
          <w:rFonts w:ascii="游ゴシック" w:eastAsia="游ゴシック" w:hAnsi="游ゴシック"/>
        </w:rPr>
      </w:pPr>
      <w:r>
        <w:rPr>
          <w:rFonts w:ascii="游ゴシック" w:eastAsia="游ゴシック" w:hAnsi="游ゴシック" w:hint="eastAsia"/>
        </w:rPr>
        <w:t>・定期説明会（地域に向けて活動紹介、年2回）</w:t>
      </w:r>
    </w:p>
    <w:p w14:paraId="2FD8EC33" w14:textId="150D145E" w:rsidR="00D57808" w:rsidRPr="00D57808" w:rsidRDefault="001966BD">
      <w:pPr>
        <w:rPr>
          <w:rFonts w:ascii="游ゴシック" w:eastAsia="游ゴシック" w:hAnsi="游ゴシック"/>
        </w:rPr>
      </w:pPr>
      <w:r>
        <w:rPr>
          <w:rFonts w:ascii="游ゴシック" w:eastAsia="游ゴシック" w:hAnsi="游ゴシック" w:hint="eastAsia"/>
        </w:rPr>
        <w:t>・NPO会員交流会（年1回）</w:t>
      </w:r>
      <w:r w:rsidR="00B87367">
        <w:rPr>
          <w:rFonts w:ascii="游ゴシック" w:eastAsia="游ゴシック" w:hAnsi="游ゴシック" w:hint="eastAsia"/>
        </w:rPr>
        <w:t xml:space="preserve">　</w:t>
      </w:r>
      <w:r w:rsidR="00D57808" w:rsidRPr="00D57808">
        <w:rPr>
          <w:rFonts w:ascii="游ゴシック" w:eastAsia="游ゴシック" w:hAnsi="游ゴシック" w:hint="eastAsia"/>
        </w:rPr>
        <w:t>・イベント</w:t>
      </w:r>
      <w:r w:rsidR="00B87367">
        <w:rPr>
          <w:rFonts w:ascii="游ゴシック" w:eastAsia="游ゴシック" w:hAnsi="游ゴシック" w:hint="eastAsia"/>
        </w:rPr>
        <w:t>開催</w:t>
      </w:r>
      <w:r w:rsidR="00D57808" w:rsidRPr="00D57808">
        <w:rPr>
          <w:rFonts w:ascii="游ゴシック" w:eastAsia="游ゴシック" w:hAnsi="游ゴシック" w:hint="eastAsia"/>
        </w:rPr>
        <w:t>（ゆっくりマルシェ）</w:t>
      </w:r>
    </w:p>
    <w:p w14:paraId="2FEA3559" w14:textId="77777777" w:rsidR="00D57808" w:rsidRPr="00D57808" w:rsidRDefault="00D57808">
      <w:pPr>
        <w:rPr>
          <w:rFonts w:ascii="游ゴシック" w:eastAsia="游ゴシック" w:hAnsi="游ゴシック"/>
        </w:rPr>
      </w:pPr>
      <w:r w:rsidRPr="00D57808">
        <w:rPr>
          <w:rFonts w:ascii="游ゴシック" w:eastAsia="游ゴシック" w:hAnsi="游ゴシック" w:hint="eastAsia"/>
        </w:rPr>
        <w:t>・他団体視察受け入れ（随時）</w:t>
      </w:r>
    </w:p>
    <w:p w14:paraId="69DAD1D9" w14:textId="17DBA0FF" w:rsidR="00D57808" w:rsidRPr="00D57808" w:rsidRDefault="00D57808">
      <w:pPr>
        <w:rPr>
          <w:rFonts w:ascii="游ゴシック" w:eastAsia="游ゴシック" w:hAnsi="游ゴシック"/>
        </w:rPr>
      </w:pPr>
      <w:r w:rsidRPr="00D57808">
        <w:rPr>
          <w:rFonts w:ascii="游ゴシック" w:eastAsia="游ゴシック" w:hAnsi="游ゴシック" w:hint="eastAsia"/>
        </w:rPr>
        <w:t>・講演活動（随時）・寄付金活動</w:t>
      </w:r>
    </w:p>
    <w:sectPr w:rsidR="00D57808" w:rsidRPr="00D5780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FFD6" w14:textId="77777777" w:rsidR="005F0AC1" w:rsidRDefault="005F0AC1" w:rsidP="001E3530">
      <w:r>
        <w:separator/>
      </w:r>
    </w:p>
  </w:endnote>
  <w:endnote w:type="continuationSeparator" w:id="0">
    <w:p w14:paraId="19808D3F" w14:textId="77777777" w:rsidR="005F0AC1" w:rsidRDefault="005F0AC1" w:rsidP="001E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BA5C" w14:textId="77777777" w:rsidR="001E3530" w:rsidRPr="001E3530" w:rsidRDefault="001E3530">
    <w:pPr>
      <w:pStyle w:val="a7"/>
      <w:jc w:val="center"/>
      <w:rPr>
        <w:rFonts w:asciiTheme="majorEastAsia" w:eastAsiaTheme="majorEastAsia" w:hAnsiTheme="majorEastAsia"/>
      </w:rPr>
    </w:pPr>
    <w:r w:rsidRPr="001E3530">
      <w:rPr>
        <w:rFonts w:asciiTheme="majorEastAsia" w:eastAsiaTheme="majorEastAsia" w:hAnsiTheme="majorEastAsia"/>
        <w:lang w:val="ja-JP"/>
      </w:rPr>
      <w:t xml:space="preserve"> </w:t>
    </w:r>
    <w:r w:rsidRPr="001E3530">
      <w:rPr>
        <w:rFonts w:asciiTheme="majorEastAsia" w:eastAsiaTheme="majorEastAsia" w:hAnsiTheme="majorEastAsia"/>
      </w:rPr>
      <w:fldChar w:fldCharType="begin"/>
    </w:r>
    <w:r w:rsidRPr="001E3530">
      <w:rPr>
        <w:rFonts w:asciiTheme="majorEastAsia" w:eastAsiaTheme="majorEastAsia" w:hAnsiTheme="majorEastAsia"/>
      </w:rPr>
      <w:instrText>PAGE  \* Arabic  \* MERGEFORMAT</w:instrText>
    </w:r>
    <w:r w:rsidRPr="001E3530">
      <w:rPr>
        <w:rFonts w:asciiTheme="majorEastAsia" w:eastAsiaTheme="majorEastAsia" w:hAnsiTheme="majorEastAsia"/>
      </w:rPr>
      <w:fldChar w:fldCharType="separate"/>
    </w:r>
    <w:r w:rsidRPr="001E3530">
      <w:rPr>
        <w:rFonts w:asciiTheme="majorEastAsia" w:eastAsiaTheme="majorEastAsia" w:hAnsiTheme="majorEastAsia"/>
        <w:lang w:val="ja-JP"/>
      </w:rPr>
      <w:t>2</w:t>
    </w:r>
    <w:r w:rsidRPr="001E3530">
      <w:rPr>
        <w:rFonts w:asciiTheme="majorEastAsia" w:eastAsiaTheme="majorEastAsia" w:hAnsiTheme="majorEastAsia"/>
      </w:rPr>
      <w:fldChar w:fldCharType="end"/>
    </w:r>
    <w:r w:rsidRPr="001E3530">
      <w:rPr>
        <w:rFonts w:asciiTheme="majorEastAsia" w:eastAsiaTheme="majorEastAsia" w:hAnsiTheme="majorEastAsia"/>
        <w:lang w:val="ja-JP"/>
      </w:rPr>
      <w:t xml:space="preserve"> / </w:t>
    </w:r>
    <w:r w:rsidRPr="001E3530">
      <w:rPr>
        <w:rFonts w:asciiTheme="majorEastAsia" w:eastAsiaTheme="majorEastAsia" w:hAnsiTheme="majorEastAsia"/>
      </w:rPr>
      <w:fldChar w:fldCharType="begin"/>
    </w:r>
    <w:r w:rsidRPr="001E3530">
      <w:rPr>
        <w:rFonts w:asciiTheme="majorEastAsia" w:eastAsiaTheme="majorEastAsia" w:hAnsiTheme="majorEastAsia"/>
      </w:rPr>
      <w:instrText>NUMPAGES  \* Arabic  \* MERGEFORMAT</w:instrText>
    </w:r>
    <w:r w:rsidRPr="001E3530">
      <w:rPr>
        <w:rFonts w:asciiTheme="majorEastAsia" w:eastAsiaTheme="majorEastAsia" w:hAnsiTheme="majorEastAsia"/>
      </w:rPr>
      <w:fldChar w:fldCharType="separate"/>
    </w:r>
    <w:r w:rsidRPr="001E3530">
      <w:rPr>
        <w:rFonts w:asciiTheme="majorEastAsia" w:eastAsiaTheme="majorEastAsia" w:hAnsiTheme="majorEastAsia"/>
        <w:lang w:val="ja-JP"/>
      </w:rPr>
      <w:t>2</w:t>
    </w:r>
    <w:r w:rsidRPr="001E3530">
      <w:rPr>
        <w:rFonts w:asciiTheme="majorEastAsia" w:eastAsiaTheme="majorEastAsia" w:hAnsiTheme="majorEastAsia"/>
      </w:rPr>
      <w:fldChar w:fldCharType="end"/>
    </w:r>
  </w:p>
  <w:p w14:paraId="15E34C44" w14:textId="77777777" w:rsidR="001E3530" w:rsidRDefault="001E35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7529" w14:textId="77777777" w:rsidR="005F0AC1" w:rsidRDefault="005F0AC1" w:rsidP="001E3530">
      <w:r>
        <w:separator/>
      </w:r>
    </w:p>
  </w:footnote>
  <w:footnote w:type="continuationSeparator" w:id="0">
    <w:p w14:paraId="0A12B322" w14:textId="77777777" w:rsidR="005F0AC1" w:rsidRDefault="005F0AC1" w:rsidP="001E3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DD5"/>
    <w:multiLevelType w:val="hybridMultilevel"/>
    <w:tmpl w:val="8CC02AB0"/>
    <w:lvl w:ilvl="0" w:tplc="41C8057A">
      <w:start w:val="428"/>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9E7D11"/>
    <w:multiLevelType w:val="hybridMultilevel"/>
    <w:tmpl w:val="ED4C0378"/>
    <w:lvl w:ilvl="0" w:tplc="1CA2E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7F"/>
    <w:rsid w:val="00034D1A"/>
    <w:rsid w:val="000529CE"/>
    <w:rsid w:val="000A369D"/>
    <w:rsid w:val="001923CF"/>
    <w:rsid w:val="001966BD"/>
    <w:rsid w:val="001E3530"/>
    <w:rsid w:val="001F74B0"/>
    <w:rsid w:val="002952BA"/>
    <w:rsid w:val="00327F3D"/>
    <w:rsid w:val="003F4727"/>
    <w:rsid w:val="00413A1C"/>
    <w:rsid w:val="00473720"/>
    <w:rsid w:val="0053185F"/>
    <w:rsid w:val="0053228F"/>
    <w:rsid w:val="005F0AC1"/>
    <w:rsid w:val="009832C0"/>
    <w:rsid w:val="00991D06"/>
    <w:rsid w:val="009B0B69"/>
    <w:rsid w:val="009B151E"/>
    <w:rsid w:val="009C2167"/>
    <w:rsid w:val="009C7A90"/>
    <w:rsid w:val="00B87367"/>
    <w:rsid w:val="00C56F7F"/>
    <w:rsid w:val="00C80B48"/>
    <w:rsid w:val="00D54C4E"/>
    <w:rsid w:val="00D57808"/>
    <w:rsid w:val="00D622F4"/>
    <w:rsid w:val="00DD348D"/>
    <w:rsid w:val="00E11B9A"/>
    <w:rsid w:val="00EF1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BA615"/>
  <w15:chartTrackingRefBased/>
  <w15:docId w15:val="{F3819215-9115-467C-8848-C3CE6391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6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1E3530"/>
  </w:style>
  <w:style w:type="paragraph" w:styleId="a5">
    <w:name w:val="header"/>
    <w:basedOn w:val="a"/>
    <w:link w:val="a6"/>
    <w:uiPriority w:val="99"/>
    <w:unhideWhenUsed/>
    <w:rsid w:val="001E3530"/>
    <w:pPr>
      <w:tabs>
        <w:tab w:val="center" w:pos="4252"/>
        <w:tab w:val="right" w:pos="8504"/>
      </w:tabs>
      <w:snapToGrid w:val="0"/>
    </w:pPr>
  </w:style>
  <w:style w:type="character" w:customStyle="1" w:styleId="a6">
    <w:name w:val="ヘッダー (文字)"/>
    <w:basedOn w:val="a0"/>
    <w:link w:val="a5"/>
    <w:uiPriority w:val="99"/>
    <w:rsid w:val="001E3530"/>
  </w:style>
  <w:style w:type="paragraph" w:styleId="a7">
    <w:name w:val="footer"/>
    <w:basedOn w:val="a"/>
    <w:link w:val="a8"/>
    <w:uiPriority w:val="99"/>
    <w:unhideWhenUsed/>
    <w:rsid w:val="001E3530"/>
    <w:pPr>
      <w:tabs>
        <w:tab w:val="center" w:pos="4252"/>
        <w:tab w:val="right" w:pos="8504"/>
      </w:tabs>
      <w:snapToGrid w:val="0"/>
    </w:pPr>
  </w:style>
  <w:style w:type="character" w:customStyle="1" w:styleId="a8">
    <w:name w:val="フッター (文字)"/>
    <w:basedOn w:val="a0"/>
    <w:link w:val="a7"/>
    <w:uiPriority w:val="99"/>
    <w:rsid w:val="001E3530"/>
  </w:style>
  <w:style w:type="paragraph" w:styleId="a9">
    <w:name w:val="List Paragraph"/>
    <w:basedOn w:val="a"/>
    <w:uiPriority w:val="34"/>
    <w:qFormat/>
    <w:rsid w:val="00413A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04587-A708-4BED-8EFE-F6200A9F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okaericlub</dc:creator>
  <cp:keywords/>
  <dc:description/>
  <cp:lastModifiedBy>柳生 のび</cp:lastModifiedBy>
  <cp:revision>8</cp:revision>
  <dcterms:created xsi:type="dcterms:W3CDTF">2019-05-25T17:32:00Z</dcterms:created>
  <dcterms:modified xsi:type="dcterms:W3CDTF">2021-05-29T17:28:00Z</dcterms:modified>
</cp:coreProperties>
</file>