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78" w:rsidRDefault="006E7378" w:rsidP="006E7378">
      <w:pPr>
        <w:jc w:val="center"/>
        <w:rPr>
          <w:b/>
          <w:sz w:val="28"/>
          <w:szCs w:val="28"/>
        </w:rPr>
      </w:pPr>
      <w:r w:rsidRPr="006E7378">
        <w:rPr>
          <w:rFonts w:hint="eastAsia"/>
          <w:b/>
          <w:sz w:val="28"/>
          <w:szCs w:val="28"/>
        </w:rPr>
        <w:t>平成</w:t>
      </w:r>
      <w:r w:rsidRPr="006E7378">
        <w:rPr>
          <w:rFonts w:hint="eastAsia"/>
          <w:b/>
          <w:sz w:val="28"/>
          <w:szCs w:val="28"/>
        </w:rPr>
        <w:t>26</w:t>
      </w:r>
      <w:r w:rsidRPr="006E7378">
        <w:rPr>
          <w:rFonts w:hint="eastAsia"/>
          <w:b/>
          <w:sz w:val="28"/>
          <w:szCs w:val="28"/>
        </w:rPr>
        <w:t>年度事業計画</w:t>
      </w:r>
    </w:p>
    <w:p w:rsidR="00076CE4" w:rsidRPr="00B92871" w:rsidRDefault="00B92871" w:rsidP="00B92871">
      <w:pPr>
        <w:jc w:val="right"/>
      </w:pPr>
      <w:r>
        <w:rPr>
          <w:rFonts w:hint="eastAsia"/>
        </w:rPr>
        <w:t>資料１</w:t>
      </w:r>
    </w:p>
    <w:p w:rsidR="00076CE4" w:rsidRDefault="009B749F" w:rsidP="00076CE4">
      <w:pPr>
        <w:jc w:val="left"/>
        <w:rPr>
          <w:rFonts w:asciiTheme="minorEastAsia" w:hAnsiTheme="minorEastAsia"/>
          <w:sz w:val="22"/>
        </w:rPr>
      </w:pPr>
      <w:r>
        <w:rPr>
          <w:rFonts w:asciiTheme="minorEastAsia" w:hAnsiTheme="minorEastAsia" w:hint="eastAsia"/>
          <w:sz w:val="22"/>
        </w:rPr>
        <w:t>平成２６</w:t>
      </w:r>
      <w:r w:rsidR="00076CE4">
        <w:rPr>
          <w:rFonts w:asciiTheme="minorEastAsia" w:hAnsiTheme="minorEastAsia" w:hint="eastAsia"/>
          <w:sz w:val="22"/>
        </w:rPr>
        <w:t>年度の金谷美術館の主な事業計画</w:t>
      </w:r>
    </w:p>
    <w:p w:rsidR="009B749F" w:rsidRPr="00D05E4B" w:rsidRDefault="009B749F" w:rsidP="00076CE4">
      <w:pPr>
        <w:jc w:val="left"/>
        <w:rPr>
          <w:rFonts w:asciiTheme="minorEastAsia" w:hAnsiTheme="minorEastAsia"/>
          <w:sz w:val="22"/>
        </w:rPr>
      </w:pPr>
    </w:p>
    <w:p w:rsidR="00076CE4" w:rsidRDefault="00076CE4" w:rsidP="00076CE4">
      <w:pPr>
        <w:jc w:val="left"/>
        <w:rPr>
          <w:rFonts w:asciiTheme="minorEastAsia" w:hAnsiTheme="minorEastAsia"/>
          <w:sz w:val="22"/>
        </w:rPr>
      </w:pPr>
      <w:r>
        <w:rPr>
          <w:rFonts w:asciiTheme="minorEastAsia" w:hAnsiTheme="minorEastAsia" w:hint="eastAsia"/>
          <w:sz w:val="22"/>
        </w:rPr>
        <w:t>美術工芸の知識及び向上を図るための展観事業計画（定款第４条第１号）</w:t>
      </w:r>
    </w:p>
    <w:p w:rsidR="00076CE4" w:rsidRDefault="009B749F" w:rsidP="00076CE4">
      <w:pPr>
        <w:jc w:val="left"/>
        <w:rPr>
          <w:rFonts w:asciiTheme="minorEastAsia" w:hAnsiTheme="minorEastAsia"/>
          <w:sz w:val="22"/>
        </w:rPr>
      </w:pPr>
      <w:r>
        <w:rPr>
          <w:rFonts w:asciiTheme="minorEastAsia" w:hAnsiTheme="minorEastAsia" w:hint="eastAsia"/>
          <w:sz w:val="22"/>
        </w:rPr>
        <w:t>平成２６年度の展観事業として、以下の展観事業を実施する。</w:t>
      </w:r>
      <w:r w:rsidR="00076CE4">
        <w:rPr>
          <w:rFonts w:asciiTheme="minorEastAsia" w:hAnsiTheme="minorEastAsia" w:hint="eastAsia"/>
          <w:sz w:val="22"/>
        </w:rPr>
        <w:t>美術</w:t>
      </w:r>
      <w:r>
        <w:rPr>
          <w:rFonts w:asciiTheme="minorEastAsia" w:hAnsiTheme="minorEastAsia" w:hint="eastAsia"/>
          <w:sz w:val="22"/>
        </w:rPr>
        <w:t>展を通じ、美術品</w:t>
      </w:r>
      <w:r w:rsidR="00076CE4">
        <w:rPr>
          <w:rFonts w:asciiTheme="minorEastAsia" w:hAnsiTheme="minorEastAsia" w:hint="eastAsia"/>
          <w:sz w:val="22"/>
        </w:rPr>
        <w:t>観賞することによって優れた美術文化の中で、感性</w:t>
      </w:r>
      <w:r>
        <w:rPr>
          <w:rFonts w:asciiTheme="minorEastAsia" w:hAnsiTheme="minorEastAsia" w:hint="eastAsia"/>
          <w:sz w:val="22"/>
        </w:rPr>
        <w:t>を磨き、想像力</w:t>
      </w:r>
      <w:r w:rsidR="00076CE4">
        <w:rPr>
          <w:rFonts w:asciiTheme="minorEastAsia" w:hAnsiTheme="minorEastAsia" w:hint="eastAsia"/>
          <w:sz w:val="22"/>
        </w:rPr>
        <w:t>の有る若い力を育てるために、地域の街づくり、地域文化と</w:t>
      </w:r>
      <w:r>
        <w:rPr>
          <w:rFonts w:asciiTheme="minorEastAsia" w:hAnsiTheme="minorEastAsia" w:hint="eastAsia"/>
          <w:sz w:val="22"/>
        </w:rPr>
        <w:t>地域起業家を育て元気ある街づくりの実現に向けて</w:t>
      </w:r>
      <w:r w:rsidR="00076CE4">
        <w:rPr>
          <w:rFonts w:asciiTheme="minorEastAsia" w:hAnsiTheme="minorEastAsia" w:hint="eastAsia"/>
          <w:sz w:val="22"/>
        </w:rPr>
        <w:t>企画展を計画している。</w:t>
      </w:r>
    </w:p>
    <w:p w:rsidR="00076CE4" w:rsidRPr="00076CE4" w:rsidRDefault="00076CE4" w:rsidP="00076CE4">
      <w:pPr>
        <w:jc w:val="left"/>
        <w:rPr>
          <w:b/>
          <w:sz w:val="21"/>
          <w:szCs w:val="21"/>
        </w:rPr>
      </w:pPr>
    </w:p>
    <w:tbl>
      <w:tblPr>
        <w:tblStyle w:val="a9"/>
        <w:tblW w:w="0" w:type="auto"/>
        <w:tblInd w:w="751" w:type="dxa"/>
        <w:tblLook w:val="04A0"/>
      </w:tblPr>
      <w:tblGrid>
        <w:gridCol w:w="2352"/>
        <w:gridCol w:w="1825"/>
        <w:gridCol w:w="1320"/>
        <w:gridCol w:w="2466"/>
      </w:tblGrid>
      <w:tr w:rsidR="00AE2C47" w:rsidTr="0035161B">
        <w:trPr>
          <w:trHeight w:val="472"/>
        </w:trPr>
        <w:tc>
          <w:tcPr>
            <w:tcW w:w="4177" w:type="dxa"/>
            <w:gridSpan w:val="2"/>
            <w:vAlign w:val="center"/>
          </w:tcPr>
          <w:p w:rsidR="00781288" w:rsidRDefault="00781288" w:rsidP="00B65CB8">
            <w:pPr>
              <w:jc w:val="center"/>
            </w:pPr>
            <w:r w:rsidRPr="00FA7C5A">
              <w:rPr>
                <w:rFonts w:hint="eastAsia"/>
              </w:rPr>
              <w:t>事業目的等</w:t>
            </w:r>
          </w:p>
        </w:tc>
        <w:tc>
          <w:tcPr>
            <w:tcW w:w="1320" w:type="dxa"/>
            <w:vMerge w:val="restart"/>
            <w:vAlign w:val="center"/>
          </w:tcPr>
          <w:p w:rsidR="00781288" w:rsidRPr="00936F39" w:rsidRDefault="00781288" w:rsidP="00B65CB8">
            <w:r>
              <w:rPr>
                <w:rFonts w:hint="eastAsia"/>
              </w:rPr>
              <w:t>展示予定期間</w:t>
            </w:r>
          </w:p>
        </w:tc>
        <w:tc>
          <w:tcPr>
            <w:tcW w:w="2466" w:type="dxa"/>
            <w:vMerge w:val="restart"/>
            <w:vAlign w:val="center"/>
          </w:tcPr>
          <w:p w:rsidR="00781288" w:rsidRDefault="00781288" w:rsidP="00B65CB8">
            <w:pPr>
              <w:jc w:val="center"/>
            </w:pPr>
            <w:r>
              <w:rPr>
                <w:rFonts w:hint="eastAsia"/>
              </w:rPr>
              <w:t>事業概要</w:t>
            </w:r>
          </w:p>
        </w:tc>
      </w:tr>
      <w:tr w:rsidR="0035161B" w:rsidTr="0035161B">
        <w:trPr>
          <w:trHeight w:val="483"/>
        </w:trPr>
        <w:tc>
          <w:tcPr>
            <w:tcW w:w="2352" w:type="dxa"/>
            <w:vAlign w:val="center"/>
          </w:tcPr>
          <w:p w:rsidR="00781288" w:rsidRPr="00D20CDE" w:rsidRDefault="00781288" w:rsidP="00B65CB8">
            <w:pPr>
              <w:jc w:val="center"/>
              <w:rPr>
                <w:sz w:val="18"/>
                <w:szCs w:val="18"/>
              </w:rPr>
            </w:pPr>
            <w:r>
              <w:rPr>
                <w:rFonts w:hint="eastAsia"/>
                <w:sz w:val="20"/>
                <w:szCs w:val="20"/>
              </w:rPr>
              <w:t>趣旨・目的</w:t>
            </w:r>
          </w:p>
        </w:tc>
        <w:tc>
          <w:tcPr>
            <w:tcW w:w="1825" w:type="dxa"/>
            <w:vAlign w:val="center"/>
          </w:tcPr>
          <w:p w:rsidR="00781288" w:rsidRDefault="00781288" w:rsidP="00B65CB8">
            <w:pPr>
              <w:jc w:val="center"/>
            </w:pPr>
            <w:r>
              <w:rPr>
                <w:rFonts w:hint="eastAsia"/>
              </w:rPr>
              <w:t>展観事業の名称等</w:t>
            </w:r>
          </w:p>
        </w:tc>
        <w:tc>
          <w:tcPr>
            <w:tcW w:w="1320" w:type="dxa"/>
            <w:vMerge/>
          </w:tcPr>
          <w:p w:rsidR="00781288" w:rsidRDefault="00781288" w:rsidP="00B65CB8"/>
        </w:tc>
        <w:tc>
          <w:tcPr>
            <w:tcW w:w="2466" w:type="dxa"/>
            <w:vMerge/>
          </w:tcPr>
          <w:p w:rsidR="00781288" w:rsidRDefault="00781288" w:rsidP="00B65CB8"/>
        </w:tc>
      </w:tr>
      <w:tr w:rsidR="0035161B" w:rsidTr="0035161B">
        <w:trPr>
          <w:trHeight w:val="2258"/>
        </w:trPr>
        <w:tc>
          <w:tcPr>
            <w:tcW w:w="2352" w:type="dxa"/>
            <w:vMerge w:val="restart"/>
          </w:tcPr>
          <w:p w:rsidR="005C02DD" w:rsidRDefault="00781288" w:rsidP="00B65CB8">
            <w:r>
              <w:rPr>
                <w:rFonts w:hint="eastAsia"/>
              </w:rPr>
              <w:t>（１）地域の美術館として限られた展示面積の中で、良質な作品を展示することにより地域住民に芸術的な素養と豊かな感性を醸成し、うるおいのある生活を営むこと</w:t>
            </w:r>
            <w:r w:rsidR="005C02DD">
              <w:rPr>
                <w:rFonts w:hint="eastAsia"/>
              </w:rPr>
              <w:t>ができるよう地域社会等に寄与することを目的とする。</w:t>
            </w:r>
          </w:p>
          <w:p w:rsidR="00781288" w:rsidRDefault="0035161B" w:rsidP="00B65CB8">
            <w:r>
              <w:rPr>
                <w:rFonts w:hint="eastAsia"/>
              </w:rPr>
              <w:t>（２）</w:t>
            </w:r>
            <w:r w:rsidR="00781288">
              <w:rPr>
                <w:rFonts w:hint="eastAsia"/>
              </w:rPr>
              <w:t>地域</w:t>
            </w:r>
            <w:r>
              <w:rPr>
                <w:rFonts w:hint="eastAsia"/>
              </w:rPr>
              <w:t>内</w:t>
            </w:r>
            <w:r w:rsidR="00781288">
              <w:rPr>
                <w:rFonts w:hint="eastAsia"/>
              </w:rPr>
              <w:t>の小・中学生の情操教育に寄与するとともに健全な芸術的感性を養育することを目的とした展観事業である。</w:t>
            </w:r>
          </w:p>
          <w:p w:rsidR="00781288" w:rsidRDefault="00781288" w:rsidP="00B65CB8"/>
          <w:p w:rsidR="00781288" w:rsidRDefault="00781288" w:rsidP="00B65CB8"/>
        </w:tc>
        <w:tc>
          <w:tcPr>
            <w:tcW w:w="1825" w:type="dxa"/>
          </w:tcPr>
          <w:p w:rsidR="00781288" w:rsidRDefault="00781288" w:rsidP="00B65CB8">
            <w:pPr>
              <w:rPr>
                <w:rFonts w:asciiTheme="majorEastAsia" w:eastAsiaTheme="majorEastAsia" w:hAnsiTheme="majorEastAsia"/>
                <w:b/>
                <w:szCs w:val="21"/>
              </w:rPr>
            </w:pPr>
            <w:r>
              <w:rPr>
                <w:rFonts w:asciiTheme="majorEastAsia" w:eastAsiaTheme="majorEastAsia" w:hAnsiTheme="majorEastAsia" w:hint="eastAsia"/>
                <w:b/>
                <w:szCs w:val="21"/>
              </w:rPr>
              <w:lastRenderedPageBreak/>
              <w:t>１展観</w:t>
            </w:r>
            <w:r w:rsidRPr="00A60DFC">
              <w:rPr>
                <w:rFonts w:asciiTheme="majorEastAsia" w:eastAsiaTheme="majorEastAsia" w:hAnsiTheme="majorEastAsia" w:hint="eastAsia"/>
                <w:b/>
                <w:szCs w:val="21"/>
              </w:rPr>
              <w:t>の名称</w:t>
            </w:r>
          </w:p>
          <w:p w:rsidR="00781288" w:rsidRPr="00A60DFC" w:rsidRDefault="00781288" w:rsidP="00B65CB8">
            <w:pPr>
              <w:rPr>
                <w:rFonts w:asciiTheme="majorEastAsia" w:eastAsiaTheme="majorEastAsia" w:hAnsiTheme="majorEastAsia"/>
                <w:b/>
                <w:szCs w:val="21"/>
              </w:rPr>
            </w:pPr>
            <w:r>
              <w:rPr>
                <w:rFonts w:hint="eastAsia"/>
              </w:rPr>
              <w:t>上野の森美術館　大賞展</w:t>
            </w:r>
            <w:r>
              <w:t>vol.1</w:t>
            </w:r>
            <w:r>
              <w:rPr>
                <w:rFonts w:hint="eastAsia"/>
              </w:rPr>
              <w:t xml:space="preserve">　</w:t>
            </w:r>
          </w:p>
          <w:p w:rsidR="00781288" w:rsidRDefault="00781288" w:rsidP="00B65CB8">
            <w:pPr>
              <w:rPr>
                <w:rFonts w:asciiTheme="minorEastAsia" w:hAnsiTheme="minorEastAsia"/>
                <w:sz w:val="20"/>
              </w:rPr>
            </w:pPr>
            <w:r w:rsidRPr="00F535E5">
              <w:rPr>
                <w:rFonts w:asciiTheme="minorEastAsia" w:hAnsiTheme="minorEastAsia" w:hint="eastAsia"/>
                <w:sz w:val="20"/>
              </w:rPr>
              <w:t>入館予定者数</w:t>
            </w:r>
          </w:p>
          <w:p w:rsidR="00781288" w:rsidRDefault="00781288" w:rsidP="00B65CB8">
            <w:pPr>
              <w:rPr>
                <w:rFonts w:asciiTheme="minorEastAsia" w:hAnsiTheme="minorEastAsia"/>
                <w:sz w:val="20"/>
              </w:rPr>
            </w:pPr>
            <w:r w:rsidRPr="00F535E5">
              <w:rPr>
                <w:rFonts w:asciiTheme="minorEastAsia" w:hAnsiTheme="minorEastAsia" w:hint="eastAsia"/>
                <w:sz w:val="20"/>
              </w:rPr>
              <w:t>（</w:t>
            </w:r>
            <w:r w:rsidR="008353A8">
              <w:rPr>
                <w:rFonts w:asciiTheme="minorEastAsia" w:hAnsiTheme="minorEastAsia" w:hint="eastAsia"/>
                <w:sz w:val="20"/>
              </w:rPr>
              <w:t>1</w:t>
            </w:r>
            <w:r>
              <w:rPr>
                <w:rFonts w:asciiTheme="minorEastAsia" w:hAnsiTheme="minorEastAsia" w:hint="eastAsia"/>
                <w:sz w:val="20"/>
              </w:rPr>
              <w:t>,000名</w:t>
            </w:r>
            <w:r w:rsidRPr="00F535E5">
              <w:rPr>
                <w:rFonts w:asciiTheme="minorEastAsia" w:hAnsiTheme="minorEastAsia" w:hint="eastAsia"/>
                <w:sz w:val="20"/>
              </w:rPr>
              <w:t>）</w:t>
            </w:r>
          </w:p>
          <w:p w:rsidR="00781288" w:rsidRDefault="00781288" w:rsidP="00B65CB8">
            <w:pPr>
              <w:jc w:val="left"/>
              <w:rPr>
                <w:sz w:val="20"/>
              </w:rPr>
            </w:pPr>
          </w:p>
          <w:p w:rsidR="00781288" w:rsidRDefault="00781288" w:rsidP="00B65CB8">
            <w:pPr>
              <w:rPr>
                <w:rFonts w:asciiTheme="majorEastAsia" w:eastAsiaTheme="majorEastAsia" w:hAnsiTheme="majorEastAsia"/>
                <w:b/>
                <w:sz w:val="20"/>
              </w:rPr>
            </w:pPr>
          </w:p>
          <w:p w:rsidR="00781288" w:rsidRPr="00FA7C5A" w:rsidRDefault="00781288" w:rsidP="00B65CB8">
            <w:pPr>
              <w:rPr>
                <w:sz w:val="20"/>
              </w:rPr>
            </w:pPr>
          </w:p>
        </w:tc>
        <w:tc>
          <w:tcPr>
            <w:tcW w:w="1320" w:type="dxa"/>
          </w:tcPr>
          <w:p w:rsidR="00781288" w:rsidRPr="00B83335" w:rsidRDefault="00781288" w:rsidP="00B65CB8">
            <w:pPr>
              <w:jc w:val="center"/>
              <w:rPr>
                <w:rFonts w:asciiTheme="majorEastAsia" w:eastAsiaTheme="majorEastAsia" w:hAnsiTheme="majorEastAsia"/>
              </w:rPr>
            </w:pPr>
            <w:r>
              <w:rPr>
                <w:rFonts w:asciiTheme="majorEastAsia" w:eastAsiaTheme="majorEastAsia" w:hAnsiTheme="majorEastAsia" w:hint="eastAsia"/>
              </w:rPr>
              <w:t>2014</w:t>
            </w:r>
            <w:r w:rsidRPr="00B83335">
              <w:rPr>
                <w:rFonts w:asciiTheme="majorEastAsia" w:eastAsiaTheme="majorEastAsia" w:hAnsiTheme="majorEastAsia" w:hint="eastAsia"/>
              </w:rPr>
              <w:t>・</w:t>
            </w:r>
            <w:r>
              <w:rPr>
                <w:rFonts w:asciiTheme="majorEastAsia" w:eastAsiaTheme="majorEastAsia" w:hAnsiTheme="majorEastAsia" w:hint="eastAsia"/>
              </w:rPr>
              <w:t>2</w:t>
            </w:r>
            <w:r w:rsidRPr="00B83335">
              <w:rPr>
                <w:rFonts w:asciiTheme="majorEastAsia" w:eastAsiaTheme="majorEastAsia" w:hAnsiTheme="majorEastAsia" w:hint="eastAsia"/>
              </w:rPr>
              <w:t>・</w:t>
            </w:r>
            <w:r>
              <w:rPr>
                <w:rFonts w:asciiTheme="majorEastAsia" w:eastAsiaTheme="majorEastAsia" w:hAnsiTheme="majorEastAsia" w:hint="eastAsia"/>
              </w:rPr>
              <w:t>1</w:t>
            </w:r>
            <w:r w:rsidRPr="00B83335">
              <w:rPr>
                <w:rFonts w:asciiTheme="majorEastAsia" w:eastAsiaTheme="majorEastAsia" w:hAnsiTheme="majorEastAsia" w:hint="eastAsia"/>
              </w:rPr>
              <w:t>～</w:t>
            </w:r>
          </w:p>
          <w:p w:rsidR="00781288" w:rsidRDefault="00781288" w:rsidP="0035161B">
            <w:pPr>
              <w:jc w:val="right"/>
              <w:rPr>
                <w:rFonts w:asciiTheme="majorEastAsia" w:eastAsiaTheme="majorEastAsia" w:hAnsiTheme="majorEastAsia"/>
              </w:rPr>
            </w:pPr>
            <w:r>
              <w:rPr>
                <w:rFonts w:asciiTheme="majorEastAsia" w:eastAsiaTheme="majorEastAsia" w:hAnsiTheme="majorEastAsia" w:hint="eastAsia"/>
              </w:rPr>
              <w:t>5</w:t>
            </w:r>
            <w:r w:rsidRPr="00B83335">
              <w:rPr>
                <w:rFonts w:asciiTheme="majorEastAsia" w:eastAsiaTheme="majorEastAsia" w:hAnsiTheme="majorEastAsia" w:hint="eastAsia"/>
              </w:rPr>
              <w:t>・</w:t>
            </w:r>
            <w:r>
              <w:rPr>
                <w:rFonts w:asciiTheme="majorEastAsia" w:eastAsiaTheme="majorEastAsia" w:hAnsiTheme="majorEastAsia" w:hint="eastAsia"/>
              </w:rPr>
              <w:t>6</w:t>
            </w:r>
          </w:p>
          <w:p w:rsidR="00781288" w:rsidRDefault="00781288" w:rsidP="00B65CB8">
            <w:r>
              <w:rPr>
                <w:rFonts w:asciiTheme="majorEastAsia" w:eastAsiaTheme="majorEastAsia" w:hAnsiTheme="majorEastAsia" w:hint="eastAsia"/>
              </w:rPr>
              <w:t>営業日数83日</w:t>
            </w:r>
          </w:p>
        </w:tc>
        <w:tc>
          <w:tcPr>
            <w:tcW w:w="2466" w:type="dxa"/>
          </w:tcPr>
          <w:p w:rsidR="00781288" w:rsidRPr="00DE7785" w:rsidRDefault="00781288" w:rsidP="00B65CB8">
            <w:pPr>
              <w:rPr>
                <w:rFonts w:asciiTheme="minorEastAsia" w:hAnsiTheme="minorEastAsia"/>
                <w:color w:val="000000"/>
                <w:szCs w:val="21"/>
              </w:rPr>
            </w:pPr>
            <w:r w:rsidRPr="00DE7785">
              <w:rPr>
                <w:rFonts w:asciiTheme="minorEastAsia" w:hAnsiTheme="minorEastAsia" w:hint="eastAsia"/>
                <w:color w:val="000000"/>
                <w:szCs w:val="21"/>
              </w:rPr>
              <w:t>主な展示作品等</w:t>
            </w:r>
          </w:p>
          <w:p w:rsidR="00781288" w:rsidRPr="002A601A" w:rsidRDefault="00781288" w:rsidP="00B65CB8">
            <w:r>
              <w:rPr>
                <w:rFonts w:asciiTheme="minorEastAsia" w:hAnsiTheme="minorEastAsia" w:hint="eastAsia"/>
                <w:color w:val="000000"/>
                <w:szCs w:val="21"/>
              </w:rPr>
              <w:t xml:space="preserve">　</w:t>
            </w:r>
            <w:r w:rsidRPr="00944344">
              <w:rPr>
                <w:rFonts w:ascii="Helvetica Neue" w:hAnsi="Helvetica Neue" w:cs="Helvetica Neue"/>
                <w:kern w:val="0"/>
              </w:rPr>
              <w:t>上野の森美術館では、将来の日本の美術界をになう、個性豊かな作家を顕彰助成する「上野の森美術館絵画大賞」を昭和</w:t>
            </w:r>
            <w:r w:rsidRPr="00944344">
              <w:rPr>
                <w:rFonts w:ascii="Helvetica Neue" w:hAnsi="Helvetica Neue" w:cs="Helvetica Neue"/>
                <w:kern w:val="0"/>
              </w:rPr>
              <w:t>58</w:t>
            </w:r>
            <w:r>
              <w:rPr>
                <w:rFonts w:ascii="Helvetica Neue" w:hAnsi="Helvetica Neue" w:cs="Helvetica Neue"/>
                <w:kern w:val="0"/>
              </w:rPr>
              <w:t>年に制定し、以来毎年作品の公募を行っ</w:t>
            </w:r>
            <w:r>
              <w:rPr>
                <w:rFonts w:ascii="Helvetica Neue" w:hAnsi="Helvetica Neue" w:cs="Helvetica Neue" w:hint="eastAsia"/>
                <w:kern w:val="0"/>
              </w:rPr>
              <w:t>ており、</w:t>
            </w:r>
            <w:r>
              <w:rPr>
                <w:rFonts w:hint="eastAsia"/>
              </w:rPr>
              <w:t>開催されたコンクール展で受賞した作品を金谷美術館で展示する。作家はコンクール受賞者以外にも安井賞受賞した作家</w:t>
            </w:r>
            <w:r w:rsidR="003D15EE">
              <w:rPr>
                <w:rFonts w:hint="eastAsia"/>
              </w:rPr>
              <w:t>や、美術大学において後進の指導</w:t>
            </w:r>
            <w:r>
              <w:rPr>
                <w:rFonts w:hint="eastAsia"/>
              </w:rPr>
              <w:t>し活躍している作家もいる。</w:t>
            </w:r>
          </w:p>
        </w:tc>
      </w:tr>
      <w:tr w:rsidR="0035161B" w:rsidTr="0035161B">
        <w:trPr>
          <w:trHeight w:val="3075"/>
        </w:trPr>
        <w:tc>
          <w:tcPr>
            <w:tcW w:w="2352" w:type="dxa"/>
            <w:vMerge/>
          </w:tcPr>
          <w:p w:rsidR="00781288" w:rsidRDefault="00781288" w:rsidP="00B65CB8"/>
        </w:tc>
        <w:tc>
          <w:tcPr>
            <w:tcW w:w="1825" w:type="dxa"/>
          </w:tcPr>
          <w:p w:rsidR="00781288" w:rsidRDefault="00781288" w:rsidP="00B65CB8">
            <w:pPr>
              <w:jc w:val="center"/>
              <w:rPr>
                <w:rFonts w:asciiTheme="majorEastAsia" w:eastAsiaTheme="majorEastAsia" w:hAnsiTheme="majorEastAsia"/>
                <w:b/>
                <w:szCs w:val="21"/>
              </w:rPr>
            </w:pPr>
            <w:r>
              <w:rPr>
                <w:rFonts w:asciiTheme="majorEastAsia" w:eastAsiaTheme="majorEastAsia" w:hAnsiTheme="majorEastAsia" w:hint="eastAsia"/>
                <w:b/>
                <w:szCs w:val="21"/>
              </w:rPr>
              <w:t>２</w:t>
            </w:r>
            <w:r w:rsidRPr="00A60DFC">
              <w:rPr>
                <w:rFonts w:asciiTheme="majorEastAsia" w:eastAsiaTheme="majorEastAsia" w:hAnsiTheme="majorEastAsia" w:hint="eastAsia"/>
                <w:b/>
                <w:szCs w:val="21"/>
              </w:rPr>
              <w:t>展</w:t>
            </w:r>
            <w:r>
              <w:rPr>
                <w:rFonts w:asciiTheme="majorEastAsia" w:eastAsiaTheme="majorEastAsia" w:hAnsiTheme="majorEastAsia" w:hint="eastAsia"/>
                <w:b/>
                <w:szCs w:val="21"/>
              </w:rPr>
              <w:t>観</w:t>
            </w:r>
            <w:r w:rsidRPr="00A60DFC">
              <w:rPr>
                <w:rFonts w:asciiTheme="majorEastAsia" w:eastAsiaTheme="majorEastAsia" w:hAnsiTheme="majorEastAsia" w:hint="eastAsia"/>
                <w:b/>
                <w:szCs w:val="21"/>
              </w:rPr>
              <w:t>の名称</w:t>
            </w:r>
          </w:p>
          <w:p w:rsidR="00781288" w:rsidRDefault="00781288" w:rsidP="00B65CB8">
            <w:pPr>
              <w:jc w:val="left"/>
              <w:rPr>
                <w:rFonts w:asciiTheme="minorEastAsia" w:hAnsiTheme="minorEastAsia"/>
                <w:szCs w:val="21"/>
              </w:rPr>
            </w:pPr>
            <w:r>
              <w:rPr>
                <w:rFonts w:hint="eastAsia"/>
              </w:rPr>
              <w:t>上野の森美術館　大賞展</w:t>
            </w:r>
            <w:r>
              <w:t>vol.</w:t>
            </w:r>
            <w:r>
              <w:rPr>
                <w:rFonts w:hint="eastAsia"/>
              </w:rPr>
              <w:t>2</w:t>
            </w:r>
          </w:p>
          <w:p w:rsidR="00781288" w:rsidRPr="00A60DFC" w:rsidRDefault="00781288" w:rsidP="00B65CB8">
            <w:pPr>
              <w:jc w:val="left"/>
              <w:rPr>
                <w:rFonts w:asciiTheme="minorEastAsia" w:hAnsiTheme="minorEastAsia"/>
                <w:szCs w:val="21"/>
              </w:rPr>
            </w:pPr>
            <w:r>
              <w:rPr>
                <w:rFonts w:asciiTheme="minorEastAsia" w:hAnsiTheme="minorEastAsia" w:hint="eastAsia"/>
                <w:szCs w:val="21"/>
              </w:rPr>
              <w:t>入館予定者数（</w:t>
            </w:r>
            <w:r w:rsidR="00AE2C47">
              <w:rPr>
                <w:rFonts w:asciiTheme="minorEastAsia" w:hAnsiTheme="minorEastAsia" w:hint="eastAsia"/>
                <w:szCs w:val="21"/>
              </w:rPr>
              <w:t>3,</w:t>
            </w:r>
            <w:r w:rsidR="008353A8">
              <w:rPr>
                <w:rFonts w:asciiTheme="minorEastAsia" w:hAnsiTheme="minorEastAsia" w:hint="eastAsia"/>
                <w:szCs w:val="21"/>
              </w:rPr>
              <w:t>1</w:t>
            </w:r>
            <w:r>
              <w:rPr>
                <w:rFonts w:asciiTheme="minorEastAsia" w:hAnsiTheme="minorEastAsia" w:hint="eastAsia"/>
                <w:szCs w:val="21"/>
              </w:rPr>
              <w:t>00人）</w:t>
            </w:r>
          </w:p>
        </w:tc>
        <w:tc>
          <w:tcPr>
            <w:tcW w:w="1320" w:type="dxa"/>
          </w:tcPr>
          <w:p w:rsidR="00781288" w:rsidRDefault="00781288" w:rsidP="0035161B">
            <w:pPr>
              <w:jc w:val="left"/>
              <w:rPr>
                <w:rFonts w:asciiTheme="majorEastAsia" w:eastAsiaTheme="majorEastAsia" w:hAnsiTheme="majorEastAsia"/>
              </w:rPr>
            </w:pPr>
            <w:r>
              <w:rPr>
                <w:rFonts w:asciiTheme="majorEastAsia" w:eastAsiaTheme="majorEastAsia" w:hAnsiTheme="majorEastAsia" w:hint="eastAsia"/>
              </w:rPr>
              <w:t>2014・5・10</w:t>
            </w:r>
          </w:p>
          <w:p w:rsidR="00781288" w:rsidRDefault="00781288" w:rsidP="00B65CB8">
            <w:pPr>
              <w:jc w:val="center"/>
              <w:rPr>
                <w:rFonts w:asciiTheme="majorEastAsia" w:eastAsiaTheme="majorEastAsia" w:hAnsiTheme="majorEastAsia"/>
              </w:rPr>
            </w:pPr>
            <w:r>
              <w:rPr>
                <w:rFonts w:asciiTheme="majorEastAsia" w:eastAsiaTheme="majorEastAsia" w:hAnsiTheme="majorEastAsia" w:hint="eastAsia"/>
              </w:rPr>
              <w:t>～</w:t>
            </w:r>
          </w:p>
          <w:p w:rsidR="00781288" w:rsidRDefault="00781288" w:rsidP="0035161B">
            <w:pPr>
              <w:jc w:val="right"/>
              <w:rPr>
                <w:rFonts w:asciiTheme="majorEastAsia" w:eastAsiaTheme="majorEastAsia" w:hAnsiTheme="majorEastAsia"/>
              </w:rPr>
            </w:pPr>
            <w:r>
              <w:rPr>
                <w:rFonts w:asciiTheme="majorEastAsia" w:eastAsiaTheme="majorEastAsia" w:hAnsiTheme="majorEastAsia" w:hint="eastAsia"/>
              </w:rPr>
              <w:t>8・24</w:t>
            </w:r>
          </w:p>
          <w:p w:rsidR="00781288" w:rsidRPr="00B83335" w:rsidRDefault="00AE2C47" w:rsidP="00AE2C47">
            <w:pPr>
              <w:rPr>
                <w:rFonts w:asciiTheme="majorEastAsia" w:eastAsiaTheme="majorEastAsia" w:hAnsiTheme="majorEastAsia"/>
              </w:rPr>
            </w:pPr>
            <w:r>
              <w:rPr>
                <w:rFonts w:asciiTheme="majorEastAsia" w:eastAsiaTheme="majorEastAsia" w:hAnsiTheme="majorEastAsia" w:hint="eastAsia"/>
              </w:rPr>
              <w:t>営業日数92日</w:t>
            </w:r>
          </w:p>
        </w:tc>
        <w:tc>
          <w:tcPr>
            <w:tcW w:w="2466" w:type="dxa"/>
          </w:tcPr>
          <w:p w:rsidR="00781288" w:rsidRDefault="00781288" w:rsidP="00B65CB8">
            <w:pPr>
              <w:rPr>
                <w:color w:val="000000"/>
                <w:sz w:val="22"/>
              </w:rPr>
            </w:pPr>
            <w:r>
              <w:rPr>
                <w:rFonts w:hint="eastAsia"/>
                <w:color w:val="000000"/>
                <w:sz w:val="22"/>
              </w:rPr>
              <w:t>主な展示作品等</w:t>
            </w:r>
          </w:p>
          <w:p w:rsidR="00781288" w:rsidRPr="004400AF" w:rsidRDefault="00781288" w:rsidP="00AE2C47">
            <w:pPr>
              <w:rPr>
                <w:rFonts w:asciiTheme="minorEastAsia" w:hAnsiTheme="minorEastAsia"/>
                <w:color w:val="000000"/>
                <w:szCs w:val="21"/>
              </w:rPr>
            </w:pPr>
            <w:r>
              <w:rPr>
                <w:rFonts w:hint="eastAsia"/>
                <w:color w:val="000000"/>
                <w:sz w:val="22"/>
              </w:rPr>
              <w:t xml:space="preserve">　</w:t>
            </w:r>
            <w:r w:rsidR="00AE2C47">
              <w:t>vol.1</w:t>
            </w:r>
            <w:r w:rsidR="00AE2C47">
              <w:rPr>
                <w:rFonts w:hint="eastAsia"/>
              </w:rPr>
              <w:t>に引き続き上野の森美術館のコレクションから各団体展で活躍し、注目されている作品の展示を行う。</w:t>
            </w:r>
          </w:p>
        </w:tc>
      </w:tr>
      <w:tr w:rsidR="0035161B" w:rsidTr="0035161B">
        <w:trPr>
          <w:trHeight w:val="2830"/>
        </w:trPr>
        <w:tc>
          <w:tcPr>
            <w:tcW w:w="2352" w:type="dxa"/>
            <w:vMerge/>
          </w:tcPr>
          <w:p w:rsidR="00781288" w:rsidRDefault="00781288" w:rsidP="00B65CB8"/>
        </w:tc>
        <w:tc>
          <w:tcPr>
            <w:tcW w:w="1825" w:type="dxa"/>
          </w:tcPr>
          <w:p w:rsidR="00781288" w:rsidRDefault="00781288" w:rsidP="00B65CB8">
            <w:pPr>
              <w:jc w:val="left"/>
              <w:rPr>
                <w:rFonts w:asciiTheme="minorEastAsia" w:hAnsiTheme="minorEastAsia"/>
                <w:szCs w:val="21"/>
              </w:rPr>
            </w:pPr>
            <w:r w:rsidRPr="00F05EDA">
              <w:rPr>
                <w:rFonts w:asciiTheme="majorEastAsia" w:eastAsiaTheme="majorEastAsia" w:hAnsiTheme="majorEastAsia" w:hint="eastAsia"/>
                <w:b/>
                <w:szCs w:val="21"/>
              </w:rPr>
              <w:t xml:space="preserve">３ </w:t>
            </w:r>
            <w:r>
              <w:rPr>
                <w:rFonts w:asciiTheme="majorEastAsia" w:eastAsiaTheme="majorEastAsia" w:hAnsiTheme="majorEastAsia" w:hint="eastAsia"/>
                <w:b/>
                <w:szCs w:val="21"/>
              </w:rPr>
              <w:t>展観の名称</w:t>
            </w:r>
            <w:r w:rsidRPr="00F05EDA">
              <w:rPr>
                <w:rFonts w:asciiTheme="minorEastAsia" w:hAnsiTheme="minorEastAsia" w:hint="eastAsia"/>
                <w:b/>
                <w:szCs w:val="21"/>
              </w:rPr>
              <w:t xml:space="preserve">　</w:t>
            </w:r>
          </w:p>
          <w:p w:rsidR="00781288" w:rsidRPr="00F05EDA" w:rsidRDefault="00AE2C47" w:rsidP="00B65CB8">
            <w:pPr>
              <w:jc w:val="left"/>
              <w:rPr>
                <w:rFonts w:asciiTheme="minorEastAsia" w:hAnsiTheme="minorEastAsia"/>
                <w:szCs w:val="21"/>
              </w:rPr>
            </w:pPr>
            <w:r>
              <w:rPr>
                <w:rFonts w:hint="eastAsia"/>
              </w:rPr>
              <w:t>上野の森美術館　大賞展</w:t>
            </w:r>
            <w:r>
              <w:t>vol.</w:t>
            </w:r>
            <w:r>
              <w:rPr>
                <w:rFonts w:hint="eastAsia"/>
              </w:rPr>
              <w:t>3</w:t>
            </w:r>
            <w:r>
              <w:rPr>
                <w:rFonts w:hint="eastAsia"/>
              </w:rPr>
              <w:t xml:space="preserve">　＋　田所雅子　個展　</w:t>
            </w:r>
          </w:p>
          <w:p w:rsidR="00781288" w:rsidRDefault="00781288" w:rsidP="00B65CB8">
            <w:pPr>
              <w:jc w:val="left"/>
              <w:rPr>
                <w:rFonts w:asciiTheme="minorEastAsia" w:hAnsiTheme="minorEastAsia"/>
                <w:szCs w:val="21"/>
              </w:rPr>
            </w:pPr>
            <w:r w:rsidRPr="00F05EDA">
              <w:rPr>
                <w:rFonts w:asciiTheme="minorEastAsia" w:hAnsiTheme="minorEastAsia" w:hint="eastAsia"/>
                <w:szCs w:val="21"/>
              </w:rPr>
              <w:t>入館予定者数（</w:t>
            </w:r>
            <w:r w:rsidR="008353A8">
              <w:rPr>
                <w:rFonts w:asciiTheme="minorEastAsia" w:hAnsiTheme="minorEastAsia" w:hint="eastAsia"/>
                <w:szCs w:val="21"/>
              </w:rPr>
              <w:t>2,7</w:t>
            </w:r>
            <w:r w:rsidR="00AE2C47">
              <w:rPr>
                <w:rFonts w:asciiTheme="minorEastAsia" w:hAnsiTheme="minorEastAsia" w:hint="eastAsia"/>
                <w:szCs w:val="21"/>
              </w:rPr>
              <w:t>00</w:t>
            </w:r>
            <w:r>
              <w:rPr>
                <w:rFonts w:asciiTheme="minorEastAsia" w:hAnsiTheme="minorEastAsia" w:hint="eastAsia"/>
                <w:szCs w:val="21"/>
              </w:rPr>
              <w:t>人</w:t>
            </w:r>
            <w:r w:rsidRPr="00F05EDA">
              <w:rPr>
                <w:rFonts w:asciiTheme="minorEastAsia" w:hAnsiTheme="minorEastAsia" w:hint="eastAsia"/>
                <w:szCs w:val="21"/>
              </w:rPr>
              <w:t>）</w:t>
            </w:r>
          </w:p>
          <w:p w:rsidR="00781288" w:rsidRDefault="00781288" w:rsidP="00B65CB8">
            <w:pPr>
              <w:jc w:val="left"/>
              <w:rPr>
                <w:rFonts w:asciiTheme="minorEastAsia" w:hAnsiTheme="minorEastAsia"/>
                <w:szCs w:val="21"/>
              </w:rPr>
            </w:pPr>
          </w:p>
          <w:p w:rsidR="00781288" w:rsidRDefault="00781288" w:rsidP="00B65CB8">
            <w:pPr>
              <w:jc w:val="left"/>
              <w:rPr>
                <w:rFonts w:asciiTheme="minorEastAsia" w:hAnsiTheme="minorEastAsia"/>
                <w:szCs w:val="21"/>
              </w:rPr>
            </w:pPr>
          </w:p>
          <w:p w:rsidR="00781288" w:rsidRPr="00A60DFC" w:rsidRDefault="00781288" w:rsidP="00B65CB8">
            <w:pPr>
              <w:jc w:val="left"/>
              <w:rPr>
                <w:rFonts w:asciiTheme="majorEastAsia" w:eastAsiaTheme="majorEastAsia" w:hAnsiTheme="majorEastAsia"/>
                <w:b/>
                <w:szCs w:val="21"/>
              </w:rPr>
            </w:pPr>
          </w:p>
        </w:tc>
        <w:tc>
          <w:tcPr>
            <w:tcW w:w="1320" w:type="dxa"/>
          </w:tcPr>
          <w:p w:rsidR="00781288" w:rsidRDefault="00781288" w:rsidP="0035161B">
            <w:pPr>
              <w:jc w:val="left"/>
              <w:rPr>
                <w:rFonts w:asciiTheme="majorEastAsia" w:eastAsiaTheme="majorEastAsia" w:hAnsiTheme="majorEastAsia"/>
              </w:rPr>
            </w:pPr>
            <w:r>
              <w:rPr>
                <w:rFonts w:asciiTheme="majorEastAsia" w:eastAsiaTheme="majorEastAsia" w:hAnsiTheme="majorEastAsia" w:hint="eastAsia"/>
              </w:rPr>
              <w:t>2012・8・</w:t>
            </w:r>
            <w:r w:rsidR="00AE2C47">
              <w:rPr>
                <w:rFonts w:asciiTheme="majorEastAsia" w:eastAsiaTheme="majorEastAsia" w:hAnsiTheme="majorEastAsia" w:hint="eastAsia"/>
              </w:rPr>
              <w:t>30</w:t>
            </w:r>
          </w:p>
          <w:p w:rsidR="00781288" w:rsidRDefault="00781288" w:rsidP="00B65CB8">
            <w:pPr>
              <w:jc w:val="center"/>
              <w:rPr>
                <w:rFonts w:asciiTheme="majorEastAsia" w:eastAsiaTheme="majorEastAsia" w:hAnsiTheme="majorEastAsia"/>
              </w:rPr>
            </w:pPr>
            <w:r>
              <w:rPr>
                <w:rFonts w:asciiTheme="majorEastAsia" w:eastAsiaTheme="majorEastAsia" w:hAnsiTheme="majorEastAsia" w:hint="eastAsia"/>
              </w:rPr>
              <w:t>～</w:t>
            </w:r>
          </w:p>
          <w:p w:rsidR="00781288" w:rsidRDefault="00AE2C47" w:rsidP="0035161B">
            <w:pPr>
              <w:jc w:val="right"/>
              <w:rPr>
                <w:rFonts w:asciiTheme="majorEastAsia" w:eastAsiaTheme="majorEastAsia" w:hAnsiTheme="majorEastAsia"/>
              </w:rPr>
            </w:pPr>
            <w:r>
              <w:rPr>
                <w:rFonts w:asciiTheme="majorEastAsia" w:eastAsiaTheme="majorEastAsia" w:hAnsiTheme="majorEastAsia" w:hint="eastAsia"/>
              </w:rPr>
              <w:t>11</w:t>
            </w:r>
            <w:r w:rsidR="00781288">
              <w:rPr>
                <w:rFonts w:asciiTheme="majorEastAsia" w:eastAsiaTheme="majorEastAsia" w:hAnsiTheme="majorEastAsia" w:hint="eastAsia"/>
              </w:rPr>
              <w:t>・</w:t>
            </w:r>
            <w:r>
              <w:rPr>
                <w:rFonts w:asciiTheme="majorEastAsia" w:eastAsiaTheme="majorEastAsia" w:hAnsiTheme="majorEastAsia" w:hint="eastAsia"/>
              </w:rPr>
              <w:t>30</w:t>
            </w:r>
          </w:p>
          <w:p w:rsidR="00AE2C47" w:rsidRDefault="00AE2C47" w:rsidP="00AE2C47">
            <w:pPr>
              <w:jc w:val="left"/>
              <w:rPr>
                <w:rFonts w:asciiTheme="majorEastAsia" w:eastAsiaTheme="majorEastAsia" w:hAnsiTheme="majorEastAsia"/>
              </w:rPr>
            </w:pPr>
            <w:r>
              <w:rPr>
                <w:rFonts w:asciiTheme="majorEastAsia" w:eastAsiaTheme="majorEastAsia" w:hAnsiTheme="majorEastAsia" w:hint="eastAsia"/>
              </w:rPr>
              <w:t>営業日数80日</w:t>
            </w:r>
          </w:p>
        </w:tc>
        <w:tc>
          <w:tcPr>
            <w:tcW w:w="2466" w:type="dxa"/>
          </w:tcPr>
          <w:p w:rsidR="00AE2C47" w:rsidRDefault="00AE2C47" w:rsidP="00AE2C47">
            <w:r>
              <w:rPr>
                <w:rFonts w:hint="eastAsia"/>
              </w:rPr>
              <w:t>第</w:t>
            </w:r>
            <w:r>
              <w:rPr>
                <w:rFonts w:hint="eastAsia"/>
              </w:rPr>
              <w:t>1</w:t>
            </w:r>
            <w:r>
              <w:rPr>
                <w:rFonts w:hint="eastAsia"/>
              </w:rPr>
              <w:t>回金谷美術館コンクール展で大賞を受賞した田所氏による個展。</w:t>
            </w:r>
          </w:p>
          <w:p w:rsidR="00781288" w:rsidRPr="008A3F72" w:rsidRDefault="00AE2C47" w:rsidP="008A3F72">
            <w:r>
              <w:rPr>
                <w:rFonts w:hint="eastAsia"/>
              </w:rPr>
              <w:t>展示場所のメインは本館第</w:t>
            </w:r>
            <w:r>
              <w:rPr>
                <w:rFonts w:hint="eastAsia"/>
              </w:rPr>
              <w:t>2</w:t>
            </w:r>
            <w:r>
              <w:rPr>
                <w:rFonts w:hint="eastAsia"/>
              </w:rPr>
              <w:t>展示室。その他の展示室は引き続き上野の森美術館の作品を展示。田所氏の個展だけでは</w:t>
            </w:r>
            <w:r>
              <w:rPr>
                <w:rFonts w:hint="eastAsia"/>
              </w:rPr>
              <w:t>PR</w:t>
            </w:r>
            <w:r>
              <w:rPr>
                <w:rFonts w:hint="eastAsia"/>
              </w:rPr>
              <w:t>としては弱いが、上野の森美術館の作品を展示し名前を使用することで広報を強化する。</w:t>
            </w:r>
          </w:p>
        </w:tc>
      </w:tr>
      <w:tr w:rsidR="0035161B" w:rsidTr="0035161B">
        <w:trPr>
          <w:trHeight w:val="4474"/>
        </w:trPr>
        <w:tc>
          <w:tcPr>
            <w:tcW w:w="2352" w:type="dxa"/>
            <w:vMerge/>
          </w:tcPr>
          <w:p w:rsidR="00781288" w:rsidRDefault="00781288" w:rsidP="00B65CB8"/>
        </w:tc>
        <w:tc>
          <w:tcPr>
            <w:tcW w:w="1825" w:type="dxa"/>
          </w:tcPr>
          <w:p w:rsidR="00781288" w:rsidRPr="00042F58" w:rsidRDefault="00781288" w:rsidP="00B65CB8">
            <w:pPr>
              <w:jc w:val="left"/>
              <w:rPr>
                <w:rFonts w:asciiTheme="majorEastAsia" w:eastAsiaTheme="majorEastAsia" w:hAnsiTheme="majorEastAsia"/>
                <w:b/>
                <w:szCs w:val="21"/>
              </w:rPr>
            </w:pPr>
            <w:r w:rsidRPr="00D679C5">
              <w:rPr>
                <w:rFonts w:asciiTheme="majorEastAsia" w:eastAsiaTheme="majorEastAsia" w:hAnsiTheme="majorEastAsia" w:hint="eastAsia"/>
                <w:b/>
                <w:szCs w:val="21"/>
              </w:rPr>
              <w:t>４</w:t>
            </w:r>
            <w:r>
              <w:rPr>
                <w:rFonts w:asciiTheme="majorEastAsia" w:eastAsiaTheme="majorEastAsia" w:hAnsiTheme="majorEastAsia" w:hint="eastAsia"/>
                <w:b/>
                <w:szCs w:val="21"/>
              </w:rPr>
              <w:t xml:space="preserve"> 展観の名称</w:t>
            </w:r>
          </w:p>
          <w:p w:rsidR="00781288" w:rsidRDefault="00AE2C47" w:rsidP="00B65CB8">
            <w:pPr>
              <w:jc w:val="left"/>
              <w:rPr>
                <w:rFonts w:asciiTheme="majorEastAsia" w:eastAsiaTheme="majorEastAsia" w:hAnsiTheme="majorEastAsia"/>
                <w:b/>
                <w:szCs w:val="21"/>
              </w:rPr>
            </w:pPr>
            <w:r>
              <w:rPr>
                <w:rFonts w:hint="eastAsia"/>
              </w:rPr>
              <w:t>第</w:t>
            </w:r>
            <w:r>
              <w:rPr>
                <w:rFonts w:hint="eastAsia"/>
              </w:rPr>
              <w:t>2</w:t>
            </w:r>
            <w:r>
              <w:rPr>
                <w:rFonts w:hint="eastAsia"/>
              </w:rPr>
              <w:t>回金谷美術館コンクール展</w:t>
            </w:r>
          </w:p>
          <w:p w:rsidR="00781288" w:rsidRPr="00AE2C47" w:rsidRDefault="00781288" w:rsidP="00B65CB8">
            <w:pPr>
              <w:jc w:val="left"/>
              <w:rPr>
                <w:rFonts w:asciiTheme="minorEastAsia" w:hAnsiTheme="minorEastAsia"/>
                <w:szCs w:val="21"/>
              </w:rPr>
            </w:pPr>
            <w:r w:rsidRPr="00F05EDA">
              <w:rPr>
                <w:rFonts w:asciiTheme="minorEastAsia" w:hAnsiTheme="minorEastAsia" w:hint="eastAsia"/>
                <w:szCs w:val="21"/>
              </w:rPr>
              <w:t>入館予定者数（</w:t>
            </w:r>
            <w:r w:rsidR="00AE2C47">
              <w:rPr>
                <w:rFonts w:asciiTheme="minorEastAsia" w:hAnsiTheme="minorEastAsia" w:hint="eastAsia"/>
                <w:szCs w:val="21"/>
              </w:rPr>
              <w:t>3,000</w:t>
            </w:r>
            <w:r>
              <w:rPr>
                <w:rFonts w:asciiTheme="minorEastAsia" w:hAnsiTheme="minorEastAsia" w:hint="eastAsia"/>
                <w:szCs w:val="21"/>
              </w:rPr>
              <w:t>人</w:t>
            </w:r>
            <w:r w:rsidRPr="00F05EDA">
              <w:rPr>
                <w:rFonts w:asciiTheme="minorEastAsia" w:hAnsiTheme="minorEastAsia" w:hint="eastAsia"/>
                <w:szCs w:val="21"/>
              </w:rPr>
              <w:t>）</w:t>
            </w:r>
          </w:p>
        </w:tc>
        <w:tc>
          <w:tcPr>
            <w:tcW w:w="1320" w:type="dxa"/>
          </w:tcPr>
          <w:p w:rsidR="00781288" w:rsidRDefault="00AE2C47" w:rsidP="0035161B">
            <w:pPr>
              <w:jc w:val="left"/>
              <w:rPr>
                <w:rFonts w:asciiTheme="majorEastAsia" w:eastAsiaTheme="majorEastAsia" w:hAnsiTheme="majorEastAsia"/>
              </w:rPr>
            </w:pPr>
            <w:r>
              <w:rPr>
                <w:rFonts w:asciiTheme="majorEastAsia" w:eastAsiaTheme="majorEastAsia" w:hAnsiTheme="majorEastAsia" w:hint="eastAsia"/>
              </w:rPr>
              <w:t>2014</w:t>
            </w:r>
            <w:r w:rsidR="00781288">
              <w:rPr>
                <w:rFonts w:asciiTheme="majorEastAsia" w:eastAsiaTheme="majorEastAsia" w:hAnsiTheme="majorEastAsia" w:hint="eastAsia"/>
              </w:rPr>
              <w:t>・</w:t>
            </w:r>
            <w:r>
              <w:rPr>
                <w:rFonts w:asciiTheme="majorEastAsia" w:eastAsiaTheme="majorEastAsia" w:hAnsiTheme="majorEastAsia" w:hint="eastAsia"/>
              </w:rPr>
              <w:t>12</w:t>
            </w:r>
            <w:r w:rsidR="00781288">
              <w:rPr>
                <w:rFonts w:asciiTheme="majorEastAsia" w:eastAsiaTheme="majorEastAsia" w:hAnsiTheme="majorEastAsia" w:hint="eastAsia"/>
              </w:rPr>
              <w:t>・</w:t>
            </w:r>
            <w:r>
              <w:rPr>
                <w:rFonts w:asciiTheme="majorEastAsia" w:eastAsiaTheme="majorEastAsia" w:hAnsiTheme="majorEastAsia" w:hint="eastAsia"/>
              </w:rPr>
              <w:t>6</w:t>
            </w:r>
          </w:p>
          <w:p w:rsidR="00781288" w:rsidRDefault="00781288" w:rsidP="00B65CB8">
            <w:pPr>
              <w:jc w:val="center"/>
              <w:rPr>
                <w:rFonts w:asciiTheme="majorEastAsia" w:eastAsiaTheme="majorEastAsia" w:hAnsiTheme="majorEastAsia"/>
              </w:rPr>
            </w:pPr>
            <w:r>
              <w:rPr>
                <w:rFonts w:asciiTheme="majorEastAsia" w:eastAsiaTheme="majorEastAsia" w:hAnsiTheme="majorEastAsia" w:hint="eastAsia"/>
              </w:rPr>
              <w:t>～</w:t>
            </w:r>
          </w:p>
          <w:p w:rsidR="00781288" w:rsidRDefault="00AE2C47" w:rsidP="0035161B">
            <w:pPr>
              <w:jc w:val="left"/>
              <w:rPr>
                <w:rFonts w:asciiTheme="majorEastAsia" w:eastAsiaTheme="majorEastAsia" w:hAnsiTheme="majorEastAsia"/>
              </w:rPr>
            </w:pPr>
            <w:r>
              <w:rPr>
                <w:rFonts w:asciiTheme="majorEastAsia" w:eastAsiaTheme="majorEastAsia" w:hAnsiTheme="majorEastAsia" w:hint="eastAsia"/>
              </w:rPr>
              <w:t>2015</w:t>
            </w:r>
            <w:r w:rsidR="00781288">
              <w:rPr>
                <w:rFonts w:asciiTheme="majorEastAsia" w:eastAsiaTheme="majorEastAsia" w:hAnsiTheme="majorEastAsia" w:hint="eastAsia"/>
              </w:rPr>
              <w:t>・1・</w:t>
            </w:r>
            <w:r>
              <w:rPr>
                <w:rFonts w:asciiTheme="majorEastAsia" w:eastAsiaTheme="majorEastAsia" w:hAnsiTheme="majorEastAsia" w:hint="eastAsia"/>
              </w:rPr>
              <w:t>25</w:t>
            </w:r>
          </w:p>
          <w:p w:rsidR="00781288" w:rsidRDefault="00AE2C47" w:rsidP="00AE2C47">
            <w:pPr>
              <w:jc w:val="left"/>
              <w:rPr>
                <w:rFonts w:asciiTheme="majorEastAsia" w:eastAsiaTheme="majorEastAsia" w:hAnsiTheme="majorEastAsia"/>
              </w:rPr>
            </w:pPr>
            <w:r>
              <w:rPr>
                <w:rFonts w:asciiTheme="majorEastAsia" w:eastAsiaTheme="majorEastAsia" w:hAnsiTheme="majorEastAsia" w:hint="eastAsia"/>
              </w:rPr>
              <w:t>営業日数47日</w:t>
            </w:r>
          </w:p>
        </w:tc>
        <w:tc>
          <w:tcPr>
            <w:tcW w:w="2466" w:type="dxa"/>
          </w:tcPr>
          <w:p w:rsidR="00AE2C47" w:rsidRDefault="00AE2C47" w:rsidP="00AE2C47">
            <w:r>
              <w:rPr>
                <w:rFonts w:hint="eastAsia"/>
              </w:rPr>
              <w:t>公募数目標</w:t>
            </w:r>
            <w:r w:rsidR="000E129D">
              <w:rPr>
                <w:rFonts w:hint="eastAsia"/>
              </w:rPr>
              <w:t>6</w:t>
            </w:r>
            <w:r>
              <w:rPr>
                <w:rFonts w:hint="eastAsia"/>
              </w:rPr>
              <w:t>00</w:t>
            </w:r>
            <w:r>
              <w:rPr>
                <w:rFonts w:hint="eastAsia"/>
              </w:rPr>
              <w:t>点（</w:t>
            </w:r>
            <w:r>
              <w:rPr>
                <w:rFonts w:hint="eastAsia"/>
              </w:rPr>
              <w:t>1</w:t>
            </w:r>
            <w:r>
              <w:rPr>
                <w:rFonts w:hint="eastAsia"/>
              </w:rPr>
              <w:t>点</w:t>
            </w:r>
            <w:r>
              <w:rPr>
                <w:rFonts w:hint="eastAsia"/>
              </w:rPr>
              <w:t>1</w:t>
            </w:r>
            <w:r>
              <w:rPr>
                <w:rFonts w:hint="eastAsia"/>
              </w:rPr>
              <w:t>万円）</w:t>
            </w:r>
          </w:p>
          <w:p w:rsidR="00781288" w:rsidRPr="000E129D" w:rsidRDefault="00AE2C47" w:rsidP="00AE2C47">
            <w:r>
              <w:rPr>
                <w:rFonts w:hint="eastAsia"/>
              </w:rPr>
              <w:t>昨年に続き、第</w:t>
            </w:r>
            <w:r>
              <w:rPr>
                <w:rFonts w:hint="eastAsia"/>
              </w:rPr>
              <w:t>2</w:t>
            </w:r>
            <w:r>
              <w:rPr>
                <w:rFonts w:hint="eastAsia"/>
              </w:rPr>
              <w:t>回金谷美術館コンクールを開催。近隣地域</w:t>
            </w:r>
            <w:r w:rsidR="00EE4513">
              <w:rPr>
                <w:rFonts w:hint="eastAsia"/>
              </w:rPr>
              <w:t>や審査員の先生方のお弟子さん等からの参加者を募る</w:t>
            </w:r>
            <w:r>
              <w:rPr>
                <w:rFonts w:hint="eastAsia"/>
              </w:rPr>
              <w:t>。募集</w:t>
            </w:r>
            <w:r w:rsidR="000E129D">
              <w:rPr>
                <w:rFonts w:hint="eastAsia"/>
              </w:rPr>
              <w:t>にあたっては上野の森美術館に運営のノウハウを指導してもらう。</w:t>
            </w:r>
          </w:p>
        </w:tc>
      </w:tr>
      <w:tr w:rsidR="0035161B" w:rsidTr="00E32D41">
        <w:trPr>
          <w:trHeight w:val="3393"/>
        </w:trPr>
        <w:tc>
          <w:tcPr>
            <w:tcW w:w="2352" w:type="dxa"/>
            <w:vMerge/>
          </w:tcPr>
          <w:p w:rsidR="00781288" w:rsidRDefault="00781288" w:rsidP="00B65CB8"/>
        </w:tc>
        <w:tc>
          <w:tcPr>
            <w:tcW w:w="1825" w:type="dxa"/>
          </w:tcPr>
          <w:p w:rsidR="00781288" w:rsidRDefault="00781288" w:rsidP="00B65CB8">
            <w:pPr>
              <w:jc w:val="left"/>
              <w:rPr>
                <w:rFonts w:asciiTheme="majorEastAsia" w:eastAsiaTheme="majorEastAsia" w:hAnsiTheme="majorEastAsia"/>
                <w:b/>
                <w:szCs w:val="21"/>
              </w:rPr>
            </w:pPr>
            <w:r>
              <w:rPr>
                <w:rFonts w:asciiTheme="majorEastAsia" w:eastAsiaTheme="majorEastAsia" w:hAnsiTheme="majorEastAsia" w:hint="eastAsia"/>
                <w:b/>
                <w:szCs w:val="21"/>
              </w:rPr>
              <w:t>５ 展観の名称</w:t>
            </w:r>
          </w:p>
          <w:p w:rsidR="00781288" w:rsidRPr="00042F58" w:rsidRDefault="00AE2C47" w:rsidP="00B65CB8">
            <w:pPr>
              <w:jc w:val="left"/>
              <w:rPr>
                <w:rFonts w:asciiTheme="majorEastAsia" w:eastAsiaTheme="majorEastAsia" w:hAnsiTheme="majorEastAsia"/>
                <w:b/>
                <w:szCs w:val="21"/>
              </w:rPr>
            </w:pPr>
            <w:r>
              <w:rPr>
                <w:rFonts w:hint="eastAsia"/>
              </w:rPr>
              <w:t>収蔵品展</w:t>
            </w:r>
          </w:p>
          <w:p w:rsidR="00781288" w:rsidRPr="00D679C5" w:rsidRDefault="006C5674" w:rsidP="006C5674">
            <w:pPr>
              <w:jc w:val="left"/>
              <w:rPr>
                <w:rFonts w:asciiTheme="majorEastAsia" w:eastAsiaTheme="majorEastAsia" w:hAnsiTheme="majorEastAsia"/>
                <w:b/>
                <w:szCs w:val="21"/>
              </w:rPr>
            </w:pPr>
            <w:r w:rsidRPr="00F05EDA">
              <w:rPr>
                <w:rFonts w:asciiTheme="minorEastAsia" w:hAnsiTheme="minorEastAsia" w:hint="eastAsia"/>
                <w:szCs w:val="21"/>
              </w:rPr>
              <w:t>入館予定者数（</w:t>
            </w:r>
            <w:r w:rsidR="008353A8">
              <w:rPr>
                <w:rFonts w:asciiTheme="minorEastAsia" w:hAnsiTheme="minorEastAsia" w:hint="eastAsia"/>
                <w:szCs w:val="21"/>
              </w:rPr>
              <w:t>2</w:t>
            </w:r>
            <w:r>
              <w:rPr>
                <w:rFonts w:asciiTheme="minorEastAsia" w:hAnsiTheme="minorEastAsia" w:hint="eastAsia"/>
                <w:szCs w:val="21"/>
              </w:rPr>
              <w:t>,000人</w:t>
            </w:r>
            <w:r w:rsidRPr="00F05EDA">
              <w:rPr>
                <w:rFonts w:asciiTheme="minorEastAsia" w:hAnsiTheme="minorEastAsia" w:hint="eastAsia"/>
                <w:szCs w:val="21"/>
              </w:rPr>
              <w:t>）</w:t>
            </w:r>
          </w:p>
        </w:tc>
        <w:tc>
          <w:tcPr>
            <w:tcW w:w="1320" w:type="dxa"/>
          </w:tcPr>
          <w:p w:rsidR="00781288" w:rsidRDefault="00AE2C47" w:rsidP="00AE2C47">
            <w:pPr>
              <w:jc w:val="left"/>
              <w:rPr>
                <w:rFonts w:asciiTheme="majorEastAsia" w:eastAsiaTheme="majorEastAsia" w:hAnsiTheme="majorEastAsia"/>
              </w:rPr>
            </w:pPr>
            <w:r>
              <w:rPr>
                <w:rFonts w:asciiTheme="majorEastAsia" w:eastAsiaTheme="majorEastAsia" w:hAnsiTheme="majorEastAsia" w:hint="eastAsia"/>
              </w:rPr>
              <w:t>2015</w:t>
            </w:r>
            <w:r w:rsidR="00781288">
              <w:rPr>
                <w:rFonts w:asciiTheme="majorEastAsia" w:eastAsiaTheme="majorEastAsia" w:hAnsiTheme="majorEastAsia" w:hint="eastAsia"/>
              </w:rPr>
              <w:t>.</w:t>
            </w:r>
            <w:r>
              <w:rPr>
                <w:rFonts w:asciiTheme="majorEastAsia" w:eastAsiaTheme="majorEastAsia" w:hAnsiTheme="majorEastAsia" w:hint="eastAsia"/>
              </w:rPr>
              <w:t>1.31</w:t>
            </w:r>
          </w:p>
          <w:p w:rsidR="0035161B" w:rsidRDefault="00AE2C47" w:rsidP="0035161B">
            <w:pPr>
              <w:tabs>
                <w:tab w:val="left" w:pos="0"/>
                <w:tab w:val="left" w:pos="60"/>
              </w:tabs>
              <w:ind w:right="210"/>
              <w:jc w:val="center"/>
              <w:rPr>
                <w:rFonts w:asciiTheme="majorEastAsia" w:eastAsiaTheme="majorEastAsia" w:hAnsiTheme="majorEastAsia"/>
              </w:rPr>
            </w:pPr>
            <w:r>
              <w:rPr>
                <w:rFonts w:asciiTheme="majorEastAsia" w:eastAsiaTheme="majorEastAsia" w:hAnsiTheme="majorEastAsia" w:hint="eastAsia"/>
              </w:rPr>
              <w:t>～</w:t>
            </w:r>
          </w:p>
          <w:p w:rsidR="00781288" w:rsidRDefault="00AE2C47" w:rsidP="0035161B">
            <w:pPr>
              <w:tabs>
                <w:tab w:val="left" w:pos="0"/>
                <w:tab w:val="left" w:pos="60"/>
              </w:tabs>
              <w:ind w:right="210"/>
              <w:jc w:val="right"/>
              <w:rPr>
                <w:rFonts w:asciiTheme="majorEastAsia" w:eastAsiaTheme="majorEastAsia" w:hAnsiTheme="majorEastAsia"/>
              </w:rPr>
            </w:pPr>
            <w:r>
              <w:rPr>
                <w:rFonts w:asciiTheme="majorEastAsia" w:eastAsiaTheme="majorEastAsia" w:hAnsiTheme="majorEastAsia" w:hint="eastAsia"/>
              </w:rPr>
              <w:t>4</w:t>
            </w:r>
            <w:r w:rsidR="00781288">
              <w:rPr>
                <w:rFonts w:asciiTheme="majorEastAsia" w:eastAsiaTheme="majorEastAsia" w:hAnsiTheme="majorEastAsia" w:hint="eastAsia"/>
              </w:rPr>
              <w:t>.</w:t>
            </w:r>
            <w:r>
              <w:rPr>
                <w:rFonts w:asciiTheme="majorEastAsia" w:eastAsiaTheme="majorEastAsia" w:hAnsiTheme="majorEastAsia" w:hint="eastAsia"/>
              </w:rPr>
              <w:t>12</w:t>
            </w:r>
          </w:p>
          <w:p w:rsidR="00AE2C47" w:rsidRDefault="00AE2C47" w:rsidP="00AE2C47">
            <w:pPr>
              <w:tabs>
                <w:tab w:val="left" w:pos="0"/>
                <w:tab w:val="left" w:pos="60"/>
              </w:tabs>
              <w:ind w:right="210"/>
              <w:jc w:val="left"/>
              <w:rPr>
                <w:rFonts w:asciiTheme="majorEastAsia" w:eastAsiaTheme="majorEastAsia" w:hAnsiTheme="majorEastAsia"/>
              </w:rPr>
            </w:pPr>
            <w:r>
              <w:rPr>
                <w:rFonts w:asciiTheme="majorEastAsia" w:eastAsiaTheme="majorEastAsia" w:hAnsiTheme="majorEastAsia" w:hint="eastAsia"/>
              </w:rPr>
              <w:t>営業日数62日</w:t>
            </w:r>
          </w:p>
        </w:tc>
        <w:tc>
          <w:tcPr>
            <w:tcW w:w="2466" w:type="dxa"/>
          </w:tcPr>
          <w:p w:rsidR="00781288" w:rsidRPr="008A3F72" w:rsidRDefault="00AE2C47" w:rsidP="00AE2C47">
            <w:r>
              <w:rPr>
                <w:rFonts w:hint="eastAsia"/>
              </w:rPr>
              <w:t>新しく収蔵した立体や絵画の展示。現役の作家の場合は、その作家オリジナルのワークショップ（水彩教室や鋸山スケッチなど）を展開し、作家からも金谷美術館を</w:t>
            </w:r>
            <w:r>
              <w:rPr>
                <w:rFonts w:hint="eastAsia"/>
              </w:rPr>
              <w:t>PR</w:t>
            </w:r>
            <w:r>
              <w:rPr>
                <w:rFonts w:hint="eastAsia"/>
              </w:rPr>
              <w:t>してもらう。</w:t>
            </w:r>
          </w:p>
        </w:tc>
      </w:tr>
    </w:tbl>
    <w:p w:rsidR="006E7378" w:rsidRDefault="006E7378"/>
    <w:p w:rsidR="00076CE4" w:rsidRDefault="000E129D" w:rsidP="00076CE4">
      <w:pPr>
        <w:jc w:val="left"/>
        <w:rPr>
          <w:rFonts w:asciiTheme="minorEastAsia" w:hAnsiTheme="minorEastAsia"/>
          <w:sz w:val="22"/>
        </w:rPr>
      </w:pPr>
      <w:r>
        <w:rPr>
          <w:rFonts w:asciiTheme="minorEastAsia" w:hAnsiTheme="minorEastAsia" w:hint="eastAsia"/>
          <w:sz w:val="22"/>
        </w:rPr>
        <w:t>２</w:t>
      </w:r>
      <w:r w:rsidR="00076CE4">
        <w:rPr>
          <w:rFonts w:asciiTheme="minorEastAsia" w:hAnsiTheme="minorEastAsia" w:hint="eastAsia"/>
          <w:sz w:val="22"/>
        </w:rPr>
        <w:t xml:space="preserve"> 関連事業</w:t>
      </w:r>
    </w:p>
    <w:p w:rsidR="00470585" w:rsidRDefault="001A7CD2" w:rsidP="00076CE4">
      <w:pPr>
        <w:jc w:val="left"/>
        <w:rPr>
          <w:rFonts w:asciiTheme="minorEastAsia" w:hAnsiTheme="minorEastAsia"/>
          <w:sz w:val="22"/>
        </w:rPr>
      </w:pPr>
      <w:r>
        <w:rPr>
          <w:rFonts w:asciiTheme="minorEastAsia" w:hAnsiTheme="minorEastAsia" w:hint="eastAsia"/>
          <w:sz w:val="22"/>
        </w:rPr>
        <w:t>a)</w:t>
      </w:r>
      <w:r w:rsidR="00470585">
        <w:rPr>
          <w:rFonts w:asciiTheme="minorEastAsia" w:hAnsiTheme="minorEastAsia" w:hint="eastAsia"/>
          <w:sz w:val="22"/>
        </w:rPr>
        <w:t>ミュージアムコンサートの実施</w:t>
      </w:r>
    </w:p>
    <w:p w:rsidR="00470585" w:rsidRDefault="00470585" w:rsidP="003F6E28">
      <w:pPr>
        <w:ind w:left="220" w:hangingChars="100" w:hanging="220"/>
        <w:jc w:val="left"/>
        <w:rPr>
          <w:rFonts w:asciiTheme="minorEastAsia" w:hAnsiTheme="minorEastAsia"/>
          <w:sz w:val="22"/>
        </w:rPr>
      </w:pPr>
      <w:r>
        <w:rPr>
          <w:rFonts w:asciiTheme="minorEastAsia" w:hAnsiTheme="minorEastAsia" w:hint="eastAsia"/>
          <w:sz w:val="22"/>
        </w:rPr>
        <w:t xml:space="preserve">　美術館の展示室をコンサートホールとして活用し現役音大生等を招へいし</w:t>
      </w:r>
      <w:r w:rsidR="001A7CD2">
        <w:rPr>
          <w:rFonts w:asciiTheme="minorEastAsia" w:hAnsiTheme="minorEastAsia" w:hint="eastAsia"/>
          <w:sz w:val="22"/>
        </w:rPr>
        <w:t>ミュージアムコンサートを開催する。美術品のみならず素晴らしい演奏を通じ地域の芸術振興に寄与する。</w:t>
      </w:r>
    </w:p>
    <w:p w:rsidR="00076CE4" w:rsidRPr="00871758" w:rsidRDefault="001A7CD2" w:rsidP="003F6E28">
      <w:pPr>
        <w:ind w:left="220" w:hangingChars="100" w:hanging="220"/>
        <w:jc w:val="left"/>
        <w:rPr>
          <w:rFonts w:asciiTheme="minorEastAsia" w:hAnsiTheme="minorEastAsia"/>
        </w:rPr>
      </w:pPr>
      <w:r>
        <w:rPr>
          <w:rFonts w:asciiTheme="minorEastAsia" w:hAnsiTheme="minorEastAsia" w:hint="eastAsia"/>
          <w:sz w:val="22"/>
        </w:rPr>
        <w:t>b)</w:t>
      </w:r>
      <w:r w:rsidR="00076CE4">
        <w:rPr>
          <w:rFonts w:asciiTheme="minorEastAsia" w:hAnsiTheme="minorEastAsia" w:hint="eastAsia"/>
          <w:sz w:val="22"/>
        </w:rPr>
        <w:t>美術工芸の教育及び普及のための事業」及び「</w:t>
      </w:r>
      <w:r w:rsidR="00076CE4">
        <w:rPr>
          <w:rFonts w:asciiTheme="minorEastAsia" w:hAnsiTheme="minorEastAsia" w:hint="eastAsia"/>
        </w:rPr>
        <w:t>地域社会の振興（街づくり）の調査研究及び文化活動の事業」等が企画、実施される予定であ</w:t>
      </w:r>
      <w:r>
        <w:rPr>
          <w:rFonts w:asciiTheme="minorEastAsia" w:hAnsiTheme="minorEastAsia" w:hint="eastAsia"/>
        </w:rPr>
        <w:t>る。具体的な事業内容については、作業を進めて行く</w:t>
      </w:r>
      <w:r w:rsidR="00076CE4">
        <w:rPr>
          <w:rFonts w:asciiTheme="minorEastAsia" w:hAnsiTheme="minorEastAsia" w:hint="eastAsia"/>
        </w:rPr>
        <w:t>。</w:t>
      </w:r>
    </w:p>
    <w:p w:rsidR="00076CE4" w:rsidRPr="00871758" w:rsidRDefault="00076CE4" w:rsidP="00076CE4">
      <w:pPr>
        <w:jc w:val="left"/>
        <w:rPr>
          <w:rFonts w:asciiTheme="minorEastAsia" w:hAnsiTheme="minorEastAsia"/>
          <w:sz w:val="22"/>
        </w:rPr>
      </w:pPr>
    </w:p>
    <w:p w:rsidR="00076CE4" w:rsidRDefault="001A7CD2" w:rsidP="00076CE4">
      <w:pPr>
        <w:jc w:val="left"/>
        <w:rPr>
          <w:rFonts w:asciiTheme="minorEastAsia" w:hAnsiTheme="minorEastAsia"/>
          <w:sz w:val="22"/>
        </w:rPr>
      </w:pPr>
      <w:r>
        <w:rPr>
          <w:rFonts w:asciiTheme="minorEastAsia" w:hAnsiTheme="minorEastAsia" w:hint="eastAsia"/>
          <w:sz w:val="22"/>
        </w:rPr>
        <w:t>３</w:t>
      </w:r>
      <w:r w:rsidR="00076CE4">
        <w:rPr>
          <w:rFonts w:asciiTheme="minorEastAsia" w:hAnsiTheme="minorEastAsia" w:hint="eastAsia"/>
          <w:sz w:val="22"/>
        </w:rPr>
        <w:t>その他の主な事業計画</w:t>
      </w:r>
    </w:p>
    <w:p w:rsidR="00076CE4" w:rsidRDefault="00076CE4" w:rsidP="00076CE4">
      <w:pPr>
        <w:jc w:val="left"/>
        <w:rPr>
          <w:rFonts w:asciiTheme="minorEastAsia" w:hAnsiTheme="minorEastAsia"/>
          <w:sz w:val="22"/>
        </w:rPr>
      </w:pPr>
      <w:r>
        <w:rPr>
          <w:rFonts w:asciiTheme="minorEastAsia" w:hAnsiTheme="minorEastAsia" w:hint="eastAsia"/>
          <w:sz w:val="22"/>
        </w:rPr>
        <w:t xml:space="preserve">　金谷美術館が今後、展観事業を円滑に推進して行くため</w:t>
      </w:r>
      <w:r w:rsidR="0017357D">
        <w:rPr>
          <w:rFonts w:asciiTheme="minorEastAsia" w:hAnsiTheme="minorEastAsia" w:hint="eastAsia"/>
          <w:sz w:val="22"/>
        </w:rPr>
        <w:t>には、乗り越えなければならないハードルである。</w:t>
      </w:r>
      <w:r w:rsidR="00680111">
        <w:rPr>
          <w:rFonts w:asciiTheme="minorEastAsia" w:hAnsiTheme="minorEastAsia" w:hint="eastAsia"/>
          <w:sz w:val="22"/>
        </w:rPr>
        <w:t>これらの問題や課題は多くの展観事業者の共通した課題でもある。ボランティアや多くの協力者の力と知恵と</w:t>
      </w:r>
      <w:r>
        <w:rPr>
          <w:rFonts w:asciiTheme="minorEastAsia" w:hAnsiTheme="minorEastAsia" w:hint="eastAsia"/>
          <w:sz w:val="22"/>
        </w:rPr>
        <w:t>適切な助言と指導を得ながら、前年度と同様に真摯に取り組んで参りたい。</w:t>
      </w:r>
    </w:p>
    <w:p w:rsidR="00076CE4" w:rsidRDefault="00313999" w:rsidP="00076CE4">
      <w:pPr>
        <w:jc w:val="left"/>
        <w:rPr>
          <w:rFonts w:asciiTheme="minorEastAsia" w:hAnsiTheme="minorEastAsia"/>
          <w:sz w:val="22"/>
        </w:rPr>
      </w:pPr>
      <w:r>
        <w:rPr>
          <w:rFonts w:asciiTheme="minorEastAsia" w:hAnsiTheme="minorEastAsia" w:hint="eastAsia"/>
          <w:sz w:val="22"/>
        </w:rPr>
        <w:t>（１）ボランティアスタッフを活用した運営体制の確立</w:t>
      </w:r>
    </w:p>
    <w:p w:rsidR="00313999" w:rsidRPr="00B35BD5" w:rsidRDefault="00313999" w:rsidP="00313999">
      <w:pPr>
        <w:jc w:val="left"/>
        <w:rPr>
          <w:rFonts w:asciiTheme="minorEastAsia" w:hAnsiTheme="minorEastAsia"/>
          <w:color w:val="FF0000"/>
          <w:sz w:val="22"/>
        </w:rPr>
      </w:pPr>
      <w:r>
        <w:rPr>
          <w:rFonts w:asciiTheme="minorEastAsia" w:hAnsiTheme="minorEastAsia" w:hint="eastAsia"/>
          <w:sz w:val="22"/>
        </w:rPr>
        <w:t>（２）寄付・募金事業の推進</w:t>
      </w:r>
    </w:p>
    <w:p w:rsidR="00076CE4" w:rsidRDefault="00313999" w:rsidP="00076CE4">
      <w:pPr>
        <w:jc w:val="left"/>
        <w:rPr>
          <w:rFonts w:asciiTheme="minorEastAsia" w:hAnsiTheme="minorEastAsia"/>
          <w:sz w:val="22"/>
        </w:rPr>
      </w:pPr>
      <w:r>
        <w:rPr>
          <w:rFonts w:asciiTheme="minorEastAsia" w:hAnsiTheme="minorEastAsia" w:hint="eastAsia"/>
          <w:sz w:val="22"/>
        </w:rPr>
        <w:t>（３</w:t>
      </w:r>
      <w:r w:rsidR="00076CE4" w:rsidRPr="001C3D4E">
        <w:rPr>
          <w:rFonts w:asciiTheme="minorEastAsia" w:hAnsiTheme="minorEastAsia" w:hint="eastAsia"/>
          <w:sz w:val="22"/>
        </w:rPr>
        <w:t>）</w:t>
      </w:r>
      <w:r>
        <w:rPr>
          <w:rFonts w:asciiTheme="minorEastAsia" w:hAnsiTheme="minorEastAsia" w:hint="eastAsia"/>
          <w:sz w:val="22"/>
        </w:rPr>
        <w:t>入館者の倍増</w:t>
      </w:r>
    </w:p>
    <w:p w:rsidR="00076CE4" w:rsidRPr="00205855" w:rsidRDefault="00005B1D" w:rsidP="00076CE4">
      <w:pPr>
        <w:jc w:val="left"/>
        <w:rPr>
          <w:rFonts w:asciiTheme="minorEastAsia" w:hAnsiTheme="minorEastAsia"/>
          <w:sz w:val="22"/>
        </w:rPr>
      </w:pPr>
      <w:r>
        <w:rPr>
          <w:rFonts w:asciiTheme="minorEastAsia" w:hAnsiTheme="minorEastAsia" w:hint="eastAsia"/>
          <w:sz w:val="22"/>
        </w:rPr>
        <w:t>（４</w:t>
      </w:r>
      <w:r w:rsidR="00076CE4">
        <w:rPr>
          <w:rFonts w:asciiTheme="minorEastAsia" w:hAnsiTheme="minorEastAsia" w:hint="eastAsia"/>
          <w:sz w:val="22"/>
        </w:rPr>
        <w:t>）会員獲得のための事業の推進</w:t>
      </w:r>
    </w:p>
    <w:p w:rsidR="00076CE4" w:rsidRPr="00B35BD5" w:rsidRDefault="007C1807" w:rsidP="00076CE4">
      <w:pPr>
        <w:jc w:val="left"/>
        <w:rPr>
          <w:rFonts w:asciiTheme="minorEastAsia" w:hAnsiTheme="minorEastAsia"/>
          <w:sz w:val="22"/>
        </w:rPr>
      </w:pPr>
      <w:r>
        <w:rPr>
          <w:rFonts w:asciiTheme="minorEastAsia" w:hAnsiTheme="minorEastAsia" w:hint="eastAsia"/>
          <w:sz w:val="22"/>
        </w:rPr>
        <w:t>（５</w:t>
      </w:r>
      <w:r w:rsidR="00076CE4">
        <w:rPr>
          <w:rFonts w:asciiTheme="minorEastAsia" w:hAnsiTheme="minorEastAsia" w:hint="eastAsia"/>
          <w:sz w:val="22"/>
        </w:rPr>
        <w:t>）</w:t>
      </w:r>
      <w:r w:rsidR="009B477C">
        <w:rPr>
          <w:rFonts w:hint="eastAsia"/>
          <w:sz w:val="22"/>
        </w:rPr>
        <w:t>財務</w:t>
      </w:r>
      <w:r w:rsidR="00076CE4">
        <w:rPr>
          <w:rFonts w:hint="eastAsia"/>
          <w:sz w:val="22"/>
        </w:rPr>
        <w:t>基盤の確立のための支援と協力</w:t>
      </w:r>
    </w:p>
    <w:p w:rsidR="00050315" w:rsidRDefault="007C1807" w:rsidP="00050315">
      <w:pPr>
        <w:jc w:val="left"/>
        <w:rPr>
          <w:sz w:val="22"/>
        </w:rPr>
      </w:pPr>
      <w:r>
        <w:rPr>
          <w:rFonts w:hint="eastAsia"/>
          <w:sz w:val="22"/>
        </w:rPr>
        <w:t>（６</w:t>
      </w:r>
      <w:r w:rsidR="00050315">
        <w:rPr>
          <w:rFonts w:hint="eastAsia"/>
          <w:sz w:val="22"/>
        </w:rPr>
        <w:t>）広告宣伝活動</w:t>
      </w:r>
    </w:p>
    <w:p w:rsidR="00050315" w:rsidRPr="00205855" w:rsidRDefault="00050315" w:rsidP="00050315">
      <w:pPr>
        <w:jc w:val="left"/>
        <w:rPr>
          <w:sz w:val="22"/>
        </w:rPr>
      </w:pPr>
      <w:r>
        <w:rPr>
          <w:rFonts w:hint="eastAsia"/>
          <w:sz w:val="22"/>
        </w:rPr>
        <w:t xml:space="preserve">　　①</w:t>
      </w:r>
      <w:r>
        <w:rPr>
          <w:rFonts w:hint="eastAsia"/>
          <w:sz w:val="22"/>
        </w:rPr>
        <w:t xml:space="preserve"> </w:t>
      </w:r>
      <w:r>
        <w:rPr>
          <w:rFonts w:hint="eastAsia"/>
          <w:sz w:val="22"/>
        </w:rPr>
        <w:t>関係行政機関及び団体・企業に対するご案内</w:t>
      </w:r>
    </w:p>
    <w:p w:rsidR="00050315" w:rsidRPr="00B35BD5" w:rsidRDefault="00050315" w:rsidP="00050315">
      <w:pPr>
        <w:jc w:val="left"/>
        <w:rPr>
          <w:sz w:val="22"/>
        </w:rPr>
      </w:pPr>
      <w:r>
        <w:rPr>
          <w:rFonts w:hint="eastAsia"/>
          <w:sz w:val="22"/>
        </w:rPr>
        <w:t xml:space="preserve">　　②千葉県民や</w:t>
      </w:r>
      <w:r w:rsidRPr="00307C70">
        <w:rPr>
          <w:rFonts w:hint="eastAsia"/>
          <w:sz w:val="22"/>
        </w:rPr>
        <w:t>対岸の横浜・横須賀に対する</w:t>
      </w:r>
      <w:r w:rsidRPr="00307C70">
        <w:rPr>
          <w:rFonts w:hint="eastAsia"/>
          <w:sz w:val="22"/>
        </w:rPr>
        <w:t>PR</w:t>
      </w:r>
      <w:r w:rsidRPr="00307C70">
        <w:rPr>
          <w:rFonts w:hint="eastAsia"/>
          <w:sz w:val="22"/>
        </w:rPr>
        <w:t>活動</w:t>
      </w:r>
    </w:p>
    <w:sectPr w:rsidR="00050315" w:rsidRPr="00B35BD5" w:rsidSect="00A551E3">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9AF" w:rsidRDefault="003919AF" w:rsidP="00D02ABA">
      <w:r>
        <w:separator/>
      </w:r>
    </w:p>
  </w:endnote>
  <w:endnote w:type="continuationSeparator" w:id="0">
    <w:p w:rsidR="003919AF" w:rsidRDefault="003919AF" w:rsidP="00D02ABA">
      <w:r>
        <w:continuationSeparator/>
      </w:r>
    </w:p>
  </w:endnote>
</w:endnotes>
</file>

<file path=word/fontTable.xml><?xml version="1.0" encoding="utf-8"?>
<w:fonts xmlns:r="http://schemas.openxmlformats.org/officeDocument/2006/relationships" xmlns:w="http://schemas.openxmlformats.org/wordprocessingml/2006/main">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Schoolbook"/>
    <w:panose1 w:val="02020603050405020304"/>
    <w:charset w:val="00"/>
    <w:family w:val="roman"/>
    <w:pitch w:val="variable"/>
    <w:sig w:usb0="E0002AFF" w:usb1="C0007841" w:usb2="00000009" w:usb3="00000000" w:csb0="000001FF" w:csb1="00000000"/>
  </w:font>
  <w:font w:name="ヒラギノ角ゴ Pro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9AF" w:rsidRDefault="003919AF" w:rsidP="00D02ABA">
      <w:r>
        <w:separator/>
      </w:r>
    </w:p>
  </w:footnote>
  <w:footnote w:type="continuationSeparator" w:id="0">
    <w:p w:rsidR="003919AF" w:rsidRDefault="003919AF" w:rsidP="00D02A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7378"/>
    <w:rsid w:val="00005B1D"/>
    <w:rsid w:val="0004786A"/>
    <w:rsid w:val="00050315"/>
    <w:rsid w:val="00076CE4"/>
    <w:rsid w:val="000E129D"/>
    <w:rsid w:val="0017357D"/>
    <w:rsid w:val="001A5843"/>
    <w:rsid w:val="001A7CD2"/>
    <w:rsid w:val="00236A38"/>
    <w:rsid w:val="002B3182"/>
    <w:rsid w:val="00313999"/>
    <w:rsid w:val="003407F4"/>
    <w:rsid w:val="00344BAC"/>
    <w:rsid w:val="00345983"/>
    <w:rsid w:val="00346EFC"/>
    <w:rsid w:val="0035161B"/>
    <w:rsid w:val="00380FBF"/>
    <w:rsid w:val="003919AF"/>
    <w:rsid w:val="00397865"/>
    <w:rsid w:val="003C5729"/>
    <w:rsid w:val="003D15EE"/>
    <w:rsid w:val="003F6E28"/>
    <w:rsid w:val="00406477"/>
    <w:rsid w:val="004616F2"/>
    <w:rsid w:val="00470585"/>
    <w:rsid w:val="004740C6"/>
    <w:rsid w:val="005065FA"/>
    <w:rsid w:val="00554BF4"/>
    <w:rsid w:val="005C02DD"/>
    <w:rsid w:val="005F1F1F"/>
    <w:rsid w:val="006628AC"/>
    <w:rsid w:val="006650ED"/>
    <w:rsid w:val="00680111"/>
    <w:rsid w:val="006C5674"/>
    <w:rsid w:val="006D00DB"/>
    <w:rsid w:val="006E7378"/>
    <w:rsid w:val="006F225F"/>
    <w:rsid w:val="007248D4"/>
    <w:rsid w:val="00781288"/>
    <w:rsid w:val="007C1807"/>
    <w:rsid w:val="007C2C8A"/>
    <w:rsid w:val="007E33A5"/>
    <w:rsid w:val="007E5DE5"/>
    <w:rsid w:val="00823347"/>
    <w:rsid w:val="008353A8"/>
    <w:rsid w:val="008A3F72"/>
    <w:rsid w:val="00922186"/>
    <w:rsid w:val="00925533"/>
    <w:rsid w:val="00944344"/>
    <w:rsid w:val="009B477C"/>
    <w:rsid w:val="009B749F"/>
    <w:rsid w:val="00A13107"/>
    <w:rsid w:val="00A31C08"/>
    <w:rsid w:val="00A551E3"/>
    <w:rsid w:val="00AE2C47"/>
    <w:rsid w:val="00AE787A"/>
    <w:rsid w:val="00AF6D6B"/>
    <w:rsid w:val="00B92871"/>
    <w:rsid w:val="00BA72DF"/>
    <w:rsid w:val="00BE6CD6"/>
    <w:rsid w:val="00C3207E"/>
    <w:rsid w:val="00C65DC7"/>
    <w:rsid w:val="00C84995"/>
    <w:rsid w:val="00C96C0E"/>
    <w:rsid w:val="00CA2A77"/>
    <w:rsid w:val="00D02ABA"/>
    <w:rsid w:val="00D8194C"/>
    <w:rsid w:val="00E03B86"/>
    <w:rsid w:val="00E32D41"/>
    <w:rsid w:val="00EB0FE9"/>
    <w:rsid w:val="00EE4513"/>
    <w:rsid w:val="00F036F3"/>
    <w:rsid w:val="00F27094"/>
    <w:rsid w:val="00FF1293"/>
    <w:rsid w:val="00FF26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E7378"/>
  </w:style>
  <w:style w:type="character" w:customStyle="1" w:styleId="a4">
    <w:name w:val="日付 (文字)"/>
    <w:basedOn w:val="a0"/>
    <w:link w:val="a3"/>
    <w:uiPriority w:val="99"/>
    <w:rsid w:val="006E7378"/>
  </w:style>
  <w:style w:type="paragraph" w:customStyle="1" w:styleId="1">
    <w:name w:val="標準の表1"/>
    <w:autoRedefine/>
    <w:rsid w:val="00823347"/>
    <w:rPr>
      <w:rFonts w:ascii="Times New Roman" w:eastAsia="ヒラギノ角ゴ Pro W3" w:hAnsi="Times New Roman" w:cs="Times New Roman"/>
      <w:color w:val="000000"/>
      <w:kern w:val="0"/>
      <w:sz w:val="20"/>
      <w:szCs w:val="20"/>
    </w:rPr>
  </w:style>
  <w:style w:type="paragraph" w:styleId="a5">
    <w:name w:val="header"/>
    <w:basedOn w:val="a"/>
    <w:link w:val="a6"/>
    <w:uiPriority w:val="99"/>
    <w:semiHidden/>
    <w:unhideWhenUsed/>
    <w:rsid w:val="00D02ABA"/>
    <w:pPr>
      <w:tabs>
        <w:tab w:val="center" w:pos="4252"/>
        <w:tab w:val="right" w:pos="8504"/>
      </w:tabs>
      <w:snapToGrid w:val="0"/>
    </w:pPr>
  </w:style>
  <w:style w:type="character" w:customStyle="1" w:styleId="a6">
    <w:name w:val="ヘッダー (文字)"/>
    <w:basedOn w:val="a0"/>
    <w:link w:val="a5"/>
    <w:uiPriority w:val="99"/>
    <w:semiHidden/>
    <w:rsid w:val="00D02ABA"/>
  </w:style>
  <w:style w:type="paragraph" w:styleId="a7">
    <w:name w:val="footer"/>
    <w:basedOn w:val="a"/>
    <w:link w:val="a8"/>
    <w:uiPriority w:val="99"/>
    <w:semiHidden/>
    <w:unhideWhenUsed/>
    <w:rsid w:val="00D02ABA"/>
    <w:pPr>
      <w:tabs>
        <w:tab w:val="center" w:pos="4252"/>
        <w:tab w:val="right" w:pos="8504"/>
      </w:tabs>
      <w:snapToGrid w:val="0"/>
    </w:pPr>
  </w:style>
  <w:style w:type="character" w:customStyle="1" w:styleId="a8">
    <w:name w:val="フッター (文字)"/>
    <w:basedOn w:val="a0"/>
    <w:link w:val="a7"/>
    <w:uiPriority w:val="99"/>
    <w:semiHidden/>
    <w:rsid w:val="00D02ABA"/>
  </w:style>
  <w:style w:type="table" w:styleId="a9">
    <w:name w:val="Table Grid"/>
    <w:basedOn w:val="a1"/>
    <w:uiPriority w:val="59"/>
    <w:rsid w:val="00781288"/>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E7378"/>
  </w:style>
  <w:style w:type="character" w:customStyle="1" w:styleId="a4">
    <w:name w:val="日付 (文字)"/>
    <w:basedOn w:val="a0"/>
    <w:link w:val="a3"/>
    <w:uiPriority w:val="99"/>
    <w:rsid w:val="006E7378"/>
  </w:style>
  <w:style w:type="paragraph" w:customStyle="1" w:styleId="1">
    <w:name w:val="標準の表1"/>
    <w:autoRedefine/>
    <w:rsid w:val="00823347"/>
    <w:rPr>
      <w:rFonts w:ascii="Times New Roman" w:eastAsia="ヒラギノ角ゴ Pro W3" w:hAnsi="Times New Roman" w:cs="Times New Roman"/>
      <w:color w:val="000000"/>
      <w:kern w:val="0"/>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1CCD0-A063-4AB9-9E7B-909875F8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 Suyama</dc:creator>
  <cp:lastModifiedBy>Hiroshi Suzuki</cp:lastModifiedBy>
  <cp:revision>22</cp:revision>
  <dcterms:created xsi:type="dcterms:W3CDTF">2014-03-18T06:25:00Z</dcterms:created>
  <dcterms:modified xsi:type="dcterms:W3CDTF">2014-03-19T12:10:00Z</dcterms:modified>
</cp:coreProperties>
</file>