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33" w:rsidRPr="00C46B1B" w:rsidRDefault="00CD29D6" w:rsidP="003F5E33">
      <w:pPr>
        <w:pStyle w:val="a6"/>
        <w:rPr>
          <w:rFonts w:hAnsi="ＭＳ 明朝" w:cs="ＭＳ ゴシック"/>
        </w:rPr>
      </w:pPr>
      <w:r w:rsidRPr="009C7567">
        <w:rPr>
          <w:rFonts w:ascii="Century" w:hAnsi="Century" w:cs="ＭＳ ゴシック" w:hint="eastAsia"/>
        </w:rPr>
        <w:t>（法</w:t>
      </w:r>
      <w:r w:rsidRPr="009C7567">
        <w:rPr>
          <w:rFonts w:hAnsi="ＭＳ 明朝" w:cs="ＭＳ ゴシック" w:hint="eastAsia"/>
        </w:rPr>
        <w:t>第28条第1項</w:t>
      </w:r>
      <w:r w:rsidRPr="009C7567">
        <w:rPr>
          <w:rFonts w:ascii="Century" w:hAnsi="Century" w:cs="ＭＳ ゴシック" w:hint="eastAsia"/>
        </w:rPr>
        <w:t>関係「前事業年度の事業報告書」）</w:t>
      </w:r>
    </w:p>
    <w:p w:rsidR="003F5E33" w:rsidRPr="00C46B1B" w:rsidRDefault="003F5E33" w:rsidP="003F5E33">
      <w:pPr>
        <w:pStyle w:val="a6"/>
        <w:rPr>
          <w:rFonts w:hAnsi="ＭＳ 明朝" w:cs="ＭＳ ゴシック"/>
        </w:rPr>
      </w:pPr>
    </w:p>
    <w:p w:rsidR="003F5E33" w:rsidRPr="00C46B1B" w:rsidRDefault="009F355E" w:rsidP="003F5E33">
      <w:pPr>
        <w:pStyle w:val="a6"/>
        <w:jc w:val="center"/>
        <w:rPr>
          <w:rFonts w:hAnsi="ＭＳ 明朝" w:cs="ＭＳ ゴシック"/>
        </w:rPr>
      </w:pPr>
      <w:r>
        <w:rPr>
          <w:rFonts w:hAnsi="ＭＳ 明朝" w:cs="ＭＳ ゴシック" w:hint="eastAsia"/>
        </w:rPr>
        <w:t>201</w:t>
      </w:r>
      <w:r w:rsidR="006672A1">
        <w:rPr>
          <w:rFonts w:hAnsi="ＭＳ 明朝" w:cs="ＭＳ ゴシック" w:hint="eastAsia"/>
        </w:rPr>
        <w:t>6</w:t>
      </w:r>
      <w:r w:rsidR="003F5E33" w:rsidRPr="00C46B1B">
        <w:rPr>
          <w:rFonts w:hAnsi="ＭＳ 明朝" w:cs="ＭＳ ゴシック" w:hint="eastAsia"/>
        </w:rPr>
        <w:t>年度の事業</w:t>
      </w:r>
      <w:r w:rsidR="00CD29D6">
        <w:rPr>
          <w:rFonts w:hAnsi="ＭＳ 明朝" w:cs="ＭＳ ゴシック" w:hint="eastAsia"/>
        </w:rPr>
        <w:t>報告</w:t>
      </w:r>
      <w:r w:rsidR="003F5E33" w:rsidRPr="00C46B1B">
        <w:rPr>
          <w:rFonts w:hAnsi="ＭＳ 明朝" w:cs="ＭＳ ゴシック" w:hint="eastAsia"/>
        </w:rPr>
        <w:t>書</w:t>
      </w:r>
    </w:p>
    <w:p w:rsidR="003F5E33" w:rsidRPr="00C46B1B" w:rsidRDefault="003F5E33" w:rsidP="003F5E33">
      <w:pPr>
        <w:pStyle w:val="a6"/>
        <w:jc w:val="center"/>
        <w:rPr>
          <w:rFonts w:hAnsi="ＭＳ 明朝" w:cs="ＭＳ ゴシック"/>
        </w:rPr>
      </w:pPr>
    </w:p>
    <w:p w:rsidR="003F5E33" w:rsidRPr="00C46B1B" w:rsidRDefault="006672A1" w:rsidP="003F5E33">
      <w:pPr>
        <w:pStyle w:val="a6"/>
        <w:jc w:val="center"/>
        <w:rPr>
          <w:rFonts w:hAnsi="ＭＳ 明朝" w:cs="ＭＳ ゴシック"/>
        </w:rPr>
      </w:pPr>
      <w:r>
        <w:rPr>
          <w:rFonts w:hAnsi="ＭＳ 明朝" w:cs="ＭＳ ゴシック" w:hint="eastAsia"/>
        </w:rPr>
        <w:t>2016年1月１日</w:t>
      </w:r>
      <w:r w:rsidR="003F5E33" w:rsidRPr="00C46B1B">
        <w:rPr>
          <w:rFonts w:hAnsi="ＭＳ 明朝" w:cs="ＭＳ ゴシック" w:hint="eastAsia"/>
        </w:rPr>
        <w:t>から</w:t>
      </w:r>
      <w:r w:rsidR="009F355E">
        <w:rPr>
          <w:rFonts w:hAnsi="ＭＳ 明朝" w:cs="ＭＳ ゴシック" w:hint="eastAsia"/>
        </w:rPr>
        <w:t>201</w:t>
      </w:r>
      <w:r>
        <w:rPr>
          <w:rFonts w:hAnsi="ＭＳ 明朝" w:cs="ＭＳ ゴシック" w:hint="eastAsia"/>
        </w:rPr>
        <w:t>6</w:t>
      </w:r>
      <w:r w:rsidR="003F5E33" w:rsidRPr="00C46B1B">
        <w:rPr>
          <w:rFonts w:hAnsi="ＭＳ 明朝" w:cs="ＭＳ ゴシック" w:hint="eastAsia"/>
        </w:rPr>
        <w:t>年</w:t>
      </w:r>
      <w:r w:rsidR="009F355E">
        <w:rPr>
          <w:rFonts w:hAnsi="ＭＳ 明朝" w:cs="ＭＳ ゴシック" w:hint="eastAsia"/>
        </w:rPr>
        <w:t>12</w:t>
      </w:r>
      <w:r w:rsidR="003F5E33" w:rsidRPr="00C46B1B">
        <w:rPr>
          <w:rFonts w:hAnsi="ＭＳ 明朝" w:cs="ＭＳ ゴシック" w:hint="eastAsia"/>
        </w:rPr>
        <w:t>月</w:t>
      </w:r>
      <w:r w:rsidR="009F355E">
        <w:rPr>
          <w:rFonts w:hAnsi="ＭＳ 明朝" w:cs="ＭＳ ゴシック" w:hint="eastAsia"/>
        </w:rPr>
        <w:t>31</w:t>
      </w:r>
      <w:r w:rsidR="003F5E33" w:rsidRPr="00C46B1B">
        <w:rPr>
          <w:rFonts w:hAnsi="ＭＳ 明朝" w:cs="ＭＳ ゴシック" w:hint="eastAsia"/>
        </w:rPr>
        <w:t>日まで</w:t>
      </w:r>
    </w:p>
    <w:p w:rsidR="0051281B" w:rsidRPr="00C46B1B" w:rsidRDefault="0051281B" w:rsidP="0051281B">
      <w:pPr>
        <w:pStyle w:val="a6"/>
        <w:jc w:val="center"/>
        <w:rPr>
          <w:rFonts w:hAnsi="ＭＳ 明朝" w:cs="ＭＳ ゴシック"/>
        </w:rPr>
      </w:pPr>
    </w:p>
    <w:p w:rsidR="0051281B" w:rsidRPr="00C46B1B" w:rsidRDefault="0051281B" w:rsidP="0051281B">
      <w:pPr>
        <w:pStyle w:val="a6"/>
        <w:rPr>
          <w:rFonts w:hAnsi="ＭＳ 明朝" w:cs="ＭＳ ゴシック"/>
        </w:rPr>
      </w:pPr>
    </w:p>
    <w:p w:rsidR="0051281B" w:rsidRPr="00C46B1B" w:rsidRDefault="0051281B" w:rsidP="0051281B">
      <w:pPr>
        <w:pStyle w:val="a6"/>
        <w:jc w:val="right"/>
        <w:rPr>
          <w:rFonts w:hAnsi="ＭＳ 明朝" w:cs="ＭＳ ゴシック"/>
        </w:rPr>
      </w:pPr>
      <w:r w:rsidRPr="00C46B1B">
        <w:rPr>
          <w:rFonts w:hAnsi="ＭＳ 明朝" w:cs="ＭＳ ゴシック" w:hint="eastAsia"/>
        </w:rPr>
        <w:t>特定非営利活動法人</w:t>
      </w:r>
      <w:r w:rsidR="00FB092E">
        <w:rPr>
          <w:rFonts w:hAnsi="ＭＳ 明朝" w:cs="ＭＳ ゴシック" w:hint="eastAsia"/>
        </w:rPr>
        <w:t>ワークス・</w:t>
      </w:r>
      <w:r w:rsidR="009F355E">
        <w:rPr>
          <w:rFonts w:hAnsi="ＭＳ 明朝" w:cs="ＭＳ ゴシック" w:hint="eastAsia"/>
        </w:rPr>
        <w:t>アールブリュット</w:t>
      </w:r>
      <w:r w:rsidR="00FB092E">
        <w:rPr>
          <w:rFonts w:hAnsi="ＭＳ 明朝" w:cs="ＭＳ ゴシック" w:hint="eastAsia"/>
        </w:rPr>
        <w:t>推進協議会</w:t>
      </w:r>
    </w:p>
    <w:p w:rsidR="0051281B" w:rsidRPr="00C46B1B" w:rsidRDefault="0051281B" w:rsidP="0051281B">
      <w:pPr>
        <w:pStyle w:val="a6"/>
        <w:rPr>
          <w:rFonts w:hAnsi="ＭＳ 明朝" w:cs="ＭＳ ゴシック"/>
        </w:rPr>
      </w:pPr>
    </w:p>
    <w:p w:rsidR="0051281B" w:rsidRPr="00C46B1B" w:rsidRDefault="0051281B" w:rsidP="0051281B">
      <w:pPr>
        <w:pStyle w:val="a6"/>
        <w:rPr>
          <w:rFonts w:hAnsi="ＭＳ 明朝" w:cs="ＭＳ ゴシック"/>
        </w:rPr>
      </w:pPr>
      <w:r w:rsidRPr="00C46B1B">
        <w:rPr>
          <w:rFonts w:hAnsi="ＭＳ 明朝" w:cs="ＭＳ ゴシック" w:hint="eastAsia"/>
        </w:rPr>
        <w:t>１　事業</w:t>
      </w:r>
      <w:r w:rsidR="00CD29D6">
        <w:rPr>
          <w:rFonts w:hAnsi="ＭＳ 明朝" w:cs="ＭＳ ゴシック" w:hint="eastAsia"/>
        </w:rPr>
        <w:t>の成果</w:t>
      </w:r>
    </w:p>
    <w:p w:rsidR="00DE0732" w:rsidRDefault="0051281B" w:rsidP="00CA40EC">
      <w:pPr>
        <w:pStyle w:val="a6"/>
        <w:ind w:left="216"/>
        <w:rPr>
          <w:rFonts w:hAnsi="ＭＳ 明朝" w:cs="ＭＳ ゴシック"/>
        </w:rPr>
      </w:pPr>
      <w:r w:rsidRPr="00C46B1B">
        <w:rPr>
          <w:rFonts w:hAnsi="ＭＳ 明朝" w:cs="ＭＳ ゴシック" w:hint="eastAsia"/>
        </w:rPr>
        <w:t>・</w:t>
      </w:r>
      <w:r w:rsidR="00575881">
        <w:rPr>
          <w:rFonts w:hAnsi="ＭＳ 明朝" w:cs="ＭＳ ゴシック" w:hint="eastAsia"/>
        </w:rPr>
        <w:t xml:space="preserve">　</w:t>
      </w:r>
      <w:r w:rsidR="00CA40EC">
        <w:rPr>
          <w:rFonts w:hAnsi="ＭＳ 明朝" w:cs="ＭＳ ゴシック" w:hint="eastAsia"/>
        </w:rPr>
        <w:t>アールブリュット啓発と発信の拠点となる“倉庫ミュージアムwawawa”をリノベーション</w:t>
      </w:r>
    </w:p>
    <w:p w:rsidR="0051281B" w:rsidRDefault="00DE0732" w:rsidP="00DE0732">
      <w:pPr>
        <w:pStyle w:val="a6"/>
        <w:ind w:left="216" w:firstLineChars="200" w:firstLine="420"/>
        <w:rPr>
          <w:rFonts w:hAnsi="ＭＳ 明朝" w:cs="ＭＳ ゴシック"/>
        </w:rPr>
      </w:pPr>
      <w:r>
        <w:rPr>
          <w:rFonts w:hAnsi="ＭＳ 明朝" w:cs="ＭＳ ゴシック" w:hint="eastAsia"/>
        </w:rPr>
        <w:t>しミュージアムカフェを作った。</w:t>
      </w:r>
      <w:r w:rsidR="00190EFB">
        <w:rPr>
          <w:rFonts w:hAnsi="ＭＳ 明朝" w:cs="ＭＳ ゴシック" w:hint="eastAsia"/>
        </w:rPr>
        <w:t>その後、</w:t>
      </w:r>
      <w:r>
        <w:rPr>
          <w:rFonts w:hAnsi="ＭＳ 明朝" w:cs="ＭＳ ゴシック" w:hint="eastAsia"/>
        </w:rPr>
        <w:t>法人の主たる事務所を移転</w:t>
      </w:r>
      <w:r w:rsidR="0084669F">
        <w:rPr>
          <w:rFonts w:hAnsi="ＭＳ 明朝" w:cs="ＭＳ ゴシック" w:hint="eastAsia"/>
        </w:rPr>
        <w:t>。</w:t>
      </w:r>
    </w:p>
    <w:p w:rsidR="00CA40EC" w:rsidRDefault="001C67CB" w:rsidP="001D6DE8">
      <w:pPr>
        <w:pStyle w:val="a6"/>
        <w:ind w:leftChars="53" w:left="127" w:firstLineChars="50" w:firstLine="105"/>
        <w:rPr>
          <w:rFonts w:hAnsi="ＭＳ 明朝" w:cs="ＭＳ ゴシック"/>
        </w:rPr>
      </w:pPr>
      <w:r>
        <w:rPr>
          <w:rFonts w:hAnsi="ＭＳ 明朝" w:cs="ＭＳ ゴシック" w:hint="eastAsia"/>
        </w:rPr>
        <w:t>・</w:t>
      </w:r>
      <w:r w:rsidR="001D6DE8">
        <w:rPr>
          <w:rFonts w:hAnsi="ＭＳ 明朝" w:cs="ＭＳ ゴシック" w:hint="eastAsia"/>
        </w:rPr>
        <w:t xml:space="preserve">　</w:t>
      </w:r>
      <w:r w:rsidR="004324DF">
        <w:rPr>
          <w:rFonts w:hAnsi="ＭＳ 明朝" w:cs="ＭＳ ゴシック" w:hint="eastAsia"/>
        </w:rPr>
        <w:t>アールブリュット作品</w:t>
      </w:r>
      <w:r w:rsidR="00CA40EC">
        <w:rPr>
          <w:rFonts w:hAnsi="ＭＳ 明朝" w:cs="ＭＳ ゴシック" w:hint="eastAsia"/>
        </w:rPr>
        <w:t>を全国的に</w:t>
      </w:r>
      <w:r w:rsidR="004324DF">
        <w:rPr>
          <w:rFonts w:hAnsi="ＭＳ 明朝" w:cs="ＭＳ ゴシック" w:hint="eastAsia"/>
        </w:rPr>
        <w:t>公募</w:t>
      </w:r>
      <w:r w:rsidR="00DE0732">
        <w:rPr>
          <w:rFonts w:hAnsi="ＭＳ 明朝" w:cs="ＭＳ ゴシック" w:hint="eastAsia"/>
        </w:rPr>
        <w:t>・審査をおこない</w:t>
      </w:r>
      <w:r w:rsidR="004324DF">
        <w:rPr>
          <w:rFonts w:hAnsi="ＭＳ 明朝" w:cs="ＭＳ ゴシック" w:hint="eastAsia"/>
        </w:rPr>
        <w:t>スイス国際交流事業を開催した。</w:t>
      </w:r>
    </w:p>
    <w:p w:rsidR="004324DF" w:rsidRDefault="004324DF" w:rsidP="004324DF">
      <w:pPr>
        <w:pStyle w:val="a6"/>
        <w:ind w:leftChars="53" w:left="127" w:firstLineChars="50" w:firstLine="105"/>
        <w:rPr>
          <w:rFonts w:hAnsi="ＭＳ 明朝" w:cs="ＭＳ ゴシック"/>
        </w:rPr>
      </w:pPr>
      <w:r>
        <w:rPr>
          <w:rFonts w:hAnsi="ＭＳ 明朝" w:cs="ＭＳ ゴシック" w:hint="eastAsia"/>
        </w:rPr>
        <w:t xml:space="preserve">　　</w:t>
      </w:r>
      <w:r w:rsidR="00CA40EC">
        <w:rPr>
          <w:rFonts w:hAnsi="ＭＳ 明朝" w:cs="ＭＳ ゴシック" w:hint="eastAsia"/>
        </w:rPr>
        <w:t>その結果、和歌山県内だけでなく国内のアールブリュット作家と契約をすることができ、</w:t>
      </w:r>
    </w:p>
    <w:p w:rsidR="001C67CB" w:rsidRPr="009C7567" w:rsidRDefault="00CA40EC" w:rsidP="004324DF">
      <w:pPr>
        <w:pStyle w:val="a6"/>
        <w:ind w:leftChars="53" w:left="127" w:firstLineChars="250" w:firstLine="525"/>
        <w:rPr>
          <w:rFonts w:hAnsi="ＭＳ 明朝" w:cs="ＭＳ ゴシック"/>
        </w:rPr>
      </w:pPr>
      <w:r>
        <w:rPr>
          <w:rFonts w:hAnsi="ＭＳ 明朝" w:cs="ＭＳ ゴシック" w:hint="eastAsia"/>
        </w:rPr>
        <w:t>国内外に対してプロモーション活動を大きくする</w:t>
      </w:r>
      <w:r w:rsidR="00190EFB">
        <w:rPr>
          <w:rFonts w:hAnsi="ＭＳ 明朝" w:cs="ＭＳ ゴシック" w:hint="eastAsia"/>
        </w:rPr>
        <w:t>きっかけ</w:t>
      </w:r>
      <w:r>
        <w:rPr>
          <w:rFonts w:hAnsi="ＭＳ 明朝" w:cs="ＭＳ ゴシック" w:hint="eastAsia"/>
        </w:rPr>
        <w:t>となった。</w:t>
      </w:r>
    </w:p>
    <w:p w:rsidR="0051281B" w:rsidRPr="00C46B1B" w:rsidRDefault="0051281B" w:rsidP="0051281B">
      <w:pPr>
        <w:pStyle w:val="a6"/>
        <w:rPr>
          <w:rFonts w:hAnsi="ＭＳ 明朝" w:cs="ＭＳ ゴシック"/>
        </w:rPr>
      </w:pPr>
    </w:p>
    <w:p w:rsidR="0051281B" w:rsidRPr="00C46B1B" w:rsidRDefault="0051281B" w:rsidP="0051281B">
      <w:pPr>
        <w:pStyle w:val="a6"/>
        <w:rPr>
          <w:rFonts w:hAnsi="ＭＳ 明朝" w:cs="ＭＳ ゴシック"/>
        </w:rPr>
      </w:pPr>
      <w:r w:rsidRPr="00C46B1B">
        <w:rPr>
          <w:rFonts w:hAnsi="ＭＳ 明朝" w:cs="ＭＳ ゴシック" w:hint="eastAsia"/>
        </w:rPr>
        <w:t>２　事業の実施に関する事項</w:t>
      </w:r>
    </w:p>
    <w:p w:rsidR="0051281B" w:rsidRPr="00C46B1B" w:rsidRDefault="0051281B" w:rsidP="003476AE">
      <w:pPr>
        <w:pStyle w:val="a6"/>
        <w:ind w:firstLineChars="100" w:firstLine="210"/>
        <w:rPr>
          <w:rFonts w:hAnsi="ＭＳ 明朝" w:cs="ＭＳ ゴシック"/>
        </w:rPr>
      </w:pPr>
      <w:r w:rsidRPr="00C46B1B">
        <w:rPr>
          <w:rFonts w:hAnsi="ＭＳ 明朝" w:cs="ＭＳ ゴシック" w:hint="eastAsia"/>
        </w:rPr>
        <w:t>(1) 特定非営利活動に係る事業</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827"/>
        <w:gridCol w:w="709"/>
        <w:gridCol w:w="1275"/>
        <w:gridCol w:w="993"/>
        <w:gridCol w:w="1275"/>
        <w:gridCol w:w="993"/>
      </w:tblGrid>
      <w:tr w:rsidR="005B38E9" w:rsidRPr="00C46B1B" w:rsidTr="00957EE5">
        <w:trPr>
          <w:trHeight w:val="1143"/>
        </w:trPr>
        <w:tc>
          <w:tcPr>
            <w:tcW w:w="1702" w:type="dxa"/>
            <w:shd w:val="clear" w:color="auto" w:fill="auto"/>
            <w:vAlign w:val="center"/>
          </w:tcPr>
          <w:p w:rsidR="00623DB1" w:rsidRPr="00C46B1B" w:rsidRDefault="00623DB1" w:rsidP="00623DB1">
            <w:pPr>
              <w:pStyle w:val="a6"/>
              <w:jc w:val="center"/>
              <w:rPr>
                <w:rFonts w:hAnsi="ＭＳ 明朝" w:cs="ＭＳ ゴシック"/>
              </w:rPr>
            </w:pPr>
            <w:r w:rsidRPr="00C46B1B">
              <w:rPr>
                <w:rFonts w:hAnsi="ＭＳ 明朝" w:cs="ＭＳ ゴシック" w:hint="eastAsia"/>
              </w:rPr>
              <w:t>事 業 名</w:t>
            </w:r>
          </w:p>
          <w:p w:rsidR="00623DB1" w:rsidRPr="00C46B1B" w:rsidRDefault="00623DB1" w:rsidP="00623DB1">
            <w:pPr>
              <w:pStyle w:val="a6"/>
              <w:jc w:val="center"/>
              <w:rPr>
                <w:rFonts w:hAnsi="ＭＳ 明朝" w:cs="ＭＳ ゴシック"/>
              </w:rPr>
            </w:pPr>
            <w:r w:rsidRPr="00C46B1B">
              <w:rPr>
                <w:rFonts w:hAnsi="ＭＳ 明朝" w:cs="ＭＳ ゴシック" w:hint="eastAsia"/>
              </w:rPr>
              <w:t>(定款に記載した事業)</w:t>
            </w:r>
          </w:p>
        </w:tc>
        <w:tc>
          <w:tcPr>
            <w:tcW w:w="3827" w:type="dxa"/>
            <w:shd w:val="clear" w:color="auto" w:fill="auto"/>
            <w:vAlign w:val="center"/>
          </w:tcPr>
          <w:p w:rsidR="00623DB1" w:rsidRDefault="00623DB1" w:rsidP="003476AE">
            <w:pPr>
              <w:pStyle w:val="a6"/>
              <w:ind w:left="210" w:hangingChars="100" w:hanging="210"/>
              <w:jc w:val="center"/>
              <w:rPr>
                <w:rFonts w:hAnsi="ＭＳ 明朝" w:cs="ＭＳ ゴシック"/>
              </w:rPr>
            </w:pPr>
            <w:r w:rsidRPr="00C46B1B">
              <w:rPr>
                <w:rFonts w:hAnsi="ＭＳ 明朝" w:cs="ＭＳ ゴシック" w:hint="eastAsia"/>
              </w:rPr>
              <w:t>具体的な</w:t>
            </w:r>
          </w:p>
          <w:p w:rsidR="00623DB1" w:rsidRPr="00C46B1B" w:rsidRDefault="00623DB1" w:rsidP="003476AE">
            <w:pPr>
              <w:pStyle w:val="a6"/>
              <w:ind w:left="210" w:hangingChars="100" w:hanging="210"/>
              <w:jc w:val="center"/>
              <w:rPr>
                <w:rFonts w:hAnsi="ＭＳ 明朝" w:cs="ＭＳ ゴシック"/>
              </w:rPr>
            </w:pPr>
            <w:r w:rsidRPr="00C46B1B">
              <w:rPr>
                <w:rFonts w:hAnsi="ＭＳ 明朝" w:cs="ＭＳ ゴシック" w:hint="eastAsia"/>
              </w:rPr>
              <w:t>事業内容</w:t>
            </w:r>
          </w:p>
        </w:tc>
        <w:tc>
          <w:tcPr>
            <w:tcW w:w="709" w:type="dxa"/>
            <w:shd w:val="clear" w:color="auto" w:fill="auto"/>
            <w:vAlign w:val="center"/>
          </w:tcPr>
          <w:p w:rsidR="00C63403" w:rsidRDefault="00623DB1" w:rsidP="00623DB1">
            <w:pPr>
              <w:pStyle w:val="a6"/>
              <w:jc w:val="center"/>
              <w:rPr>
                <w:rFonts w:hAnsi="ＭＳ 明朝" w:cs="ＭＳ ゴシック"/>
              </w:rPr>
            </w:pPr>
            <w:r w:rsidRPr="00C46B1B">
              <w:rPr>
                <w:rFonts w:hAnsi="ＭＳ 明朝" w:cs="ＭＳ ゴシック" w:hint="eastAsia"/>
              </w:rPr>
              <w:t>実施</w:t>
            </w:r>
          </w:p>
          <w:p w:rsidR="00623DB1" w:rsidRPr="00C46B1B" w:rsidRDefault="00623DB1" w:rsidP="00623DB1">
            <w:pPr>
              <w:pStyle w:val="a6"/>
              <w:jc w:val="center"/>
              <w:rPr>
                <w:rFonts w:hAnsi="ＭＳ 明朝" w:cs="ＭＳ ゴシック"/>
              </w:rPr>
            </w:pPr>
            <w:r w:rsidRPr="00C46B1B">
              <w:rPr>
                <w:rFonts w:hAnsi="ＭＳ 明朝" w:cs="ＭＳ ゴシック" w:hint="eastAsia"/>
              </w:rPr>
              <w:t>日時</w:t>
            </w:r>
          </w:p>
        </w:tc>
        <w:tc>
          <w:tcPr>
            <w:tcW w:w="1275" w:type="dxa"/>
            <w:shd w:val="clear" w:color="auto" w:fill="auto"/>
            <w:vAlign w:val="center"/>
          </w:tcPr>
          <w:p w:rsidR="00623DB1" w:rsidRPr="00C46B1B" w:rsidRDefault="00623DB1" w:rsidP="00CD29D6">
            <w:pPr>
              <w:pStyle w:val="a6"/>
              <w:jc w:val="center"/>
              <w:rPr>
                <w:rFonts w:hAnsi="ＭＳ 明朝" w:cs="ＭＳ ゴシック"/>
              </w:rPr>
            </w:pPr>
            <w:r w:rsidRPr="00C46B1B">
              <w:rPr>
                <w:rFonts w:hAnsi="ＭＳ 明朝" w:cs="ＭＳ ゴシック" w:hint="eastAsia"/>
              </w:rPr>
              <w:t>実施場所</w:t>
            </w:r>
          </w:p>
        </w:tc>
        <w:tc>
          <w:tcPr>
            <w:tcW w:w="993" w:type="dxa"/>
            <w:shd w:val="clear" w:color="auto" w:fill="auto"/>
            <w:vAlign w:val="center"/>
          </w:tcPr>
          <w:p w:rsidR="00623DB1" w:rsidRPr="00C46B1B" w:rsidRDefault="00623DB1" w:rsidP="00CD29D6">
            <w:pPr>
              <w:pStyle w:val="a6"/>
              <w:ind w:left="34" w:hangingChars="16" w:hanging="34"/>
              <w:jc w:val="left"/>
              <w:rPr>
                <w:rFonts w:hAnsi="ＭＳ 明朝" w:cs="ＭＳ ゴシック"/>
              </w:rPr>
            </w:pPr>
            <w:r w:rsidRPr="00C46B1B">
              <w:rPr>
                <w:rFonts w:hAnsi="ＭＳ 明朝" w:cs="ＭＳ ゴシック" w:hint="eastAsia"/>
              </w:rPr>
              <w:t>従事者の人数</w:t>
            </w:r>
          </w:p>
        </w:tc>
        <w:tc>
          <w:tcPr>
            <w:tcW w:w="1275" w:type="dxa"/>
            <w:shd w:val="clear" w:color="auto" w:fill="auto"/>
            <w:vAlign w:val="center"/>
          </w:tcPr>
          <w:p w:rsidR="00623DB1" w:rsidRPr="00C46B1B" w:rsidRDefault="00623DB1" w:rsidP="00CD29D6">
            <w:pPr>
              <w:pStyle w:val="a6"/>
              <w:jc w:val="center"/>
              <w:rPr>
                <w:rFonts w:hAnsi="ＭＳ 明朝" w:cs="ＭＳ ゴシック"/>
              </w:rPr>
            </w:pPr>
            <w:r w:rsidRPr="00C46B1B">
              <w:rPr>
                <w:rFonts w:hAnsi="ＭＳ 明朝" w:cs="ＭＳ ゴシック" w:hint="eastAsia"/>
              </w:rPr>
              <w:t>受益対象者の範囲</w:t>
            </w:r>
            <w:r>
              <w:rPr>
                <w:rFonts w:hAnsi="ＭＳ 明朝" w:cs="ＭＳ ゴシック" w:hint="eastAsia"/>
              </w:rPr>
              <w:t>及び</w:t>
            </w:r>
            <w:r w:rsidRPr="00C46B1B">
              <w:rPr>
                <w:rFonts w:hAnsi="ＭＳ 明朝" w:cs="ＭＳ ゴシック" w:hint="eastAsia"/>
              </w:rPr>
              <w:t>人数</w:t>
            </w:r>
          </w:p>
        </w:tc>
        <w:tc>
          <w:tcPr>
            <w:tcW w:w="993" w:type="dxa"/>
            <w:shd w:val="clear" w:color="auto" w:fill="auto"/>
            <w:vAlign w:val="center"/>
          </w:tcPr>
          <w:p w:rsidR="00623DB1" w:rsidRPr="00C46B1B" w:rsidRDefault="00623DB1" w:rsidP="00CD29D6">
            <w:pPr>
              <w:pStyle w:val="a6"/>
              <w:jc w:val="center"/>
              <w:rPr>
                <w:rFonts w:hAnsi="ＭＳ 明朝" w:cs="ＭＳ ゴシック"/>
              </w:rPr>
            </w:pPr>
            <w:r w:rsidRPr="00C46B1B">
              <w:rPr>
                <w:rFonts w:hAnsi="ＭＳ 明朝" w:cs="ＭＳ ゴシック" w:hint="eastAsia"/>
              </w:rPr>
              <w:t>事業費の額</w:t>
            </w:r>
          </w:p>
          <w:p w:rsidR="00623DB1" w:rsidRPr="00C46B1B" w:rsidRDefault="00623DB1" w:rsidP="00623DB1">
            <w:pPr>
              <w:pStyle w:val="a6"/>
              <w:jc w:val="center"/>
              <w:rPr>
                <w:rFonts w:hAnsi="ＭＳ 明朝" w:cs="ＭＳ ゴシック"/>
              </w:rPr>
            </w:pPr>
            <w:r>
              <w:rPr>
                <w:rFonts w:hAnsi="ＭＳ 明朝" w:cs="ＭＳ ゴシック" w:hint="eastAsia"/>
              </w:rPr>
              <w:t>（</w:t>
            </w:r>
            <w:r w:rsidRPr="00C46B1B">
              <w:rPr>
                <w:rFonts w:hAnsi="ＭＳ 明朝" w:cs="ＭＳ ゴシック" w:hint="eastAsia"/>
              </w:rPr>
              <w:t>千円）</w:t>
            </w:r>
          </w:p>
        </w:tc>
      </w:tr>
      <w:tr w:rsidR="005B38E9" w:rsidRPr="00C46B1B" w:rsidTr="001C67CB">
        <w:trPr>
          <w:trHeight w:val="1784"/>
        </w:trPr>
        <w:tc>
          <w:tcPr>
            <w:tcW w:w="1702" w:type="dxa"/>
            <w:tcBorders>
              <w:bottom w:val="dashSmallGap" w:sz="4" w:space="0" w:color="auto"/>
            </w:tcBorders>
            <w:shd w:val="clear" w:color="auto" w:fill="auto"/>
          </w:tcPr>
          <w:p w:rsidR="002579FA" w:rsidRDefault="00007323" w:rsidP="0092203E">
            <w:pPr>
              <w:pStyle w:val="a6"/>
              <w:ind w:left="189" w:hangingChars="100" w:hanging="189"/>
              <w:jc w:val="center"/>
              <w:rPr>
                <w:rFonts w:hAnsi="ＭＳ 明朝" w:cs="ＭＳ ゴシック"/>
                <w:w w:val="90"/>
              </w:rPr>
            </w:pPr>
            <w:r w:rsidRPr="00007323">
              <w:rPr>
                <w:rFonts w:hAnsi="ＭＳ 明朝" w:cs="ＭＳ ゴシック" w:hint="eastAsia"/>
                <w:w w:val="90"/>
              </w:rPr>
              <w:t>あーとの教室</w:t>
            </w:r>
          </w:p>
          <w:p w:rsidR="00623DB1" w:rsidRPr="00007323" w:rsidRDefault="00007323" w:rsidP="0092203E">
            <w:pPr>
              <w:pStyle w:val="a6"/>
              <w:ind w:left="189" w:hangingChars="100" w:hanging="189"/>
              <w:jc w:val="center"/>
              <w:rPr>
                <w:rFonts w:hAnsi="ＭＳ 明朝" w:cs="ＭＳ ゴシック"/>
                <w:w w:val="90"/>
              </w:rPr>
            </w:pPr>
            <w:r w:rsidRPr="00007323">
              <w:rPr>
                <w:rFonts w:hAnsi="ＭＳ 明朝" w:cs="ＭＳ ゴシック" w:hint="eastAsia"/>
                <w:w w:val="90"/>
              </w:rPr>
              <w:t>運営事業</w:t>
            </w:r>
          </w:p>
        </w:tc>
        <w:tc>
          <w:tcPr>
            <w:tcW w:w="3827" w:type="dxa"/>
            <w:tcBorders>
              <w:bottom w:val="dashSmallGap" w:sz="4" w:space="0" w:color="auto"/>
            </w:tcBorders>
            <w:shd w:val="clear" w:color="auto" w:fill="auto"/>
          </w:tcPr>
          <w:p w:rsidR="00257A9C" w:rsidRDefault="001C67CB" w:rsidP="00257A9C">
            <w:pPr>
              <w:pStyle w:val="a6"/>
              <w:ind w:leftChars="100" w:left="240"/>
              <w:rPr>
                <w:rFonts w:hAnsi="ＭＳ 明朝" w:cs="ＭＳ ゴシック"/>
              </w:rPr>
            </w:pPr>
            <w:r>
              <w:rPr>
                <w:rFonts w:hAnsi="ＭＳ 明朝" w:cs="ＭＳ ゴシック" w:hint="eastAsia"/>
              </w:rPr>
              <w:t>障害のある</w:t>
            </w:r>
            <w:r w:rsidR="00B74965">
              <w:rPr>
                <w:rFonts w:hAnsi="ＭＳ 明朝" w:cs="ＭＳ ゴシック" w:hint="eastAsia"/>
              </w:rPr>
              <w:t>生徒へのアート支援を</w:t>
            </w:r>
            <w:r w:rsidR="00CC60C3">
              <w:rPr>
                <w:rFonts w:hAnsi="ＭＳ 明朝" w:cs="ＭＳ ゴシック" w:hint="eastAsia"/>
              </w:rPr>
              <w:t>3回/月、36回/年開室を実施</w:t>
            </w:r>
            <w:r w:rsidR="00B74965">
              <w:rPr>
                <w:rFonts w:hAnsi="ＭＳ 明朝" w:cs="ＭＳ ゴシック" w:hint="eastAsia"/>
              </w:rPr>
              <w:t>。</w:t>
            </w:r>
          </w:p>
          <w:p w:rsidR="00623DB1" w:rsidRDefault="00DE0732" w:rsidP="00257A9C">
            <w:pPr>
              <w:pStyle w:val="a6"/>
              <w:ind w:leftChars="100" w:left="240"/>
              <w:rPr>
                <w:rFonts w:hAnsi="ＭＳ 明朝" w:cs="ＭＳ ゴシック"/>
              </w:rPr>
            </w:pPr>
            <w:r>
              <w:rPr>
                <w:rFonts w:hAnsi="ＭＳ 明朝" w:cs="ＭＳ ゴシック" w:hint="eastAsia"/>
              </w:rPr>
              <w:t>その他、通信コース生徒の対応や、</w:t>
            </w:r>
            <w:r w:rsidR="00B74965">
              <w:rPr>
                <w:rFonts w:hAnsi="ＭＳ 明朝" w:cs="ＭＳ ゴシック" w:hint="eastAsia"/>
              </w:rPr>
              <w:t>保護者・支援者</w:t>
            </w:r>
            <w:r w:rsidR="00CC60C3">
              <w:rPr>
                <w:rFonts w:hAnsi="ＭＳ 明朝" w:cs="ＭＳ ゴシック" w:hint="eastAsia"/>
              </w:rPr>
              <w:t>からの相談や</w:t>
            </w:r>
            <w:r w:rsidR="00B74965">
              <w:rPr>
                <w:rFonts w:hAnsi="ＭＳ 明朝" w:cs="ＭＳ ゴシック" w:hint="eastAsia"/>
              </w:rPr>
              <w:t>連絡業務</w:t>
            </w:r>
            <w:r w:rsidR="00CC60C3">
              <w:rPr>
                <w:rFonts w:hAnsi="ＭＳ 明朝" w:cs="ＭＳ ゴシック" w:hint="eastAsia"/>
              </w:rPr>
              <w:t>を</w:t>
            </w:r>
            <w:r>
              <w:rPr>
                <w:rFonts w:hAnsi="ＭＳ 明朝" w:cs="ＭＳ ゴシック" w:hint="eastAsia"/>
              </w:rPr>
              <w:t>随時</w:t>
            </w:r>
            <w:r w:rsidR="00CC60C3">
              <w:rPr>
                <w:rFonts w:hAnsi="ＭＳ 明朝" w:cs="ＭＳ ゴシック" w:hint="eastAsia"/>
              </w:rPr>
              <w:t>おこなった。</w:t>
            </w:r>
          </w:p>
          <w:p w:rsidR="005B38E9" w:rsidRPr="00DE0732" w:rsidRDefault="005B38E9" w:rsidP="003476AE">
            <w:pPr>
              <w:pStyle w:val="a6"/>
              <w:ind w:left="210" w:hangingChars="100" w:hanging="210"/>
              <w:rPr>
                <w:rFonts w:hAnsi="ＭＳ 明朝" w:cs="ＭＳ ゴシック"/>
              </w:rPr>
            </w:pPr>
          </w:p>
          <w:p w:rsidR="005B38E9" w:rsidRPr="00623DB1" w:rsidRDefault="005B38E9" w:rsidP="00CA40EC">
            <w:pPr>
              <w:pStyle w:val="a6"/>
              <w:rPr>
                <w:rFonts w:hAnsi="ＭＳ 明朝" w:cs="ＭＳ ゴシック"/>
              </w:rPr>
            </w:pPr>
          </w:p>
        </w:tc>
        <w:tc>
          <w:tcPr>
            <w:tcW w:w="709" w:type="dxa"/>
            <w:tcBorders>
              <w:bottom w:val="dashSmallGap" w:sz="4" w:space="0" w:color="auto"/>
            </w:tcBorders>
            <w:shd w:val="clear" w:color="auto" w:fill="auto"/>
          </w:tcPr>
          <w:p w:rsidR="00623DB1" w:rsidRPr="00C46B1B" w:rsidRDefault="004324DF" w:rsidP="00623DB1">
            <w:pPr>
              <w:pStyle w:val="a6"/>
              <w:rPr>
                <w:rFonts w:hAnsi="ＭＳ 明朝" w:cs="ＭＳ ゴシック"/>
              </w:rPr>
            </w:pPr>
            <w:r>
              <w:rPr>
                <w:rFonts w:hAnsi="ＭＳ 明朝" w:cs="ＭＳ ゴシック" w:hint="eastAsia"/>
              </w:rPr>
              <w:t>3</w:t>
            </w:r>
            <w:r w:rsidR="00571E2B">
              <w:rPr>
                <w:rFonts w:hAnsi="ＭＳ 明朝" w:cs="ＭＳ ゴシック" w:hint="eastAsia"/>
              </w:rPr>
              <w:t>回/</w:t>
            </w:r>
            <w:r>
              <w:rPr>
                <w:rFonts w:hAnsi="ＭＳ 明朝" w:cs="ＭＳ ゴシック" w:hint="eastAsia"/>
              </w:rPr>
              <w:t>月</w:t>
            </w:r>
          </w:p>
        </w:tc>
        <w:tc>
          <w:tcPr>
            <w:tcW w:w="1275" w:type="dxa"/>
            <w:tcBorders>
              <w:bottom w:val="dashSmallGap" w:sz="4" w:space="0" w:color="auto"/>
            </w:tcBorders>
            <w:shd w:val="clear" w:color="auto" w:fill="auto"/>
          </w:tcPr>
          <w:p w:rsidR="00957EE5" w:rsidRPr="00957EE5" w:rsidRDefault="00CA40EC" w:rsidP="00623DB1">
            <w:pPr>
              <w:pStyle w:val="a6"/>
              <w:rPr>
                <w:rFonts w:hAnsi="ＭＳ 明朝" w:cs="ＭＳ ゴシック"/>
                <w:szCs w:val="21"/>
              </w:rPr>
            </w:pPr>
            <w:r>
              <w:rPr>
                <w:rFonts w:hAnsi="ＭＳ 明朝" w:cs="ＭＳ ゴシック" w:hint="eastAsia"/>
                <w:szCs w:val="21"/>
              </w:rPr>
              <w:t>・</w:t>
            </w:r>
            <w:r w:rsidR="0084669F" w:rsidRPr="00957EE5">
              <w:rPr>
                <w:rFonts w:hAnsi="ＭＳ 明朝" w:cs="ＭＳ ゴシック" w:hint="eastAsia"/>
                <w:szCs w:val="21"/>
              </w:rPr>
              <w:t>御坊・日高障害者総合相談センター</w:t>
            </w:r>
            <w:r w:rsidR="00257A9C" w:rsidRPr="00957EE5">
              <w:rPr>
                <w:rFonts w:hAnsi="ＭＳ 明朝" w:cs="ＭＳ ゴシック" w:hint="eastAsia"/>
                <w:szCs w:val="21"/>
              </w:rPr>
              <w:t>内</w:t>
            </w:r>
          </w:p>
          <w:p w:rsidR="00623DB1" w:rsidRDefault="00CA40EC" w:rsidP="00623DB1">
            <w:pPr>
              <w:pStyle w:val="a6"/>
              <w:rPr>
                <w:rFonts w:hAnsi="ＭＳ 明朝" w:cs="ＭＳ ゴシック"/>
              </w:rPr>
            </w:pPr>
            <w:r>
              <w:rPr>
                <w:rFonts w:hAnsi="ＭＳ 明朝" w:cs="ＭＳ ゴシック" w:hint="eastAsia"/>
                <w:szCs w:val="21"/>
              </w:rPr>
              <w:t>・倉庫ミュージアム</w:t>
            </w:r>
          </w:p>
        </w:tc>
        <w:tc>
          <w:tcPr>
            <w:tcW w:w="993" w:type="dxa"/>
            <w:tcBorders>
              <w:bottom w:val="dashSmallGap" w:sz="4" w:space="0" w:color="auto"/>
            </w:tcBorders>
            <w:shd w:val="clear" w:color="auto" w:fill="auto"/>
          </w:tcPr>
          <w:p w:rsidR="00623DB1" w:rsidRDefault="00007323" w:rsidP="00485425">
            <w:pPr>
              <w:pStyle w:val="a6"/>
              <w:jc w:val="center"/>
              <w:rPr>
                <w:rFonts w:hAnsi="ＭＳ 明朝" w:cs="ＭＳ ゴシック"/>
              </w:rPr>
            </w:pPr>
            <w:r>
              <w:rPr>
                <w:rFonts w:hAnsi="ＭＳ 明朝" w:cs="ＭＳ ゴシック" w:hint="eastAsia"/>
              </w:rPr>
              <w:t>5人</w:t>
            </w:r>
          </w:p>
        </w:tc>
        <w:tc>
          <w:tcPr>
            <w:tcW w:w="1275" w:type="dxa"/>
            <w:tcBorders>
              <w:bottom w:val="dashSmallGap" w:sz="4" w:space="0" w:color="auto"/>
            </w:tcBorders>
            <w:shd w:val="clear" w:color="auto" w:fill="auto"/>
          </w:tcPr>
          <w:p w:rsidR="00957EE5" w:rsidRDefault="0084669F" w:rsidP="00623DB1">
            <w:pPr>
              <w:pStyle w:val="a6"/>
              <w:rPr>
                <w:rFonts w:hAnsi="ＭＳ 明朝" w:cs="ＭＳ ゴシック"/>
              </w:rPr>
            </w:pPr>
            <w:r>
              <w:rPr>
                <w:rFonts w:hAnsi="ＭＳ 明朝" w:cs="ＭＳ ゴシック" w:hint="eastAsia"/>
              </w:rPr>
              <w:t>障がいの</w:t>
            </w:r>
          </w:p>
          <w:p w:rsidR="0084669F" w:rsidRDefault="0084669F" w:rsidP="00623DB1">
            <w:pPr>
              <w:pStyle w:val="a6"/>
              <w:rPr>
                <w:rFonts w:hAnsi="ＭＳ 明朝" w:cs="ＭＳ ゴシック"/>
              </w:rPr>
            </w:pPr>
            <w:r>
              <w:rPr>
                <w:rFonts w:hAnsi="ＭＳ 明朝" w:cs="ＭＳ ゴシック" w:hint="eastAsia"/>
              </w:rPr>
              <w:t>ある生徒</w:t>
            </w:r>
          </w:p>
          <w:p w:rsidR="00623DB1" w:rsidRPr="00C46B1B" w:rsidRDefault="001D6DE8" w:rsidP="00623DB1">
            <w:pPr>
              <w:pStyle w:val="a6"/>
              <w:rPr>
                <w:rFonts w:hAnsi="ＭＳ 明朝" w:cs="ＭＳ ゴシック"/>
              </w:rPr>
            </w:pPr>
            <w:r>
              <w:rPr>
                <w:rFonts w:hAnsi="ＭＳ 明朝" w:cs="ＭＳ ゴシック" w:hint="eastAsia"/>
              </w:rPr>
              <w:t>年間</w:t>
            </w:r>
            <w:r w:rsidR="001C67CB">
              <w:rPr>
                <w:rFonts w:hAnsi="ＭＳ 明朝" w:cs="ＭＳ ゴシック" w:hint="eastAsia"/>
              </w:rPr>
              <w:t>延べ</w:t>
            </w:r>
            <w:r w:rsidR="00DE0732">
              <w:rPr>
                <w:rFonts w:hAnsi="ＭＳ 明朝" w:cs="ＭＳ ゴシック" w:hint="eastAsia"/>
              </w:rPr>
              <w:t>2</w:t>
            </w:r>
            <w:r w:rsidR="001C67CB">
              <w:rPr>
                <w:rFonts w:hAnsi="ＭＳ 明朝" w:cs="ＭＳ ゴシック" w:hint="eastAsia"/>
              </w:rPr>
              <w:t>0</w:t>
            </w:r>
            <w:r w:rsidR="00007323">
              <w:rPr>
                <w:rFonts w:hAnsi="ＭＳ 明朝" w:cs="ＭＳ ゴシック" w:hint="eastAsia"/>
              </w:rPr>
              <w:t>0人</w:t>
            </w:r>
          </w:p>
        </w:tc>
        <w:tc>
          <w:tcPr>
            <w:tcW w:w="993" w:type="dxa"/>
            <w:tcBorders>
              <w:bottom w:val="dashSmallGap" w:sz="4" w:space="0" w:color="auto"/>
            </w:tcBorders>
            <w:shd w:val="clear" w:color="auto" w:fill="auto"/>
          </w:tcPr>
          <w:p w:rsidR="00623DB1" w:rsidRDefault="004C7378" w:rsidP="00485425">
            <w:pPr>
              <w:pStyle w:val="a6"/>
              <w:jc w:val="center"/>
              <w:rPr>
                <w:rFonts w:hAnsi="ＭＳ 明朝" w:cs="ＭＳ ゴシック"/>
              </w:rPr>
            </w:pPr>
            <w:r>
              <w:rPr>
                <w:rFonts w:hAnsi="ＭＳ 明朝" w:cs="ＭＳ ゴシック" w:hint="eastAsia"/>
              </w:rPr>
              <w:t>3</w:t>
            </w:r>
            <w:r w:rsidR="00190EFB">
              <w:rPr>
                <w:rFonts w:hAnsi="ＭＳ 明朝" w:cs="ＭＳ ゴシック" w:hint="eastAsia"/>
              </w:rPr>
              <w:t>5</w:t>
            </w:r>
            <w:r>
              <w:rPr>
                <w:rFonts w:hAnsi="ＭＳ 明朝" w:cs="ＭＳ ゴシック" w:hint="eastAsia"/>
              </w:rPr>
              <w:t>0</w:t>
            </w:r>
          </w:p>
        </w:tc>
      </w:tr>
      <w:tr w:rsidR="005B38E9" w:rsidRPr="00C46B1B" w:rsidTr="00957EE5">
        <w:trPr>
          <w:trHeight w:val="715"/>
        </w:trPr>
        <w:tc>
          <w:tcPr>
            <w:tcW w:w="1702" w:type="dxa"/>
            <w:tcBorders>
              <w:top w:val="dashSmallGap" w:sz="4" w:space="0" w:color="auto"/>
              <w:bottom w:val="dashSmallGap" w:sz="4" w:space="0" w:color="auto"/>
            </w:tcBorders>
            <w:shd w:val="clear" w:color="auto" w:fill="auto"/>
          </w:tcPr>
          <w:p w:rsidR="00957EE5" w:rsidRDefault="00007323" w:rsidP="00957EE5">
            <w:pPr>
              <w:pStyle w:val="a6"/>
              <w:ind w:left="189" w:hangingChars="100" w:hanging="189"/>
              <w:jc w:val="center"/>
              <w:rPr>
                <w:rFonts w:hAnsi="ＭＳ 明朝" w:cs="ＭＳ ゴシック"/>
                <w:w w:val="90"/>
              </w:rPr>
            </w:pPr>
            <w:r w:rsidRPr="00007323">
              <w:rPr>
                <w:rFonts w:hAnsi="ＭＳ 明朝" w:cs="ＭＳ ゴシック" w:hint="eastAsia"/>
                <w:w w:val="90"/>
              </w:rPr>
              <w:t>わわわアール</w:t>
            </w:r>
          </w:p>
          <w:p w:rsidR="002579FA" w:rsidRDefault="00007323" w:rsidP="00957EE5">
            <w:pPr>
              <w:pStyle w:val="a6"/>
              <w:ind w:left="189" w:hangingChars="100" w:hanging="189"/>
              <w:jc w:val="center"/>
              <w:rPr>
                <w:rFonts w:hAnsi="ＭＳ 明朝" w:cs="ＭＳ ゴシック"/>
                <w:w w:val="90"/>
              </w:rPr>
            </w:pPr>
            <w:r w:rsidRPr="00007323">
              <w:rPr>
                <w:rFonts w:hAnsi="ＭＳ 明朝" w:cs="ＭＳ ゴシック" w:hint="eastAsia"/>
                <w:w w:val="90"/>
              </w:rPr>
              <w:t>ブリュット・</w:t>
            </w:r>
          </w:p>
          <w:p w:rsidR="00957EE5" w:rsidRDefault="00957EE5" w:rsidP="00957EE5">
            <w:pPr>
              <w:pStyle w:val="a6"/>
              <w:ind w:left="189" w:hangingChars="100" w:hanging="189"/>
              <w:jc w:val="center"/>
              <w:rPr>
                <w:rFonts w:hAnsi="ＭＳ 明朝" w:cs="ＭＳ ゴシック"/>
                <w:w w:val="90"/>
              </w:rPr>
            </w:pPr>
            <w:r>
              <w:rPr>
                <w:rFonts w:hAnsi="ＭＳ 明朝" w:cs="ＭＳ ゴシック" w:hint="eastAsia"/>
                <w:w w:val="90"/>
              </w:rPr>
              <w:t>プロモーション</w:t>
            </w:r>
          </w:p>
          <w:p w:rsidR="00623DB1" w:rsidRPr="00007323" w:rsidRDefault="00007323" w:rsidP="00957EE5">
            <w:pPr>
              <w:pStyle w:val="a6"/>
              <w:ind w:left="189" w:hangingChars="100" w:hanging="189"/>
              <w:jc w:val="center"/>
              <w:rPr>
                <w:rFonts w:hAnsi="ＭＳ 明朝" w:cs="ＭＳ ゴシック"/>
                <w:w w:val="90"/>
              </w:rPr>
            </w:pPr>
            <w:r w:rsidRPr="00007323">
              <w:rPr>
                <w:rFonts w:hAnsi="ＭＳ 明朝" w:cs="ＭＳ ゴシック" w:hint="eastAsia"/>
                <w:w w:val="90"/>
              </w:rPr>
              <w:t>事業</w:t>
            </w:r>
          </w:p>
        </w:tc>
        <w:tc>
          <w:tcPr>
            <w:tcW w:w="3827" w:type="dxa"/>
            <w:tcBorders>
              <w:top w:val="dashSmallGap" w:sz="4" w:space="0" w:color="auto"/>
              <w:bottom w:val="dashSmallGap" w:sz="4" w:space="0" w:color="auto"/>
            </w:tcBorders>
            <w:shd w:val="clear" w:color="auto" w:fill="auto"/>
          </w:tcPr>
          <w:p w:rsidR="00B74965" w:rsidRDefault="006672A1" w:rsidP="00DE0732">
            <w:pPr>
              <w:pStyle w:val="a6"/>
              <w:ind w:leftChars="100" w:left="240"/>
              <w:rPr>
                <w:rFonts w:hAnsi="ＭＳ 明朝" w:cs="ＭＳ ゴシック"/>
              </w:rPr>
            </w:pPr>
            <w:r>
              <w:rPr>
                <w:rFonts w:hAnsi="ＭＳ 明朝" w:cs="ＭＳ ゴシック" w:hint="eastAsia"/>
              </w:rPr>
              <w:t>アールブリュット作品公募をおこないスイス特殊寄宿学校との国際交流をおこなった。</w:t>
            </w:r>
            <w:r w:rsidR="00CC60C3">
              <w:rPr>
                <w:rFonts w:hAnsi="ＭＳ 明朝" w:cs="ＭＳ ゴシック" w:hint="eastAsia"/>
              </w:rPr>
              <w:t>2次製品の商品企画</w:t>
            </w:r>
            <w:r w:rsidR="00DE0732">
              <w:rPr>
                <w:rFonts w:hAnsi="ＭＳ 明朝" w:cs="ＭＳ ゴシック" w:hint="eastAsia"/>
              </w:rPr>
              <w:t>・生産</w:t>
            </w:r>
            <w:r>
              <w:rPr>
                <w:rFonts w:hAnsi="ＭＳ 明朝" w:cs="ＭＳ ゴシック" w:hint="eastAsia"/>
              </w:rPr>
              <w:t>や絵画のレンタル販売を</w:t>
            </w:r>
            <w:r w:rsidR="001D6DE8">
              <w:rPr>
                <w:rFonts w:hAnsi="ＭＳ 明朝" w:cs="ＭＳ ゴシック" w:hint="eastAsia"/>
              </w:rPr>
              <w:t>おこない売り上げは</w:t>
            </w:r>
            <w:r w:rsidR="00DE0732">
              <w:rPr>
                <w:rFonts w:hAnsi="ＭＳ 明朝" w:cs="ＭＳ ゴシック" w:hint="eastAsia"/>
              </w:rPr>
              <w:t>契約通り</w:t>
            </w:r>
            <w:r w:rsidR="001D6DE8">
              <w:rPr>
                <w:rFonts w:hAnsi="ＭＳ 明朝" w:cs="ＭＳ ゴシック" w:hint="eastAsia"/>
              </w:rPr>
              <w:t>作者に還元した。</w:t>
            </w:r>
            <w:r w:rsidR="00B74965">
              <w:rPr>
                <w:rFonts w:hAnsi="ＭＳ 明朝" w:cs="ＭＳ ゴシック" w:hint="eastAsia"/>
              </w:rPr>
              <w:t>ホームページ</w:t>
            </w:r>
            <w:r w:rsidR="001C67CB">
              <w:rPr>
                <w:rFonts w:hAnsi="ＭＳ 明朝" w:cs="ＭＳ ゴシック" w:hint="eastAsia"/>
              </w:rPr>
              <w:t>やSMS</w:t>
            </w:r>
            <w:r w:rsidR="00B74965">
              <w:rPr>
                <w:rFonts w:hAnsi="ＭＳ 明朝" w:cs="ＭＳ ゴシック" w:hint="eastAsia"/>
              </w:rPr>
              <w:t>の構築・更新を</w:t>
            </w:r>
            <w:r w:rsidR="00AF7E29">
              <w:rPr>
                <w:rFonts w:hAnsi="ＭＳ 明朝" w:cs="ＭＳ ゴシック" w:hint="eastAsia"/>
              </w:rPr>
              <w:t>随時</w:t>
            </w:r>
            <w:r w:rsidR="00B74965">
              <w:rPr>
                <w:rFonts w:hAnsi="ＭＳ 明朝" w:cs="ＭＳ ゴシック" w:hint="eastAsia"/>
              </w:rPr>
              <w:t>おこない発信ツールを確立。</w:t>
            </w:r>
          </w:p>
          <w:p w:rsidR="005B38E9" w:rsidRPr="0092203E" w:rsidRDefault="005B38E9" w:rsidP="005B38E9">
            <w:pPr>
              <w:pStyle w:val="a6"/>
              <w:rPr>
                <w:rFonts w:hAnsi="ＭＳ 明朝" w:cs="ＭＳ ゴシック"/>
              </w:rPr>
            </w:pPr>
          </w:p>
        </w:tc>
        <w:tc>
          <w:tcPr>
            <w:tcW w:w="709" w:type="dxa"/>
            <w:tcBorders>
              <w:top w:val="dashSmallGap" w:sz="4" w:space="0" w:color="auto"/>
              <w:bottom w:val="dashSmallGap" w:sz="4" w:space="0" w:color="auto"/>
            </w:tcBorders>
            <w:shd w:val="clear" w:color="auto" w:fill="auto"/>
          </w:tcPr>
          <w:p w:rsidR="00623DB1" w:rsidRPr="00C46B1B" w:rsidRDefault="00DE0732" w:rsidP="00B74965">
            <w:pPr>
              <w:pStyle w:val="a6"/>
              <w:rPr>
                <w:rFonts w:hAnsi="ＭＳ 明朝" w:cs="ＭＳ ゴシック"/>
              </w:rPr>
            </w:pPr>
            <w:r>
              <w:rPr>
                <w:rFonts w:hAnsi="ＭＳ 明朝" w:cs="ＭＳ ゴシック" w:hint="eastAsia"/>
              </w:rPr>
              <w:t>随時</w:t>
            </w:r>
          </w:p>
        </w:tc>
        <w:tc>
          <w:tcPr>
            <w:tcW w:w="1275" w:type="dxa"/>
            <w:tcBorders>
              <w:top w:val="dashSmallGap" w:sz="4" w:space="0" w:color="auto"/>
              <w:bottom w:val="dashSmallGap" w:sz="4" w:space="0" w:color="auto"/>
            </w:tcBorders>
            <w:shd w:val="clear" w:color="auto" w:fill="auto"/>
          </w:tcPr>
          <w:p w:rsidR="00623DB1" w:rsidRDefault="00007323" w:rsidP="00623DB1">
            <w:pPr>
              <w:pStyle w:val="a6"/>
              <w:rPr>
                <w:rFonts w:hAnsi="ＭＳ 明朝" w:cs="ＭＳ ゴシック"/>
              </w:rPr>
            </w:pPr>
            <w:r>
              <w:rPr>
                <w:rFonts w:hAnsi="ＭＳ 明朝" w:cs="ＭＳ ゴシック" w:hint="eastAsia"/>
              </w:rPr>
              <w:t>和歌山県</w:t>
            </w:r>
            <w:r w:rsidR="00571E2B">
              <w:rPr>
                <w:rFonts w:hAnsi="ＭＳ 明朝" w:cs="ＭＳ ゴシック" w:hint="eastAsia"/>
              </w:rPr>
              <w:t>内</w:t>
            </w:r>
          </w:p>
          <w:p w:rsidR="001C67CB" w:rsidRDefault="0084669F" w:rsidP="00623DB1">
            <w:pPr>
              <w:pStyle w:val="a6"/>
              <w:rPr>
                <w:rFonts w:hAnsi="ＭＳ 明朝" w:cs="ＭＳ ゴシック"/>
              </w:rPr>
            </w:pPr>
            <w:r>
              <w:rPr>
                <w:rFonts w:hAnsi="ＭＳ 明朝" w:cs="ＭＳ ゴシック" w:hint="eastAsia"/>
              </w:rPr>
              <w:t>大阪市内</w:t>
            </w:r>
          </w:p>
          <w:p w:rsidR="0084669F" w:rsidRDefault="006672A1" w:rsidP="00623DB1">
            <w:pPr>
              <w:pStyle w:val="a6"/>
              <w:rPr>
                <w:rFonts w:hAnsi="ＭＳ 明朝" w:cs="ＭＳ ゴシック"/>
              </w:rPr>
            </w:pPr>
            <w:r>
              <w:rPr>
                <w:rFonts w:hAnsi="ＭＳ 明朝" w:cs="ＭＳ ゴシック" w:hint="eastAsia"/>
              </w:rPr>
              <w:t>スイス</w:t>
            </w:r>
          </w:p>
        </w:tc>
        <w:tc>
          <w:tcPr>
            <w:tcW w:w="993" w:type="dxa"/>
            <w:tcBorders>
              <w:top w:val="dashSmallGap" w:sz="4" w:space="0" w:color="auto"/>
              <w:bottom w:val="dashSmallGap" w:sz="4" w:space="0" w:color="auto"/>
            </w:tcBorders>
            <w:shd w:val="clear" w:color="auto" w:fill="auto"/>
          </w:tcPr>
          <w:p w:rsidR="00623DB1" w:rsidRDefault="00007323" w:rsidP="00485425">
            <w:pPr>
              <w:pStyle w:val="a6"/>
              <w:jc w:val="center"/>
              <w:rPr>
                <w:rFonts w:hAnsi="ＭＳ 明朝" w:cs="ＭＳ ゴシック"/>
              </w:rPr>
            </w:pPr>
            <w:r>
              <w:rPr>
                <w:rFonts w:hAnsi="ＭＳ 明朝" w:cs="ＭＳ ゴシック" w:hint="eastAsia"/>
              </w:rPr>
              <w:t>5人</w:t>
            </w:r>
          </w:p>
        </w:tc>
        <w:tc>
          <w:tcPr>
            <w:tcW w:w="1275" w:type="dxa"/>
            <w:tcBorders>
              <w:top w:val="dashSmallGap" w:sz="4" w:space="0" w:color="auto"/>
              <w:bottom w:val="dashSmallGap" w:sz="4" w:space="0" w:color="auto"/>
            </w:tcBorders>
            <w:shd w:val="clear" w:color="auto" w:fill="auto"/>
          </w:tcPr>
          <w:p w:rsidR="00623DB1" w:rsidRDefault="00571E2B" w:rsidP="00623DB1">
            <w:pPr>
              <w:pStyle w:val="a6"/>
              <w:rPr>
                <w:rFonts w:hAnsi="ＭＳ 明朝" w:cs="ＭＳ ゴシック"/>
              </w:rPr>
            </w:pPr>
            <w:r>
              <w:rPr>
                <w:rFonts w:hAnsi="ＭＳ 明朝" w:cs="ＭＳ ゴシック" w:hint="eastAsia"/>
              </w:rPr>
              <w:t>和歌山県民</w:t>
            </w:r>
          </w:p>
          <w:p w:rsidR="005B38E9" w:rsidRDefault="005B38E9" w:rsidP="00623DB1">
            <w:pPr>
              <w:pStyle w:val="a6"/>
              <w:rPr>
                <w:rFonts w:hAnsi="ＭＳ 明朝" w:cs="ＭＳ ゴシック"/>
              </w:rPr>
            </w:pPr>
            <w:r>
              <w:rPr>
                <w:rFonts w:hAnsi="ＭＳ 明朝" w:cs="ＭＳ ゴシック" w:hint="eastAsia"/>
              </w:rPr>
              <w:t>その他</w:t>
            </w:r>
            <w:r w:rsidR="005B3BFB">
              <w:rPr>
                <w:rFonts w:hAnsi="ＭＳ 明朝" w:cs="ＭＳ ゴシック" w:hint="eastAsia"/>
              </w:rPr>
              <w:t>地域</w:t>
            </w:r>
          </w:p>
          <w:p w:rsidR="00571E2B" w:rsidRPr="00C46B1B" w:rsidRDefault="005B3BFB" w:rsidP="00623DB1">
            <w:pPr>
              <w:pStyle w:val="a6"/>
              <w:rPr>
                <w:rFonts w:hAnsi="ＭＳ 明朝" w:cs="ＭＳ ゴシック"/>
              </w:rPr>
            </w:pPr>
            <w:r>
              <w:rPr>
                <w:rFonts w:hAnsi="ＭＳ 明朝" w:cs="ＭＳ ゴシック" w:hint="eastAsia"/>
              </w:rPr>
              <w:t>不特定多数</w:t>
            </w:r>
          </w:p>
        </w:tc>
        <w:tc>
          <w:tcPr>
            <w:tcW w:w="993" w:type="dxa"/>
            <w:tcBorders>
              <w:top w:val="dashSmallGap" w:sz="4" w:space="0" w:color="auto"/>
              <w:bottom w:val="dashSmallGap" w:sz="4" w:space="0" w:color="auto"/>
            </w:tcBorders>
            <w:shd w:val="clear" w:color="auto" w:fill="auto"/>
          </w:tcPr>
          <w:p w:rsidR="00623DB1" w:rsidRDefault="00190EFB" w:rsidP="00485425">
            <w:pPr>
              <w:pStyle w:val="a6"/>
              <w:jc w:val="center"/>
              <w:rPr>
                <w:rFonts w:hAnsi="ＭＳ 明朝" w:cs="ＭＳ ゴシック"/>
              </w:rPr>
            </w:pPr>
            <w:r>
              <w:rPr>
                <w:rFonts w:hAnsi="ＭＳ 明朝" w:cs="ＭＳ ゴシック" w:hint="eastAsia"/>
              </w:rPr>
              <w:t>20</w:t>
            </w:r>
            <w:r w:rsidR="004C7378">
              <w:rPr>
                <w:rFonts w:hAnsi="ＭＳ 明朝" w:cs="ＭＳ ゴシック" w:hint="eastAsia"/>
              </w:rPr>
              <w:t>70</w:t>
            </w:r>
          </w:p>
        </w:tc>
      </w:tr>
      <w:tr w:rsidR="005B38E9" w:rsidRPr="00C46B1B" w:rsidTr="00957EE5">
        <w:trPr>
          <w:trHeight w:val="743"/>
        </w:trPr>
        <w:tc>
          <w:tcPr>
            <w:tcW w:w="1702" w:type="dxa"/>
            <w:tcBorders>
              <w:top w:val="dashSmallGap" w:sz="4" w:space="0" w:color="auto"/>
              <w:bottom w:val="single" w:sz="4" w:space="0" w:color="auto"/>
            </w:tcBorders>
            <w:shd w:val="clear" w:color="auto" w:fill="auto"/>
          </w:tcPr>
          <w:p w:rsidR="0092203E" w:rsidRDefault="00007323" w:rsidP="005B38E9">
            <w:pPr>
              <w:pStyle w:val="a6"/>
              <w:jc w:val="center"/>
              <w:rPr>
                <w:rFonts w:hAnsi="ＭＳ 明朝" w:cs="ＭＳ ゴシック"/>
              </w:rPr>
            </w:pPr>
            <w:r>
              <w:rPr>
                <w:rFonts w:hAnsi="ＭＳ 明朝" w:cs="ＭＳ ゴシック" w:hint="eastAsia"/>
              </w:rPr>
              <w:t>デザイン・</w:t>
            </w:r>
          </w:p>
          <w:p w:rsidR="009F355E" w:rsidRPr="00C46B1B" w:rsidRDefault="00007323" w:rsidP="005B38E9">
            <w:pPr>
              <w:pStyle w:val="a6"/>
              <w:jc w:val="center"/>
              <w:rPr>
                <w:rFonts w:hAnsi="ＭＳ 明朝" w:cs="ＭＳ ゴシック"/>
              </w:rPr>
            </w:pPr>
            <w:r>
              <w:rPr>
                <w:rFonts w:hAnsi="ＭＳ 明朝" w:cs="ＭＳ ゴシック" w:hint="eastAsia"/>
              </w:rPr>
              <w:t>プロダクツ事業</w:t>
            </w:r>
          </w:p>
        </w:tc>
        <w:tc>
          <w:tcPr>
            <w:tcW w:w="3827" w:type="dxa"/>
            <w:tcBorders>
              <w:top w:val="dashSmallGap" w:sz="4" w:space="0" w:color="auto"/>
              <w:bottom w:val="single" w:sz="4" w:space="0" w:color="auto"/>
            </w:tcBorders>
            <w:shd w:val="clear" w:color="auto" w:fill="auto"/>
          </w:tcPr>
          <w:p w:rsidR="0032092F" w:rsidRPr="0032092F" w:rsidRDefault="00B74965" w:rsidP="006672A1">
            <w:pPr>
              <w:pStyle w:val="a6"/>
              <w:ind w:left="210" w:hangingChars="100" w:hanging="210"/>
              <w:rPr>
                <w:rFonts w:hAnsi="ＭＳ 明朝" w:cs="ＭＳ ゴシック"/>
              </w:rPr>
            </w:pPr>
            <w:r>
              <w:rPr>
                <w:rFonts w:hAnsi="ＭＳ 明朝" w:cs="ＭＳ ゴシック" w:hint="eastAsia"/>
              </w:rPr>
              <w:t xml:space="preserve">　</w:t>
            </w:r>
            <w:r w:rsidR="001C67CB">
              <w:rPr>
                <w:rFonts w:hAnsi="ＭＳ 明朝" w:cs="ＭＳ ゴシック" w:hint="eastAsia"/>
              </w:rPr>
              <w:t>御坊保健所、</w:t>
            </w:r>
            <w:r w:rsidR="006672A1">
              <w:rPr>
                <w:rFonts w:hAnsi="ＭＳ 明朝" w:cs="ＭＳ ゴシック" w:hint="eastAsia"/>
              </w:rPr>
              <w:t>御坊</w:t>
            </w:r>
            <w:r w:rsidR="001C67CB">
              <w:rPr>
                <w:rFonts w:hAnsi="ＭＳ 明朝" w:cs="ＭＳ ゴシック" w:hint="eastAsia"/>
              </w:rPr>
              <w:t>自立支援協議会</w:t>
            </w:r>
            <w:r w:rsidR="001D6DE8">
              <w:rPr>
                <w:rFonts w:hAnsi="ＭＳ 明朝" w:cs="ＭＳ ゴシック" w:hint="eastAsia"/>
              </w:rPr>
              <w:t>等から障害福祉に関する</w:t>
            </w:r>
            <w:r w:rsidR="001C67CB">
              <w:rPr>
                <w:rFonts w:hAnsi="ＭＳ 明朝" w:cs="ＭＳ ゴシック" w:hint="eastAsia"/>
              </w:rPr>
              <w:t>表紙冊子</w:t>
            </w:r>
            <w:r w:rsidR="001D6DE8">
              <w:rPr>
                <w:rFonts w:hAnsi="ＭＳ 明朝" w:cs="ＭＳ ゴシック" w:hint="eastAsia"/>
              </w:rPr>
              <w:t>等の</w:t>
            </w:r>
            <w:r w:rsidR="001C67CB">
              <w:rPr>
                <w:rFonts w:hAnsi="ＭＳ 明朝" w:cs="ＭＳ ゴシック" w:hint="eastAsia"/>
              </w:rPr>
              <w:t>デザイン</w:t>
            </w:r>
            <w:r w:rsidR="001D6DE8">
              <w:rPr>
                <w:rFonts w:hAnsi="ＭＳ 明朝" w:cs="ＭＳ ゴシック" w:hint="eastAsia"/>
              </w:rPr>
              <w:t>制作依頼</w:t>
            </w:r>
            <w:r w:rsidR="001C67CB">
              <w:rPr>
                <w:rFonts w:hAnsi="ＭＳ 明朝" w:cs="ＭＳ ゴシック" w:hint="eastAsia"/>
              </w:rPr>
              <w:t>を受け</w:t>
            </w:r>
            <w:r w:rsidR="001D6DE8">
              <w:rPr>
                <w:rFonts w:hAnsi="ＭＳ 明朝" w:cs="ＭＳ ゴシック" w:hint="eastAsia"/>
              </w:rPr>
              <w:t>、当会で企画デザインし、著作権料は障がいのある作者に支払う。</w:t>
            </w:r>
          </w:p>
        </w:tc>
        <w:tc>
          <w:tcPr>
            <w:tcW w:w="709" w:type="dxa"/>
            <w:tcBorders>
              <w:top w:val="dashSmallGap" w:sz="4" w:space="0" w:color="auto"/>
              <w:bottom w:val="single" w:sz="4" w:space="0" w:color="auto"/>
            </w:tcBorders>
            <w:shd w:val="clear" w:color="auto" w:fill="auto"/>
          </w:tcPr>
          <w:p w:rsidR="00623DB1" w:rsidRPr="00C46B1B" w:rsidRDefault="00571E2B" w:rsidP="00623DB1">
            <w:pPr>
              <w:pStyle w:val="a6"/>
              <w:rPr>
                <w:rFonts w:hAnsi="ＭＳ 明朝" w:cs="ＭＳ ゴシック"/>
              </w:rPr>
            </w:pPr>
            <w:r>
              <w:rPr>
                <w:rFonts w:hAnsi="ＭＳ 明朝" w:cs="ＭＳ ゴシック" w:hint="eastAsia"/>
              </w:rPr>
              <w:t>随時</w:t>
            </w:r>
          </w:p>
        </w:tc>
        <w:tc>
          <w:tcPr>
            <w:tcW w:w="1275" w:type="dxa"/>
            <w:tcBorders>
              <w:top w:val="dashSmallGap" w:sz="4" w:space="0" w:color="auto"/>
              <w:bottom w:val="single" w:sz="4" w:space="0" w:color="auto"/>
            </w:tcBorders>
            <w:shd w:val="clear" w:color="auto" w:fill="auto"/>
          </w:tcPr>
          <w:p w:rsidR="00623DB1" w:rsidRDefault="00007323" w:rsidP="00623DB1">
            <w:pPr>
              <w:pStyle w:val="a6"/>
              <w:rPr>
                <w:rFonts w:hAnsi="ＭＳ 明朝" w:cs="ＭＳ ゴシック"/>
              </w:rPr>
            </w:pPr>
            <w:r>
              <w:rPr>
                <w:rFonts w:hAnsi="ＭＳ 明朝" w:cs="ＭＳ ゴシック" w:hint="eastAsia"/>
              </w:rPr>
              <w:t>和歌山県</w:t>
            </w:r>
            <w:r w:rsidR="00571E2B">
              <w:rPr>
                <w:rFonts w:hAnsi="ＭＳ 明朝" w:cs="ＭＳ ゴシック" w:hint="eastAsia"/>
              </w:rPr>
              <w:t>内</w:t>
            </w:r>
          </w:p>
          <w:p w:rsidR="00007323" w:rsidRPr="00C46B1B" w:rsidRDefault="00007323" w:rsidP="00623DB1">
            <w:pPr>
              <w:pStyle w:val="a6"/>
              <w:rPr>
                <w:rFonts w:hAnsi="ＭＳ 明朝" w:cs="ＭＳ ゴシック"/>
              </w:rPr>
            </w:pPr>
          </w:p>
        </w:tc>
        <w:tc>
          <w:tcPr>
            <w:tcW w:w="993" w:type="dxa"/>
            <w:tcBorders>
              <w:top w:val="dashSmallGap" w:sz="4" w:space="0" w:color="auto"/>
              <w:bottom w:val="single" w:sz="4" w:space="0" w:color="auto"/>
            </w:tcBorders>
            <w:shd w:val="clear" w:color="auto" w:fill="auto"/>
          </w:tcPr>
          <w:p w:rsidR="00623DB1" w:rsidRPr="00C46B1B" w:rsidRDefault="001C67CB" w:rsidP="00485425">
            <w:pPr>
              <w:pStyle w:val="a6"/>
              <w:jc w:val="center"/>
              <w:rPr>
                <w:rFonts w:hAnsi="ＭＳ 明朝" w:cs="ＭＳ ゴシック"/>
              </w:rPr>
            </w:pPr>
            <w:r>
              <w:rPr>
                <w:rFonts w:hAnsi="ＭＳ 明朝" w:cs="ＭＳ ゴシック" w:hint="eastAsia"/>
              </w:rPr>
              <w:t>1</w:t>
            </w:r>
            <w:r w:rsidR="00007323">
              <w:rPr>
                <w:rFonts w:hAnsi="ＭＳ 明朝" w:cs="ＭＳ ゴシック" w:hint="eastAsia"/>
              </w:rPr>
              <w:t>人</w:t>
            </w:r>
          </w:p>
        </w:tc>
        <w:tc>
          <w:tcPr>
            <w:tcW w:w="1275" w:type="dxa"/>
            <w:tcBorders>
              <w:top w:val="dashSmallGap" w:sz="4" w:space="0" w:color="auto"/>
              <w:bottom w:val="single" w:sz="4" w:space="0" w:color="auto"/>
            </w:tcBorders>
            <w:shd w:val="clear" w:color="auto" w:fill="auto"/>
          </w:tcPr>
          <w:p w:rsidR="00623DB1" w:rsidRPr="00C46B1B" w:rsidRDefault="00571E2B" w:rsidP="00623DB1">
            <w:pPr>
              <w:pStyle w:val="a6"/>
              <w:rPr>
                <w:rFonts w:hAnsi="ＭＳ 明朝" w:cs="ＭＳ ゴシック"/>
              </w:rPr>
            </w:pPr>
            <w:r>
              <w:rPr>
                <w:rFonts w:hAnsi="ＭＳ 明朝" w:cs="ＭＳ ゴシック" w:hint="eastAsia"/>
              </w:rPr>
              <w:t>和歌山県民</w:t>
            </w:r>
            <w:r w:rsidR="00B74965">
              <w:rPr>
                <w:rFonts w:hAnsi="ＭＳ 明朝" w:cs="ＭＳ ゴシック" w:hint="eastAsia"/>
              </w:rPr>
              <w:t>不特定多数</w:t>
            </w:r>
          </w:p>
        </w:tc>
        <w:tc>
          <w:tcPr>
            <w:tcW w:w="993" w:type="dxa"/>
            <w:tcBorders>
              <w:top w:val="dashSmallGap" w:sz="4" w:space="0" w:color="auto"/>
              <w:bottom w:val="single" w:sz="4" w:space="0" w:color="auto"/>
            </w:tcBorders>
            <w:shd w:val="clear" w:color="auto" w:fill="auto"/>
          </w:tcPr>
          <w:p w:rsidR="00623DB1" w:rsidRPr="00C46B1B" w:rsidRDefault="004C7378" w:rsidP="0084669F">
            <w:pPr>
              <w:pStyle w:val="a6"/>
              <w:jc w:val="center"/>
              <w:rPr>
                <w:rFonts w:hAnsi="ＭＳ 明朝" w:cs="ＭＳ ゴシック"/>
              </w:rPr>
            </w:pPr>
            <w:r>
              <w:rPr>
                <w:rFonts w:hAnsi="ＭＳ 明朝" w:cs="ＭＳ ゴシック" w:hint="eastAsia"/>
              </w:rPr>
              <w:t>30</w:t>
            </w:r>
          </w:p>
        </w:tc>
      </w:tr>
      <w:tr w:rsidR="005B38E9" w:rsidRPr="00C46B1B" w:rsidTr="00957EE5">
        <w:trPr>
          <w:trHeight w:val="743"/>
        </w:trPr>
        <w:tc>
          <w:tcPr>
            <w:tcW w:w="1702" w:type="dxa"/>
            <w:tcBorders>
              <w:top w:val="dashSmallGap" w:sz="4" w:space="0" w:color="auto"/>
              <w:left w:val="single" w:sz="4" w:space="0" w:color="auto"/>
              <w:bottom w:val="single" w:sz="4" w:space="0" w:color="auto"/>
              <w:right w:val="single" w:sz="4" w:space="0" w:color="auto"/>
            </w:tcBorders>
            <w:shd w:val="clear" w:color="auto" w:fill="auto"/>
          </w:tcPr>
          <w:p w:rsidR="009F355E" w:rsidRPr="00C46B1B" w:rsidRDefault="00007323" w:rsidP="00957EE5">
            <w:pPr>
              <w:pStyle w:val="a6"/>
              <w:jc w:val="center"/>
              <w:rPr>
                <w:rFonts w:hAnsi="ＭＳ 明朝" w:cs="ＭＳ ゴシック"/>
              </w:rPr>
            </w:pPr>
            <w:r>
              <w:rPr>
                <w:rFonts w:hAnsi="ＭＳ 明朝" w:cs="ＭＳ ゴシック" w:hint="eastAsia"/>
              </w:rPr>
              <w:t>調査研究事業</w:t>
            </w:r>
          </w:p>
        </w:tc>
        <w:tc>
          <w:tcPr>
            <w:tcW w:w="3827" w:type="dxa"/>
            <w:tcBorders>
              <w:top w:val="dashSmallGap" w:sz="4" w:space="0" w:color="auto"/>
              <w:left w:val="single" w:sz="4" w:space="0" w:color="auto"/>
              <w:bottom w:val="single" w:sz="4" w:space="0" w:color="auto"/>
              <w:right w:val="single" w:sz="4" w:space="0" w:color="auto"/>
            </w:tcBorders>
            <w:shd w:val="clear" w:color="auto" w:fill="auto"/>
          </w:tcPr>
          <w:p w:rsidR="0032092F" w:rsidRPr="006672A1" w:rsidRDefault="006672A1" w:rsidP="00DE0732">
            <w:pPr>
              <w:pStyle w:val="a6"/>
              <w:ind w:leftChars="100" w:left="240"/>
              <w:rPr>
                <w:rFonts w:hAnsi="ＭＳ 明朝" w:cs="ＭＳ ゴシック"/>
              </w:rPr>
            </w:pPr>
            <w:r>
              <w:rPr>
                <w:rFonts w:hAnsi="ＭＳ 明朝" w:cs="ＭＳ ゴシック" w:hint="eastAsia"/>
              </w:rPr>
              <w:t>国際ソロプチミスト大阪中央や</w:t>
            </w:r>
            <w:r w:rsidR="00AF7E29">
              <w:rPr>
                <w:rFonts w:hAnsi="ＭＳ 明朝" w:cs="ＭＳ ゴシック" w:hint="eastAsia"/>
              </w:rPr>
              <w:t>社会貢献に積極的な民間企業</w:t>
            </w:r>
            <w:r w:rsidR="00CC60C3">
              <w:rPr>
                <w:rFonts w:hAnsi="ＭＳ 明朝" w:cs="ＭＳ ゴシック" w:hint="eastAsia"/>
              </w:rPr>
              <w:t>との打ち合わせ</w:t>
            </w:r>
            <w:r w:rsidR="004324DF">
              <w:rPr>
                <w:rFonts w:hAnsi="ＭＳ 明朝" w:cs="ＭＳ ゴシック" w:hint="eastAsia"/>
              </w:rPr>
              <w:t>、県が推進する“あいサポーター研修”等を実施した。</w:t>
            </w:r>
          </w:p>
        </w:tc>
        <w:tc>
          <w:tcPr>
            <w:tcW w:w="709" w:type="dxa"/>
            <w:tcBorders>
              <w:top w:val="dashSmallGap" w:sz="4" w:space="0" w:color="auto"/>
              <w:left w:val="single" w:sz="4" w:space="0" w:color="auto"/>
              <w:bottom w:val="single" w:sz="4" w:space="0" w:color="auto"/>
              <w:right w:val="single" w:sz="4" w:space="0" w:color="auto"/>
            </w:tcBorders>
            <w:shd w:val="clear" w:color="auto" w:fill="auto"/>
          </w:tcPr>
          <w:p w:rsidR="009F355E" w:rsidRPr="00C46B1B" w:rsidRDefault="00571E2B" w:rsidP="00473763">
            <w:pPr>
              <w:pStyle w:val="a6"/>
              <w:rPr>
                <w:rFonts w:hAnsi="ＭＳ 明朝" w:cs="ＭＳ ゴシック"/>
              </w:rPr>
            </w:pPr>
            <w:r>
              <w:rPr>
                <w:rFonts w:hAnsi="ＭＳ 明朝" w:cs="ＭＳ ゴシック" w:hint="eastAsia"/>
              </w:rPr>
              <w:t>随時</w:t>
            </w:r>
          </w:p>
        </w:tc>
        <w:tc>
          <w:tcPr>
            <w:tcW w:w="1275" w:type="dxa"/>
            <w:tcBorders>
              <w:top w:val="dashSmallGap" w:sz="4" w:space="0" w:color="auto"/>
              <w:left w:val="single" w:sz="4" w:space="0" w:color="auto"/>
              <w:bottom w:val="single" w:sz="4" w:space="0" w:color="auto"/>
              <w:right w:val="single" w:sz="4" w:space="0" w:color="auto"/>
            </w:tcBorders>
            <w:shd w:val="clear" w:color="auto" w:fill="auto"/>
          </w:tcPr>
          <w:p w:rsidR="00DE0732" w:rsidRDefault="004324DF" w:rsidP="00473763">
            <w:pPr>
              <w:pStyle w:val="a6"/>
              <w:rPr>
                <w:rFonts w:hAnsi="ＭＳ 明朝" w:cs="ＭＳ ゴシック"/>
              </w:rPr>
            </w:pPr>
            <w:r>
              <w:rPr>
                <w:rFonts w:hAnsi="ＭＳ 明朝" w:cs="ＭＳ ゴシック" w:hint="eastAsia"/>
              </w:rPr>
              <w:t>和歌山県内</w:t>
            </w:r>
            <w:r w:rsidR="001D6DE8">
              <w:rPr>
                <w:rFonts w:hAnsi="ＭＳ 明朝" w:cs="ＭＳ ゴシック" w:hint="eastAsia"/>
              </w:rPr>
              <w:t>大阪市、</w:t>
            </w:r>
          </w:p>
          <w:p w:rsidR="009F355E" w:rsidRDefault="00571E2B" w:rsidP="00473763">
            <w:pPr>
              <w:pStyle w:val="a6"/>
              <w:rPr>
                <w:rFonts w:hAnsi="ＭＳ 明朝" w:cs="ＭＳ ゴシック"/>
              </w:rPr>
            </w:pPr>
            <w:r>
              <w:rPr>
                <w:rFonts w:hAnsi="ＭＳ 明朝" w:cs="ＭＳ ゴシック" w:hint="eastAsia"/>
              </w:rPr>
              <w:t>その他地域</w:t>
            </w:r>
          </w:p>
        </w:tc>
        <w:tc>
          <w:tcPr>
            <w:tcW w:w="993" w:type="dxa"/>
            <w:tcBorders>
              <w:top w:val="dashSmallGap" w:sz="4" w:space="0" w:color="auto"/>
              <w:left w:val="single" w:sz="4" w:space="0" w:color="auto"/>
              <w:bottom w:val="single" w:sz="4" w:space="0" w:color="auto"/>
              <w:right w:val="single" w:sz="4" w:space="0" w:color="auto"/>
            </w:tcBorders>
            <w:shd w:val="clear" w:color="auto" w:fill="auto"/>
          </w:tcPr>
          <w:p w:rsidR="009F355E" w:rsidRDefault="001D6DE8" w:rsidP="00473763">
            <w:pPr>
              <w:pStyle w:val="a6"/>
              <w:jc w:val="center"/>
              <w:rPr>
                <w:rFonts w:hAnsi="ＭＳ 明朝" w:cs="ＭＳ ゴシック"/>
              </w:rPr>
            </w:pPr>
            <w:r>
              <w:rPr>
                <w:rFonts w:hAnsi="ＭＳ 明朝" w:cs="ＭＳ ゴシック" w:hint="eastAsia"/>
              </w:rPr>
              <w:t>3</w:t>
            </w:r>
            <w:r w:rsidR="00007323">
              <w:rPr>
                <w:rFonts w:hAnsi="ＭＳ 明朝" w:cs="ＭＳ ゴシック" w:hint="eastAsia"/>
              </w:rPr>
              <w:t>人</w:t>
            </w:r>
          </w:p>
        </w:tc>
        <w:tc>
          <w:tcPr>
            <w:tcW w:w="1275" w:type="dxa"/>
            <w:tcBorders>
              <w:top w:val="dashSmallGap" w:sz="4" w:space="0" w:color="auto"/>
              <w:left w:val="single" w:sz="4" w:space="0" w:color="auto"/>
              <w:bottom w:val="single" w:sz="4" w:space="0" w:color="auto"/>
              <w:right w:val="single" w:sz="4" w:space="0" w:color="auto"/>
            </w:tcBorders>
            <w:shd w:val="clear" w:color="auto" w:fill="auto"/>
          </w:tcPr>
          <w:p w:rsidR="009F355E" w:rsidRDefault="004C7378" w:rsidP="00473763">
            <w:pPr>
              <w:pStyle w:val="a6"/>
              <w:rPr>
                <w:rFonts w:hAnsi="ＭＳ 明朝" w:cs="ＭＳ ゴシック"/>
              </w:rPr>
            </w:pPr>
            <w:r>
              <w:rPr>
                <w:rFonts w:hAnsi="ＭＳ 明朝" w:cs="ＭＳ ゴシック" w:hint="eastAsia"/>
              </w:rPr>
              <w:t>和歌山県民</w:t>
            </w:r>
          </w:p>
          <w:p w:rsidR="00B74965" w:rsidRPr="00C46B1B" w:rsidRDefault="004C7378" w:rsidP="00473763">
            <w:pPr>
              <w:pStyle w:val="a6"/>
              <w:rPr>
                <w:rFonts w:hAnsi="ＭＳ 明朝" w:cs="ＭＳ ゴシック"/>
              </w:rPr>
            </w:pPr>
            <w:r>
              <w:rPr>
                <w:rFonts w:hAnsi="ＭＳ 明朝" w:cs="ＭＳ ゴシック" w:hint="eastAsia"/>
              </w:rPr>
              <w:t>不特定多数</w:t>
            </w:r>
          </w:p>
        </w:tc>
        <w:tc>
          <w:tcPr>
            <w:tcW w:w="993" w:type="dxa"/>
            <w:tcBorders>
              <w:top w:val="dashSmallGap" w:sz="4" w:space="0" w:color="auto"/>
              <w:left w:val="single" w:sz="4" w:space="0" w:color="auto"/>
              <w:bottom w:val="single" w:sz="4" w:space="0" w:color="auto"/>
              <w:right w:val="single" w:sz="4" w:space="0" w:color="auto"/>
            </w:tcBorders>
            <w:shd w:val="clear" w:color="auto" w:fill="auto"/>
          </w:tcPr>
          <w:p w:rsidR="009F355E" w:rsidRDefault="00A1477A" w:rsidP="00473763">
            <w:pPr>
              <w:pStyle w:val="a6"/>
              <w:jc w:val="center"/>
              <w:rPr>
                <w:rFonts w:hAnsi="ＭＳ 明朝" w:cs="ＭＳ ゴシック"/>
              </w:rPr>
            </w:pPr>
            <w:r>
              <w:rPr>
                <w:rFonts w:hAnsi="ＭＳ 明朝" w:cs="ＭＳ ゴシック" w:hint="eastAsia"/>
              </w:rPr>
              <w:t>95</w:t>
            </w:r>
          </w:p>
          <w:p w:rsidR="00B74965" w:rsidRDefault="00B74965" w:rsidP="00473763">
            <w:pPr>
              <w:pStyle w:val="a6"/>
              <w:jc w:val="center"/>
              <w:rPr>
                <w:rFonts w:hAnsi="ＭＳ 明朝" w:cs="ＭＳ ゴシック"/>
              </w:rPr>
            </w:pPr>
          </w:p>
        </w:tc>
      </w:tr>
      <w:tr w:rsidR="006672A1" w:rsidRPr="00C46B1B" w:rsidTr="00412E26">
        <w:trPr>
          <w:trHeight w:val="743"/>
        </w:trPr>
        <w:tc>
          <w:tcPr>
            <w:tcW w:w="1702" w:type="dxa"/>
            <w:tcBorders>
              <w:top w:val="dashSmallGap" w:sz="4" w:space="0" w:color="auto"/>
              <w:left w:val="single" w:sz="4" w:space="0" w:color="auto"/>
              <w:bottom w:val="single" w:sz="4" w:space="0" w:color="auto"/>
              <w:right w:val="single" w:sz="4" w:space="0" w:color="auto"/>
            </w:tcBorders>
            <w:shd w:val="clear" w:color="auto" w:fill="auto"/>
          </w:tcPr>
          <w:p w:rsidR="006672A1" w:rsidRPr="00C46B1B" w:rsidRDefault="006672A1" w:rsidP="00412E26">
            <w:pPr>
              <w:pStyle w:val="a6"/>
              <w:jc w:val="center"/>
              <w:rPr>
                <w:rFonts w:hAnsi="ＭＳ 明朝" w:cs="ＭＳ ゴシック"/>
              </w:rPr>
            </w:pPr>
            <w:r>
              <w:rPr>
                <w:rFonts w:hAnsi="ＭＳ 明朝" w:cs="ＭＳ ゴシック" w:hint="eastAsia"/>
              </w:rPr>
              <w:t>その他第3条の目的を達成するために必要な事業</w:t>
            </w:r>
          </w:p>
        </w:tc>
        <w:tc>
          <w:tcPr>
            <w:tcW w:w="3827" w:type="dxa"/>
            <w:tcBorders>
              <w:top w:val="dashSmallGap" w:sz="4" w:space="0" w:color="auto"/>
              <w:left w:val="single" w:sz="4" w:space="0" w:color="auto"/>
              <w:bottom w:val="single" w:sz="4" w:space="0" w:color="auto"/>
              <w:right w:val="single" w:sz="4" w:space="0" w:color="auto"/>
            </w:tcBorders>
            <w:shd w:val="clear" w:color="auto" w:fill="auto"/>
          </w:tcPr>
          <w:p w:rsidR="006672A1" w:rsidRPr="00C46B1B" w:rsidRDefault="006672A1" w:rsidP="00DE0732">
            <w:pPr>
              <w:pStyle w:val="a6"/>
              <w:ind w:leftChars="100" w:left="240"/>
              <w:rPr>
                <w:rFonts w:hAnsi="ＭＳ 明朝" w:cs="ＭＳ ゴシック"/>
              </w:rPr>
            </w:pPr>
            <w:r>
              <w:rPr>
                <w:rFonts w:hAnsi="ＭＳ 明朝" w:cs="ＭＳ ゴシック" w:hint="eastAsia"/>
              </w:rPr>
              <w:t>アールブリュット啓発と発信拠点、地域住民との交流をおこなうため御坊市の倉庫をリノベーションしミュージアムカフェバーを開設した</w:t>
            </w:r>
          </w:p>
        </w:tc>
        <w:tc>
          <w:tcPr>
            <w:tcW w:w="709" w:type="dxa"/>
            <w:tcBorders>
              <w:top w:val="dashSmallGap" w:sz="4" w:space="0" w:color="auto"/>
              <w:left w:val="single" w:sz="4" w:space="0" w:color="auto"/>
              <w:bottom w:val="single" w:sz="4" w:space="0" w:color="auto"/>
              <w:right w:val="single" w:sz="4" w:space="0" w:color="auto"/>
            </w:tcBorders>
            <w:shd w:val="clear" w:color="auto" w:fill="auto"/>
          </w:tcPr>
          <w:p w:rsidR="006672A1" w:rsidRPr="00C46B1B" w:rsidRDefault="006672A1" w:rsidP="00412E26">
            <w:pPr>
              <w:pStyle w:val="a6"/>
              <w:rPr>
                <w:rFonts w:hAnsi="ＭＳ 明朝" w:cs="ＭＳ ゴシック"/>
              </w:rPr>
            </w:pPr>
            <w:r>
              <w:rPr>
                <w:rFonts w:hAnsi="ＭＳ 明朝" w:cs="ＭＳ ゴシック" w:hint="eastAsia"/>
              </w:rPr>
              <w:t>随時</w:t>
            </w:r>
          </w:p>
        </w:tc>
        <w:tc>
          <w:tcPr>
            <w:tcW w:w="1275" w:type="dxa"/>
            <w:tcBorders>
              <w:top w:val="dashSmallGap" w:sz="4" w:space="0" w:color="auto"/>
              <w:left w:val="single" w:sz="4" w:space="0" w:color="auto"/>
              <w:bottom w:val="single" w:sz="4" w:space="0" w:color="auto"/>
              <w:right w:val="single" w:sz="4" w:space="0" w:color="auto"/>
            </w:tcBorders>
            <w:shd w:val="clear" w:color="auto" w:fill="auto"/>
          </w:tcPr>
          <w:p w:rsidR="006672A1" w:rsidRDefault="006672A1" w:rsidP="00412E26">
            <w:pPr>
              <w:pStyle w:val="a6"/>
              <w:rPr>
                <w:rFonts w:hAnsi="ＭＳ 明朝" w:cs="ＭＳ ゴシック"/>
              </w:rPr>
            </w:pPr>
            <w:r>
              <w:rPr>
                <w:rFonts w:hAnsi="ＭＳ 明朝" w:cs="ＭＳ ゴシック" w:hint="eastAsia"/>
              </w:rPr>
              <w:t>和歌山県、その他地域</w:t>
            </w:r>
          </w:p>
        </w:tc>
        <w:tc>
          <w:tcPr>
            <w:tcW w:w="993" w:type="dxa"/>
            <w:tcBorders>
              <w:top w:val="dashSmallGap" w:sz="4" w:space="0" w:color="auto"/>
              <w:left w:val="single" w:sz="4" w:space="0" w:color="auto"/>
              <w:bottom w:val="single" w:sz="4" w:space="0" w:color="auto"/>
              <w:right w:val="single" w:sz="4" w:space="0" w:color="auto"/>
            </w:tcBorders>
            <w:shd w:val="clear" w:color="auto" w:fill="auto"/>
          </w:tcPr>
          <w:p w:rsidR="006672A1" w:rsidRDefault="006672A1" w:rsidP="00412E26">
            <w:pPr>
              <w:pStyle w:val="a6"/>
              <w:jc w:val="center"/>
              <w:rPr>
                <w:rFonts w:hAnsi="ＭＳ 明朝" w:cs="ＭＳ ゴシック"/>
              </w:rPr>
            </w:pPr>
            <w:r>
              <w:rPr>
                <w:rFonts w:hAnsi="ＭＳ 明朝" w:cs="ＭＳ ゴシック" w:hint="eastAsia"/>
              </w:rPr>
              <w:t>3人</w:t>
            </w:r>
          </w:p>
        </w:tc>
        <w:tc>
          <w:tcPr>
            <w:tcW w:w="1275" w:type="dxa"/>
            <w:tcBorders>
              <w:top w:val="dashSmallGap" w:sz="4" w:space="0" w:color="auto"/>
              <w:left w:val="single" w:sz="4" w:space="0" w:color="auto"/>
              <w:bottom w:val="single" w:sz="4" w:space="0" w:color="auto"/>
              <w:right w:val="single" w:sz="4" w:space="0" w:color="auto"/>
            </w:tcBorders>
            <w:shd w:val="clear" w:color="auto" w:fill="auto"/>
          </w:tcPr>
          <w:p w:rsidR="006672A1" w:rsidRDefault="004C7378" w:rsidP="00412E26">
            <w:pPr>
              <w:pStyle w:val="a6"/>
              <w:rPr>
                <w:rFonts w:hAnsi="ＭＳ 明朝" w:cs="ＭＳ ゴシック"/>
              </w:rPr>
            </w:pPr>
            <w:r>
              <w:rPr>
                <w:rFonts w:hAnsi="ＭＳ 明朝" w:cs="ＭＳ ゴシック" w:hint="eastAsia"/>
              </w:rPr>
              <w:t>和歌山県民不特定多数</w:t>
            </w:r>
          </w:p>
          <w:p w:rsidR="006672A1" w:rsidRPr="00C46B1B" w:rsidRDefault="006672A1" w:rsidP="00412E26">
            <w:pPr>
              <w:pStyle w:val="a6"/>
              <w:rPr>
                <w:rFonts w:hAnsi="ＭＳ 明朝" w:cs="ＭＳ ゴシック"/>
              </w:rPr>
            </w:pPr>
          </w:p>
        </w:tc>
        <w:tc>
          <w:tcPr>
            <w:tcW w:w="993" w:type="dxa"/>
            <w:tcBorders>
              <w:top w:val="dashSmallGap" w:sz="4" w:space="0" w:color="auto"/>
              <w:left w:val="single" w:sz="4" w:space="0" w:color="auto"/>
              <w:bottom w:val="single" w:sz="4" w:space="0" w:color="auto"/>
              <w:right w:val="single" w:sz="4" w:space="0" w:color="auto"/>
            </w:tcBorders>
            <w:shd w:val="clear" w:color="auto" w:fill="auto"/>
          </w:tcPr>
          <w:p w:rsidR="006672A1" w:rsidRDefault="004C7378" w:rsidP="00412E26">
            <w:pPr>
              <w:pStyle w:val="a6"/>
              <w:jc w:val="center"/>
              <w:rPr>
                <w:rFonts w:hAnsi="ＭＳ 明朝" w:cs="ＭＳ ゴシック"/>
              </w:rPr>
            </w:pPr>
            <w:r>
              <w:rPr>
                <w:rFonts w:hAnsi="ＭＳ 明朝" w:cs="ＭＳ ゴシック" w:hint="eastAsia"/>
              </w:rPr>
              <w:t>2</w:t>
            </w:r>
            <w:r w:rsidR="00190EFB">
              <w:rPr>
                <w:rFonts w:hAnsi="ＭＳ 明朝" w:cs="ＭＳ ゴシック" w:hint="eastAsia"/>
              </w:rPr>
              <w:t>697</w:t>
            </w:r>
          </w:p>
          <w:p w:rsidR="006672A1" w:rsidRDefault="006672A1" w:rsidP="00412E26">
            <w:pPr>
              <w:pStyle w:val="a6"/>
              <w:jc w:val="center"/>
              <w:rPr>
                <w:rFonts w:hAnsi="ＭＳ 明朝" w:cs="ＭＳ ゴシック"/>
              </w:rPr>
            </w:pPr>
          </w:p>
          <w:p w:rsidR="00190EFB" w:rsidRDefault="00190EFB" w:rsidP="00412E26">
            <w:pPr>
              <w:pStyle w:val="a6"/>
              <w:jc w:val="center"/>
              <w:rPr>
                <w:rFonts w:hAnsi="ＭＳ 明朝" w:cs="ＭＳ ゴシック" w:hint="eastAsia"/>
              </w:rPr>
            </w:pPr>
          </w:p>
        </w:tc>
      </w:tr>
    </w:tbl>
    <w:p w:rsidR="00C45F39" w:rsidRPr="00575881" w:rsidRDefault="00C45F39" w:rsidP="00CA40EC">
      <w:pPr>
        <w:pStyle w:val="a6"/>
        <w:rPr>
          <w:rFonts w:hAnsi="ＭＳ 明朝" w:cs="ＭＳ ゴシック" w:hint="eastAsia"/>
        </w:rPr>
      </w:pPr>
      <w:bookmarkStart w:id="0" w:name="_GoBack"/>
      <w:bookmarkEnd w:id="0"/>
    </w:p>
    <w:sectPr w:rsidR="00C45F39" w:rsidRPr="00575881" w:rsidSect="002E449B">
      <w:footerReference w:type="even" r:id="rId7"/>
      <w:pgSz w:w="11906" w:h="16838" w:code="9"/>
      <w:pgMar w:top="851" w:right="1418" w:bottom="851" w:left="1418" w:header="567" w:footer="284" w:gutter="0"/>
      <w:pgNumType w:start="11"/>
      <w:cols w:space="425"/>
      <w:titlePg/>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63" w:rsidRDefault="00CD0E63">
      <w:r>
        <w:separator/>
      </w:r>
    </w:p>
  </w:endnote>
  <w:endnote w:type="continuationSeparator" w:id="0">
    <w:p w:rsidR="00CD0E63" w:rsidRDefault="00CD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AC" w:rsidRDefault="00E03F9C" w:rsidP="002E449B">
    <w:pPr>
      <w:pStyle w:val="aa"/>
      <w:framePr w:wrap="around" w:vAnchor="text" w:hAnchor="margin" w:xAlign="center" w:y="1"/>
      <w:rPr>
        <w:rStyle w:val="ac"/>
      </w:rPr>
    </w:pPr>
    <w:r>
      <w:rPr>
        <w:rStyle w:val="ac"/>
      </w:rPr>
      <w:fldChar w:fldCharType="begin"/>
    </w:r>
    <w:r w:rsidR="001745AC">
      <w:rPr>
        <w:rStyle w:val="ac"/>
      </w:rPr>
      <w:instrText xml:space="preserve">PAGE  </w:instrText>
    </w:r>
    <w:r>
      <w:rPr>
        <w:rStyle w:val="ac"/>
      </w:rPr>
      <w:fldChar w:fldCharType="end"/>
    </w:r>
  </w:p>
  <w:p w:rsidR="001745AC" w:rsidRDefault="001745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63" w:rsidRDefault="00CD0E63">
      <w:r>
        <w:separator/>
      </w:r>
    </w:p>
  </w:footnote>
  <w:footnote w:type="continuationSeparator" w:id="0">
    <w:p w:rsidR="00CD0E63" w:rsidRDefault="00CD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C24797A"/>
    <w:multiLevelType w:val="hybridMultilevel"/>
    <w:tmpl w:val="58EEF59C"/>
    <w:lvl w:ilvl="0" w:tplc="802CB5B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26DD7"/>
    <w:multiLevelType w:val="hybridMultilevel"/>
    <w:tmpl w:val="EB06F38E"/>
    <w:lvl w:ilvl="0" w:tplc="C686A4B0">
      <w:numFmt w:val="bullet"/>
      <w:lvlText w:val="※"/>
      <w:lvlJc w:val="left"/>
      <w:pPr>
        <w:tabs>
          <w:tab w:val="num" w:pos="571"/>
        </w:tabs>
        <w:ind w:left="571" w:hanging="360"/>
      </w:pPr>
      <w:rPr>
        <w:rFonts w:ascii="ＭＳ 明朝" w:eastAsia="ＭＳ 明朝" w:hAnsi="ＭＳ 明朝" w:cs="Times New Roman" w:hint="eastAsia"/>
      </w:rPr>
    </w:lvl>
    <w:lvl w:ilvl="1" w:tplc="552E1BA2">
      <w:numFmt w:val="bullet"/>
      <w:lvlText w:val="・"/>
      <w:lvlJc w:val="left"/>
      <w:pPr>
        <w:tabs>
          <w:tab w:val="num" w:pos="991"/>
        </w:tabs>
        <w:ind w:left="991" w:hanging="360"/>
      </w:pPr>
      <w:rPr>
        <w:rFonts w:ascii="ＭＳ 明朝" w:eastAsia="ＭＳ 明朝" w:hAnsi="ＭＳ 明朝" w:cs="Times New Roman" w:hint="eastAsia"/>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B70642"/>
    <w:multiLevelType w:val="hybridMultilevel"/>
    <w:tmpl w:val="46E654CC"/>
    <w:lvl w:ilvl="0" w:tplc="07582484">
      <w:start w:val="2"/>
      <w:numFmt w:val="bullet"/>
      <w:lvlText w:val="※"/>
      <w:lvlJc w:val="left"/>
      <w:pPr>
        <w:tabs>
          <w:tab w:val="num" w:pos="535"/>
        </w:tabs>
        <w:ind w:left="535" w:hanging="360"/>
      </w:pPr>
      <w:rPr>
        <w:rFonts w:ascii="ＭＳ 明朝" w:eastAsia="ＭＳ 明朝" w:hAnsi="ＭＳ 明朝" w:cs="Times New Roman" w:hint="eastAsia"/>
      </w:rPr>
    </w:lvl>
    <w:lvl w:ilvl="1" w:tplc="0409000B" w:tentative="1">
      <w:start w:val="1"/>
      <w:numFmt w:val="bullet"/>
      <w:lvlText w:val=""/>
      <w:lvlJc w:val="left"/>
      <w:pPr>
        <w:tabs>
          <w:tab w:val="num" w:pos="1015"/>
        </w:tabs>
        <w:ind w:left="1015" w:hanging="420"/>
      </w:pPr>
      <w:rPr>
        <w:rFonts w:ascii="Wingdings" w:hAnsi="Wingdings" w:hint="default"/>
      </w:rPr>
    </w:lvl>
    <w:lvl w:ilvl="2" w:tplc="0409000D" w:tentative="1">
      <w:start w:val="1"/>
      <w:numFmt w:val="bullet"/>
      <w:lvlText w:val=""/>
      <w:lvlJc w:val="left"/>
      <w:pPr>
        <w:tabs>
          <w:tab w:val="num" w:pos="1435"/>
        </w:tabs>
        <w:ind w:left="1435" w:hanging="420"/>
      </w:pPr>
      <w:rPr>
        <w:rFonts w:ascii="Wingdings" w:hAnsi="Wingdings" w:hint="default"/>
      </w:rPr>
    </w:lvl>
    <w:lvl w:ilvl="3" w:tplc="04090001" w:tentative="1">
      <w:start w:val="1"/>
      <w:numFmt w:val="bullet"/>
      <w:lvlText w:val=""/>
      <w:lvlJc w:val="left"/>
      <w:pPr>
        <w:tabs>
          <w:tab w:val="num" w:pos="1855"/>
        </w:tabs>
        <w:ind w:left="1855" w:hanging="420"/>
      </w:pPr>
      <w:rPr>
        <w:rFonts w:ascii="Wingdings" w:hAnsi="Wingdings" w:hint="default"/>
      </w:rPr>
    </w:lvl>
    <w:lvl w:ilvl="4" w:tplc="0409000B" w:tentative="1">
      <w:start w:val="1"/>
      <w:numFmt w:val="bullet"/>
      <w:lvlText w:val=""/>
      <w:lvlJc w:val="left"/>
      <w:pPr>
        <w:tabs>
          <w:tab w:val="num" w:pos="2275"/>
        </w:tabs>
        <w:ind w:left="2275" w:hanging="420"/>
      </w:pPr>
      <w:rPr>
        <w:rFonts w:ascii="Wingdings" w:hAnsi="Wingdings" w:hint="default"/>
      </w:rPr>
    </w:lvl>
    <w:lvl w:ilvl="5" w:tplc="0409000D" w:tentative="1">
      <w:start w:val="1"/>
      <w:numFmt w:val="bullet"/>
      <w:lvlText w:val=""/>
      <w:lvlJc w:val="left"/>
      <w:pPr>
        <w:tabs>
          <w:tab w:val="num" w:pos="2695"/>
        </w:tabs>
        <w:ind w:left="2695" w:hanging="420"/>
      </w:pPr>
      <w:rPr>
        <w:rFonts w:ascii="Wingdings" w:hAnsi="Wingdings" w:hint="default"/>
      </w:rPr>
    </w:lvl>
    <w:lvl w:ilvl="6" w:tplc="04090001" w:tentative="1">
      <w:start w:val="1"/>
      <w:numFmt w:val="bullet"/>
      <w:lvlText w:val=""/>
      <w:lvlJc w:val="left"/>
      <w:pPr>
        <w:tabs>
          <w:tab w:val="num" w:pos="3115"/>
        </w:tabs>
        <w:ind w:left="3115" w:hanging="420"/>
      </w:pPr>
      <w:rPr>
        <w:rFonts w:ascii="Wingdings" w:hAnsi="Wingdings" w:hint="default"/>
      </w:rPr>
    </w:lvl>
    <w:lvl w:ilvl="7" w:tplc="0409000B" w:tentative="1">
      <w:start w:val="1"/>
      <w:numFmt w:val="bullet"/>
      <w:lvlText w:val=""/>
      <w:lvlJc w:val="left"/>
      <w:pPr>
        <w:tabs>
          <w:tab w:val="num" w:pos="3535"/>
        </w:tabs>
        <w:ind w:left="3535" w:hanging="420"/>
      </w:pPr>
      <w:rPr>
        <w:rFonts w:ascii="Wingdings" w:hAnsi="Wingdings" w:hint="default"/>
      </w:rPr>
    </w:lvl>
    <w:lvl w:ilvl="8" w:tplc="0409000D" w:tentative="1">
      <w:start w:val="1"/>
      <w:numFmt w:val="bullet"/>
      <w:lvlText w:val=""/>
      <w:lvlJc w:val="left"/>
      <w:pPr>
        <w:tabs>
          <w:tab w:val="num" w:pos="3955"/>
        </w:tabs>
        <w:ind w:left="3955" w:hanging="420"/>
      </w:pPr>
      <w:rPr>
        <w:rFonts w:ascii="Wingdings" w:hAnsi="Wingdings" w:hint="default"/>
      </w:rPr>
    </w:lvl>
  </w:abstractNum>
  <w:abstractNum w:abstractNumId="21"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2"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3"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4" w15:restartNumberingAfterBreak="0">
    <w:nsid w:val="32E940DA"/>
    <w:multiLevelType w:val="hybridMultilevel"/>
    <w:tmpl w:val="402EA61C"/>
    <w:lvl w:ilvl="0" w:tplc="4022B34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7A16CD7"/>
    <w:multiLevelType w:val="hybridMultilevel"/>
    <w:tmpl w:val="9C20F9AE"/>
    <w:lvl w:ilvl="0" w:tplc="18E093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30"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1028EB"/>
    <w:multiLevelType w:val="hybridMultilevel"/>
    <w:tmpl w:val="B96A9230"/>
    <w:lvl w:ilvl="0" w:tplc="3FCCC56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42C36E9"/>
    <w:multiLevelType w:val="hybridMultilevel"/>
    <w:tmpl w:val="C1162290"/>
    <w:lvl w:ilvl="0" w:tplc="EA3E10D4">
      <w:start w:val="1"/>
      <w:numFmt w:val="decimalFullWidth"/>
      <w:lvlText w:val="（%1）"/>
      <w:lvlJc w:val="left"/>
      <w:pPr>
        <w:tabs>
          <w:tab w:val="num" w:pos="930"/>
        </w:tabs>
        <w:ind w:left="930" w:hanging="720"/>
      </w:pPr>
      <w:rPr>
        <w:rFonts w:hint="eastAsia"/>
      </w:rPr>
    </w:lvl>
    <w:lvl w:ilvl="1" w:tplc="614ACC42">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6" w15:restartNumberingAfterBreak="0">
    <w:nsid w:val="65F41A28"/>
    <w:multiLevelType w:val="hybridMultilevel"/>
    <w:tmpl w:val="B1163BDC"/>
    <w:lvl w:ilvl="0" w:tplc="AE9E69D6">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8"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9"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0"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7"/>
  </w:num>
  <w:num w:numId="4">
    <w:abstractNumId w:val="41"/>
  </w:num>
  <w:num w:numId="5">
    <w:abstractNumId w:val="35"/>
  </w:num>
  <w:num w:numId="6">
    <w:abstractNumId w:val="42"/>
  </w:num>
  <w:num w:numId="7">
    <w:abstractNumId w:val="40"/>
  </w:num>
  <w:num w:numId="8">
    <w:abstractNumId w:val="18"/>
  </w:num>
  <w:num w:numId="9">
    <w:abstractNumId w:val="43"/>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10"/>
  </w:num>
  <w:num w:numId="16">
    <w:abstractNumId w:val="2"/>
  </w:num>
  <w:num w:numId="17">
    <w:abstractNumId w:val="0"/>
  </w:num>
  <w:num w:numId="18">
    <w:abstractNumId w:val="8"/>
  </w:num>
  <w:num w:numId="19">
    <w:abstractNumId w:val="13"/>
  </w:num>
  <w:num w:numId="20">
    <w:abstractNumId w:val="29"/>
  </w:num>
  <w:num w:numId="21">
    <w:abstractNumId w:val="38"/>
  </w:num>
  <w:num w:numId="22">
    <w:abstractNumId w:val="23"/>
  </w:num>
  <w:num w:numId="23">
    <w:abstractNumId w:val="12"/>
  </w:num>
  <w:num w:numId="24">
    <w:abstractNumId w:val="33"/>
  </w:num>
  <w:num w:numId="25">
    <w:abstractNumId w:val="45"/>
  </w:num>
  <w:num w:numId="26">
    <w:abstractNumId w:val="21"/>
  </w:num>
  <w:num w:numId="27">
    <w:abstractNumId w:val="39"/>
  </w:num>
  <w:num w:numId="28">
    <w:abstractNumId w:val="32"/>
  </w:num>
  <w:num w:numId="29">
    <w:abstractNumId w:val="27"/>
  </w:num>
  <w:num w:numId="30">
    <w:abstractNumId w:val="28"/>
  </w:num>
  <w:num w:numId="31">
    <w:abstractNumId w:val="30"/>
  </w:num>
  <w:num w:numId="32">
    <w:abstractNumId w:val="1"/>
  </w:num>
  <w:num w:numId="33">
    <w:abstractNumId w:val="17"/>
  </w:num>
  <w:num w:numId="34">
    <w:abstractNumId w:val="26"/>
  </w:num>
  <w:num w:numId="35">
    <w:abstractNumId w:val="4"/>
  </w:num>
  <w:num w:numId="36">
    <w:abstractNumId w:val="9"/>
  </w:num>
  <w:num w:numId="37">
    <w:abstractNumId w:val="16"/>
  </w:num>
  <w:num w:numId="38">
    <w:abstractNumId w:val="44"/>
  </w:num>
  <w:num w:numId="39">
    <w:abstractNumId w:val="14"/>
  </w:num>
  <w:num w:numId="40">
    <w:abstractNumId w:val="7"/>
  </w:num>
  <w:num w:numId="41">
    <w:abstractNumId w:val="31"/>
  </w:num>
  <w:num w:numId="42">
    <w:abstractNumId w:val="34"/>
  </w:num>
  <w:num w:numId="43">
    <w:abstractNumId w:val="15"/>
  </w:num>
  <w:num w:numId="44">
    <w:abstractNumId w:val="20"/>
  </w:num>
  <w:num w:numId="45">
    <w:abstractNumId w:val="36"/>
  </w:num>
  <w:num w:numId="46">
    <w:abstractNumId w:val="25"/>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8193"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255C"/>
    <w:rsid w:val="0000491F"/>
    <w:rsid w:val="0000607F"/>
    <w:rsid w:val="00007323"/>
    <w:rsid w:val="00010502"/>
    <w:rsid w:val="00016D75"/>
    <w:rsid w:val="00020869"/>
    <w:rsid w:val="00025E81"/>
    <w:rsid w:val="000330F8"/>
    <w:rsid w:val="00033701"/>
    <w:rsid w:val="00036678"/>
    <w:rsid w:val="00037538"/>
    <w:rsid w:val="000443EC"/>
    <w:rsid w:val="0004520F"/>
    <w:rsid w:val="00045FA5"/>
    <w:rsid w:val="00064DED"/>
    <w:rsid w:val="00075125"/>
    <w:rsid w:val="00076C71"/>
    <w:rsid w:val="0008278A"/>
    <w:rsid w:val="000846AC"/>
    <w:rsid w:val="000971D8"/>
    <w:rsid w:val="000C3BA0"/>
    <w:rsid w:val="000C74BC"/>
    <w:rsid w:val="000D0EAF"/>
    <w:rsid w:val="000D1C4D"/>
    <w:rsid w:val="000D72E0"/>
    <w:rsid w:val="000D7839"/>
    <w:rsid w:val="000E1F2F"/>
    <w:rsid w:val="000E4DD1"/>
    <w:rsid w:val="000F69F2"/>
    <w:rsid w:val="00100917"/>
    <w:rsid w:val="00101EE0"/>
    <w:rsid w:val="00120A0B"/>
    <w:rsid w:val="001301F0"/>
    <w:rsid w:val="0016025A"/>
    <w:rsid w:val="0016156D"/>
    <w:rsid w:val="00164C97"/>
    <w:rsid w:val="001745AC"/>
    <w:rsid w:val="001765EC"/>
    <w:rsid w:val="00190EFB"/>
    <w:rsid w:val="00191837"/>
    <w:rsid w:val="001A379E"/>
    <w:rsid w:val="001B6911"/>
    <w:rsid w:val="001B7149"/>
    <w:rsid w:val="001C57E8"/>
    <w:rsid w:val="001C5EF9"/>
    <w:rsid w:val="001C67CB"/>
    <w:rsid w:val="001D3365"/>
    <w:rsid w:val="001D6DE8"/>
    <w:rsid w:val="001D7453"/>
    <w:rsid w:val="001E0B78"/>
    <w:rsid w:val="001E19C6"/>
    <w:rsid w:val="001E4FC3"/>
    <w:rsid w:val="001F48EE"/>
    <w:rsid w:val="00211EB3"/>
    <w:rsid w:val="002120B2"/>
    <w:rsid w:val="00213FBB"/>
    <w:rsid w:val="0021704C"/>
    <w:rsid w:val="0022400B"/>
    <w:rsid w:val="00237EDE"/>
    <w:rsid w:val="00252819"/>
    <w:rsid w:val="00256DA7"/>
    <w:rsid w:val="0025747D"/>
    <w:rsid w:val="002579FA"/>
    <w:rsid w:val="00257A9C"/>
    <w:rsid w:val="00264BEA"/>
    <w:rsid w:val="002736A0"/>
    <w:rsid w:val="0027435E"/>
    <w:rsid w:val="00281BFC"/>
    <w:rsid w:val="00282B38"/>
    <w:rsid w:val="00282C6C"/>
    <w:rsid w:val="00283659"/>
    <w:rsid w:val="002859F6"/>
    <w:rsid w:val="00286285"/>
    <w:rsid w:val="00291735"/>
    <w:rsid w:val="00297EBB"/>
    <w:rsid w:val="002A371A"/>
    <w:rsid w:val="002A58CB"/>
    <w:rsid w:val="002C2A72"/>
    <w:rsid w:val="002D11B3"/>
    <w:rsid w:val="002D47DD"/>
    <w:rsid w:val="002D63A7"/>
    <w:rsid w:val="002E0B33"/>
    <w:rsid w:val="002E125F"/>
    <w:rsid w:val="002E1BB3"/>
    <w:rsid w:val="002E449B"/>
    <w:rsid w:val="002F2AF8"/>
    <w:rsid w:val="002F2B43"/>
    <w:rsid w:val="002F3AC8"/>
    <w:rsid w:val="002F774D"/>
    <w:rsid w:val="002F7F6E"/>
    <w:rsid w:val="00306901"/>
    <w:rsid w:val="00314333"/>
    <w:rsid w:val="00314BEF"/>
    <w:rsid w:val="0031693D"/>
    <w:rsid w:val="00317131"/>
    <w:rsid w:val="00320618"/>
    <w:rsid w:val="0032062B"/>
    <w:rsid w:val="0032092F"/>
    <w:rsid w:val="00321669"/>
    <w:rsid w:val="003318AE"/>
    <w:rsid w:val="00334338"/>
    <w:rsid w:val="003347C1"/>
    <w:rsid w:val="00336E33"/>
    <w:rsid w:val="0034575F"/>
    <w:rsid w:val="00345C53"/>
    <w:rsid w:val="003476AE"/>
    <w:rsid w:val="003509A4"/>
    <w:rsid w:val="00354722"/>
    <w:rsid w:val="0036223D"/>
    <w:rsid w:val="0036316D"/>
    <w:rsid w:val="00371AB4"/>
    <w:rsid w:val="00372041"/>
    <w:rsid w:val="00375394"/>
    <w:rsid w:val="00392463"/>
    <w:rsid w:val="003A1272"/>
    <w:rsid w:val="003A13BD"/>
    <w:rsid w:val="003A2F17"/>
    <w:rsid w:val="003A52CC"/>
    <w:rsid w:val="003B0B5A"/>
    <w:rsid w:val="003D3BF0"/>
    <w:rsid w:val="003D5D1C"/>
    <w:rsid w:val="003F5E33"/>
    <w:rsid w:val="003F7684"/>
    <w:rsid w:val="00402BA1"/>
    <w:rsid w:val="004030D1"/>
    <w:rsid w:val="00403A97"/>
    <w:rsid w:val="004076B0"/>
    <w:rsid w:val="00407F30"/>
    <w:rsid w:val="00431850"/>
    <w:rsid w:val="004324DF"/>
    <w:rsid w:val="004419D0"/>
    <w:rsid w:val="0045079E"/>
    <w:rsid w:val="0045247E"/>
    <w:rsid w:val="0045577B"/>
    <w:rsid w:val="004577C8"/>
    <w:rsid w:val="00462C79"/>
    <w:rsid w:val="00463CA3"/>
    <w:rsid w:val="00466D76"/>
    <w:rsid w:val="00470C0A"/>
    <w:rsid w:val="00472C03"/>
    <w:rsid w:val="00485425"/>
    <w:rsid w:val="00487D8D"/>
    <w:rsid w:val="004975F5"/>
    <w:rsid w:val="004A022E"/>
    <w:rsid w:val="004A0ADF"/>
    <w:rsid w:val="004A5B3C"/>
    <w:rsid w:val="004A6036"/>
    <w:rsid w:val="004A7E90"/>
    <w:rsid w:val="004C068C"/>
    <w:rsid w:val="004C2639"/>
    <w:rsid w:val="004C6BC8"/>
    <w:rsid w:val="004C7378"/>
    <w:rsid w:val="004D06A8"/>
    <w:rsid w:val="004D1489"/>
    <w:rsid w:val="004E149D"/>
    <w:rsid w:val="004E180B"/>
    <w:rsid w:val="004E6B43"/>
    <w:rsid w:val="004E6EC5"/>
    <w:rsid w:val="004E79A1"/>
    <w:rsid w:val="004F3E67"/>
    <w:rsid w:val="00501A47"/>
    <w:rsid w:val="00503F31"/>
    <w:rsid w:val="00507B67"/>
    <w:rsid w:val="0051281B"/>
    <w:rsid w:val="00515315"/>
    <w:rsid w:val="00535767"/>
    <w:rsid w:val="005362EA"/>
    <w:rsid w:val="00543142"/>
    <w:rsid w:val="00546589"/>
    <w:rsid w:val="00547E2B"/>
    <w:rsid w:val="0055031D"/>
    <w:rsid w:val="005546A3"/>
    <w:rsid w:val="005639F4"/>
    <w:rsid w:val="00565DC2"/>
    <w:rsid w:val="00567172"/>
    <w:rsid w:val="00571E2B"/>
    <w:rsid w:val="00575881"/>
    <w:rsid w:val="00577D6E"/>
    <w:rsid w:val="005830B1"/>
    <w:rsid w:val="00585124"/>
    <w:rsid w:val="00585E59"/>
    <w:rsid w:val="00592FB3"/>
    <w:rsid w:val="005940F4"/>
    <w:rsid w:val="005A432A"/>
    <w:rsid w:val="005A5AD6"/>
    <w:rsid w:val="005B38E9"/>
    <w:rsid w:val="005B3BFB"/>
    <w:rsid w:val="005C4077"/>
    <w:rsid w:val="005E07B1"/>
    <w:rsid w:val="005E42E2"/>
    <w:rsid w:val="005E5A59"/>
    <w:rsid w:val="005F24E0"/>
    <w:rsid w:val="00607255"/>
    <w:rsid w:val="00610E69"/>
    <w:rsid w:val="00611B40"/>
    <w:rsid w:val="00613BB0"/>
    <w:rsid w:val="00621F51"/>
    <w:rsid w:val="00623DB1"/>
    <w:rsid w:val="0062587E"/>
    <w:rsid w:val="00625A1B"/>
    <w:rsid w:val="00627702"/>
    <w:rsid w:val="006317F5"/>
    <w:rsid w:val="006345B6"/>
    <w:rsid w:val="00641C92"/>
    <w:rsid w:val="00643C86"/>
    <w:rsid w:val="006542E8"/>
    <w:rsid w:val="00654E8B"/>
    <w:rsid w:val="00660053"/>
    <w:rsid w:val="00665FF4"/>
    <w:rsid w:val="006672A1"/>
    <w:rsid w:val="006703C9"/>
    <w:rsid w:val="00673AFC"/>
    <w:rsid w:val="006861FF"/>
    <w:rsid w:val="00696A9F"/>
    <w:rsid w:val="006A0F72"/>
    <w:rsid w:val="006A48B4"/>
    <w:rsid w:val="006B0EF2"/>
    <w:rsid w:val="006B16B2"/>
    <w:rsid w:val="006B3130"/>
    <w:rsid w:val="006B4AB0"/>
    <w:rsid w:val="006C3492"/>
    <w:rsid w:val="006F275A"/>
    <w:rsid w:val="006F3BCA"/>
    <w:rsid w:val="006F7244"/>
    <w:rsid w:val="0071098A"/>
    <w:rsid w:val="00713B11"/>
    <w:rsid w:val="0072319C"/>
    <w:rsid w:val="0072414F"/>
    <w:rsid w:val="00734797"/>
    <w:rsid w:val="00737F2E"/>
    <w:rsid w:val="0074186F"/>
    <w:rsid w:val="00743384"/>
    <w:rsid w:val="00743776"/>
    <w:rsid w:val="00761591"/>
    <w:rsid w:val="00771197"/>
    <w:rsid w:val="00783C1F"/>
    <w:rsid w:val="007919A3"/>
    <w:rsid w:val="007A0F48"/>
    <w:rsid w:val="007B1A1F"/>
    <w:rsid w:val="007B2745"/>
    <w:rsid w:val="007C2639"/>
    <w:rsid w:val="007C7922"/>
    <w:rsid w:val="007E0392"/>
    <w:rsid w:val="007E17DB"/>
    <w:rsid w:val="007F0BF3"/>
    <w:rsid w:val="007F1F8C"/>
    <w:rsid w:val="007F7994"/>
    <w:rsid w:val="008013BD"/>
    <w:rsid w:val="00804FE6"/>
    <w:rsid w:val="0080769D"/>
    <w:rsid w:val="00812E12"/>
    <w:rsid w:val="00813C04"/>
    <w:rsid w:val="00815F5F"/>
    <w:rsid w:val="00817F71"/>
    <w:rsid w:val="008228C6"/>
    <w:rsid w:val="00826266"/>
    <w:rsid w:val="0083493B"/>
    <w:rsid w:val="00842C6A"/>
    <w:rsid w:val="00843F2B"/>
    <w:rsid w:val="00844603"/>
    <w:rsid w:val="00845C21"/>
    <w:rsid w:val="0084669F"/>
    <w:rsid w:val="00852F67"/>
    <w:rsid w:val="00861CD8"/>
    <w:rsid w:val="00873452"/>
    <w:rsid w:val="00880831"/>
    <w:rsid w:val="00880F84"/>
    <w:rsid w:val="00882F93"/>
    <w:rsid w:val="008832AB"/>
    <w:rsid w:val="00890BBD"/>
    <w:rsid w:val="00893F3D"/>
    <w:rsid w:val="00894EC8"/>
    <w:rsid w:val="00895515"/>
    <w:rsid w:val="008955D5"/>
    <w:rsid w:val="00895AF5"/>
    <w:rsid w:val="008A27A0"/>
    <w:rsid w:val="008A6436"/>
    <w:rsid w:val="008B0D2E"/>
    <w:rsid w:val="008B10D2"/>
    <w:rsid w:val="008B5B77"/>
    <w:rsid w:val="008B74C5"/>
    <w:rsid w:val="008B77CB"/>
    <w:rsid w:val="008B7CD9"/>
    <w:rsid w:val="008C2A02"/>
    <w:rsid w:val="008C47EB"/>
    <w:rsid w:val="008F45AC"/>
    <w:rsid w:val="008F6DE0"/>
    <w:rsid w:val="00902E8F"/>
    <w:rsid w:val="00907545"/>
    <w:rsid w:val="00911FCB"/>
    <w:rsid w:val="009171B4"/>
    <w:rsid w:val="0092203E"/>
    <w:rsid w:val="00923B0C"/>
    <w:rsid w:val="009336AD"/>
    <w:rsid w:val="009432E6"/>
    <w:rsid w:val="0094603E"/>
    <w:rsid w:val="00947980"/>
    <w:rsid w:val="0095029B"/>
    <w:rsid w:val="0095064D"/>
    <w:rsid w:val="00957EE5"/>
    <w:rsid w:val="00960ED8"/>
    <w:rsid w:val="00966012"/>
    <w:rsid w:val="009674C9"/>
    <w:rsid w:val="009755C2"/>
    <w:rsid w:val="00975FDE"/>
    <w:rsid w:val="00980342"/>
    <w:rsid w:val="009868CF"/>
    <w:rsid w:val="00990AC2"/>
    <w:rsid w:val="00994D9B"/>
    <w:rsid w:val="009C56FD"/>
    <w:rsid w:val="009C6D11"/>
    <w:rsid w:val="009D1B1E"/>
    <w:rsid w:val="009D4D76"/>
    <w:rsid w:val="009E6709"/>
    <w:rsid w:val="009F1C5F"/>
    <w:rsid w:val="009F355E"/>
    <w:rsid w:val="00A04A5D"/>
    <w:rsid w:val="00A06413"/>
    <w:rsid w:val="00A07873"/>
    <w:rsid w:val="00A1029A"/>
    <w:rsid w:val="00A11AF8"/>
    <w:rsid w:val="00A1477A"/>
    <w:rsid w:val="00A2062C"/>
    <w:rsid w:val="00A23146"/>
    <w:rsid w:val="00A2671F"/>
    <w:rsid w:val="00A27896"/>
    <w:rsid w:val="00A3326F"/>
    <w:rsid w:val="00A33E81"/>
    <w:rsid w:val="00A34F33"/>
    <w:rsid w:val="00A3647F"/>
    <w:rsid w:val="00A4239B"/>
    <w:rsid w:val="00A52BDA"/>
    <w:rsid w:val="00A679AD"/>
    <w:rsid w:val="00A719C3"/>
    <w:rsid w:val="00A72CE6"/>
    <w:rsid w:val="00A743C1"/>
    <w:rsid w:val="00A82095"/>
    <w:rsid w:val="00A84D82"/>
    <w:rsid w:val="00A913F3"/>
    <w:rsid w:val="00A9334C"/>
    <w:rsid w:val="00A95217"/>
    <w:rsid w:val="00A95600"/>
    <w:rsid w:val="00AA22D6"/>
    <w:rsid w:val="00AA2BCB"/>
    <w:rsid w:val="00AA6CFB"/>
    <w:rsid w:val="00AB10E9"/>
    <w:rsid w:val="00AB27AD"/>
    <w:rsid w:val="00AB2811"/>
    <w:rsid w:val="00AC0AB7"/>
    <w:rsid w:val="00AD3F99"/>
    <w:rsid w:val="00AD500F"/>
    <w:rsid w:val="00AE130B"/>
    <w:rsid w:val="00AE2022"/>
    <w:rsid w:val="00AE5A0D"/>
    <w:rsid w:val="00AF73D4"/>
    <w:rsid w:val="00AF7E29"/>
    <w:rsid w:val="00B01C97"/>
    <w:rsid w:val="00B0794A"/>
    <w:rsid w:val="00B53FBC"/>
    <w:rsid w:val="00B54248"/>
    <w:rsid w:val="00B54A27"/>
    <w:rsid w:val="00B62925"/>
    <w:rsid w:val="00B74965"/>
    <w:rsid w:val="00B84F0F"/>
    <w:rsid w:val="00B85BC9"/>
    <w:rsid w:val="00B912F1"/>
    <w:rsid w:val="00B95F09"/>
    <w:rsid w:val="00B96DE2"/>
    <w:rsid w:val="00BA60A1"/>
    <w:rsid w:val="00BA7EE8"/>
    <w:rsid w:val="00BB0D65"/>
    <w:rsid w:val="00BC0746"/>
    <w:rsid w:val="00BC231A"/>
    <w:rsid w:val="00BC4C99"/>
    <w:rsid w:val="00BD11BD"/>
    <w:rsid w:val="00BF04AC"/>
    <w:rsid w:val="00BF4AFB"/>
    <w:rsid w:val="00C01DCD"/>
    <w:rsid w:val="00C0391E"/>
    <w:rsid w:val="00C061A1"/>
    <w:rsid w:val="00C2207B"/>
    <w:rsid w:val="00C35434"/>
    <w:rsid w:val="00C43B9D"/>
    <w:rsid w:val="00C45F39"/>
    <w:rsid w:val="00C46B1B"/>
    <w:rsid w:val="00C53847"/>
    <w:rsid w:val="00C63403"/>
    <w:rsid w:val="00C83B36"/>
    <w:rsid w:val="00C8598F"/>
    <w:rsid w:val="00C86591"/>
    <w:rsid w:val="00C867E2"/>
    <w:rsid w:val="00C869AB"/>
    <w:rsid w:val="00C91409"/>
    <w:rsid w:val="00C93ADC"/>
    <w:rsid w:val="00CA2405"/>
    <w:rsid w:val="00CA40EC"/>
    <w:rsid w:val="00CB4FD8"/>
    <w:rsid w:val="00CC0FAC"/>
    <w:rsid w:val="00CC60C3"/>
    <w:rsid w:val="00CD0E63"/>
    <w:rsid w:val="00CD29D6"/>
    <w:rsid w:val="00CD411A"/>
    <w:rsid w:val="00CD735E"/>
    <w:rsid w:val="00CE3FBB"/>
    <w:rsid w:val="00CE670D"/>
    <w:rsid w:val="00CF3C4E"/>
    <w:rsid w:val="00D04A71"/>
    <w:rsid w:val="00D05239"/>
    <w:rsid w:val="00D06A78"/>
    <w:rsid w:val="00D118A5"/>
    <w:rsid w:val="00D14F65"/>
    <w:rsid w:val="00D238E0"/>
    <w:rsid w:val="00D2755E"/>
    <w:rsid w:val="00D31C73"/>
    <w:rsid w:val="00D3245C"/>
    <w:rsid w:val="00D40E3A"/>
    <w:rsid w:val="00D5283E"/>
    <w:rsid w:val="00D53D9B"/>
    <w:rsid w:val="00D53F0F"/>
    <w:rsid w:val="00D5539E"/>
    <w:rsid w:val="00D66C0D"/>
    <w:rsid w:val="00D76B58"/>
    <w:rsid w:val="00D84FF4"/>
    <w:rsid w:val="00D85E0D"/>
    <w:rsid w:val="00D87779"/>
    <w:rsid w:val="00D93A71"/>
    <w:rsid w:val="00D93EC8"/>
    <w:rsid w:val="00D962D2"/>
    <w:rsid w:val="00DA0A7B"/>
    <w:rsid w:val="00DA7FB6"/>
    <w:rsid w:val="00DB58F3"/>
    <w:rsid w:val="00DC15CD"/>
    <w:rsid w:val="00DD08AF"/>
    <w:rsid w:val="00DD0E88"/>
    <w:rsid w:val="00DE0732"/>
    <w:rsid w:val="00DE7245"/>
    <w:rsid w:val="00DF2B38"/>
    <w:rsid w:val="00DF4141"/>
    <w:rsid w:val="00DF4975"/>
    <w:rsid w:val="00E02109"/>
    <w:rsid w:val="00E03A2B"/>
    <w:rsid w:val="00E03F9C"/>
    <w:rsid w:val="00E07731"/>
    <w:rsid w:val="00E07B46"/>
    <w:rsid w:val="00E15631"/>
    <w:rsid w:val="00E16C32"/>
    <w:rsid w:val="00E43811"/>
    <w:rsid w:val="00E44150"/>
    <w:rsid w:val="00E474C4"/>
    <w:rsid w:val="00E47A38"/>
    <w:rsid w:val="00E632EA"/>
    <w:rsid w:val="00E82665"/>
    <w:rsid w:val="00E90D33"/>
    <w:rsid w:val="00E9191A"/>
    <w:rsid w:val="00E92A86"/>
    <w:rsid w:val="00E92DEC"/>
    <w:rsid w:val="00E96A23"/>
    <w:rsid w:val="00E97F5D"/>
    <w:rsid w:val="00EA1F12"/>
    <w:rsid w:val="00EA793F"/>
    <w:rsid w:val="00EB1987"/>
    <w:rsid w:val="00EB3548"/>
    <w:rsid w:val="00EC6D1B"/>
    <w:rsid w:val="00ED05E3"/>
    <w:rsid w:val="00EE4660"/>
    <w:rsid w:val="00EF0B1C"/>
    <w:rsid w:val="00EF67A6"/>
    <w:rsid w:val="00F13A6F"/>
    <w:rsid w:val="00F167B4"/>
    <w:rsid w:val="00F20854"/>
    <w:rsid w:val="00F33DA7"/>
    <w:rsid w:val="00F34304"/>
    <w:rsid w:val="00F36D0E"/>
    <w:rsid w:val="00F40DAE"/>
    <w:rsid w:val="00F47045"/>
    <w:rsid w:val="00F471EE"/>
    <w:rsid w:val="00F51C0C"/>
    <w:rsid w:val="00F523C4"/>
    <w:rsid w:val="00F5739F"/>
    <w:rsid w:val="00F60F25"/>
    <w:rsid w:val="00F728B1"/>
    <w:rsid w:val="00F81F07"/>
    <w:rsid w:val="00F95E76"/>
    <w:rsid w:val="00FA2CF5"/>
    <w:rsid w:val="00FA3C66"/>
    <w:rsid w:val="00FB092E"/>
    <w:rsid w:val="00FB2DBA"/>
    <w:rsid w:val="00FC344B"/>
    <w:rsid w:val="00FC3C60"/>
    <w:rsid w:val="00FC549D"/>
    <w:rsid w:val="00FD2A69"/>
    <w:rsid w:val="00FD2FE0"/>
    <w:rsid w:val="00FD3824"/>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colormru v:ext="edit" colors="#ddd,#eaeaea"/>
    </o:shapedefaults>
    <o:shapelayout v:ext="edit">
      <o:idmap v:ext="edit" data="1"/>
    </o:shapelayout>
  </w:shapeDefaults>
  <w:decimalSymbol w:val="."/>
  <w:listSeparator w:val=","/>
  <w14:docId w14:val="55AD24BE"/>
  <w15:docId w15:val="{871E8940-5DA7-46B3-95DA-A635308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16D7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6D75"/>
    <w:pPr>
      <w:adjustRightInd w:val="0"/>
      <w:ind w:left="645" w:hanging="215"/>
      <w:textAlignment w:val="baseline"/>
    </w:pPr>
    <w:rPr>
      <w:spacing w:val="-10"/>
      <w:kern w:val="0"/>
    </w:rPr>
  </w:style>
  <w:style w:type="paragraph" w:styleId="3">
    <w:name w:val="Body Text Indent 3"/>
    <w:basedOn w:val="a"/>
    <w:rsid w:val="00016D75"/>
    <w:pPr>
      <w:ind w:left="480"/>
    </w:pPr>
  </w:style>
  <w:style w:type="paragraph" w:styleId="2">
    <w:name w:val="Body Text Indent 2"/>
    <w:basedOn w:val="a"/>
    <w:rsid w:val="00016D75"/>
    <w:pPr>
      <w:ind w:left="420"/>
    </w:pPr>
    <w:rPr>
      <w:rFonts w:ascii="ＭＳ 明朝"/>
    </w:rPr>
  </w:style>
  <w:style w:type="paragraph" w:styleId="a5">
    <w:name w:val="Body Text"/>
    <w:basedOn w:val="a"/>
    <w:rsid w:val="00016D75"/>
    <w:rPr>
      <w:rFonts w:eastAsia="ＨＧｺﾞｼｯｸE-PRO"/>
      <w:sz w:val="72"/>
    </w:rPr>
  </w:style>
  <w:style w:type="paragraph" w:styleId="a6">
    <w:name w:val="Plain Text"/>
    <w:basedOn w:val="a"/>
    <w:link w:val="a7"/>
    <w:rsid w:val="00016D75"/>
    <w:rPr>
      <w:rFonts w:ascii="ＭＳ 明朝" w:hAnsi="Courier New"/>
      <w:sz w:val="21"/>
    </w:rPr>
  </w:style>
  <w:style w:type="paragraph" w:styleId="a8">
    <w:name w:val="header"/>
    <w:basedOn w:val="a"/>
    <w:rsid w:val="00016D75"/>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951</Words>
  <Characters>138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ユーザー</cp:lastModifiedBy>
  <cp:revision>5</cp:revision>
  <cp:lastPrinted>2016-03-12T04:51:00Z</cp:lastPrinted>
  <dcterms:created xsi:type="dcterms:W3CDTF">2017-02-07T19:51:00Z</dcterms:created>
  <dcterms:modified xsi:type="dcterms:W3CDTF">2017-03-18T07:14:00Z</dcterms:modified>
</cp:coreProperties>
</file>