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24" w:rsidRDefault="00545224"/>
    <w:p w:rsidR="00545224" w:rsidRPr="00F05439" w:rsidRDefault="00545224" w:rsidP="003550D5">
      <w:pPr>
        <w:jc w:val="center"/>
        <w:rPr>
          <w:rFonts w:ascii="HGS明朝E" w:eastAsia="HGS明朝E"/>
          <w:sz w:val="28"/>
          <w:szCs w:val="28"/>
        </w:rPr>
      </w:pPr>
      <w:r>
        <w:rPr>
          <w:rFonts w:ascii="HGS明朝E" w:eastAsia="HGS明朝E" w:hint="eastAsia"/>
          <w:sz w:val="28"/>
          <w:szCs w:val="28"/>
        </w:rPr>
        <w:t>平成２７</w:t>
      </w:r>
      <w:r w:rsidRPr="007339FF">
        <w:rPr>
          <w:rFonts w:ascii="HGS明朝E" w:eastAsia="HGS明朝E" w:hint="eastAsia"/>
          <w:sz w:val="28"/>
          <w:szCs w:val="28"/>
        </w:rPr>
        <w:t>年度事業計画書</w:t>
      </w:r>
    </w:p>
    <w:p w:rsidR="00545224" w:rsidRDefault="00545224" w:rsidP="003550D5">
      <w:pPr>
        <w:jc w:val="center"/>
      </w:pPr>
      <w:r>
        <w:rPr>
          <w:rFonts w:hint="eastAsia"/>
        </w:rPr>
        <w:t>平成</w:t>
      </w:r>
      <w:r>
        <w:t>27</w:t>
      </w:r>
      <w:r>
        <w:rPr>
          <w:rFonts w:hint="eastAsia"/>
        </w:rPr>
        <w:t>年</w:t>
      </w:r>
      <w:r>
        <w:t>4</w:t>
      </w:r>
      <w:r>
        <w:rPr>
          <w:rFonts w:hint="eastAsia"/>
        </w:rPr>
        <w:t>月</w:t>
      </w:r>
      <w:r>
        <w:t>1</w:t>
      </w:r>
      <w:r>
        <w:rPr>
          <w:rFonts w:hint="eastAsia"/>
        </w:rPr>
        <w:t>日から平成</w:t>
      </w:r>
      <w:r>
        <w:t>28</w:t>
      </w:r>
      <w:r>
        <w:rPr>
          <w:rFonts w:hint="eastAsia"/>
        </w:rPr>
        <w:t>年</w:t>
      </w:r>
      <w:r>
        <w:t>3</w:t>
      </w:r>
      <w:r>
        <w:rPr>
          <w:rFonts w:hint="eastAsia"/>
        </w:rPr>
        <w:t>月</w:t>
      </w:r>
      <w:r>
        <w:t>31</w:t>
      </w:r>
      <w:r>
        <w:rPr>
          <w:rFonts w:hint="eastAsia"/>
        </w:rPr>
        <w:t>日まで</w:t>
      </w:r>
    </w:p>
    <w:p w:rsidR="00545224" w:rsidRDefault="00545224" w:rsidP="003550D5">
      <w:r>
        <w:rPr>
          <w:rFonts w:hint="eastAsia"/>
        </w:rPr>
        <w:t xml:space="preserve">　　　　　　　　　　　　　　　　　　　　特定非営利活動法人サラン</w:t>
      </w:r>
    </w:p>
    <w:p w:rsidR="00545224" w:rsidRDefault="00545224" w:rsidP="003550D5"/>
    <w:p w:rsidR="00545224" w:rsidRDefault="00545224" w:rsidP="003550D5">
      <w:r>
        <w:rPr>
          <w:rFonts w:hint="eastAsia"/>
        </w:rPr>
        <w:t xml:space="preserve">　　１　事業実施の方針</w:t>
      </w:r>
    </w:p>
    <w:p w:rsidR="00545224" w:rsidRDefault="00545224" w:rsidP="00E660DA">
      <w:r>
        <w:rPr>
          <w:rFonts w:hint="eastAsia"/>
        </w:rPr>
        <w:t xml:space="preserve">　　　　平成２６年度の実績を踏まえ、より多くの障害者に対し、実習を主とした就労支援を行う。</w:t>
      </w:r>
    </w:p>
    <w:p w:rsidR="00545224" w:rsidRDefault="00545224" w:rsidP="00E660DA">
      <w:pPr>
        <w:ind w:left="766" w:hangingChars="398" w:hanging="766"/>
      </w:pPr>
      <w:r>
        <w:rPr>
          <w:rFonts w:hint="eastAsia"/>
        </w:rPr>
        <w:t xml:space="preserve">　　　　更に加えて、引き続き利用者が抱えるいろいろな生活の課題を従事者と一緒に考え、また他機関との協力を得ながら解決し、末長い職業生活を営んでいくよう支援していきます。</w:t>
      </w:r>
    </w:p>
    <w:p w:rsidR="00545224" w:rsidRPr="00E660DA" w:rsidRDefault="00545224" w:rsidP="00C40210"/>
    <w:p w:rsidR="00545224" w:rsidRDefault="00545224" w:rsidP="00C40210">
      <w:pPr>
        <w:ind w:firstLineChars="100" w:firstLine="193"/>
      </w:pPr>
      <w:r>
        <w:rPr>
          <w:rFonts w:hint="eastAsia"/>
        </w:rPr>
        <w:t xml:space="preserve">　２　事業の実施に関する事項</w:t>
      </w:r>
    </w:p>
    <w:p w:rsidR="00545224" w:rsidRDefault="00545224" w:rsidP="00C40210">
      <w:r>
        <w:rPr>
          <w:rFonts w:hint="eastAsia"/>
        </w:rPr>
        <w:t xml:space="preserve">　　　（１）特定非営利活動に係る事業（支出の部）</w:t>
      </w:r>
    </w:p>
    <w:p w:rsidR="00545224" w:rsidRDefault="00545224" w:rsidP="00C4021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8"/>
        <w:gridCol w:w="1930"/>
        <w:gridCol w:w="1158"/>
        <w:gridCol w:w="1158"/>
        <w:gridCol w:w="1158"/>
        <w:gridCol w:w="1351"/>
        <w:gridCol w:w="1238"/>
      </w:tblGrid>
      <w:tr w:rsidR="00545224" w:rsidRPr="00E0450E" w:rsidTr="00DB1165">
        <w:trPr>
          <w:trHeight w:val="582"/>
        </w:trPr>
        <w:tc>
          <w:tcPr>
            <w:tcW w:w="1788" w:type="dxa"/>
            <w:vAlign w:val="center"/>
          </w:tcPr>
          <w:p w:rsidR="00545224" w:rsidRPr="00E0450E" w:rsidRDefault="00545224" w:rsidP="00DB1165">
            <w:pPr>
              <w:jc w:val="center"/>
            </w:pPr>
            <w:r w:rsidRPr="00E0450E">
              <w:rPr>
                <w:rFonts w:hint="eastAsia"/>
              </w:rPr>
              <w:t>定款の</w:t>
            </w:r>
          </w:p>
          <w:p w:rsidR="00545224" w:rsidRPr="00E0450E" w:rsidRDefault="00545224" w:rsidP="00DB1165">
            <w:pPr>
              <w:jc w:val="center"/>
            </w:pPr>
            <w:r w:rsidRPr="00E0450E">
              <w:rPr>
                <w:rFonts w:hint="eastAsia"/>
              </w:rPr>
              <w:t>事業名</w:t>
            </w:r>
          </w:p>
        </w:tc>
        <w:tc>
          <w:tcPr>
            <w:tcW w:w="1930" w:type="dxa"/>
          </w:tcPr>
          <w:p w:rsidR="00545224" w:rsidRPr="00E0450E" w:rsidRDefault="00545224" w:rsidP="00DB1165">
            <w:pPr>
              <w:jc w:val="center"/>
            </w:pPr>
          </w:p>
          <w:p w:rsidR="00545224" w:rsidRPr="00E0450E" w:rsidRDefault="00545224" w:rsidP="00DB1165">
            <w:pPr>
              <w:jc w:val="center"/>
            </w:pPr>
            <w:r w:rsidRPr="00E0450E">
              <w:rPr>
                <w:rFonts w:hint="eastAsia"/>
              </w:rPr>
              <w:t>事業内容</w:t>
            </w:r>
          </w:p>
          <w:p w:rsidR="00545224" w:rsidRPr="00E0450E" w:rsidRDefault="00545224" w:rsidP="00DB1165">
            <w:pPr>
              <w:jc w:val="center"/>
            </w:pPr>
          </w:p>
        </w:tc>
        <w:tc>
          <w:tcPr>
            <w:tcW w:w="1158" w:type="dxa"/>
          </w:tcPr>
          <w:p w:rsidR="00545224" w:rsidRPr="00E0450E" w:rsidRDefault="00545224" w:rsidP="00DB1165">
            <w:pPr>
              <w:jc w:val="center"/>
            </w:pPr>
            <w:r w:rsidRPr="00E0450E">
              <w:rPr>
                <w:rFonts w:hint="eastAsia"/>
              </w:rPr>
              <w:t>実　施</w:t>
            </w:r>
          </w:p>
          <w:p w:rsidR="00545224" w:rsidRPr="00E0450E" w:rsidRDefault="00545224" w:rsidP="00DB1165">
            <w:pPr>
              <w:jc w:val="center"/>
            </w:pPr>
            <w:r w:rsidRPr="00E0450E">
              <w:rPr>
                <w:rFonts w:hint="eastAsia"/>
              </w:rPr>
              <w:t>予　定</w:t>
            </w:r>
          </w:p>
          <w:p w:rsidR="00545224" w:rsidRPr="00E0450E" w:rsidRDefault="00545224" w:rsidP="00DB1165">
            <w:pPr>
              <w:jc w:val="center"/>
            </w:pPr>
            <w:r w:rsidRPr="00E0450E">
              <w:rPr>
                <w:rFonts w:hint="eastAsia"/>
              </w:rPr>
              <w:t>月　日</w:t>
            </w:r>
          </w:p>
        </w:tc>
        <w:tc>
          <w:tcPr>
            <w:tcW w:w="1158" w:type="dxa"/>
          </w:tcPr>
          <w:p w:rsidR="00545224" w:rsidRPr="00E0450E" w:rsidRDefault="00545224" w:rsidP="00DB1165">
            <w:pPr>
              <w:jc w:val="center"/>
            </w:pPr>
            <w:r w:rsidRPr="00E0450E">
              <w:rPr>
                <w:rFonts w:hint="eastAsia"/>
              </w:rPr>
              <w:t>実　施</w:t>
            </w:r>
          </w:p>
          <w:p w:rsidR="00545224" w:rsidRPr="00E0450E" w:rsidRDefault="00545224" w:rsidP="00DB1165">
            <w:pPr>
              <w:jc w:val="center"/>
            </w:pPr>
            <w:r w:rsidRPr="00E0450E">
              <w:rPr>
                <w:rFonts w:hint="eastAsia"/>
              </w:rPr>
              <w:t>予　定</w:t>
            </w:r>
          </w:p>
          <w:p w:rsidR="00545224" w:rsidRPr="00E0450E" w:rsidRDefault="00545224" w:rsidP="00DB1165">
            <w:pPr>
              <w:jc w:val="center"/>
            </w:pPr>
            <w:r w:rsidRPr="00E0450E">
              <w:rPr>
                <w:rFonts w:hint="eastAsia"/>
              </w:rPr>
              <w:t>場　所</w:t>
            </w:r>
          </w:p>
        </w:tc>
        <w:tc>
          <w:tcPr>
            <w:tcW w:w="1158" w:type="dxa"/>
          </w:tcPr>
          <w:p w:rsidR="00545224" w:rsidRPr="00E0450E" w:rsidRDefault="00545224" w:rsidP="00DB1165">
            <w:pPr>
              <w:jc w:val="center"/>
            </w:pPr>
            <w:r w:rsidRPr="00E0450E">
              <w:rPr>
                <w:rFonts w:hint="eastAsia"/>
              </w:rPr>
              <w:t>従事者</w:t>
            </w:r>
          </w:p>
          <w:p w:rsidR="00545224" w:rsidRPr="00E0450E" w:rsidRDefault="00545224" w:rsidP="00DB1165">
            <w:pPr>
              <w:jc w:val="center"/>
            </w:pPr>
            <w:r w:rsidRPr="00E0450E">
              <w:rPr>
                <w:rFonts w:hint="eastAsia"/>
              </w:rPr>
              <w:t>の予定</w:t>
            </w:r>
          </w:p>
          <w:p w:rsidR="00545224" w:rsidRPr="00E0450E" w:rsidRDefault="00545224" w:rsidP="00DB1165">
            <w:pPr>
              <w:jc w:val="center"/>
            </w:pPr>
            <w:r w:rsidRPr="00E0450E">
              <w:rPr>
                <w:rFonts w:hint="eastAsia"/>
              </w:rPr>
              <w:t>人数</w:t>
            </w:r>
          </w:p>
        </w:tc>
        <w:tc>
          <w:tcPr>
            <w:tcW w:w="1351" w:type="dxa"/>
          </w:tcPr>
          <w:p w:rsidR="00545224" w:rsidRPr="00E0450E" w:rsidRDefault="00545224" w:rsidP="00DB1165">
            <w:pPr>
              <w:jc w:val="center"/>
            </w:pPr>
            <w:r w:rsidRPr="00E0450E">
              <w:rPr>
                <w:rFonts w:hint="eastAsia"/>
              </w:rPr>
              <w:t>受益対象者</w:t>
            </w:r>
          </w:p>
          <w:p w:rsidR="00545224" w:rsidRPr="00E0450E" w:rsidRDefault="00545224" w:rsidP="00DB1165">
            <w:pPr>
              <w:jc w:val="center"/>
            </w:pPr>
            <w:r w:rsidRPr="00E0450E">
              <w:rPr>
                <w:rFonts w:hint="eastAsia"/>
              </w:rPr>
              <w:t>の範囲及び</w:t>
            </w:r>
          </w:p>
          <w:p w:rsidR="00545224" w:rsidRPr="00E0450E" w:rsidRDefault="00545224" w:rsidP="00DB1165">
            <w:pPr>
              <w:jc w:val="center"/>
            </w:pPr>
            <w:r w:rsidRPr="00E0450E">
              <w:rPr>
                <w:rFonts w:hint="eastAsia"/>
              </w:rPr>
              <w:t>予定人数</w:t>
            </w:r>
          </w:p>
        </w:tc>
        <w:tc>
          <w:tcPr>
            <w:tcW w:w="1238" w:type="dxa"/>
          </w:tcPr>
          <w:p w:rsidR="00545224" w:rsidRPr="00E0450E" w:rsidRDefault="00545224" w:rsidP="00DB1165">
            <w:pPr>
              <w:jc w:val="center"/>
            </w:pPr>
            <w:r w:rsidRPr="00E0450E">
              <w:rPr>
                <w:rFonts w:hint="eastAsia"/>
              </w:rPr>
              <w:t>支　出</w:t>
            </w:r>
          </w:p>
          <w:p w:rsidR="00545224" w:rsidRPr="00E0450E" w:rsidRDefault="00545224" w:rsidP="00DB1165">
            <w:pPr>
              <w:jc w:val="center"/>
            </w:pPr>
            <w:r w:rsidRPr="00E0450E">
              <w:rPr>
                <w:rFonts w:hint="eastAsia"/>
              </w:rPr>
              <w:t>見込額</w:t>
            </w:r>
          </w:p>
          <w:p w:rsidR="00545224" w:rsidRPr="00E0450E" w:rsidRDefault="00545224" w:rsidP="00DB1165">
            <w:pPr>
              <w:jc w:val="center"/>
            </w:pPr>
            <w:r w:rsidRPr="00E0450E">
              <w:rPr>
                <w:rFonts w:hint="eastAsia"/>
              </w:rPr>
              <w:t>（千円）</w:t>
            </w:r>
          </w:p>
        </w:tc>
      </w:tr>
      <w:tr w:rsidR="00545224" w:rsidRPr="00E0450E" w:rsidTr="00DB1165">
        <w:trPr>
          <w:trHeight w:val="1155"/>
        </w:trPr>
        <w:tc>
          <w:tcPr>
            <w:tcW w:w="1788" w:type="dxa"/>
          </w:tcPr>
          <w:p w:rsidR="00545224" w:rsidRPr="00E0450E" w:rsidRDefault="00545224" w:rsidP="00DB1165">
            <w:r>
              <w:rPr>
                <w:rFonts w:hint="eastAsia"/>
              </w:rPr>
              <w:t>障害者自立支援法に基づく</w:t>
            </w:r>
            <w:r w:rsidRPr="00E0450E">
              <w:rPr>
                <w:rFonts w:hint="eastAsia"/>
              </w:rPr>
              <w:t>就労継続</w:t>
            </w:r>
            <w:r w:rsidRPr="00E0450E">
              <w:t>A</w:t>
            </w:r>
            <w:r w:rsidRPr="00E0450E">
              <w:rPr>
                <w:rFonts w:hint="eastAsia"/>
              </w:rPr>
              <w:t>型事業</w:t>
            </w:r>
          </w:p>
        </w:tc>
        <w:tc>
          <w:tcPr>
            <w:tcW w:w="1930" w:type="dxa"/>
          </w:tcPr>
          <w:p w:rsidR="00545224" w:rsidRPr="00E0450E" w:rsidRDefault="00545224" w:rsidP="00DB1165">
            <w:r>
              <w:rPr>
                <w:rFonts w:hint="eastAsia"/>
              </w:rPr>
              <w:t>障害者に対して</w:t>
            </w:r>
            <w:r w:rsidRPr="00E0450E">
              <w:rPr>
                <w:rFonts w:hint="eastAsia"/>
              </w:rPr>
              <w:t>就労</w:t>
            </w:r>
            <w:r>
              <w:rPr>
                <w:rFonts w:hint="eastAsia"/>
              </w:rPr>
              <w:t>支援を行う</w:t>
            </w:r>
          </w:p>
          <w:p w:rsidR="00545224" w:rsidRPr="00E0450E" w:rsidRDefault="00545224" w:rsidP="00DB1165"/>
          <w:p w:rsidR="00545224" w:rsidRPr="00E0450E" w:rsidRDefault="00545224" w:rsidP="00DB1165"/>
        </w:tc>
        <w:tc>
          <w:tcPr>
            <w:tcW w:w="1158" w:type="dxa"/>
          </w:tcPr>
          <w:p w:rsidR="00545224" w:rsidRPr="00E0450E" w:rsidRDefault="00545224" w:rsidP="00DB1165">
            <w:pPr>
              <w:jc w:val="center"/>
            </w:pPr>
            <w:r>
              <w:rPr>
                <w:rFonts w:hint="eastAsia"/>
              </w:rPr>
              <w:t>平成</w:t>
            </w:r>
            <w:r>
              <w:t>27</w:t>
            </w:r>
            <w:r>
              <w:rPr>
                <w:rFonts w:hint="eastAsia"/>
              </w:rPr>
              <w:t>年</w:t>
            </w:r>
            <w:r>
              <w:t>4</w:t>
            </w:r>
            <w:r>
              <w:rPr>
                <w:rFonts w:hint="eastAsia"/>
              </w:rPr>
              <w:t>月～平成</w:t>
            </w:r>
            <w:r>
              <w:t>28</w:t>
            </w:r>
            <w:r>
              <w:rPr>
                <w:rFonts w:hint="eastAsia"/>
              </w:rPr>
              <w:t>年</w:t>
            </w:r>
            <w:r>
              <w:t>3</w:t>
            </w:r>
            <w:r>
              <w:rPr>
                <w:rFonts w:hint="eastAsia"/>
              </w:rPr>
              <w:t>月</w:t>
            </w:r>
          </w:p>
          <w:p w:rsidR="00545224" w:rsidRPr="00E0450E" w:rsidRDefault="00545224" w:rsidP="00DB1165">
            <w:pPr>
              <w:jc w:val="center"/>
            </w:pPr>
          </w:p>
          <w:p w:rsidR="00545224" w:rsidRPr="00E0450E" w:rsidRDefault="00545224" w:rsidP="00DB1165">
            <w:pPr>
              <w:jc w:val="center"/>
            </w:pPr>
          </w:p>
        </w:tc>
        <w:tc>
          <w:tcPr>
            <w:tcW w:w="1158" w:type="dxa"/>
          </w:tcPr>
          <w:p w:rsidR="00545224" w:rsidRPr="00E0450E" w:rsidRDefault="00545224" w:rsidP="00DB1165">
            <w:pPr>
              <w:jc w:val="center"/>
            </w:pPr>
            <w:r w:rsidRPr="00E0450E">
              <w:rPr>
                <w:rFonts w:hint="eastAsia"/>
              </w:rPr>
              <w:t>北見</w:t>
            </w:r>
            <w:r>
              <w:rPr>
                <w:rFonts w:hint="eastAsia"/>
              </w:rPr>
              <w:t>市</w:t>
            </w:r>
          </w:p>
          <w:p w:rsidR="00545224" w:rsidRPr="00E0450E" w:rsidRDefault="00545224" w:rsidP="00DB1165">
            <w:pPr>
              <w:jc w:val="center"/>
            </w:pPr>
          </w:p>
          <w:p w:rsidR="00545224" w:rsidRPr="00E0450E" w:rsidRDefault="00545224" w:rsidP="00DB1165">
            <w:pPr>
              <w:jc w:val="center"/>
            </w:pPr>
          </w:p>
          <w:p w:rsidR="00545224" w:rsidRPr="00E0450E" w:rsidRDefault="00545224" w:rsidP="00DB1165">
            <w:pPr>
              <w:jc w:val="center"/>
            </w:pPr>
          </w:p>
        </w:tc>
        <w:tc>
          <w:tcPr>
            <w:tcW w:w="1158" w:type="dxa"/>
          </w:tcPr>
          <w:p w:rsidR="00545224" w:rsidRPr="00E0450E" w:rsidRDefault="00545224" w:rsidP="00DB1165">
            <w:pPr>
              <w:jc w:val="center"/>
            </w:pPr>
            <w:r>
              <w:t>2,870</w:t>
            </w:r>
            <w:r w:rsidRPr="00E0450E">
              <w:rPr>
                <w:rFonts w:hint="eastAsia"/>
              </w:rPr>
              <w:t>人</w:t>
            </w:r>
          </w:p>
          <w:p w:rsidR="00545224" w:rsidRPr="00E0450E" w:rsidRDefault="00545224" w:rsidP="00DB1165">
            <w:pPr>
              <w:jc w:val="center"/>
            </w:pPr>
            <w:r>
              <w:rPr>
                <w:rFonts w:hint="eastAsia"/>
              </w:rPr>
              <w:t>（あ）</w:t>
            </w:r>
          </w:p>
          <w:p w:rsidR="00545224" w:rsidRPr="00E0450E" w:rsidRDefault="00545224" w:rsidP="00DB1165">
            <w:pPr>
              <w:jc w:val="center"/>
            </w:pPr>
          </w:p>
          <w:p w:rsidR="00545224" w:rsidRPr="00E0450E" w:rsidRDefault="00545224" w:rsidP="00DB1165">
            <w:pPr>
              <w:jc w:val="center"/>
            </w:pPr>
          </w:p>
        </w:tc>
        <w:tc>
          <w:tcPr>
            <w:tcW w:w="1351" w:type="dxa"/>
          </w:tcPr>
          <w:p w:rsidR="00545224" w:rsidRDefault="00545224" w:rsidP="00DB1165">
            <w:pPr>
              <w:jc w:val="center"/>
            </w:pPr>
            <w:r>
              <w:rPr>
                <w:rFonts w:hint="eastAsia"/>
              </w:rPr>
              <w:t>障害者</w:t>
            </w:r>
          </w:p>
          <w:p w:rsidR="00545224" w:rsidRPr="00E0450E" w:rsidRDefault="003B6D45" w:rsidP="00DB1165">
            <w:pPr>
              <w:jc w:val="center"/>
            </w:pPr>
            <w:r>
              <w:rPr>
                <w:rFonts w:hint="eastAsia"/>
              </w:rPr>
              <w:t>4,080</w:t>
            </w:r>
            <w:r w:rsidR="00545224" w:rsidRPr="00E0450E">
              <w:rPr>
                <w:rFonts w:hint="eastAsia"/>
              </w:rPr>
              <w:t>人</w:t>
            </w:r>
          </w:p>
          <w:p w:rsidR="00545224" w:rsidRPr="00E0450E" w:rsidRDefault="00545224" w:rsidP="00DB1165">
            <w:pPr>
              <w:jc w:val="center"/>
            </w:pPr>
            <w:r>
              <w:rPr>
                <w:rFonts w:hint="eastAsia"/>
              </w:rPr>
              <w:t>（い）</w:t>
            </w:r>
          </w:p>
          <w:p w:rsidR="00545224" w:rsidRPr="00E0450E" w:rsidRDefault="00545224" w:rsidP="00DB1165">
            <w:pPr>
              <w:jc w:val="center"/>
            </w:pPr>
          </w:p>
        </w:tc>
        <w:tc>
          <w:tcPr>
            <w:tcW w:w="1238" w:type="dxa"/>
          </w:tcPr>
          <w:p w:rsidR="00545224" w:rsidRPr="00E0450E" w:rsidRDefault="003B6D45" w:rsidP="00DB1165">
            <w:pPr>
              <w:jc w:val="right"/>
            </w:pPr>
            <w:r>
              <w:rPr>
                <w:rFonts w:hint="eastAsia"/>
              </w:rPr>
              <w:t>9,600</w:t>
            </w:r>
          </w:p>
          <w:p w:rsidR="00545224" w:rsidRPr="00E0450E" w:rsidRDefault="00545224" w:rsidP="008269D3">
            <w:pPr>
              <w:jc w:val="right"/>
            </w:pPr>
            <w:r>
              <w:rPr>
                <w:rFonts w:hint="eastAsia"/>
              </w:rPr>
              <w:t>（う）</w:t>
            </w:r>
          </w:p>
          <w:p w:rsidR="00545224" w:rsidRPr="00E0450E" w:rsidRDefault="00545224" w:rsidP="00DB1165"/>
          <w:p w:rsidR="00545224" w:rsidRPr="00E0450E" w:rsidRDefault="00545224" w:rsidP="00DB1165"/>
        </w:tc>
      </w:tr>
      <w:tr w:rsidR="00545224" w:rsidRPr="00E0450E" w:rsidTr="00DB1165">
        <w:trPr>
          <w:trHeight w:val="840"/>
        </w:trPr>
        <w:tc>
          <w:tcPr>
            <w:tcW w:w="1788" w:type="dxa"/>
          </w:tcPr>
          <w:p w:rsidR="00545224" w:rsidRPr="00E660DA" w:rsidRDefault="00545224" w:rsidP="00DB1165">
            <w:pPr>
              <w:rPr>
                <w:color w:val="000000"/>
              </w:rPr>
            </w:pPr>
            <w:r>
              <w:rPr>
                <w:rFonts w:hint="eastAsia"/>
                <w:color w:val="000000"/>
              </w:rPr>
              <w:t>障害を持つ方々に対</w:t>
            </w:r>
            <w:r w:rsidRPr="00E660DA">
              <w:rPr>
                <w:rFonts w:hint="eastAsia"/>
                <w:color w:val="000000"/>
              </w:rPr>
              <w:t>しての余暇支援</w:t>
            </w:r>
          </w:p>
        </w:tc>
        <w:tc>
          <w:tcPr>
            <w:tcW w:w="1930" w:type="dxa"/>
          </w:tcPr>
          <w:p w:rsidR="00545224" w:rsidRPr="00E0450E" w:rsidRDefault="00545224" w:rsidP="00DB1165">
            <w:r w:rsidRPr="00E0450E">
              <w:rPr>
                <w:rFonts w:hint="eastAsia"/>
              </w:rPr>
              <w:t>障害者の余暇支援活動</w:t>
            </w:r>
          </w:p>
          <w:p w:rsidR="00545224" w:rsidRPr="00E0450E" w:rsidRDefault="00545224" w:rsidP="00DB1165"/>
        </w:tc>
        <w:tc>
          <w:tcPr>
            <w:tcW w:w="1158" w:type="dxa"/>
          </w:tcPr>
          <w:p w:rsidR="00545224" w:rsidRDefault="00545224" w:rsidP="00DB1165">
            <w:pPr>
              <w:jc w:val="center"/>
            </w:pPr>
            <w:r>
              <w:rPr>
                <w:rFonts w:hint="eastAsia"/>
              </w:rPr>
              <w:t>平成</w:t>
            </w:r>
            <w:r>
              <w:t>27</w:t>
            </w:r>
            <w:r>
              <w:rPr>
                <w:rFonts w:hint="eastAsia"/>
              </w:rPr>
              <w:t>年</w:t>
            </w:r>
            <w:r>
              <w:t>8</w:t>
            </w:r>
            <w:r>
              <w:rPr>
                <w:rFonts w:hint="eastAsia"/>
              </w:rPr>
              <w:t>月</w:t>
            </w:r>
            <w:r>
              <w:t>,12</w:t>
            </w:r>
            <w:r>
              <w:rPr>
                <w:rFonts w:hint="eastAsia"/>
              </w:rPr>
              <w:t>月</w:t>
            </w:r>
          </w:p>
          <w:p w:rsidR="00545224" w:rsidRPr="00E0450E" w:rsidRDefault="00545224" w:rsidP="00DB1165"/>
        </w:tc>
        <w:tc>
          <w:tcPr>
            <w:tcW w:w="1158" w:type="dxa"/>
          </w:tcPr>
          <w:p w:rsidR="00545224" w:rsidRPr="00E0450E" w:rsidRDefault="00545224" w:rsidP="00DB1165">
            <w:pPr>
              <w:jc w:val="center"/>
            </w:pPr>
            <w:r w:rsidRPr="00E0450E">
              <w:rPr>
                <w:rFonts w:hint="eastAsia"/>
              </w:rPr>
              <w:t>北見市</w:t>
            </w:r>
          </w:p>
          <w:p w:rsidR="00545224" w:rsidRPr="00E0450E" w:rsidRDefault="00545224" w:rsidP="00DB1165"/>
        </w:tc>
        <w:tc>
          <w:tcPr>
            <w:tcW w:w="1158" w:type="dxa"/>
          </w:tcPr>
          <w:p w:rsidR="00545224" w:rsidRPr="00E0450E" w:rsidRDefault="00545224" w:rsidP="00DB1165">
            <w:pPr>
              <w:jc w:val="center"/>
            </w:pPr>
            <w:r>
              <w:t>20</w:t>
            </w:r>
            <w:r w:rsidRPr="00E0450E">
              <w:rPr>
                <w:rFonts w:hint="eastAsia"/>
              </w:rPr>
              <w:t>人</w:t>
            </w:r>
          </w:p>
          <w:p w:rsidR="00545224" w:rsidRPr="00E0450E" w:rsidRDefault="00545224" w:rsidP="00DB1165">
            <w:pPr>
              <w:jc w:val="center"/>
            </w:pPr>
            <w:r>
              <w:rPr>
                <w:rFonts w:hint="eastAsia"/>
              </w:rPr>
              <w:t>（え）</w:t>
            </w:r>
          </w:p>
          <w:p w:rsidR="00545224" w:rsidRPr="00E0450E" w:rsidRDefault="00545224" w:rsidP="00DB1165"/>
        </w:tc>
        <w:tc>
          <w:tcPr>
            <w:tcW w:w="1351" w:type="dxa"/>
          </w:tcPr>
          <w:p w:rsidR="00545224" w:rsidRPr="00E0450E" w:rsidRDefault="00545224" w:rsidP="00DB1165">
            <w:pPr>
              <w:jc w:val="center"/>
            </w:pPr>
            <w:r>
              <w:rPr>
                <w:rFonts w:hint="eastAsia"/>
              </w:rPr>
              <w:t>障害者</w:t>
            </w:r>
            <w:r w:rsidR="003B6D45">
              <w:rPr>
                <w:rFonts w:hint="eastAsia"/>
              </w:rPr>
              <w:t>20</w:t>
            </w:r>
            <w:r w:rsidRPr="00E0450E">
              <w:rPr>
                <w:rFonts w:hint="eastAsia"/>
              </w:rPr>
              <w:t>人</w:t>
            </w:r>
          </w:p>
          <w:p w:rsidR="00545224" w:rsidRPr="00E0450E" w:rsidRDefault="00545224" w:rsidP="00DB1165">
            <w:pPr>
              <w:jc w:val="center"/>
            </w:pPr>
            <w:r>
              <w:rPr>
                <w:rFonts w:hint="eastAsia"/>
              </w:rPr>
              <w:t>（お）</w:t>
            </w:r>
          </w:p>
          <w:p w:rsidR="00545224" w:rsidRPr="00E0450E" w:rsidRDefault="00545224" w:rsidP="00DB1165"/>
        </w:tc>
        <w:tc>
          <w:tcPr>
            <w:tcW w:w="1238" w:type="dxa"/>
          </w:tcPr>
          <w:p w:rsidR="00545224" w:rsidRPr="00E0450E" w:rsidRDefault="00545224" w:rsidP="00DB1165">
            <w:pPr>
              <w:jc w:val="right"/>
            </w:pPr>
            <w:r>
              <w:t>20</w:t>
            </w:r>
          </w:p>
          <w:p w:rsidR="00545224" w:rsidRPr="00E0450E" w:rsidRDefault="00545224" w:rsidP="00DB1165">
            <w:pPr>
              <w:jc w:val="right"/>
            </w:pPr>
            <w:r>
              <w:rPr>
                <w:rFonts w:hint="eastAsia"/>
              </w:rPr>
              <w:t>（か）</w:t>
            </w:r>
          </w:p>
          <w:p w:rsidR="00545224" w:rsidRPr="00E0450E" w:rsidRDefault="00545224" w:rsidP="00DB1165">
            <w:pPr>
              <w:ind w:right="96"/>
              <w:jc w:val="right"/>
            </w:pPr>
          </w:p>
        </w:tc>
      </w:tr>
    </w:tbl>
    <w:p w:rsidR="00545224" w:rsidRDefault="00545224" w:rsidP="00C40210"/>
    <w:p w:rsidR="00545224" w:rsidRDefault="00545224" w:rsidP="008269D3">
      <w:pPr>
        <w:numPr>
          <w:ilvl w:val="0"/>
          <w:numId w:val="1"/>
        </w:numPr>
      </w:pPr>
      <w:r>
        <w:rPr>
          <w:rFonts w:hint="eastAsia"/>
        </w:rPr>
        <w:t>上記の計算根拠</w:t>
      </w:r>
    </w:p>
    <w:p w:rsidR="00545224" w:rsidRDefault="00545224" w:rsidP="008269D3">
      <w:pPr>
        <w:ind w:left="360"/>
      </w:pPr>
      <w:r>
        <w:rPr>
          <w:rFonts w:hint="eastAsia"/>
        </w:rPr>
        <w:t>（あ）１０人の従事者（従業員）が年間休日７８日を除いた年間従事日数働いた延べ人数</w:t>
      </w:r>
    </w:p>
    <w:p w:rsidR="00545224" w:rsidRDefault="00545224" w:rsidP="008269D3">
      <w:pPr>
        <w:ind w:left="360"/>
      </w:pPr>
      <w:r>
        <w:rPr>
          <w:rFonts w:hint="eastAsia"/>
        </w:rPr>
        <w:t xml:space="preserve">　　　１０人×（３６５日－７８日）＝２８７０人</w:t>
      </w:r>
    </w:p>
    <w:p w:rsidR="00545224" w:rsidRDefault="003B6D45" w:rsidP="008269D3">
      <w:pPr>
        <w:ind w:left="360"/>
      </w:pPr>
      <w:r>
        <w:rPr>
          <w:rFonts w:hint="eastAsia"/>
        </w:rPr>
        <w:t>（い）定員２０</w:t>
      </w:r>
      <w:r w:rsidR="00545224">
        <w:rPr>
          <w:rFonts w:hint="eastAsia"/>
        </w:rPr>
        <w:t>人の障害者が、月平均出勤日数（１７日）で１年間働いた延べ人数</w:t>
      </w:r>
    </w:p>
    <w:p w:rsidR="00545224" w:rsidRDefault="003B6D45" w:rsidP="008269D3">
      <w:pPr>
        <w:ind w:left="360"/>
      </w:pPr>
      <w:r>
        <w:rPr>
          <w:rFonts w:hint="eastAsia"/>
        </w:rPr>
        <w:t xml:space="preserve">　　　２０人×１７日×１２ヶ月＝４０８０</w:t>
      </w:r>
      <w:r w:rsidR="00545224">
        <w:rPr>
          <w:rFonts w:hint="eastAsia"/>
        </w:rPr>
        <w:t>人</w:t>
      </w:r>
    </w:p>
    <w:p w:rsidR="00545224" w:rsidRDefault="003B6D45" w:rsidP="008269D3">
      <w:pPr>
        <w:ind w:left="360"/>
      </w:pPr>
      <w:r>
        <w:rPr>
          <w:rFonts w:hint="eastAsia"/>
        </w:rPr>
        <w:t>（う）定員２０</w:t>
      </w:r>
      <w:r w:rsidR="00545224">
        <w:rPr>
          <w:rFonts w:hint="eastAsia"/>
        </w:rPr>
        <w:t>人の障害者に対し、平均賃金４万円を年間で支給する総額</w:t>
      </w:r>
    </w:p>
    <w:p w:rsidR="00545224" w:rsidRDefault="003B6D45" w:rsidP="008269D3">
      <w:pPr>
        <w:ind w:left="360"/>
      </w:pPr>
      <w:r>
        <w:rPr>
          <w:rFonts w:hint="eastAsia"/>
        </w:rPr>
        <w:t xml:space="preserve">　　　２０人×４万円×１２ヶ月＝９６０</w:t>
      </w:r>
      <w:r w:rsidR="00545224">
        <w:rPr>
          <w:rFonts w:hint="eastAsia"/>
        </w:rPr>
        <w:t>万円</w:t>
      </w:r>
    </w:p>
    <w:p w:rsidR="00545224" w:rsidRDefault="00545224" w:rsidP="008269D3">
      <w:pPr>
        <w:ind w:left="360"/>
      </w:pPr>
      <w:r>
        <w:rPr>
          <w:rFonts w:hint="eastAsia"/>
        </w:rPr>
        <w:t>（え）年２回の余暇支援に従業員１０人全員が参加</w:t>
      </w:r>
    </w:p>
    <w:p w:rsidR="00545224" w:rsidRDefault="003B6D45" w:rsidP="008269D3">
      <w:pPr>
        <w:ind w:left="360"/>
      </w:pPr>
      <w:r>
        <w:rPr>
          <w:rFonts w:hint="eastAsia"/>
        </w:rPr>
        <w:t>（お）年２回の余暇支援に定員２０人の障害者の５０％（１０</w:t>
      </w:r>
      <w:r w:rsidR="00545224">
        <w:rPr>
          <w:rFonts w:hint="eastAsia"/>
        </w:rPr>
        <w:t>人）がそれぞれ参加</w:t>
      </w:r>
    </w:p>
    <w:p w:rsidR="00545224" w:rsidRDefault="00545224" w:rsidP="008269D3">
      <w:pPr>
        <w:ind w:left="360"/>
      </w:pPr>
      <w:r>
        <w:rPr>
          <w:rFonts w:hint="eastAsia"/>
        </w:rPr>
        <w:t>（か）余暇支援は基本的に参加費を各自募るが、法人から１万円ずつ計２万円援助する</w:t>
      </w:r>
    </w:p>
    <w:p w:rsidR="00545224" w:rsidRDefault="00545224" w:rsidP="00067A28">
      <w:pPr>
        <w:ind w:firstLineChars="100" w:firstLine="193"/>
      </w:pPr>
    </w:p>
    <w:p w:rsidR="00545224" w:rsidRDefault="00545224" w:rsidP="00067A28">
      <w:pPr>
        <w:ind w:firstLineChars="100" w:firstLine="193"/>
      </w:pPr>
    </w:p>
    <w:p w:rsidR="00545224" w:rsidRDefault="00545224" w:rsidP="00067A28">
      <w:r>
        <w:rPr>
          <w:rFonts w:hint="eastAsia"/>
        </w:rPr>
        <w:t xml:space="preserve">　　　（２）特定非営利活動に係る事業（収入の部）</w:t>
      </w:r>
    </w:p>
    <w:p w:rsidR="00545224" w:rsidRDefault="00545224" w:rsidP="00067A2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2"/>
        <w:gridCol w:w="2198"/>
      </w:tblGrid>
      <w:tr w:rsidR="00545224" w:rsidRPr="00E0450E" w:rsidTr="00AB0FD3">
        <w:trPr>
          <w:trHeight w:val="582"/>
        </w:trPr>
        <w:tc>
          <w:tcPr>
            <w:tcW w:w="7972" w:type="dxa"/>
            <w:vAlign w:val="center"/>
          </w:tcPr>
          <w:p w:rsidR="00545224" w:rsidRPr="00E0450E" w:rsidRDefault="00545224" w:rsidP="00AB0FD3">
            <w:pPr>
              <w:jc w:val="center"/>
            </w:pPr>
            <w:r>
              <w:rPr>
                <w:rFonts w:hint="eastAsia"/>
              </w:rPr>
              <w:t>項　　目</w:t>
            </w:r>
          </w:p>
        </w:tc>
        <w:tc>
          <w:tcPr>
            <w:tcW w:w="2198" w:type="dxa"/>
            <w:vAlign w:val="center"/>
          </w:tcPr>
          <w:p w:rsidR="00545224" w:rsidRPr="00E0450E" w:rsidRDefault="00545224" w:rsidP="00AB0FD3">
            <w:pPr>
              <w:jc w:val="center"/>
            </w:pPr>
            <w:r>
              <w:rPr>
                <w:rFonts w:hint="eastAsia"/>
              </w:rPr>
              <w:t>収入</w:t>
            </w:r>
            <w:r w:rsidRPr="00E0450E">
              <w:rPr>
                <w:rFonts w:hint="eastAsia"/>
              </w:rPr>
              <w:t>見込額（千円）</w:t>
            </w:r>
          </w:p>
        </w:tc>
      </w:tr>
      <w:tr w:rsidR="00545224" w:rsidRPr="00E0450E" w:rsidTr="00E316B7">
        <w:trPr>
          <w:trHeight w:val="622"/>
        </w:trPr>
        <w:tc>
          <w:tcPr>
            <w:tcW w:w="7972" w:type="dxa"/>
          </w:tcPr>
          <w:p w:rsidR="00545224" w:rsidRPr="00E0450E" w:rsidRDefault="00545224" w:rsidP="00AB0FD3">
            <w:r>
              <w:rPr>
                <w:rFonts w:hint="eastAsia"/>
              </w:rPr>
              <w:t>ノースファームベーカリー（株）からの業務請負費</w:t>
            </w:r>
          </w:p>
        </w:tc>
        <w:tc>
          <w:tcPr>
            <w:tcW w:w="2198" w:type="dxa"/>
          </w:tcPr>
          <w:p w:rsidR="00545224" w:rsidRPr="00E0450E" w:rsidRDefault="00545224" w:rsidP="00FE539A">
            <w:pPr>
              <w:jc w:val="right"/>
            </w:pPr>
            <w:r>
              <w:t>3,600</w:t>
            </w:r>
          </w:p>
          <w:p w:rsidR="00545224" w:rsidRPr="00E0450E" w:rsidRDefault="00545224" w:rsidP="00E316B7">
            <w:pPr>
              <w:jc w:val="right"/>
            </w:pPr>
            <w:r>
              <w:rPr>
                <w:rFonts w:hint="eastAsia"/>
              </w:rPr>
              <w:t>（き）</w:t>
            </w:r>
          </w:p>
        </w:tc>
      </w:tr>
      <w:tr w:rsidR="00545224" w:rsidRPr="00E0450E" w:rsidTr="00AB0FD3">
        <w:trPr>
          <w:trHeight w:val="330"/>
        </w:trPr>
        <w:tc>
          <w:tcPr>
            <w:tcW w:w="7972" w:type="dxa"/>
          </w:tcPr>
          <w:p w:rsidR="00545224" w:rsidRDefault="00545224" w:rsidP="00AB0FD3">
            <w:r>
              <w:rPr>
                <w:rFonts w:hint="eastAsia"/>
              </w:rPr>
              <w:t>（株）東武からの業務請負費</w:t>
            </w:r>
          </w:p>
          <w:p w:rsidR="00545224" w:rsidRDefault="00545224" w:rsidP="00AB0FD3"/>
        </w:tc>
        <w:tc>
          <w:tcPr>
            <w:tcW w:w="2198" w:type="dxa"/>
          </w:tcPr>
          <w:p w:rsidR="00545224" w:rsidRDefault="00545224" w:rsidP="00E316B7">
            <w:pPr>
              <w:jc w:val="right"/>
            </w:pPr>
            <w:r>
              <w:t>3,600</w:t>
            </w:r>
          </w:p>
          <w:p w:rsidR="00545224" w:rsidRDefault="00545224" w:rsidP="00E316B7">
            <w:pPr>
              <w:jc w:val="right"/>
            </w:pPr>
            <w:r>
              <w:rPr>
                <w:rFonts w:hint="eastAsia"/>
              </w:rPr>
              <w:t>（く）</w:t>
            </w:r>
          </w:p>
        </w:tc>
      </w:tr>
      <w:tr w:rsidR="00545224" w:rsidRPr="00E0450E" w:rsidTr="00147541">
        <w:trPr>
          <w:trHeight w:val="552"/>
        </w:trPr>
        <w:tc>
          <w:tcPr>
            <w:tcW w:w="7972" w:type="dxa"/>
          </w:tcPr>
          <w:p w:rsidR="00545224" w:rsidRPr="00E0450E" w:rsidRDefault="00545224" w:rsidP="00FE539A">
            <w:r>
              <w:rPr>
                <w:rFonts w:hint="eastAsia"/>
                <w:color w:val="000000"/>
              </w:rPr>
              <w:t>（株）ロハスからの業務請負費</w:t>
            </w:r>
          </w:p>
        </w:tc>
        <w:tc>
          <w:tcPr>
            <w:tcW w:w="2198" w:type="dxa"/>
          </w:tcPr>
          <w:p w:rsidR="00545224" w:rsidRPr="00E0450E" w:rsidRDefault="00545224" w:rsidP="00FE539A">
            <w:pPr>
              <w:jc w:val="right"/>
            </w:pPr>
            <w:r>
              <w:t>4,800</w:t>
            </w:r>
          </w:p>
          <w:p w:rsidR="00545224" w:rsidRPr="00E0450E" w:rsidRDefault="00545224" w:rsidP="00FE539A">
            <w:pPr>
              <w:ind w:right="96"/>
              <w:jc w:val="right"/>
            </w:pPr>
            <w:r>
              <w:rPr>
                <w:rFonts w:hint="eastAsia"/>
              </w:rPr>
              <w:t>（け）</w:t>
            </w:r>
          </w:p>
        </w:tc>
      </w:tr>
    </w:tbl>
    <w:p w:rsidR="00545224" w:rsidRDefault="00545224" w:rsidP="00067A28">
      <w:pPr>
        <w:numPr>
          <w:ilvl w:val="0"/>
          <w:numId w:val="1"/>
        </w:numPr>
      </w:pPr>
      <w:r>
        <w:rPr>
          <w:rFonts w:hint="eastAsia"/>
        </w:rPr>
        <w:t>上記の計算根拠</w:t>
      </w:r>
    </w:p>
    <w:p w:rsidR="00545224" w:rsidRDefault="00545224" w:rsidP="00067A28">
      <w:pPr>
        <w:ind w:left="360"/>
      </w:pPr>
      <w:r>
        <w:rPr>
          <w:rFonts w:hint="eastAsia"/>
        </w:rPr>
        <w:t>（き）１ヶ月３０万円の業務請負費の１２か月分</w:t>
      </w:r>
    </w:p>
    <w:p w:rsidR="00545224" w:rsidRDefault="00545224" w:rsidP="00067A28">
      <w:pPr>
        <w:ind w:left="360"/>
      </w:pPr>
      <w:r>
        <w:rPr>
          <w:rFonts w:hint="eastAsia"/>
        </w:rPr>
        <w:t>（く）１ヶ月３０万円の業務請負費の１２か月分</w:t>
      </w:r>
    </w:p>
    <w:p w:rsidR="00545224" w:rsidRPr="00C40210" w:rsidRDefault="00545224" w:rsidP="003B6D45">
      <w:pPr>
        <w:ind w:left="360"/>
      </w:pPr>
      <w:r>
        <w:rPr>
          <w:rFonts w:hint="eastAsia"/>
        </w:rPr>
        <w:t>（け）１ヶ月４０万円の業務請負費の１２か月分</w:t>
      </w:r>
    </w:p>
    <w:sectPr w:rsidR="00545224" w:rsidRPr="00C40210" w:rsidSect="00147541">
      <w:pgSz w:w="11906" w:h="16838" w:code="9"/>
      <w:pgMar w:top="851" w:right="851" w:bottom="580" w:left="851" w:header="851" w:footer="992" w:gutter="0"/>
      <w:cols w:space="425"/>
      <w:docGrid w:type="linesAndChars" w:linePitch="291"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24" w:rsidRDefault="00545224" w:rsidP="0003656A">
      <w:r>
        <w:separator/>
      </w:r>
    </w:p>
  </w:endnote>
  <w:endnote w:type="continuationSeparator" w:id="0">
    <w:p w:rsidR="00545224" w:rsidRDefault="00545224" w:rsidP="0003656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altName w:val="ＭＳ 明朝"/>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24" w:rsidRDefault="00545224" w:rsidP="0003656A">
      <w:r>
        <w:separator/>
      </w:r>
    </w:p>
  </w:footnote>
  <w:footnote w:type="continuationSeparator" w:id="0">
    <w:p w:rsidR="00545224" w:rsidRDefault="00545224" w:rsidP="00036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46A1"/>
    <w:multiLevelType w:val="hybridMultilevel"/>
    <w:tmpl w:val="87DEBDC8"/>
    <w:lvl w:ilvl="0" w:tplc="6BB477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91C76AA"/>
    <w:multiLevelType w:val="hybridMultilevel"/>
    <w:tmpl w:val="5A68AB28"/>
    <w:lvl w:ilvl="0" w:tplc="12ACC4F4">
      <w:start w:val="1"/>
      <w:numFmt w:val="decimalEnclosedCircle"/>
      <w:lvlText w:val="%1"/>
      <w:lvlJc w:val="left"/>
      <w:pPr>
        <w:tabs>
          <w:tab w:val="num" w:pos="720"/>
        </w:tabs>
        <w:ind w:left="720" w:hanging="36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2">
    <w:nsid w:val="7EFC533B"/>
    <w:multiLevelType w:val="hybridMultilevel"/>
    <w:tmpl w:val="95649930"/>
    <w:lvl w:ilvl="0" w:tplc="1D3A95F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9FF"/>
    <w:rsid w:val="0000312F"/>
    <w:rsid w:val="00006B2A"/>
    <w:rsid w:val="000277A3"/>
    <w:rsid w:val="00027DF8"/>
    <w:rsid w:val="0003656A"/>
    <w:rsid w:val="00067A28"/>
    <w:rsid w:val="000C7D85"/>
    <w:rsid w:val="000D02C7"/>
    <w:rsid w:val="00147541"/>
    <w:rsid w:val="0019627E"/>
    <w:rsid w:val="001C1DE4"/>
    <w:rsid w:val="001E06E3"/>
    <w:rsid w:val="001E0EE4"/>
    <w:rsid w:val="001F3B0E"/>
    <w:rsid w:val="001F6365"/>
    <w:rsid w:val="00264561"/>
    <w:rsid w:val="002E6C3E"/>
    <w:rsid w:val="002F7C7A"/>
    <w:rsid w:val="003137D1"/>
    <w:rsid w:val="003379EF"/>
    <w:rsid w:val="0034678E"/>
    <w:rsid w:val="003550D5"/>
    <w:rsid w:val="00357D02"/>
    <w:rsid w:val="003632E2"/>
    <w:rsid w:val="003B6D45"/>
    <w:rsid w:val="003D4B5A"/>
    <w:rsid w:val="00405DB8"/>
    <w:rsid w:val="00421BC2"/>
    <w:rsid w:val="00423AFC"/>
    <w:rsid w:val="004C0752"/>
    <w:rsid w:val="004C57B6"/>
    <w:rsid w:val="004C602A"/>
    <w:rsid w:val="00545224"/>
    <w:rsid w:val="00546A66"/>
    <w:rsid w:val="005600AF"/>
    <w:rsid w:val="005A4227"/>
    <w:rsid w:val="005A4544"/>
    <w:rsid w:val="005A67D4"/>
    <w:rsid w:val="005A7E65"/>
    <w:rsid w:val="005F6BF6"/>
    <w:rsid w:val="006067C0"/>
    <w:rsid w:val="0062041F"/>
    <w:rsid w:val="00656704"/>
    <w:rsid w:val="00660775"/>
    <w:rsid w:val="00696A45"/>
    <w:rsid w:val="006B25DB"/>
    <w:rsid w:val="006B2DC8"/>
    <w:rsid w:val="006C02EC"/>
    <w:rsid w:val="006E4483"/>
    <w:rsid w:val="006F698A"/>
    <w:rsid w:val="00715159"/>
    <w:rsid w:val="007339FF"/>
    <w:rsid w:val="00790B93"/>
    <w:rsid w:val="00790DC5"/>
    <w:rsid w:val="0079368E"/>
    <w:rsid w:val="007F00A8"/>
    <w:rsid w:val="007F4E1D"/>
    <w:rsid w:val="007F7417"/>
    <w:rsid w:val="00807933"/>
    <w:rsid w:val="00817A7E"/>
    <w:rsid w:val="00820CDE"/>
    <w:rsid w:val="0082177E"/>
    <w:rsid w:val="008269D3"/>
    <w:rsid w:val="00834DCF"/>
    <w:rsid w:val="0089545D"/>
    <w:rsid w:val="008977F5"/>
    <w:rsid w:val="008A6C73"/>
    <w:rsid w:val="008C1FAD"/>
    <w:rsid w:val="008C4722"/>
    <w:rsid w:val="008F083B"/>
    <w:rsid w:val="009213DA"/>
    <w:rsid w:val="009579C5"/>
    <w:rsid w:val="00997738"/>
    <w:rsid w:val="009C102C"/>
    <w:rsid w:val="009C6678"/>
    <w:rsid w:val="009D5887"/>
    <w:rsid w:val="009E03E1"/>
    <w:rsid w:val="009E43C9"/>
    <w:rsid w:val="009F57C0"/>
    <w:rsid w:val="00A04D68"/>
    <w:rsid w:val="00A20D4B"/>
    <w:rsid w:val="00A469F3"/>
    <w:rsid w:val="00A62571"/>
    <w:rsid w:val="00A71D33"/>
    <w:rsid w:val="00AB0FD3"/>
    <w:rsid w:val="00AB7D63"/>
    <w:rsid w:val="00AE00FF"/>
    <w:rsid w:val="00AE4B4C"/>
    <w:rsid w:val="00B26DC1"/>
    <w:rsid w:val="00B8148E"/>
    <w:rsid w:val="00B96DF1"/>
    <w:rsid w:val="00C40210"/>
    <w:rsid w:val="00C62872"/>
    <w:rsid w:val="00C62F55"/>
    <w:rsid w:val="00C64FA3"/>
    <w:rsid w:val="00C66616"/>
    <w:rsid w:val="00C93DB0"/>
    <w:rsid w:val="00C93E74"/>
    <w:rsid w:val="00CE7920"/>
    <w:rsid w:val="00D675EE"/>
    <w:rsid w:val="00D72B8C"/>
    <w:rsid w:val="00D96E04"/>
    <w:rsid w:val="00DA3AAC"/>
    <w:rsid w:val="00DB1165"/>
    <w:rsid w:val="00DE09CA"/>
    <w:rsid w:val="00E0450E"/>
    <w:rsid w:val="00E220F2"/>
    <w:rsid w:val="00E2237D"/>
    <w:rsid w:val="00E27E32"/>
    <w:rsid w:val="00E316B7"/>
    <w:rsid w:val="00E32E17"/>
    <w:rsid w:val="00E33798"/>
    <w:rsid w:val="00E4089B"/>
    <w:rsid w:val="00E447F9"/>
    <w:rsid w:val="00E660DA"/>
    <w:rsid w:val="00E738FD"/>
    <w:rsid w:val="00EA032B"/>
    <w:rsid w:val="00EA241F"/>
    <w:rsid w:val="00ED0217"/>
    <w:rsid w:val="00F01BAE"/>
    <w:rsid w:val="00F05439"/>
    <w:rsid w:val="00F06FEE"/>
    <w:rsid w:val="00F41235"/>
    <w:rsid w:val="00F44B2E"/>
    <w:rsid w:val="00F64D3B"/>
    <w:rsid w:val="00FC0A59"/>
    <w:rsid w:val="00FD167B"/>
    <w:rsid w:val="00FE02D9"/>
    <w:rsid w:val="00FE53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39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03656A"/>
    <w:pPr>
      <w:tabs>
        <w:tab w:val="center" w:pos="4252"/>
        <w:tab w:val="right" w:pos="8504"/>
      </w:tabs>
      <w:snapToGrid w:val="0"/>
    </w:pPr>
  </w:style>
  <w:style w:type="character" w:customStyle="1" w:styleId="a5">
    <w:name w:val="ヘッダー (文字)"/>
    <w:basedOn w:val="a0"/>
    <w:link w:val="a4"/>
    <w:uiPriority w:val="99"/>
    <w:semiHidden/>
    <w:locked/>
    <w:rsid w:val="0003656A"/>
    <w:rPr>
      <w:rFonts w:cs="Times New Roman"/>
    </w:rPr>
  </w:style>
  <w:style w:type="paragraph" w:styleId="a6">
    <w:name w:val="footer"/>
    <w:basedOn w:val="a"/>
    <w:link w:val="a7"/>
    <w:uiPriority w:val="99"/>
    <w:semiHidden/>
    <w:rsid w:val="0003656A"/>
    <w:pPr>
      <w:tabs>
        <w:tab w:val="center" w:pos="4252"/>
        <w:tab w:val="right" w:pos="8504"/>
      </w:tabs>
      <w:snapToGrid w:val="0"/>
    </w:pPr>
  </w:style>
  <w:style w:type="character" w:customStyle="1" w:styleId="a7">
    <w:name w:val="フッター (文字)"/>
    <w:basedOn w:val="a0"/>
    <w:link w:val="a6"/>
    <w:uiPriority w:val="99"/>
    <w:semiHidden/>
    <w:locked/>
    <w:rsid w:val="000365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820</Words>
  <Characters>199</Characters>
  <Application>Microsoft Office Word</Application>
  <DocSecurity>0</DocSecurity>
  <Lines>1</Lines>
  <Paragraphs>2</Paragraphs>
  <ScaleCrop>false</ScaleCrop>
  <Company>FJ-WORK</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平成２４年度事業計画書</dc:title>
  <dc:creator>sasaki</dc:creator>
  <cp:lastModifiedBy>Owner</cp:lastModifiedBy>
  <cp:revision>4</cp:revision>
  <cp:lastPrinted>2015-10-08T04:09:00Z</cp:lastPrinted>
  <dcterms:created xsi:type="dcterms:W3CDTF">2015-10-08T03:47:00Z</dcterms:created>
  <dcterms:modified xsi:type="dcterms:W3CDTF">2015-10-08T04:10:00Z</dcterms:modified>
</cp:coreProperties>
</file>