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B03" w:rsidRPr="00540003" w:rsidRDefault="00225B03" w:rsidP="00225B03">
      <w:pPr>
        <w:ind w:firstLineChars="500" w:firstLine="1400"/>
        <w:rPr>
          <w:rFonts w:ascii="Century" w:eastAsia="ＭＳ 明朝" w:hAnsi="Century" w:cs="Times New Roman"/>
          <w:sz w:val="28"/>
          <w:szCs w:val="28"/>
          <w:lang w:eastAsia="zh-CN"/>
        </w:rPr>
      </w:pPr>
      <w:r w:rsidRPr="00CB3578">
        <w:rPr>
          <w:rFonts w:ascii="Century" w:eastAsia="ＭＳ 明朝" w:hAnsi="Century" w:cs="Times New Roman" w:hint="eastAsia"/>
          <w:sz w:val="28"/>
          <w:szCs w:val="28"/>
          <w:lang w:eastAsia="zh-CN"/>
        </w:rPr>
        <w:t>社会福祉法人</w:t>
      </w:r>
      <w:r>
        <w:rPr>
          <w:rFonts w:ascii="Century" w:eastAsia="ＭＳ 明朝" w:hAnsi="Century" w:cs="Times New Roman" w:hint="eastAsia"/>
          <w:sz w:val="28"/>
          <w:szCs w:val="28"/>
        </w:rPr>
        <w:t xml:space="preserve">　</w:t>
      </w:r>
      <w:r w:rsidRPr="00CB3578">
        <w:rPr>
          <w:rFonts w:ascii="Century" w:eastAsia="ＭＳ 明朝" w:hAnsi="Century" w:cs="Times New Roman" w:hint="eastAsia"/>
          <w:sz w:val="28"/>
          <w:szCs w:val="28"/>
          <w:lang w:eastAsia="zh-CN"/>
        </w:rPr>
        <w:t>大</w:t>
      </w:r>
      <w:r w:rsidRPr="00540003">
        <w:rPr>
          <w:rFonts w:ascii="Century" w:eastAsia="ＭＳ 明朝" w:hAnsi="Century" w:cs="Times New Roman" w:hint="eastAsia"/>
          <w:sz w:val="28"/>
          <w:szCs w:val="28"/>
          <w:lang w:eastAsia="zh-CN"/>
        </w:rPr>
        <w:t>台町社会福祉協議会</w:t>
      </w:r>
      <w:r>
        <w:rPr>
          <w:rFonts w:ascii="Century" w:eastAsia="ＭＳ 明朝" w:hAnsi="Century" w:cs="Times New Roman" w:hint="eastAsia"/>
          <w:sz w:val="28"/>
          <w:szCs w:val="28"/>
        </w:rPr>
        <w:t xml:space="preserve">　</w:t>
      </w:r>
      <w:r w:rsidRPr="00540003">
        <w:rPr>
          <w:rFonts w:ascii="Century" w:eastAsia="ＭＳ 明朝" w:hAnsi="Century" w:cs="Times New Roman" w:hint="eastAsia"/>
          <w:sz w:val="28"/>
          <w:szCs w:val="28"/>
          <w:lang w:eastAsia="zh-CN"/>
        </w:rPr>
        <w:t>定款</w:t>
      </w:r>
    </w:p>
    <w:p w:rsidR="00225B03" w:rsidRPr="00540003" w:rsidRDefault="00225B03" w:rsidP="00225B03">
      <w:pPr>
        <w:rPr>
          <w:rFonts w:ascii="Century" w:eastAsia="ＭＳ 明朝" w:hAnsi="Century" w:cs="Times New Roman"/>
          <w:sz w:val="16"/>
          <w:szCs w:val="16"/>
          <w:lang w:eastAsia="zh-CN"/>
        </w:rPr>
      </w:pPr>
      <w:r w:rsidRPr="00540003">
        <w:rPr>
          <w:rFonts w:ascii="Century" w:eastAsia="ＭＳ 明朝" w:hAnsi="Century" w:cs="Times New Roman" w:hint="eastAsia"/>
          <w:sz w:val="24"/>
        </w:rPr>
        <w:t xml:space="preserve">　　　　　　　　　　　　　　　　　　　　　　　　　　　　　　　</w:t>
      </w:r>
    </w:p>
    <w:p w:rsidR="00225B03" w:rsidRPr="00540003" w:rsidRDefault="00225B03" w:rsidP="00225B03">
      <w:pPr>
        <w:rPr>
          <w:rFonts w:ascii="Century" w:eastAsia="ＭＳ 明朝" w:hAnsi="Century" w:cs="Times New Roman"/>
          <w:sz w:val="24"/>
          <w:lang w:eastAsia="zh-CN"/>
        </w:rPr>
      </w:pPr>
      <w:r w:rsidRPr="00540003">
        <w:rPr>
          <w:rFonts w:ascii="Century" w:eastAsia="ＭＳ 明朝" w:hAnsi="Century" w:cs="Times New Roman" w:hint="eastAsia"/>
          <w:sz w:val="24"/>
          <w:lang w:eastAsia="zh-CN"/>
        </w:rPr>
        <w:t xml:space="preserve">　　　　　　　　　　　　</w:t>
      </w:r>
      <w:r w:rsidRPr="00540003">
        <w:rPr>
          <w:rFonts w:ascii="Century" w:eastAsia="ＭＳ 明朝" w:hAnsi="Century" w:cs="Times New Roman" w:hint="eastAsia"/>
          <w:sz w:val="24"/>
          <w:lang w:eastAsia="zh-TW"/>
        </w:rPr>
        <w:t>第</w:t>
      </w:r>
      <w:r w:rsidRPr="00540003">
        <w:rPr>
          <w:rFonts w:ascii="Century" w:eastAsia="ＭＳ 明朝" w:hAnsi="Century" w:cs="Times New Roman" w:hint="eastAsia"/>
          <w:sz w:val="24"/>
          <w:lang w:eastAsia="zh-CN"/>
        </w:rPr>
        <w:t>１</w:t>
      </w:r>
      <w:r w:rsidRPr="00540003">
        <w:rPr>
          <w:rFonts w:ascii="Century" w:eastAsia="ＭＳ 明朝" w:hAnsi="Century" w:cs="Times New Roman" w:hint="eastAsia"/>
          <w:sz w:val="24"/>
          <w:lang w:eastAsia="zh-TW"/>
        </w:rPr>
        <w:t>章　総　　則</w:t>
      </w:r>
    </w:p>
    <w:p w:rsidR="00225B03" w:rsidRPr="00540003" w:rsidRDefault="00225B03" w:rsidP="00225B03">
      <w:pPr>
        <w:rPr>
          <w:rFonts w:ascii="Century" w:eastAsia="ＭＳ 明朝" w:hAnsi="Century" w:cs="Times New Roman"/>
          <w:sz w:val="24"/>
          <w:lang w:eastAsia="zh-CN"/>
        </w:rPr>
      </w:pPr>
    </w:p>
    <w:p w:rsidR="00225B03" w:rsidRPr="00540003" w:rsidRDefault="00225B03" w:rsidP="00225B03">
      <w:pPr>
        <w:rPr>
          <w:rFonts w:ascii="Century" w:eastAsia="ＭＳ 明朝" w:hAnsi="Century" w:cs="Times New Roman"/>
          <w:sz w:val="24"/>
          <w:lang w:eastAsia="zh-CN"/>
        </w:rPr>
      </w:pPr>
      <w:r w:rsidRPr="00540003">
        <w:rPr>
          <w:rFonts w:ascii="Century" w:eastAsia="ＭＳ 明朝" w:hAnsi="Century" w:cs="Times New Roman" w:hint="eastAsia"/>
          <w:sz w:val="24"/>
          <w:lang w:eastAsia="zh-CN"/>
        </w:rPr>
        <w:t>（目　的）</w:t>
      </w:r>
    </w:p>
    <w:p w:rsidR="00225B03" w:rsidRPr="00540003" w:rsidRDefault="00225B03" w:rsidP="00225B03">
      <w:pPr>
        <w:ind w:left="480" w:hangingChars="200" w:hanging="480"/>
        <w:rPr>
          <w:rFonts w:ascii="Century" w:eastAsia="ＭＳ 明朝" w:hAnsi="Century" w:cs="Times New Roman"/>
          <w:sz w:val="24"/>
        </w:rPr>
      </w:pPr>
      <w:r w:rsidRPr="00540003">
        <w:rPr>
          <w:rFonts w:ascii="Century" w:eastAsia="ＭＳ 明朝" w:hAnsi="Century" w:cs="Times New Roman" w:hint="eastAsia"/>
          <w:sz w:val="24"/>
        </w:rPr>
        <w:t>第１条　この社会福祉法人（以下「法人」という。）は、</w:t>
      </w:r>
      <w:smartTag w:uri="schemas-alpsmap-com/alpsmap" w:element="address">
        <w:smartTagPr>
          <w:attr w:name="ProductID" w:val="大台町社会福祉協議会」とする 0 0"/>
        </w:smartTagPr>
        <w:r w:rsidRPr="00540003">
          <w:rPr>
            <w:rFonts w:ascii="Century" w:eastAsia="ＭＳ 明朝" w:hAnsi="Century" w:cs="Times New Roman" w:hint="eastAsia"/>
            <w:sz w:val="24"/>
          </w:rPr>
          <w:t>大台町</w:t>
        </w:r>
      </w:smartTag>
      <w:r w:rsidRPr="00540003">
        <w:rPr>
          <w:rFonts w:ascii="Century" w:eastAsia="ＭＳ 明朝" w:hAnsi="Century" w:cs="Times New Roman" w:hint="eastAsia"/>
          <w:sz w:val="24"/>
        </w:rPr>
        <w:t>における社会福祉事業その他の社会福祉を目的とする事業の健全な発達及び社会福祉に関する活動の活性化により、地域福祉の推進を図ることを目的とする。</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（事　業）</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第２条　この法人は、前条の目的を達成するため、次の事業を行う。</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社会福祉を目的とする事業の企画及び実施</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社会福祉に関する活動への住民の参加のための援助</w:t>
      </w:r>
    </w:p>
    <w:p w:rsidR="00225B03" w:rsidRPr="00540003" w:rsidRDefault="00225B03" w:rsidP="00225B03">
      <w:pPr>
        <w:numPr>
          <w:ilvl w:val="0"/>
          <w:numId w:val="5"/>
        </w:numPr>
        <w:ind w:left="1701" w:hanging="1275"/>
        <w:rPr>
          <w:rFonts w:ascii="Century" w:eastAsia="ＭＳ 明朝" w:hAnsi="Century" w:cs="Times New Roman"/>
          <w:sz w:val="24"/>
        </w:rPr>
      </w:pPr>
      <w:r w:rsidRPr="00540003">
        <w:rPr>
          <w:rFonts w:ascii="Century" w:eastAsia="ＭＳ 明朝" w:hAnsi="Century" w:cs="Times New Roman" w:hint="eastAsia"/>
          <w:sz w:val="24"/>
        </w:rPr>
        <w:t>社会福祉を目的とする事業に関する調査、普及、宣伝、連絡、調整及び助成</w:t>
      </w:r>
    </w:p>
    <w:p w:rsidR="00225B03" w:rsidRPr="00540003" w:rsidRDefault="00225B03" w:rsidP="00225B03">
      <w:pPr>
        <w:numPr>
          <w:ilvl w:val="0"/>
          <w:numId w:val="5"/>
        </w:numPr>
        <w:ind w:left="993" w:hanging="567"/>
        <w:rPr>
          <w:rFonts w:ascii="Century" w:eastAsia="ＭＳ 明朝" w:hAnsi="Century" w:cs="Times New Roman"/>
          <w:sz w:val="24"/>
        </w:rPr>
      </w:pPr>
      <w:r w:rsidRPr="00540003">
        <w:rPr>
          <w:rFonts w:ascii="Century" w:eastAsia="ＭＳ 明朝" w:hAnsi="ＭＳ 明朝" w:cs="Times New Roman" w:hint="eastAsia"/>
          <w:spacing w:val="8"/>
          <w:sz w:val="24"/>
        </w:rPr>
        <w:t>（１）から（３</w:t>
      </w:r>
      <w:r w:rsidRPr="00540003">
        <w:rPr>
          <w:rFonts w:ascii="Century" w:eastAsia="ＭＳ 明朝" w:hAnsi="ＭＳ 明朝" w:cs="Times New Roman" w:hint="eastAsia"/>
          <w:spacing w:val="16"/>
          <w:sz w:val="24"/>
        </w:rPr>
        <w:t>）のほか､社会福祉を目的とする事業の健全な発達を図るために必要な事業</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保健医療､教育その他の社会福祉と関連する事業との連絡</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ＭＳ 明朝" w:cs="Times New Roman" w:hint="eastAsia"/>
          <w:spacing w:val="16"/>
          <w:sz w:val="24"/>
        </w:rPr>
        <w:t>共同募金事業への協力</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老人居宅介護等事業の経営</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ＭＳ 明朝" w:cs="Times New Roman" w:hint="eastAsia"/>
          <w:spacing w:val="16"/>
          <w:sz w:val="24"/>
        </w:rPr>
        <w:t>老人デイサービス事業の経営</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障害福祉サービス事業の経営</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地域福祉金庫貸付事業</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生活福祉資金貸付事業</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心配ごと相談事業</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ＭＳ 明朝" w:cs="Times New Roman" w:hint="eastAsia"/>
          <w:spacing w:val="16"/>
          <w:sz w:val="24"/>
        </w:rPr>
        <w:t>地域福祉センターの経営</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ＭＳ 明朝" w:cs="Times New Roman" w:hint="eastAsia"/>
          <w:spacing w:val="16"/>
          <w:sz w:val="24"/>
        </w:rPr>
        <w:t>宮川福祉センターの経営</w:t>
      </w:r>
    </w:p>
    <w:p w:rsidR="00225B03" w:rsidRPr="00540003" w:rsidRDefault="00225B03" w:rsidP="00225B03">
      <w:pPr>
        <w:numPr>
          <w:ilvl w:val="0"/>
          <w:numId w:val="5"/>
        </w:numPr>
        <w:rPr>
          <w:rFonts w:ascii="Century" w:eastAsia="ＭＳ 明朝" w:hAnsi="Century" w:cs="Times New Roman"/>
          <w:sz w:val="24"/>
        </w:rPr>
      </w:pPr>
      <w:r w:rsidRPr="00540003">
        <w:rPr>
          <w:rFonts w:ascii="Century" w:eastAsia="ＭＳ 明朝" w:hAnsi="Century" w:cs="Times New Roman" w:hint="eastAsia"/>
          <w:sz w:val="24"/>
        </w:rPr>
        <w:t>その他この法人の目的達成のため必要な事業</w:t>
      </w:r>
    </w:p>
    <w:p w:rsidR="00225B03" w:rsidRPr="00540003" w:rsidRDefault="00225B03" w:rsidP="00225B03">
      <w:pPr>
        <w:rPr>
          <w:rFonts w:ascii="ＭＳ 明朝" w:eastAsia="ＭＳ 明朝" w:hAnsi="Century"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rPr>
          <w:rFonts w:ascii="ＭＳ 明朝" w:eastAsia="ＭＳ 明朝" w:hAnsi="ＭＳ 明朝" w:cs="Times New Roman"/>
          <w:spacing w:val="16"/>
          <w:sz w:val="24"/>
        </w:rPr>
      </w:pPr>
    </w:p>
    <w:p w:rsidR="00225B03" w:rsidRPr="00540003" w:rsidRDefault="00225B03" w:rsidP="00225B03">
      <w:pPr>
        <w:jc w:val="center"/>
        <w:rPr>
          <w:rFonts w:ascii="Century" w:eastAsia="ＭＳ 明朝" w:hAnsi="Century" w:cs="Times New Roman"/>
          <w:sz w:val="24"/>
        </w:rPr>
      </w:pPr>
      <w:r w:rsidRPr="00540003">
        <w:rPr>
          <w:rFonts w:ascii="Century" w:eastAsia="ＭＳ 明朝" w:hAnsi="Century" w:cs="Times New Roman" w:hint="eastAsia"/>
          <w:sz w:val="24"/>
        </w:rPr>
        <w:t>‐</w:t>
      </w:r>
      <w:r>
        <w:rPr>
          <w:rFonts w:ascii="ＭＳ 明朝" w:eastAsia="ＭＳ 明朝" w:hAnsi="ＭＳ 明朝" w:cs="Times New Roman" w:hint="eastAsia"/>
          <w:sz w:val="24"/>
        </w:rPr>
        <w:t>３</w:t>
      </w:r>
      <w:r>
        <w:rPr>
          <w:rFonts w:ascii="Century" w:eastAsia="ＭＳ 明朝" w:hAnsi="Century" w:cs="Times New Roman" w:hint="eastAsia"/>
          <w:sz w:val="24"/>
        </w:rPr>
        <w:t>‐</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（名　称）</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第３条　この法人は、社会福祉法人</w:t>
      </w:r>
      <w:smartTag w:uri="schemas-alpsmap-com/alpsmap" w:element="address">
        <w:smartTagPr>
          <w:attr w:name="ProductID" w:val="大台町社会福祉協議会」とする 0 0"/>
        </w:smartTagPr>
        <w:r w:rsidRPr="00540003">
          <w:rPr>
            <w:rFonts w:ascii="Century" w:eastAsia="ＭＳ 明朝" w:hAnsi="Century" w:cs="Times New Roman" w:hint="eastAsia"/>
            <w:sz w:val="24"/>
          </w:rPr>
          <w:t>大台町</w:t>
        </w:r>
      </w:smartTag>
      <w:r w:rsidRPr="00540003">
        <w:rPr>
          <w:rFonts w:ascii="Century" w:eastAsia="ＭＳ 明朝" w:hAnsi="Century" w:cs="Times New Roman" w:hint="eastAsia"/>
          <w:sz w:val="24"/>
        </w:rPr>
        <w:t>社会福祉協議会という。</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（経営の原則）</w:t>
      </w:r>
    </w:p>
    <w:p w:rsidR="00225B03" w:rsidRPr="00540003" w:rsidRDefault="00225B03" w:rsidP="00225B03">
      <w:pPr>
        <w:ind w:left="480" w:hangingChars="200" w:hanging="480"/>
        <w:rPr>
          <w:rFonts w:ascii="Century" w:eastAsia="ＭＳ 明朝" w:hAnsi="Century" w:cs="Times New Roman"/>
          <w:sz w:val="24"/>
        </w:rPr>
      </w:pPr>
      <w:r w:rsidRPr="00540003">
        <w:rPr>
          <w:rFonts w:ascii="Century" w:eastAsia="ＭＳ 明朝" w:hAnsi="Century" w:cs="Times New Roman" w:hint="eastAsia"/>
          <w:sz w:val="24"/>
        </w:rPr>
        <w:t>第４条　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（事務所の所在地）</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第５条　この法人の主たる事務所を、三重県多気郡大台町粟生</w:t>
      </w:r>
      <w:r w:rsidRPr="00540003">
        <w:rPr>
          <w:rFonts w:ascii="ＭＳ 明朝" w:eastAsia="ＭＳ 明朝" w:hAnsi="ＭＳ 明朝" w:cs="Times New Roman" w:hint="eastAsia"/>
          <w:sz w:val="24"/>
        </w:rPr>
        <w:t>1010</w:t>
      </w:r>
      <w:r w:rsidRPr="00540003">
        <w:rPr>
          <w:rFonts w:ascii="Century" w:eastAsia="ＭＳ 明朝" w:hAnsi="Century" w:cs="Times New Roman" w:hint="eastAsia"/>
          <w:sz w:val="24"/>
        </w:rPr>
        <w:t>番地に置く。</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前項のほか、従たる事務所を、三重県多気郡大台町江馬</w:t>
      </w:r>
      <w:r w:rsidRPr="00540003">
        <w:rPr>
          <w:rFonts w:ascii="Century" w:eastAsia="ＭＳ 明朝" w:hAnsi="Century" w:cs="Times New Roman" w:hint="eastAsia"/>
          <w:sz w:val="24"/>
        </w:rPr>
        <w:t>122</w:t>
      </w:r>
      <w:r w:rsidRPr="00540003">
        <w:rPr>
          <w:rFonts w:ascii="Century" w:eastAsia="ＭＳ 明朝" w:hAnsi="Century" w:cs="Times New Roman" w:hint="eastAsia"/>
          <w:sz w:val="24"/>
        </w:rPr>
        <w:t>番地に置く。</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 xml:space="preserve">　　　　　　　　　　　　</w:t>
      </w:r>
      <w:r w:rsidRPr="00540003">
        <w:rPr>
          <w:rFonts w:ascii="Century" w:eastAsia="ＭＳ 明朝" w:hAnsi="Century" w:cs="Times New Roman" w:hint="eastAsia"/>
          <w:sz w:val="24"/>
          <w:lang w:eastAsia="zh-TW"/>
        </w:rPr>
        <w:t>第</w:t>
      </w:r>
      <w:r w:rsidRPr="00540003">
        <w:rPr>
          <w:rFonts w:ascii="Century" w:eastAsia="ＭＳ 明朝" w:hAnsi="Century" w:cs="Times New Roman" w:hint="eastAsia"/>
          <w:sz w:val="24"/>
        </w:rPr>
        <w:t>２</w:t>
      </w:r>
      <w:r w:rsidRPr="00540003">
        <w:rPr>
          <w:rFonts w:ascii="Century" w:eastAsia="ＭＳ 明朝" w:hAnsi="Century" w:cs="Times New Roman" w:hint="eastAsia"/>
          <w:sz w:val="24"/>
          <w:lang w:eastAsia="zh-TW"/>
        </w:rPr>
        <w:t>章　役　　員</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（役員の定数）</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第６条　この法人には、次の役員を置く。</w:t>
      </w:r>
    </w:p>
    <w:p w:rsidR="00225B03" w:rsidRPr="00540003" w:rsidRDefault="00225B03" w:rsidP="00225B03">
      <w:pPr>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 xml:space="preserve">　（１）理事　　　　７名</w:t>
      </w:r>
    </w:p>
    <w:p w:rsidR="00225B03" w:rsidRPr="00540003" w:rsidRDefault="00225B03" w:rsidP="00225B03">
      <w:pPr>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 xml:space="preserve">　（２）監事　　　　２名</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２　役員の選任に当たっては、各役員について、その親族その他特殊の関係がある者が、理事のうちに１名を超えて含まれてはならず、監事のうちにこれらの者が含まれてはならない。</w:t>
      </w:r>
    </w:p>
    <w:p w:rsidR="00225B03" w:rsidRPr="00540003" w:rsidRDefault="00225B03" w:rsidP="00225B03">
      <w:pPr>
        <w:ind w:left="240" w:hangingChars="100" w:hanging="240"/>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（会長、副会長の選任及び法人の代表権）</w:t>
      </w:r>
    </w:p>
    <w:p w:rsidR="00225B03" w:rsidRPr="00540003" w:rsidRDefault="00225B03" w:rsidP="00225B03">
      <w:pPr>
        <w:ind w:left="480" w:hangingChars="200" w:hanging="480"/>
        <w:rPr>
          <w:rFonts w:ascii="Century" w:eastAsia="ＭＳ 明朝" w:hAnsi="Century" w:cs="Times New Roman"/>
          <w:sz w:val="24"/>
        </w:rPr>
      </w:pPr>
      <w:r w:rsidRPr="00540003">
        <w:rPr>
          <w:rFonts w:ascii="Century" w:eastAsia="ＭＳ 明朝" w:hAnsi="Century" w:cs="Times New Roman" w:hint="eastAsia"/>
          <w:sz w:val="24"/>
        </w:rPr>
        <w:t>第７条　この法人に、理事たる会長１名、副会長１名を置き、理事の互選により選任する。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会長は、会務を統括し、この法人を代表する。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３　副会長は、会長を補佐し、会長に事故あるときは、その職務を代理する。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４　会長、副会長に事故あるとき、又は欠けたときは、あらかじめ会長の指</w:t>
      </w:r>
      <w:r w:rsidRPr="00540003">
        <w:rPr>
          <w:rFonts w:ascii="Century" w:eastAsia="ＭＳ 明朝" w:hAnsi="Century" w:cs="Times New Roman" w:hint="eastAsia"/>
          <w:sz w:val="24"/>
        </w:rPr>
        <w:lastRenderedPageBreak/>
        <w:t>名した理事が、順次にその職務を代理する。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５　会長個人と利益相反する行為となる事項及び双方代理となる事項については、第２項の規定にかかわらず、理事会において選任する他の理事が会長の職務を代理する。</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（役員の任期）</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第８条　役員の任期は、２年とする。ただし、再任を妨げない。</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補欠により就任した役員の任期は、前任者の残任期問とする。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３　会長、副会長の任期は、理事としての在任期間とする。</w:t>
      </w:r>
    </w:p>
    <w:p w:rsidR="00225B03" w:rsidRPr="00540003" w:rsidRDefault="00225B03" w:rsidP="00225B03">
      <w:pPr>
        <w:rPr>
          <w:rFonts w:ascii="Century" w:eastAsia="ＭＳ 明朝" w:hAnsi="Century" w:cs="Times New Roman"/>
          <w:sz w:val="24"/>
        </w:rPr>
      </w:pPr>
    </w:p>
    <w:p w:rsidR="00225B03" w:rsidRDefault="00225B03" w:rsidP="00225B03">
      <w:pPr>
        <w:rPr>
          <w:rFonts w:ascii="Century" w:eastAsia="ＭＳ 明朝" w:hAnsi="Century" w:cs="Times New Roman"/>
          <w:sz w:val="24"/>
        </w:rPr>
      </w:pPr>
    </w:p>
    <w:p w:rsidR="00225B03" w:rsidRDefault="00225B03" w:rsidP="00225B03">
      <w:pPr>
        <w:rPr>
          <w:rFonts w:ascii="Century" w:eastAsia="ＭＳ 明朝" w:hAnsi="Century" w:cs="Times New Roman"/>
          <w:sz w:val="24"/>
        </w:rPr>
      </w:pPr>
    </w:p>
    <w:p w:rsidR="00225B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p>
    <w:p w:rsidR="00225B03" w:rsidRPr="00540003" w:rsidRDefault="00225B03" w:rsidP="00225B03">
      <w:pPr>
        <w:ind w:firstLineChars="100" w:firstLine="240"/>
        <w:jc w:val="center"/>
        <w:rPr>
          <w:rFonts w:ascii="Century" w:eastAsia="ＭＳ 明朝" w:hAnsi="Century" w:cs="Times New Roman"/>
          <w:sz w:val="24"/>
        </w:rPr>
      </w:pPr>
      <w:r w:rsidRPr="00540003">
        <w:rPr>
          <w:rFonts w:ascii="Century" w:eastAsia="ＭＳ 明朝" w:hAnsi="Century" w:cs="Times New Roman" w:hint="eastAsia"/>
          <w:sz w:val="24"/>
        </w:rPr>
        <w:t>‐</w:t>
      </w:r>
      <w:r>
        <w:rPr>
          <w:rFonts w:ascii="ＭＳ 明朝" w:eastAsia="ＭＳ 明朝" w:hAnsi="ＭＳ 明朝" w:cs="Times New Roman" w:hint="eastAsia"/>
          <w:sz w:val="24"/>
        </w:rPr>
        <w:t>４</w:t>
      </w:r>
      <w:r w:rsidRPr="00540003">
        <w:rPr>
          <w:rFonts w:ascii="Century" w:eastAsia="ＭＳ 明朝" w:hAnsi="Century" w:cs="Times New Roman" w:hint="eastAsia"/>
          <w:sz w:val="24"/>
        </w:rPr>
        <w:t>‐</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（役員の選任等）</w:t>
      </w:r>
    </w:p>
    <w:p w:rsidR="00225B03" w:rsidRPr="00540003" w:rsidRDefault="00225B03" w:rsidP="00225B03">
      <w:pPr>
        <w:numPr>
          <w:ilvl w:val="0"/>
          <w:numId w:val="2"/>
        </w:numPr>
        <w:rPr>
          <w:rFonts w:ascii="Century" w:eastAsia="ＭＳ 明朝" w:hAnsi="Century" w:cs="Times New Roman"/>
          <w:sz w:val="24"/>
        </w:rPr>
      </w:pPr>
      <w:r w:rsidRPr="00540003">
        <w:rPr>
          <w:rFonts w:ascii="Century" w:eastAsia="ＭＳ 明朝" w:hAnsi="Century" w:cs="Times New Roman" w:hint="eastAsia"/>
          <w:sz w:val="24"/>
        </w:rPr>
        <w:t xml:space="preserve">　理事は、評議員会において選任し、会長が委嘱する。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監事は、評議員会において選任する。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３　監事は、この法人の理事、評議員、職員及びこれらに類する他の職務を兼任することができない。</w:t>
      </w:r>
    </w:p>
    <w:p w:rsidR="00225B03" w:rsidRPr="00540003" w:rsidRDefault="00225B03" w:rsidP="00225B03">
      <w:pPr>
        <w:ind w:leftChars="114" w:left="239"/>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（役員の報酬等）</w:t>
      </w:r>
    </w:p>
    <w:p w:rsidR="00225B03" w:rsidRPr="00540003" w:rsidRDefault="00225B03" w:rsidP="00225B03">
      <w:pPr>
        <w:ind w:left="480" w:hangingChars="200" w:hanging="480"/>
        <w:rPr>
          <w:rFonts w:ascii="Century" w:eastAsia="ＭＳ 明朝" w:hAnsi="Century" w:cs="Times New Roman"/>
          <w:sz w:val="24"/>
        </w:rPr>
      </w:pPr>
      <w:r w:rsidRPr="00540003">
        <w:rPr>
          <w:rFonts w:ascii="Century" w:eastAsia="ＭＳ 明朝" w:hAnsi="Century" w:cs="Times New Roman" w:hint="eastAsia"/>
          <w:sz w:val="24"/>
        </w:rPr>
        <w:t>第１０条　役員の報酬については、勤務実態に即して支給することとし、役員の地位にあることのみによっては、支給しない。</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役員には費用を弁償することができる。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３　前</w:t>
      </w:r>
      <w:r w:rsidRPr="00540003">
        <w:rPr>
          <w:rFonts w:ascii="Century" w:eastAsia="ＭＳ 明朝" w:hAnsi="Century" w:cs="Times New Roman" w:hint="eastAsia"/>
          <w:sz w:val="24"/>
        </w:rPr>
        <w:t>2</w:t>
      </w:r>
      <w:r w:rsidRPr="00540003">
        <w:rPr>
          <w:rFonts w:ascii="Century" w:eastAsia="ＭＳ 明朝" w:hAnsi="Century" w:cs="Times New Roman" w:hint="eastAsia"/>
          <w:sz w:val="24"/>
        </w:rPr>
        <w:t>項に関する規程は、理事会の議決を経て会長が別に定める。</w:t>
      </w:r>
    </w:p>
    <w:p w:rsidR="00225B03" w:rsidRPr="00540003" w:rsidRDefault="00225B03" w:rsidP="00225B03">
      <w:pPr>
        <w:ind w:left="240"/>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（理事会）</w:t>
      </w:r>
    </w:p>
    <w:p w:rsidR="00225B03" w:rsidRPr="00540003" w:rsidRDefault="00225B03" w:rsidP="00225B03">
      <w:pPr>
        <w:ind w:left="480" w:hangingChars="200" w:hanging="480"/>
        <w:rPr>
          <w:rFonts w:ascii="Century" w:eastAsia="ＭＳ 明朝" w:hAnsi="Century" w:cs="Times New Roman"/>
          <w:sz w:val="24"/>
        </w:rPr>
      </w:pPr>
      <w:r w:rsidRPr="00540003">
        <w:rPr>
          <w:rFonts w:ascii="Century" w:eastAsia="ＭＳ 明朝" w:hAnsi="Century" w:cs="Times New Roman" w:hint="eastAsia"/>
          <w:sz w:val="24"/>
        </w:rPr>
        <w:t>第１１条　この定款に別段の定めのあるもののほか、この法人の業務の決定は理事をもって組織する理事会によって行う。ただし、日常の業務として理事会が定めるものについては会長が専決し、これを理事会に報告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理事会は、会長がこれを招集する。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３　会長は、理事総数の３分の１以上の理事又は監事から会議に付議すべき事項を示して理事会の招集を請求された場合には、その請求のあった日から１週間以内にこれを招集しなければならない。</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 xml:space="preserve">４　理事会に議長を置き、議長はその都度選任する。　</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lastRenderedPageBreak/>
        <w:t>５　理事会は、理事総数の３分の２以上の出席がなければ、その議事を開き、議決することができない。</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６　前項の場合において、あらかじめ書面をもって、欠席の理由及び理事会に付議される事項についての意思を表示した者は、出席者とみなす。</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７　理事会の議事は、法令に特別の定めがある場合及びこの定款に別段の定めがある場合を除き、理事総数の過半数で決定し、可否同数のときは、議長の決するところによる。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８　理事会の決議について、特別の利害関係を有する理事は、その議事の議決に加わることができない。</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９　議長及び理事会において選任した理事２名は、理事会の議事について議事の経過の要領及びその結果を記載した議事録を作成し、これに署名又は記名押印しなければならない。</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（監事による監査）</w:t>
      </w:r>
    </w:p>
    <w:p w:rsidR="00225B03" w:rsidRPr="00540003" w:rsidRDefault="00225B03" w:rsidP="00225B03">
      <w:pPr>
        <w:ind w:left="480" w:hangingChars="200" w:hanging="480"/>
        <w:rPr>
          <w:rFonts w:ascii="Century" w:eastAsia="ＭＳ 明朝" w:hAnsi="Century" w:cs="Times New Roman"/>
          <w:sz w:val="24"/>
        </w:rPr>
      </w:pPr>
      <w:r w:rsidRPr="00540003">
        <w:rPr>
          <w:rFonts w:ascii="Century" w:eastAsia="ＭＳ 明朝" w:hAnsi="Century" w:cs="Times New Roman" w:hint="eastAsia"/>
          <w:sz w:val="24"/>
        </w:rPr>
        <w:t>第１２条　監事は、理事の業務執行の状況及び法人の財産の状況を監査しなければならない。</w:t>
      </w:r>
    </w:p>
    <w:p w:rsidR="00225B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２　監事は、毎年定期的に監査報告書を作成し、理事会、評議員会及び</w:t>
      </w:r>
      <w:smartTag w:uri="schemas-alpsmap-com/alpsmap" w:element="address">
        <w:smartTagPr>
          <w:attr w:name="ProductID" w:val="三重県知事に報告するものとする 0 0"/>
        </w:smartTagPr>
        <w:r w:rsidRPr="00540003">
          <w:rPr>
            <w:rFonts w:ascii="Century" w:eastAsia="ＭＳ 明朝" w:hAnsi="Century" w:cs="Times New Roman" w:hint="eastAsia"/>
            <w:sz w:val="24"/>
          </w:rPr>
          <w:t>三重県</w:t>
        </w:r>
      </w:smartTag>
      <w:r w:rsidRPr="00540003">
        <w:rPr>
          <w:rFonts w:ascii="Century" w:eastAsia="ＭＳ 明朝" w:hAnsi="Century" w:cs="Times New Roman" w:hint="eastAsia"/>
          <w:sz w:val="24"/>
        </w:rPr>
        <w:t>知事に報告するものとする。</w:t>
      </w:r>
    </w:p>
    <w:p w:rsidR="00225B03" w:rsidRDefault="00225B03" w:rsidP="00225B03">
      <w:pPr>
        <w:ind w:leftChars="114" w:left="479" w:hangingChars="100" w:hanging="240"/>
        <w:rPr>
          <w:rFonts w:ascii="Century" w:eastAsia="ＭＳ 明朝" w:hAnsi="Century" w:cs="Times New Roman"/>
          <w:sz w:val="24"/>
        </w:rPr>
      </w:pPr>
    </w:p>
    <w:p w:rsidR="00225B03" w:rsidRDefault="00225B03" w:rsidP="00225B03">
      <w:pPr>
        <w:ind w:leftChars="114" w:left="479" w:hangingChars="100" w:hanging="240"/>
        <w:rPr>
          <w:rFonts w:ascii="Century" w:eastAsia="ＭＳ 明朝" w:hAnsi="Century" w:cs="Times New Roman"/>
          <w:sz w:val="24"/>
        </w:rPr>
      </w:pPr>
    </w:p>
    <w:p w:rsidR="00225B03" w:rsidRDefault="00225B03" w:rsidP="00225B03">
      <w:pPr>
        <w:ind w:leftChars="114" w:left="479" w:hangingChars="100" w:hanging="240"/>
        <w:rPr>
          <w:rFonts w:ascii="Century" w:eastAsia="ＭＳ 明朝" w:hAnsi="Century" w:cs="Times New Roman"/>
          <w:sz w:val="24"/>
        </w:rPr>
      </w:pPr>
    </w:p>
    <w:p w:rsidR="00225B03" w:rsidRPr="00540003" w:rsidRDefault="00225B03" w:rsidP="00225B03">
      <w:pPr>
        <w:jc w:val="center"/>
        <w:rPr>
          <w:rFonts w:ascii="Century" w:eastAsia="ＭＳ 明朝" w:hAnsi="Century" w:cs="Times New Roman"/>
          <w:sz w:val="24"/>
        </w:rPr>
      </w:pPr>
      <w:r w:rsidRPr="00540003">
        <w:rPr>
          <w:rFonts w:ascii="Century" w:eastAsia="ＭＳ 明朝" w:hAnsi="Century" w:cs="Times New Roman" w:hint="eastAsia"/>
          <w:sz w:val="24"/>
        </w:rPr>
        <w:t>‐</w:t>
      </w:r>
      <w:r>
        <w:rPr>
          <w:rFonts w:ascii="ＭＳ 明朝" w:eastAsia="ＭＳ 明朝" w:hAnsi="ＭＳ 明朝" w:cs="Times New Roman" w:hint="eastAsia"/>
          <w:sz w:val="24"/>
        </w:rPr>
        <w:t>５</w:t>
      </w:r>
      <w:r w:rsidRPr="00540003">
        <w:rPr>
          <w:rFonts w:ascii="Century" w:eastAsia="ＭＳ 明朝" w:hAnsi="Century" w:cs="Times New Roman" w:hint="eastAsia"/>
          <w:sz w:val="24"/>
        </w:rPr>
        <w:t>‐</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３　監事は、前項に定めるほか、必要があると認めるときは、理事会及び評議員会に出席して意見を述べるものとする。</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 xml:space="preserve">　　　　　　　　　第３章　　評議員及び評議員会</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（評議員会）</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第１３条　この法人に、評議員会を置く。</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評議員会は、１５名の評議員をもって組織する。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３　評議員会は、会長が招集する。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４　会長は、評議員総数の３分の１以上の評議員又は監事から会議に付議すべき事項を示して評議員会の招集を請求された場合には、その請求のあった日から２０日以内に、これを招集しなければならない。</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５　評議員会に議長を置く。</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６　評議員会の議長は、その都度評議員の互選とする。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７　評議員会は、評議員総数の過半数の出席がなければ、その議事を開き、</w:t>
      </w:r>
      <w:r w:rsidRPr="00540003">
        <w:rPr>
          <w:rFonts w:ascii="Century" w:eastAsia="ＭＳ 明朝" w:hAnsi="Century" w:cs="Times New Roman" w:hint="eastAsia"/>
          <w:sz w:val="24"/>
        </w:rPr>
        <w:lastRenderedPageBreak/>
        <w:t>議決することができない。</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８　この定款に別段の定めのあるもののほか、評議員会の議事は、評議員総数の過半数で決し、可否同数のときは、議長の決するところによる。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９　評議員会の決議について、特別の利害関係を有する評議員は、その議事の議決に加わることができない。</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１０　議長及び評議員会において選任した評議員</w:t>
      </w:r>
      <w:r w:rsidRPr="00540003">
        <w:rPr>
          <w:rFonts w:ascii="Century" w:eastAsia="ＭＳ 明朝" w:hAnsi="Century" w:cs="Times New Roman" w:hint="eastAsia"/>
          <w:sz w:val="24"/>
        </w:rPr>
        <w:t>2</w:t>
      </w:r>
      <w:r w:rsidRPr="00540003">
        <w:rPr>
          <w:rFonts w:ascii="Century" w:eastAsia="ＭＳ 明朝" w:hAnsi="Century" w:cs="Times New Roman" w:hint="eastAsia"/>
          <w:sz w:val="24"/>
        </w:rPr>
        <w:t>名は、評議員会の議事について議事の経過の要領及びその結果を記載した議事録を作成し、これに署名又は記名押印し　なければならない。</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１１　評議員の報酬については、勤務実態に即して支給することとし、評議員の地位にあることのみによっては、支給しない。</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 xml:space="preserve">　　（評議員会の権限）</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第１４条　この定款に別段の定めのある場合を除くほか、次に掲げる事項については理事会の議決を経て、原則として評議員会の議決を得なければならない。</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（１）予算、決算、基本財産の処分、事業計画及び事業報告</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（２）予算外の新たな義務の負担又は権利の放棄</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（３）定款の変更</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（４）合併</w:t>
      </w:r>
    </w:p>
    <w:p w:rsidR="00225B03" w:rsidRPr="00540003" w:rsidRDefault="00225B03" w:rsidP="00225B03">
      <w:pPr>
        <w:ind w:leftChars="114" w:left="1439" w:hangingChars="500" w:hanging="1200"/>
        <w:rPr>
          <w:rFonts w:ascii="Century" w:eastAsia="ＭＳ 明朝" w:hAnsi="Century" w:cs="Times New Roman"/>
          <w:sz w:val="24"/>
        </w:rPr>
      </w:pPr>
      <w:r w:rsidRPr="00540003">
        <w:rPr>
          <w:rFonts w:ascii="Century" w:eastAsia="ＭＳ 明朝" w:hAnsi="Century" w:cs="Times New Roman" w:hint="eastAsia"/>
          <w:sz w:val="24"/>
        </w:rPr>
        <w:t>（５）解散（合併又は破産による解散を除く。以下この条において同じ。）</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（６）解散した場合における残余財産の帰属者の選定</w:t>
      </w:r>
    </w:p>
    <w:p w:rsidR="00225B03" w:rsidRPr="00540003" w:rsidRDefault="00225B03" w:rsidP="00225B03">
      <w:pPr>
        <w:ind w:leftChars="113" w:left="237"/>
        <w:rPr>
          <w:rFonts w:ascii="Century" w:eastAsia="ＭＳ 明朝" w:hAnsi="Century" w:cs="Times New Roman"/>
          <w:sz w:val="24"/>
        </w:rPr>
      </w:pPr>
      <w:r w:rsidRPr="00540003">
        <w:rPr>
          <w:rFonts w:ascii="Century" w:eastAsia="ＭＳ 明朝" w:hAnsi="Century" w:cs="Times New Roman" w:hint="eastAsia"/>
          <w:sz w:val="24"/>
        </w:rPr>
        <w:t>（７）その他、この法人の業務に関する重要事項で、理事会において必要と認める事</w:t>
      </w:r>
    </w:p>
    <w:p w:rsidR="00225B03" w:rsidRPr="00540003" w:rsidRDefault="00225B03" w:rsidP="00225B03">
      <w:pPr>
        <w:ind w:leftChars="113" w:left="237"/>
        <w:rPr>
          <w:rFonts w:ascii="Century" w:eastAsia="ＭＳ 明朝" w:hAnsi="Century" w:cs="Times New Roman"/>
          <w:sz w:val="24"/>
        </w:rPr>
      </w:pPr>
      <w:r w:rsidRPr="00540003">
        <w:rPr>
          <w:rFonts w:ascii="Century" w:eastAsia="ＭＳ 明朝" w:hAnsi="Century" w:cs="Times New Roman" w:hint="eastAsia"/>
          <w:sz w:val="24"/>
        </w:rPr>
        <w:t xml:space="preserve">　　項</w:t>
      </w:r>
    </w:p>
    <w:p w:rsidR="00225B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２　評議員会は、この法人の業務若しくは財産の状況又は役員の業務執行の状況について、役員に対して意見を述べ、若しくはその諮問に答え又は役員から報告を徴することができる。</w:t>
      </w:r>
    </w:p>
    <w:p w:rsidR="00225B03" w:rsidRPr="00540003" w:rsidRDefault="00225B03" w:rsidP="00225B03">
      <w:pPr>
        <w:ind w:leftChars="114" w:left="479" w:hangingChars="100" w:hanging="240"/>
        <w:rPr>
          <w:rFonts w:ascii="Century" w:eastAsia="ＭＳ 明朝" w:hAnsi="Century" w:cs="Times New Roman"/>
          <w:sz w:val="24"/>
        </w:rPr>
      </w:pPr>
    </w:p>
    <w:p w:rsidR="00225B03" w:rsidRPr="00540003" w:rsidRDefault="00225B03" w:rsidP="00225B03">
      <w:pPr>
        <w:ind w:leftChars="228" w:left="479"/>
        <w:jc w:val="center"/>
        <w:rPr>
          <w:rFonts w:ascii="Century" w:eastAsia="ＭＳ 明朝" w:hAnsi="Century" w:cs="Times New Roman"/>
          <w:sz w:val="24"/>
        </w:rPr>
      </w:pPr>
      <w:r w:rsidRPr="00540003">
        <w:rPr>
          <w:rFonts w:ascii="Century" w:eastAsia="ＭＳ 明朝" w:hAnsi="Century" w:cs="Times New Roman" w:hint="eastAsia"/>
          <w:sz w:val="24"/>
        </w:rPr>
        <w:t>‐</w:t>
      </w:r>
      <w:r>
        <w:rPr>
          <w:rFonts w:ascii="ＭＳ 明朝" w:eastAsia="ＭＳ 明朝" w:hAnsi="ＭＳ 明朝" w:cs="Times New Roman" w:hint="eastAsia"/>
          <w:sz w:val="24"/>
        </w:rPr>
        <w:t>６</w:t>
      </w:r>
      <w:r w:rsidRPr="00540003">
        <w:rPr>
          <w:rFonts w:ascii="Century" w:eastAsia="ＭＳ 明朝" w:hAnsi="Century" w:cs="Times New Roman" w:hint="eastAsia"/>
          <w:sz w:val="24"/>
        </w:rPr>
        <w:t>‐</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（評議員の資格等）</w:t>
      </w:r>
    </w:p>
    <w:p w:rsidR="00225B03" w:rsidRPr="00540003" w:rsidRDefault="00225B03" w:rsidP="00225B03">
      <w:pPr>
        <w:ind w:left="480" w:hangingChars="200" w:hanging="480"/>
        <w:rPr>
          <w:rFonts w:ascii="Century" w:eastAsia="ＭＳ 明朝" w:hAnsi="Century" w:cs="Times New Roman"/>
          <w:sz w:val="24"/>
        </w:rPr>
      </w:pPr>
      <w:r w:rsidRPr="00540003">
        <w:rPr>
          <w:rFonts w:ascii="Century" w:eastAsia="ＭＳ 明朝" w:hAnsi="Century" w:cs="Times New Roman" w:hint="eastAsia"/>
          <w:sz w:val="24"/>
        </w:rPr>
        <w:t>第１５条　評議員は、社会福祉事業に関心を持ち、又は学識経験のある者で、この法人の趣旨に賛同して協力する者の中から理事会の同意を得て、会長が委嘱する。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２　評議員の委嘱に当たっては、各評議員について、その親族その他特殊の関係がある者が３名を超えて含まれてはならない。</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３　評議員の選任に関する規程は、別に定める。</w:t>
      </w:r>
    </w:p>
    <w:p w:rsidR="00225B03" w:rsidRPr="00540003" w:rsidRDefault="00225B03" w:rsidP="00225B03">
      <w:pPr>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（評議員の任期）</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第１６条　評議員の任期は</w:t>
      </w:r>
      <w:r w:rsidRPr="00540003">
        <w:rPr>
          <w:rFonts w:ascii="Century" w:eastAsia="ＭＳ 明朝" w:hAnsi="Century" w:cs="Times New Roman" w:hint="eastAsia"/>
          <w:sz w:val="24"/>
        </w:rPr>
        <w:t>2</w:t>
      </w:r>
      <w:r w:rsidRPr="00540003">
        <w:rPr>
          <w:rFonts w:ascii="Century" w:eastAsia="ＭＳ 明朝" w:hAnsi="Century" w:cs="Times New Roman" w:hint="eastAsia"/>
          <w:sz w:val="24"/>
        </w:rPr>
        <w:t>年とする。ただし、再任を妨げない。</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補欠によって就任した評議員の任期は、前任者の残任期間とする。</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Chars="114" w:left="239" w:firstLineChars="1000" w:firstLine="2400"/>
        <w:rPr>
          <w:rFonts w:ascii="Century" w:eastAsia="ＭＳ 明朝" w:hAnsi="Century" w:cs="Times New Roman"/>
          <w:sz w:val="24"/>
        </w:rPr>
      </w:pPr>
      <w:r w:rsidRPr="00540003">
        <w:rPr>
          <w:rFonts w:ascii="Century" w:eastAsia="ＭＳ 明朝" w:hAnsi="Century" w:cs="Times New Roman" w:hint="eastAsia"/>
          <w:sz w:val="24"/>
        </w:rPr>
        <w:t>第４章　会　　　員</w:t>
      </w:r>
    </w:p>
    <w:p w:rsidR="00225B03" w:rsidRPr="00540003" w:rsidRDefault="00225B03" w:rsidP="00225B03">
      <w:pPr>
        <w:ind w:leftChars="114" w:left="239" w:firstLineChars="1000" w:firstLine="2400"/>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（会　員）</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第１７条　この法人に会員を置く。</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会員は、この法人の目的に賛同し、目的達成のため必要な援助を行うものとする。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３　会員に関する規程は、別に定める。</w:t>
      </w:r>
    </w:p>
    <w:p w:rsidR="00225B03" w:rsidRPr="00540003" w:rsidRDefault="00225B03" w:rsidP="00225B03">
      <w:pPr>
        <w:rPr>
          <w:rFonts w:ascii="Century" w:eastAsia="ＭＳ 明朝" w:hAnsi="Century" w:cs="Times New Roman"/>
          <w:sz w:val="24"/>
        </w:rPr>
      </w:pPr>
    </w:p>
    <w:p w:rsidR="00225B03" w:rsidRPr="00540003" w:rsidRDefault="00225B03" w:rsidP="00225B03">
      <w:pPr>
        <w:numPr>
          <w:ilvl w:val="0"/>
          <w:numId w:val="4"/>
        </w:numPr>
        <w:rPr>
          <w:rFonts w:ascii="Century" w:eastAsia="ＭＳ 明朝" w:hAnsi="Century" w:cs="Times New Roman"/>
          <w:sz w:val="24"/>
        </w:rPr>
      </w:pPr>
      <w:r w:rsidRPr="00540003">
        <w:rPr>
          <w:rFonts w:ascii="Century" w:eastAsia="ＭＳ 明朝" w:hAnsi="Century" w:cs="Times New Roman" w:hint="eastAsia"/>
          <w:sz w:val="24"/>
        </w:rPr>
        <w:t>事務局及び職員</w:t>
      </w:r>
    </w:p>
    <w:p w:rsidR="00225B03" w:rsidRPr="00540003" w:rsidRDefault="00225B03" w:rsidP="00225B03">
      <w:pPr>
        <w:ind w:left="26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（事務局及び職員）</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第１８条　この法人の事務を処理するため事務局を置く。</w:t>
      </w:r>
    </w:p>
    <w:p w:rsidR="00225B03" w:rsidRPr="00540003" w:rsidRDefault="00225B03" w:rsidP="00225B03">
      <w:pPr>
        <w:numPr>
          <w:ilvl w:val="0"/>
          <w:numId w:val="3"/>
        </w:numPr>
        <w:ind w:hanging="76"/>
        <w:rPr>
          <w:rFonts w:ascii="Century" w:eastAsia="ＭＳ 明朝" w:hAnsi="Century" w:cs="Times New Roman"/>
          <w:sz w:val="24"/>
        </w:rPr>
      </w:pPr>
      <w:r w:rsidRPr="00540003">
        <w:rPr>
          <w:rFonts w:ascii="Century" w:eastAsia="ＭＳ 明朝" w:hAnsi="Century" w:cs="Times New Roman" w:hint="eastAsia"/>
          <w:sz w:val="24"/>
        </w:rPr>
        <w:t>この法人に、事務局長１名置くほか、職員若干名を置き、会長が任免する。</w:t>
      </w:r>
    </w:p>
    <w:p w:rsidR="00225B03" w:rsidRPr="00540003" w:rsidRDefault="00225B03" w:rsidP="00225B03">
      <w:pPr>
        <w:ind w:left="479"/>
        <w:rPr>
          <w:rFonts w:ascii="Century" w:eastAsia="ＭＳ 明朝" w:hAnsi="Century" w:cs="Times New Roman"/>
          <w:sz w:val="24"/>
        </w:rPr>
      </w:pPr>
    </w:p>
    <w:p w:rsidR="00225B03" w:rsidRPr="00540003" w:rsidRDefault="00225B03" w:rsidP="00225B03">
      <w:pPr>
        <w:ind w:leftChars="114" w:left="239" w:firstLineChars="1000" w:firstLine="2400"/>
        <w:rPr>
          <w:rFonts w:ascii="Century" w:eastAsia="ＭＳ 明朝" w:hAnsi="Century" w:cs="Times New Roman"/>
          <w:sz w:val="24"/>
        </w:rPr>
      </w:pPr>
      <w:r w:rsidRPr="00540003">
        <w:rPr>
          <w:rFonts w:ascii="Century" w:eastAsia="ＭＳ 明朝" w:hAnsi="Century" w:cs="Times New Roman" w:hint="eastAsia"/>
          <w:sz w:val="24"/>
        </w:rPr>
        <w:t>第６章　　資産及び会計</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（資産の区分）</w:t>
      </w:r>
    </w:p>
    <w:p w:rsidR="00225B03" w:rsidRPr="00540003" w:rsidRDefault="00225B03" w:rsidP="00225B03">
      <w:pPr>
        <w:ind w:left="480" w:hangingChars="200" w:hanging="480"/>
        <w:rPr>
          <w:rFonts w:ascii="Century" w:eastAsia="ＭＳ 明朝" w:hAnsi="Century" w:cs="Times New Roman"/>
          <w:sz w:val="24"/>
        </w:rPr>
      </w:pPr>
      <w:r w:rsidRPr="00540003">
        <w:rPr>
          <w:rFonts w:ascii="Century" w:eastAsia="ＭＳ 明朝" w:hAnsi="Century" w:cs="Times New Roman" w:hint="eastAsia"/>
          <w:sz w:val="24"/>
        </w:rPr>
        <w:t>第１９条　この法人の資産は、これを分けて基本財産、運用財産及び公益事業用財産の３種とする。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２　基本財産は、次の各号に掲げる財産をもって構成する。</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 xml:space="preserve">　（１）　現金　　</w:t>
      </w:r>
      <w:r w:rsidRPr="00540003">
        <w:rPr>
          <w:rFonts w:ascii="Century" w:eastAsia="ＭＳ 明朝" w:hAnsi="Century" w:cs="Times New Roman" w:hint="eastAsia"/>
          <w:sz w:val="24"/>
        </w:rPr>
        <w:t>２，０００，０００</w:t>
      </w:r>
      <w:r w:rsidRPr="00540003">
        <w:rPr>
          <w:rFonts w:ascii="Century" w:eastAsia="ＭＳ 明朝" w:hAnsi="Century" w:cs="Times New Roman" w:hint="eastAsia"/>
          <w:sz w:val="24"/>
          <w:lang w:eastAsia="zh-TW"/>
        </w:rPr>
        <w:t>円</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３　運用財産は、基本財産及び公益事業用財産以外の財産とする。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４　公益事業用財産は、第２８条に掲げる公益を目的とする事業の用に供する財産とする。</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５　基本財産に指定されて寄附された金品は、速やかに第</w:t>
      </w:r>
      <w:r w:rsidRPr="00540003">
        <w:rPr>
          <w:rFonts w:ascii="Century" w:eastAsia="ＭＳ 明朝" w:hAnsi="Century" w:cs="Times New Roman" w:hint="eastAsia"/>
          <w:sz w:val="24"/>
        </w:rPr>
        <w:t>2</w:t>
      </w:r>
      <w:r w:rsidRPr="00540003">
        <w:rPr>
          <w:rFonts w:ascii="Century" w:eastAsia="ＭＳ 明朝" w:hAnsi="Century" w:cs="Times New Roman" w:hint="eastAsia"/>
          <w:sz w:val="24"/>
        </w:rPr>
        <w:t>項に掲げるため、必要な手続きをとらなければならない。</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（基本財産の処分）</w:t>
      </w:r>
    </w:p>
    <w:p w:rsidR="00225B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第２０条　基本財産を処分し、又は担保に供しようとするときは、理事総数の３分の２</w:t>
      </w:r>
    </w:p>
    <w:p w:rsidR="00225B03" w:rsidRPr="00540003" w:rsidRDefault="00225B03" w:rsidP="00225B03">
      <w:pPr>
        <w:ind w:left="240" w:hangingChars="100" w:hanging="240"/>
        <w:rPr>
          <w:rFonts w:ascii="Century" w:eastAsia="ＭＳ 明朝" w:hAnsi="Century" w:cs="Times New Roman"/>
          <w:sz w:val="24"/>
        </w:rPr>
      </w:pPr>
    </w:p>
    <w:p w:rsidR="00225B03" w:rsidRDefault="00225B03" w:rsidP="00225B03">
      <w:pPr>
        <w:ind w:leftChars="228" w:left="479"/>
        <w:jc w:val="center"/>
        <w:rPr>
          <w:rFonts w:ascii="Century" w:eastAsia="ＭＳ 明朝" w:hAnsi="Century" w:cs="Times New Roman"/>
          <w:sz w:val="24"/>
        </w:rPr>
      </w:pPr>
      <w:r w:rsidRPr="00540003">
        <w:rPr>
          <w:rFonts w:ascii="Century" w:eastAsia="ＭＳ 明朝" w:hAnsi="Century" w:cs="Times New Roman" w:hint="eastAsia"/>
          <w:sz w:val="24"/>
        </w:rPr>
        <w:t>‐</w:t>
      </w:r>
      <w:r>
        <w:rPr>
          <w:rFonts w:ascii="Century" w:eastAsia="ＭＳ 明朝" w:hAnsi="Century" w:cs="Times New Roman" w:hint="eastAsia"/>
          <w:sz w:val="24"/>
        </w:rPr>
        <w:t>７</w:t>
      </w:r>
      <w:r w:rsidRPr="00540003">
        <w:rPr>
          <w:rFonts w:ascii="Century" w:eastAsia="ＭＳ 明朝" w:hAnsi="Century" w:cs="Times New Roman" w:hint="eastAsia"/>
          <w:sz w:val="24"/>
        </w:rPr>
        <w:t>‐</w:t>
      </w:r>
    </w:p>
    <w:p w:rsidR="00225B03" w:rsidRPr="00540003" w:rsidRDefault="00225B03" w:rsidP="00225B03">
      <w:pPr>
        <w:ind w:leftChars="228" w:left="479"/>
        <w:jc w:val="center"/>
        <w:rPr>
          <w:rFonts w:ascii="Century" w:eastAsia="ＭＳ 明朝" w:hAnsi="Century" w:cs="Times New Roman"/>
          <w:sz w:val="24"/>
        </w:rPr>
      </w:pPr>
    </w:p>
    <w:p w:rsidR="00225B03" w:rsidRPr="00540003" w:rsidRDefault="00225B03" w:rsidP="00225B03">
      <w:pPr>
        <w:ind w:leftChars="114" w:left="239"/>
        <w:rPr>
          <w:rFonts w:ascii="Century" w:eastAsia="ＭＳ 明朝" w:hAnsi="Century" w:cs="Times New Roman"/>
          <w:sz w:val="24"/>
        </w:rPr>
      </w:pPr>
      <w:r w:rsidRPr="00540003">
        <w:rPr>
          <w:rFonts w:ascii="Century" w:eastAsia="ＭＳ 明朝" w:hAnsi="Century" w:cs="Times New Roman" w:hint="eastAsia"/>
          <w:sz w:val="24"/>
        </w:rPr>
        <w:t>以上の同意を得、評議員会の議決を経て、</w:t>
      </w:r>
      <w:smartTag w:uri="schemas-alpsmap-com/alpsmap" w:element="address">
        <w:smartTagPr>
          <w:attr w:name="ProductID" w:val="三重県知事の承認 0 0"/>
        </w:smartTagPr>
        <w:r w:rsidRPr="00540003">
          <w:rPr>
            <w:rFonts w:ascii="Century" w:eastAsia="ＭＳ 明朝" w:hAnsi="Century" w:cs="Times New Roman" w:hint="eastAsia"/>
            <w:sz w:val="24"/>
          </w:rPr>
          <w:t>三重県</w:t>
        </w:r>
      </w:smartTag>
      <w:r w:rsidRPr="00540003">
        <w:rPr>
          <w:rFonts w:ascii="Century" w:eastAsia="ＭＳ 明朝" w:hAnsi="Century" w:cs="Times New Roman" w:hint="eastAsia"/>
          <w:sz w:val="24"/>
        </w:rPr>
        <w:t>知事の承認を得なければならない。</w:t>
      </w:r>
    </w:p>
    <w:p w:rsidR="00225B03" w:rsidRPr="00540003" w:rsidRDefault="00225B03" w:rsidP="00225B03">
      <w:pPr>
        <w:ind w:leftChars="114" w:left="239" w:firstLineChars="18" w:firstLine="43"/>
        <w:rPr>
          <w:rFonts w:ascii="Century" w:eastAsia="ＭＳ 明朝" w:hAnsi="Century" w:cs="Times New Roman"/>
          <w:sz w:val="24"/>
        </w:rPr>
      </w:pPr>
      <w:r w:rsidRPr="00540003">
        <w:rPr>
          <w:rFonts w:ascii="Century" w:eastAsia="ＭＳ 明朝" w:hAnsi="Century" w:cs="Times New Roman" w:hint="eastAsia"/>
          <w:sz w:val="24"/>
        </w:rPr>
        <w:t>ただし、次の各号に掲げる場合は三重県知事の承認は必要としない。</w:t>
      </w:r>
    </w:p>
    <w:p w:rsidR="00225B03" w:rsidRPr="00540003" w:rsidRDefault="00225B03" w:rsidP="00225B03">
      <w:pPr>
        <w:ind w:leftChars="114" w:left="239" w:firstLineChars="18" w:firstLine="43"/>
        <w:rPr>
          <w:rFonts w:ascii="Century" w:eastAsia="ＭＳ 明朝" w:hAnsi="Century" w:cs="Times New Roman"/>
          <w:sz w:val="24"/>
        </w:rPr>
      </w:pPr>
      <w:r w:rsidRPr="00540003">
        <w:rPr>
          <w:rFonts w:ascii="Century" w:eastAsia="ＭＳ 明朝" w:hAnsi="Century" w:cs="Times New Roman" w:hint="eastAsia"/>
          <w:sz w:val="24"/>
        </w:rPr>
        <w:t>一　独立行政法人福祉医療機構に対して基本財産を担保に供する場合</w:t>
      </w:r>
    </w:p>
    <w:p w:rsidR="00225B03" w:rsidRPr="00540003" w:rsidRDefault="00225B03" w:rsidP="00225B03">
      <w:pPr>
        <w:ind w:leftChars="114" w:left="239" w:firstLineChars="18" w:firstLine="43"/>
        <w:rPr>
          <w:rFonts w:ascii="Century" w:eastAsia="ＭＳ 明朝" w:hAnsi="Century" w:cs="Times New Roman"/>
          <w:sz w:val="24"/>
        </w:rPr>
      </w:pPr>
      <w:r w:rsidRPr="00540003">
        <w:rPr>
          <w:rFonts w:ascii="Century" w:eastAsia="ＭＳ 明朝" w:hAnsi="Century" w:cs="Times New Roman" w:hint="eastAsia"/>
          <w:sz w:val="24"/>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w:t>
      </w:r>
      <w:r w:rsidRPr="00540003">
        <w:rPr>
          <w:rFonts w:ascii="Century" w:eastAsia="ＭＳ 明朝" w:hAnsi="Century" w:cs="Times New Roman" w:hint="eastAsia"/>
          <w:sz w:val="24"/>
        </w:rPr>
        <w:t>(</w:t>
      </w:r>
      <w:r w:rsidRPr="00540003">
        <w:rPr>
          <w:rFonts w:ascii="Century" w:eastAsia="ＭＳ 明朝" w:hAnsi="Century" w:cs="Times New Roman" w:hint="eastAsia"/>
          <w:sz w:val="24"/>
        </w:rPr>
        <w:t>協調融資に係る担保に限る</w:t>
      </w:r>
      <w:r w:rsidRPr="00540003">
        <w:rPr>
          <w:rFonts w:ascii="Century" w:eastAsia="ＭＳ 明朝" w:hAnsi="Century" w:cs="Times New Roman" w:hint="eastAsia"/>
          <w:sz w:val="24"/>
        </w:rPr>
        <w:t>)</w:t>
      </w:r>
    </w:p>
    <w:p w:rsidR="00225B03" w:rsidRPr="00540003" w:rsidRDefault="00225B03" w:rsidP="00225B03">
      <w:pPr>
        <w:ind w:leftChars="114" w:left="239" w:firstLineChars="100" w:firstLine="240"/>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（資産の管理）</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第２１条　この法人の資産は、理事会の定める方法により、会長が管理する。</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２　資産のうち現金は、確実な金融機関に預け入れ、確実な信託会社に信託し、又は確実な有価証券に換えて、管理するものとする。</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（特別会計）</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第２２条　この法人は、特別会計を設けることができる。</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（予　算）</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第２３条　この法人の予算は、毎会計年度開始前に、会長において編成し、理事総数の</w:t>
      </w:r>
      <w:r w:rsidRPr="00540003">
        <w:rPr>
          <w:rFonts w:ascii="ＭＳ 明朝" w:eastAsia="ＭＳ 明朝" w:hAnsi="ＭＳ 明朝" w:cs="Times New Roman" w:hint="eastAsia"/>
          <w:sz w:val="24"/>
        </w:rPr>
        <w:t>３分の２以上の</w:t>
      </w:r>
      <w:r w:rsidRPr="00540003">
        <w:rPr>
          <w:rFonts w:ascii="Century" w:eastAsia="ＭＳ 明朝" w:hAnsi="Century" w:cs="Times New Roman" w:hint="eastAsia"/>
          <w:sz w:val="24"/>
        </w:rPr>
        <w:t>同意を得、評議員会の議決を得なければならない。</w:t>
      </w:r>
    </w:p>
    <w:p w:rsidR="00225B03" w:rsidRPr="00540003" w:rsidRDefault="00225B03" w:rsidP="00225B03">
      <w:pPr>
        <w:ind w:leftChars="114" w:left="479" w:hangingChars="100" w:hanging="240"/>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 xml:space="preserve">（決　算）　　　　　　　　　　　　　　</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第２４条　この法人の事業報告書、財産目録、貸借対照表及び収支計算書は、毎会計年度終了後</w:t>
      </w:r>
      <w:r w:rsidRPr="00540003">
        <w:rPr>
          <w:rFonts w:ascii="ＭＳ 明朝" w:eastAsia="ＭＳ 明朝" w:hAnsi="ＭＳ 明朝" w:cs="Times New Roman" w:hint="eastAsia"/>
          <w:sz w:val="24"/>
        </w:rPr>
        <w:t>2</w:t>
      </w:r>
      <w:r w:rsidRPr="00540003">
        <w:rPr>
          <w:rFonts w:ascii="Century" w:eastAsia="ＭＳ 明朝" w:hAnsi="Century" w:cs="Times New Roman" w:hint="eastAsia"/>
          <w:sz w:val="24"/>
        </w:rPr>
        <w:t>ケ月以内に会長において作成し、監事の監査を経てから、理事会の認定を得、評議員会の承認を受けなければならない。</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２　前項の承認を受けた書類及びこれに関する監事の意見を記載した書面については、各事務所に備えて置くとともに、この法人の会員及びこの法人が提供する福祉サービスの利用を希望する者その他の利害関係人から請求があった場合には、正当な理由がある場合を除いて、これを閲覧に供しなければならない。</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３　会計の決算上繰越金を生じたときは、次会計年度に繰り越すものとする。ただし、必要な場合には、その全部又は一部を基本財産に編入することがで</w:t>
      </w:r>
      <w:r w:rsidRPr="00540003">
        <w:rPr>
          <w:rFonts w:ascii="Century" w:eastAsia="ＭＳ 明朝" w:hAnsi="Century" w:cs="Times New Roman" w:hint="eastAsia"/>
          <w:sz w:val="24"/>
        </w:rPr>
        <w:lastRenderedPageBreak/>
        <w:t>きる。</w:t>
      </w:r>
    </w:p>
    <w:p w:rsidR="00225B03" w:rsidRPr="00540003" w:rsidRDefault="00225B03" w:rsidP="00225B03">
      <w:pPr>
        <w:ind w:leftChars="342" w:left="718"/>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（会計年度）</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第２５条　この法人の会計年度は、毎年</w:t>
      </w:r>
      <w:r w:rsidRPr="00540003">
        <w:rPr>
          <w:rFonts w:ascii="ＭＳ 明朝" w:eastAsia="ＭＳ 明朝" w:hAnsi="ＭＳ 明朝" w:cs="Times New Roman" w:hint="eastAsia"/>
          <w:sz w:val="24"/>
        </w:rPr>
        <w:t>4月1</w:t>
      </w:r>
      <w:r w:rsidRPr="00540003">
        <w:rPr>
          <w:rFonts w:ascii="Century" w:eastAsia="ＭＳ 明朝" w:hAnsi="Century" w:cs="Times New Roman" w:hint="eastAsia"/>
          <w:sz w:val="24"/>
        </w:rPr>
        <w:t>日に始まり、翌年</w:t>
      </w:r>
      <w:r w:rsidRPr="00540003">
        <w:rPr>
          <w:rFonts w:ascii="ＭＳ 明朝" w:eastAsia="ＭＳ 明朝" w:hAnsi="ＭＳ 明朝" w:cs="Times New Roman" w:hint="eastAsia"/>
          <w:sz w:val="24"/>
        </w:rPr>
        <w:t>3月31</w:t>
      </w:r>
      <w:r w:rsidRPr="00540003">
        <w:rPr>
          <w:rFonts w:ascii="Century" w:eastAsia="ＭＳ 明朝" w:hAnsi="Century" w:cs="Times New Roman" w:hint="eastAsia"/>
          <w:sz w:val="24"/>
        </w:rPr>
        <w:t>日をもって終わる。</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（会計処理等）</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第２６条　この法人の会計処理状況は、常に明確にしておかなければならない。</w:t>
      </w:r>
    </w:p>
    <w:p w:rsidR="00225B03" w:rsidRPr="00540003" w:rsidRDefault="00225B03" w:rsidP="00225B03">
      <w:pPr>
        <w:ind w:left="240" w:hangingChars="100" w:hanging="240"/>
        <w:rPr>
          <w:rFonts w:ascii="Century" w:eastAsia="ＭＳ 明朝" w:hAnsi="Century" w:cs="Times New Roman"/>
          <w:sz w:val="24"/>
        </w:rPr>
      </w:pPr>
      <w:r w:rsidRPr="00540003">
        <w:rPr>
          <w:rFonts w:ascii="Century" w:eastAsia="ＭＳ 明朝" w:hAnsi="Century" w:cs="Times New Roman" w:hint="eastAsia"/>
          <w:sz w:val="24"/>
        </w:rPr>
        <w:t>２　この法人の会計に関しては、法令等及びこの定款に定めのあるもののほか、理事会</w:t>
      </w:r>
    </w:p>
    <w:p w:rsidR="00225B03" w:rsidRDefault="00225B03" w:rsidP="00225B03">
      <w:pPr>
        <w:ind w:left="240" w:hangingChars="100" w:hanging="240"/>
        <w:rPr>
          <w:rFonts w:ascii="Century" w:eastAsia="ＭＳ 明朝" w:hAnsi="Century" w:cs="Times New Roman"/>
          <w:sz w:val="24"/>
        </w:rPr>
      </w:pPr>
    </w:p>
    <w:p w:rsidR="00225B03" w:rsidRDefault="00225B03" w:rsidP="00225B03">
      <w:pPr>
        <w:ind w:left="240" w:hangingChars="100" w:hanging="240"/>
        <w:rPr>
          <w:rFonts w:ascii="Century" w:eastAsia="ＭＳ 明朝" w:hAnsi="Century" w:cs="Times New Roman"/>
          <w:sz w:val="24"/>
        </w:rPr>
      </w:pPr>
    </w:p>
    <w:p w:rsidR="00225B03" w:rsidRPr="00540003" w:rsidRDefault="00225B03" w:rsidP="00225B03">
      <w:pPr>
        <w:ind w:left="240" w:hangingChars="100" w:hanging="240"/>
        <w:rPr>
          <w:rFonts w:ascii="Century" w:eastAsia="ＭＳ 明朝" w:hAnsi="Century" w:cs="Times New Roman"/>
          <w:sz w:val="24"/>
        </w:rPr>
      </w:pPr>
    </w:p>
    <w:p w:rsidR="00225B03" w:rsidRPr="00540003" w:rsidRDefault="00225B03" w:rsidP="00225B03">
      <w:pPr>
        <w:ind w:leftChars="228" w:left="479"/>
        <w:jc w:val="center"/>
        <w:rPr>
          <w:rFonts w:ascii="Century" w:eastAsia="ＭＳ 明朝" w:hAnsi="Century" w:cs="Times New Roman"/>
          <w:sz w:val="24"/>
        </w:rPr>
      </w:pPr>
      <w:r w:rsidRPr="00540003">
        <w:rPr>
          <w:rFonts w:ascii="Century" w:eastAsia="ＭＳ 明朝" w:hAnsi="Century" w:cs="Times New Roman" w:hint="eastAsia"/>
          <w:sz w:val="24"/>
        </w:rPr>
        <w:t>‐８‐</w:t>
      </w:r>
    </w:p>
    <w:p w:rsidR="00225B03" w:rsidRPr="00540003" w:rsidRDefault="00225B03" w:rsidP="00225B03">
      <w:pPr>
        <w:ind w:leftChars="114" w:left="239" w:firstLineChars="100" w:firstLine="240"/>
        <w:rPr>
          <w:rFonts w:ascii="Century" w:eastAsia="ＭＳ 明朝" w:hAnsi="Century" w:cs="Times New Roman"/>
          <w:sz w:val="24"/>
        </w:rPr>
      </w:pPr>
      <w:r w:rsidRPr="00540003">
        <w:rPr>
          <w:rFonts w:ascii="Century" w:eastAsia="ＭＳ 明朝" w:hAnsi="Century" w:cs="Times New Roman" w:hint="eastAsia"/>
          <w:sz w:val="24"/>
        </w:rPr>
        <w:t>において定める経理規程により処理する。</w:t>
      </w:r>
    </w:p>
    <w:p w:rsidR="00225B03" w:rsidRPr="00540003" w:rsidRDefault="00225B03" w:rsidP="00225B03">
      <w:pPr>
        <w:ind w:leftChars="228" w:left="47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（臨機の措置）</w:t>
      </w:r>
    </w:p>
    <w:p w:rsidR="00225B03" w:rsidRPr="00540003" w:rsidRDefault="00225B03" w:rsidP="00225B03">
      <w:pPr>
        <w:ind w:leftChars="67" w:left="314" w:hangingChars="72" w:hanging="173"/>
        <w:rPr>
          <w:rFonts w:ascii="Century" w:eastAsia="ＭＳ 明朝" w:hAnsi="Century" w:cs="Times New Roman"/>
          <w:sz w:val="24"/>
        </w:rPr>
      </w:pPr>
      <w:r w:rsidRPr="00540003">
        <w:rPr>
          <w:rFonts w:ascii="Century" w:eastAsia="ＭＳ 明朝" w:hAnsi="Century" w:cs="Times New Roman" w:hint="eastAsia"/>
          <w:sz w:val="24"/>
        </w:rPr>
        <w:t>第２７条　予算をもって定めるもののほか、新たに義務の負担をし、又は権利の放棄をしようとするときは、理事総数の</w:t>
      </w:r>
      <w:r w:rsidRPr="00540003">
        <w:rPr>
          <w:rFonts w:ascii="Century" w:eastAsia="ＭＳ 明朝" w:hAnsi="Century" w:cs="Times New Roman" w:hint="eastAsia"/>
          <w:sz w:val="24"/>
        </w:rPr>
        <w:t>3</w:t>
      </w:r>
      <w:r w:rsidRPr="00540003">
        <w:rPr>
          <w:rFonts w:ascii="Century" w:eastAsia="ＭＳ 明朝" w:hAnsi="Century" w:cs="Times New Roman" w:hint="eastAsia"/>
          <w:sz w:val="24"/>
        </w:rPr>
        <w:t>分の</w:t>
      </w:r>
      <w:r w:rsidRPr="00540003">
        <w:rPr>
          <w:rFonts w:ascii="Century" w:eastAsia="ＭＳ 明朝" w:hAnsi="Century" w:cs="Times New Roman" w:hint="eastAsia"/>
          <w:sz w:val="24"/>
        </w:rPr>
        <w:t>2</w:t>
      </w:r>
      <w:r w:rsidRPr="00540003">
        <w:rPr>
          <w:rFonts w:ascii="Century" w:eastAsia="ＭＳ 明朝" w:hAnsi="Century" w:cs="Times New Roman" w:hint="eastAsia"/>
          <w:sz w:val="24"/>
        </w:rPr>
        <w:t>以上の同意を得、評議員会の議決を得なければならない。</w:t>
      </w:r>
    </w:p>
    <w:p w:rsidR="00225B03" w:rsidRPr="00540003" w:rsidRDefault="00225B03" w:rsidP="00225B03">
      <w:pPr>
        <w:rPr>
          <w:rFonts w:ascii="Century" w:eastAsia="ＭＳ 明朝" w:hAnsi="Century" w:cs="Times New Roman"/>
          <w:sz w:val="24"/>
        </w:rPr>
      </w:pPr>
    </w:p>
    <w:p w:rsidR="00225B03" w:rsidRPr="00540003" w:rsidRDefault="00225B03" w:rsidP="00225B03">
      <w:pPr>
        <w:ind w:firstLineChars="800" w:firstLine="1920"/>
        <w:rPr>
          <w:rFonts w:ascii="Century" w:eastAsia="ＭＳ 明朝" w:hAnsi="Century" w:cs="Times New Roman"/>
          <w:sz w:val="24"/>
        </w:rPr>
      </w:pPr>
      <w:r w:rsidRPr="00540003">
        <w:rPr>
          <w:rFonts w:ascii="Century" w:eastAsia="ＭＳ 明朝" w:hAnsi="Century" w:cs="Times New Roman" w:hint="eastAsia"/>
          <w:sz w:val="24"/>
        </w:rPr>
        <w:t>第７章　公益を目的とする事業</w:t>
      </w:r>
    </w:p>
    <w:p w:rsidR="00225B03" w:rsidRPr="00540003" w:rsidRDefault="00225B03" w:rsidP="00225B03">
      <w:pPr>
        <w:rPr>
          <w:rFonts w:ascii="Century" w:eastAsia="ＭＳ 明朝" w:hAnsi="Century" w:cs="Times New Roman"/>
          <w:sz w:val="24"/>
        </w:rPr>
      </w:pP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（種別）</w:t>
      </w:r>
    </w:p>
    <w:p w:rsidR="00225B03" w:rsidRPr="00540003" w:rsidRDefault="00225B03" w:rsidP="00225B03">
      <w:pPr>
        <w:ind w:leftChars="67" w:left="237" w:hangingChars="40" w:hanging="96"/>
        <w:rPr>
          <w:rFonts w:ascii="Century" w:eastAsia="ＭＳ 明朝" w:hAnsi="Century" w:cs="Times New Roman"/>
          <w:sz w:val="24"/>
        </w:rPr>
      </w:pPr>
      <w:r w:rsidRPr="00540003">
        <w:rPr>
          <w:rFonts w:ascii="Century" w:eastAsia="ＭＳ 明朝" w:hAnsi="Century" w:cs="Times New Roman" w:hint="eastAsia"/>
          <w:sz w:val="24"/>
        </w:rPr>
        <w:t>第２８条　この法人は、社会福祉法第</w:t>
      </w:r>
      <w:r w:rsidRPr="00540003">
        <w:rPr>
          <w:rFonts w:ascii="Century" w:eastAsia="ＭＳ 明朝" w:hAnsi="Century" w:cs="Times New Roman"/>
          <w:sz w:val="24"/>
        </w:rPr>
        <w:t>26</w:t>
      </w:r>
      <w:r w:rsidRPr="00540003">
        <w:rPr>
          <w:rFonts w:ascii="Century" w:eastAsia="ＭＳ 明朝" w:hAnsi="Century" w:cs="Times New Roman" w:hint="eastAsia"/>
          <w:sz w:val="24"/>
        </w:rPr>
        <w:t>条の規定により、次の事業を行う。</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Century" w:eastAsia="ＭＳ 明朝" w:hAnsi="Century" w:cs="Times New Roman" w:hint="eastAsia"/>
          <w:sz w:val="24"/>
        </w:rPr>
        <w:t>地域包括支援センター事業</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Century" w:eastAsia="ＭＳ 明朝" w:hAnsi="Century" w:cs="Times New Roman" w:hint="eastAsia"/>
          <w:sz w:val="24"/>
        </w:rPr>
        <w:t>介護予防生活支援事業</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Century" w:eastAsia="ＭＳ 明朝" w:hAnsi="ＭＳ 明朝" w:cs="Times New Roman" w:hint="eastAsia"/>
          <w:spacing w:val="16"/>
          <w:sz w:val="24"/>
        </w:rPr>
        <w:t>居宅介護支援事業</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ＭＳ 明朝" w:eastAsia="ＭＳ 明朝" w:hAnsi="ＭＳ 明朝" w:cs="Times New Roman" w:hint="eastAsia"/>
          <w:spacing w:val="16"/>
          <w:sz w:val="24"/>
          <w:lang w:eastAsia="zh-TW"/>
        </w:rPr>
        <w:t>福祉用具貸与事業</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ＭＳ 明朝" w:eastAsia="ＭＳ 明朝" w:hAnsi="ＭＳ 明朝" w:cs="Times New Roman" w:hint="eastAsia"/>
          <w:spacing w:val="16"/>
          <w:sz w:val="24"/>
        </w:rPr>
        <w:t>シルバー人材センター事業</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ＭＳ 明朝" w:eastAsia="ＭＳ 明朝" w:hAnsi="ＭＳ 明朝" w:cs="Times New Roman" w:hint="eastAsia"/>
          <w:spacing w:val="16"/>
          <w:sz w:val="24"/>
        </w:rPr>
        <w:t>訪問入浴事業</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ＭＳ 明朝" w:eastAsia="ＭＳ 明朝" w:hAnsi="ＭＳ 明朝" w:cs="Times New Roman" w:hint="eastAsia"/>
          <w:spacing w:val="16"/>
          <w:sz w:val="24"/>
        </w:rPr>
        <w:t>福祉車両貸し出し事業</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ＭＳ 明朝" w:eastAsia="ＭＳ 明朝" w:hAnsi="ＭＳ 明朝" w:cs="Times New Roman" w:hint="eastAsia"/>
          <w:spacing w:val="16"/>
          <w:sz w:val="24"/>
        </w:rPr>
        <w:t>身体障がい者デイサービス事業</w:t>
      </w:r>
    </w:p>
    <w:p w:rsidR="00225B03" w:rsidRPr="003E4022" w:rsidRDefault="00225B03" w:rsidP="00225B03">
      <w:pPr>
        <w:numPr>
          <w:ilvl w:val="0"/>
          <w:numId w:val="6"/>
        </w:numPr>
        <w:ind w:firstLine="5"/>
        <w:rPr>
          <w:rFonts w:ascii="Century" w:eastAsia="ＭＳ 明朝" w:hAnsi="Century" w:cs="Times New Roman"/>
          <w:sz w:val="24"/>
        </w:rPr>
      </w:pPr>
      <w:r w:rsidRPr="003E4022">
        <w:rPr>
          <w:rFonts w:ascii="ＭＳ 明朝" w:eastAsia="ＭＳ 明朝" w:hAnsi="ＭＳ 明朝" w:cs="Times New Roman" w:hint="eastAsia"/>
          <w:spacing w:val="16"/>
          <w:sz w:val="24"/>
        </w:rPr>
        <w:t>知的障がい者デイサービス事業</w:t>
      </w:r>
    </w:p>
    <w:p w:rsidR="00225B03" w:rsidRPr="00540003" w:rsidRDefault="00225B03" w:rsidP="00225B03">
      <w:pPr>
        <w:numPr>
          <w:ilvl w:val="0"/>
          <w:numId w:val="6"/>
        </w:numPr>
        <w:ind w:firstLine="10"/>
        <w:rPr>
          <w:rFonts w:ascii="Century" w:eastAsia="ＭＳ 明朝" w:hAnsi="Century" w:cs="Times New Roman"/>
          <w:sz w:val="24"/>
        </w:rPr>
      </w:pPr>
      <w:r w:rsidRPr="003E4022">
        <w:rPr>
          <w:rFonts w:ascii="Century" w:eastAsia="ＭＳ 明朝" w:hAnsi="ＭＳ 明朝" w:cs="Times New Roman" w:hint="eastAsia"/>
          <w:spacing w:val="16"/>
          <w:sz w:val="24"/>
        </w:rPr>
        <w:t>小規模作業所事業</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２　前項の事業の運営に関する事項については、理事総数の</w:t>
      </w:r>
      <w:r w:rsidRPr="00540003">
        <w:rPr>
          <w:rFonts w:ascii="Century" w:eastAsia="ＭＳ 明朝" w:hAnsi="Century" w:cs="Times New Roman"/>
          <w:sz w:val="24"/>
        </w:rPr>
        <w:t>3</w:t>
      </w:r>
      <w:r w:rsidRPr="00540003">
        <w:rPr>
          <w:rFonts w:ascii="Century" w:eastAsia="ＭＳ 明朝" w:hAnsi="Century" w:cs="Times New Roman" w:hint="eastAsia"/>
          <w:sz w:val="24"/>
        </w:rPr>
        <w:t>分の</w:t>
      </w:r>
      <w:r w:rsidRPr="00540003">
        <w:rPr>
          <w:rFonts w:ascii="Century" w:eastAsia="ＭＳ 明朝" w:hAnsi="Century" w:cs="Times New Roman"/>
          <w:sz w:val="24"/>
        </w:rPr>
        <w:t>2</w:t>
      </w:r>
      <w:r w:rsidRPr="00540003">
        <w:rPr>
          <w:rFonts w:ascii="Century" w:eastAsia="ＭＳ 明朝" w:hAnsi="Century" w:cs="Times New Roman" w:hint="eastAsia"/>
          <w:sz w:val="24"/>
        </w:rPr>
        <w:t>以上の</w:t>
      </w:r>
      <w:r w:rsidRPr="00540003">
        <w:rPr>
          <w:rFonts w:ascii="Century" w:eastAsia="ＭＳ 明朝" w:hAnsi="Century" w:cs="Times New Roman" w:hint="eastAsia"/>
          <w:sz w:val="24"/>
        </w:rPr>
        <w:lastRenderedPageBreak/>
        <w:t>同意を得なければならない。</w:t>
      </w:r>
    </w:p>
    <w:p w:rsidR="00225B03" w:rsidRPr="00540003" w:rsidRDefault="00225B03" w:rsidP="00225B03">
      <w:pPr>
        <w:ind w:left="960"/>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（剰余金が出た場合の処分）</w:t>
      </w:r>
    </w:p>
    <w:p w:rsidR="00225B03" w:rsidRPr="00540003" w:rsidRDefault="00225B03" w:rsidP="00225B03">
      <w:pPr>
        <w:ind w:leftChars="67" w:left="424" w:hangingChars="118" w:hanging="283"/>
        <w:rPr>
          <w:rFonts w:ascii="Century" w:eastAsia="ＭＳ 明朝" w:hAnsi="Century" w:cs="Times New Roman"/>
          <w:sz w:val="24"/>
        </w:rPr>
      </w:pPr>
      <w:r w:rsidRPr="00540003">
        <w:rPr>
          <w:rFonts w:ascii="Century" w:eastAsia="ＭＳ 明朝" w:hAnsi="Century" w:cs="Times New Roman" w:hint="eastAsia"/>
          <w:sz w:val="24"/>
        </w:rPr>
        <w:t>第２９条　前条の規定によって行う事業から剰余金が生じた場合は、社会福祉事業又は公益事業に充てるものとする。</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firstLineChars="800" w:firstLine="1920"/>
        <w:rPr>
          <w:rFonts w:ascii="Century" w:eastAsia="ＭＳ 明朝" w:hAnsi="Century" w:cs="Times New Roman"/>
          <w:sz w:val="24"/>
        </w:rPr>
      </w:pPr>
      <w:r w:rsidRPr="00540003">
        <w:rPr>
          <w:rFonts w:ascii="Century" w:eastAsia="ＭＳ 明朝" w:hAnsi="Century" w:cs="Times New Roman" w:hint="eastAsia"/>
          <w:sz w:val="24"/>
        </w:rPr>
        <w:t>第８章　解散及び合併</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（解　散）</w:t>
      </w:r>
    </w:p>
    <w:p w:rsidR="00225B03" w:rsidRPr="00540003" w:rsidRDefault="00225B03" w:rsidP="00225B03">
      <w:pPr>
        <w:ind w:leftChars="56" w:left="358" w:hangingChars="100" w:hanging="240"/>
        <w:rPr>
          <w:rFonts w:ascii="Century" w:eastAsia="ＭＳ 明朝" w:hAnsi="Century" w:cs="Times New Roman"/>
          <w:sz w:val="24"/>
        </w:rPr>
      </w:pPr>
      <w:r w:rsidRPr="00540003">
        <w:rPr>
          <w:rFonts w:ascii="Century" w:eastAsia="ＭＳ 明朝" w:hAnsi="Century" w:cs="Times New Roman" w:hint="eastAsia"/>
          <w:sz w:val="24"/>
        </w:rPr>
        <w:t>第３０条　この法人は、社会福祉法第</w:t>
      </w:r>
      <w:r w:rsidRPr="00540003">
        <w:rPr>
          <w:rFonts w:ascii="Century" w:eastAsia="ＭＳ 明朝" w:hAnsi="Century" w:cs="Times New Roman" w:hint="eastAsia"/>
          <w:sz w:val="24"/>
        </w:rPr>
        <w:t>46</w:t>
      </w:r>
      <w:r w:rsidRPr="00540003">
        <w:rPr>
          <w:rFonts w:ascii="Century" w:eastAsia="ＭＳ 明朝" w:hAnsi="Century" w:cs="Times New Roman" w:hint="eastAsia"/>
          <w:sz w:val="24"/>
        </w:rPr>
        <w:t>条第</w:t>
      </w:r>
      <w:r w:rsidRPr="00540003">
        <w:rPr>
          <w:rFonts w:ascii="Century" w:eastAsia="ＭＳ 明朝" w:hAnsi="Century" w:cs="Times New Roman" w:hint="eastAsia"/>
          <w:sz w:val="24"/>
        </w:rPr>
        <w:t>1</w:t>
      </w:r>
      <w:r w:rsidRPr="00540003">
        <w:rPr>
          <w:rFonts w:ascii="Century" w:eastAsia="ＭＳ 明朝" w:hAnsi="Century" w:cs="Times New Roman" w:hint="eastAsia"/>
          <w:sz w:val="24"/>
        </w:rPr>
        <w:t>項第</w:t>
      </w:r>
      <w:r w:rsidRPr="00540003">
        <w:rPr>
          <w:rFonts w:ascii="Century" w:eastAsia="ＭＳ 明朝" w:hAnsi="Century" w:cs="Times New Roman" w:hint="eastAsia"/>
          <w:sz w:val="24"/>
        </w:rPr>
        <w:t>1</w:t>
      </w:r>
      <w:r w:rsidRPr="00540003">
        <w:rPr>
          <w:rFonts w:ascii="Century" w:eastAsia="ＭＳ 明朝" w:hAnsi="Century" w:cs="Times New Roman" w:hint="eastAsia"/>
          <w:sz w:val="24"/>
        </w:rPr>
        <w:t>号及び第</w:t>
      </w:r>
      <w:r w:rsidRPr="00540003">
        <w:rPr>
          <w:rFonts w:ascii="Century" w:eastAsia="ＭＳ 明朝" w:hAnsi="Century" w:cs="Times New Roman" w:hint="eastAsia"/>
          <w:sz w:val="24"/>
        </w:rPr>
        <w:t>3</w:t>
      </w:r>
      <w:r w:rsidRPr="00540003">
        <w:rPr>
          <w:rFonts w:ascii="Century" w:eastAsia="ＭＳ 明朝" w:hAnsi="Century" w:cs="Times New Roman" w:hint="eastAsia"/>
          <w:sz w:val="24"/>
        </w:rPr>
        <w:t>号から第</w:t>
      </w:r>
      <w:r w:rsidRPr="00540003">
        <w:rPr>
          <w:rFonts w:ascii="Century" w:eastAsia="ＭＳ 明朝" w:hAnsi="Century" w:cs="Times New Roman" w:hint="eastAsia"/>
          <w:sz w:val="24"/>
        </w:rPr>
        <w:t>6</w:t>
      </w:r>
      <w:r w:rsidRPr="00540003">
        <w:rPr>
          <w:rFonts w:ascii="Century" w:eastAsia="ＭＳ 明朝" w:hAnsi="Century" w:cs="Times New Roman" w:hint="eastAsia"/>
          <w:sz w:val="24"/>
        </w:rPr>
        <w:t>号までの解散事由により解散する。</w:t>
      </w:r>
    </w:p>
    <w:p w:rsidR="00225B03" w:rsidRPr="00540003" w:rsidRDefault="00225B03" w:rsidP="00225B03">
      <w:pPr>
        <w:ind w:leftChars="56" w:left="358" w:hangingChars="100" w:hanging="240"/>
        <w:rPr>
          <w:rFonts w:ascii="Century" w:eastAsia="ＭＳ 明朝" w:hAnsi="Century" w:cs="Times New Roman"/>
          <w:sz w:val="24"/>
        </w:rPr>
      </w:pPr>
      <w:r w:rsidRPr="00540003">
        <w:rPr>
          <w:rFonts w:ascii="Century" w:eastAsia="ＭＳ 明朝" w:hAnsi="Century" w:cs="Times New Roman" w:hint="eastAsia"/>
          <w:sz w:val="24"/>
        </w:rPr>
        <w:t>２　社会福祉法第４６条第１項第１号及び第３号に規定する解散をする場合には、理事総数の３分の２以上の同意を得、評議員会の議決により、</w:t>
      </w:r>
      <w:smartTag w:uri="schemas-alpsmap-com/alpsmap" w:element="address">
        <w:smartTagPr>
          <w:attr w:name="ProductID" w:val="三重県知事の認可又は認定 0 0"/>
        </w:smartTagPr>
        <w:r w:rsidRPr="00540003">
          <w:rPr>
            <w:rFonts w:ascii="Century" w:eastAsia="ＭＳ 明朝" w:hAnsi="Century" w:cs="Times New Roman" w:hint="eastAsia"/>
            <w:sz w:val="24"/>
          </w:rPr>
          <w:t>三重県</w:t>
        </w:r>
      </w:smartTag>
      <w:r w:rsidRPr="00540003">
        <w:rPr>
          <w:rFonts w:ascii="Century" w:eastAsia="ＭＳ 明朝" w:hAnsi="Century" w:cs="Times New Roman" w:hint="eastAsia"/>
          <w:sz w:val="24"/>
        </w:rPr>
        <w:t>知事の認可又は認定を受けなければならない。</w:t>
      </w:r>
    </w:p>
    <w:p w:rsidR="00225B03" w:rsidRPr="00540003" w:rsidRDefault="00225B03" w:rsidP="00225B03">
      <w:pPr>
        <w:ind w:leftChars="56" w:left="358" w:hangingChars="100" w:hanging="240"/>
        <w:rPr>
          <w:rFonts w:ascii="Century" w:eastAsia="ＭＳ 明朝" w:hAnsi="Century" w:cs="Times New Roman"/>
          <w:sz w:val="24"/>
        </w:rPr>
      </w:pPr>
    </w:p>
    <w:p w:rsidR="00225B03" w:rsidRDefault="00225B03" w:rsidP="00225B03">
      <w:pPr>
        <w:ind w:leftChars="56" w:left="358" w:hangingChars="100" w:hanging="240"/>
        <w:rPr>
          <w:rFonts w:ascii="Century" w:eastAsia="ＭＳ 明朝" w:hAnsi="Century" w:cs="Times New Roman"/>
          <w:sz w:val="24"/>
        </w:rPr>
      </w:pPr>
    </w:p>
    <w:p w:rsidR="00225B03" w:rsidRPr="00540003" w:rsidRDefault="00225B03" w:rsidP="00225B03">
      <w:pPr>
        <w:ind w:leftChars="56" w:left="358" w:hangingChars="100" w:hanging="240"/>
        <w:rPr>
          <w:rFonts w:ascii="Century" w:eastAsia="ＭＳ 明朝" w:hAnsi="Century" w:cs="Times New Roman"/>
          <w:sz w:val="24"/>
        </w:rPr>
      </w:pPr>
    </w:p>
    <w:p w:rsidR="00225B03" w:rsidRDefault="00225B03" w:rsidP="00225B03">
      <w:pPr>
        <w:ind w:left="239"/>
        <w:rPr>
          <w:rFonts w:ascii="Century" w:eastAsia="ＭＳ 明朝" w:hAnsi="Century" w:cs="Times New Roman"/>
          <w:sz w:val="24"/>
        </w:rPr>
      </w:pPr>
    </w:p>
    <w:p w:rsidR="00225B03" w:rsidRPr="00540003" w:rsidRDefault="00225B03" w:rsidP="00225B03">
      <w:pPr>
        <w:ind w:leftChars="228" w:left="479"/>
        <w:jc w:val="center"/>
        <w:rPr>
          <w:rFonts w:ascii="Century" w:eastAsia="ＭＳ 明朝" w:hAnsi="Century" w:cs="Times New Roman"/>
          <w:sz w:val="24"/>
        </w:rPr>
      </w:pPr>
      <w:r w:rsidRPr="00540003">
        <w:rPr>
          <w:rFonts w:ascii="Century" w:eastAsia="ＭＳ 明朝" w:hAnsi="Century" w:cs="Times New Roman" w:hint="eastAsia"/>
          <w:sz w:val="24"/>
        </w:rPr>
        <w:t>‐９‐</w:t>
      </w:r>
    </w:p>
    <w:p w:rsidR="00225B03" w:rsidRPr="00540003" w:rsidRDefault="00225B03" w:rsidP="00225B03">
      <w:pPr>
        <w:ind w:leftChars="114" w:left="239" w:firstLineChars="49" w:firstLine="118"/>
        <w:rPr>
          <w:rFonts w:ascii="Century" w:eastAsia="ＭＳ 明朝" w:hAnsi="Century" w:cs="Times New Roman"/>
          <w:sz w:val="24"/>
        </w:rPr>
      </w:pPr>
      <w:r w:rsidRPr="00540003">
        <w:rPr>
          <w:rFonts w:ascii="Century" w:eastAsia="ＭＳ 明朝" w:hAnsi="Century" w:cs="Times New Roman" w:hint="eastAsia"/>
          <w:sz w:val="24"/>
        </w:rPr>
        <w:t>（残余財産の帰属）</w:t>
      </w:r>
    </w:p>
    <w:p w:rsidR="00225B03" w:rsidRPr="00540003" w:rsidRDefault="00225B03" w:rsidP="00225B03">
      <w:pPr>
        <w:ind w:leftChars="56" w:left="358" w:hangingChars="100" w:hanging="240"/>
        <w:rPr>
          <w:rFonts w:ascii="Century" w:eastAsia="ＭＳ 明朝" w:hAnsi="Century" w:cs="Times New Roman"/>
          <w:sz w:val="24"/>
        </w:rPr>
      </w:pPr>
      <w:r w:rsidRPr="00540003">
        <w:rPr>
          <w:rFonts w:ascii="Century" w:eastAsia="ＭＳ 明朝" w:hAnsi="Century" w:cs="Times New Roman" w:hint="eastAsia"/>
          <w:sz w:val="24"/>
        </w:rPr>
        <w:t>第３１条　解散（合併又は破産による解散を除く。）した場合における残余財産は、理事総数の３分の２以上の同意を得、評議員会の議決により、社会福祉法人のうちから選出されたものに帰属する。</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（合　併）</w:t>
      </w:r>
    </w:p>
    <w:p w:rsidR="00225B03" w:rsidRPr="00540003" w:rsidRDefault="00225B03" w:rsidP="00225B03">
      <w:pPr>
        <w:ind w:leftChars="56" w:left="358" w:hangingChars="100" w:hanging="240"/>
        <w:rPr>
          <w:rFonts w:ascii="Century" w:eastAsia="ＭＳ 明朝" w:hAnsi="Century" w:cs="Times New Roman"/>
          <w:sz w:val="24"/>
        </w:rPr>
      </w:pPr>
      <w:r w:rsidRPr="00540003">
        <w:rPr>
          <w:rFonts w:ascii="Century" w:eastAsia="ＭＳ 明朝" w:hAnsi="Century" w:cs="Times New Roman" w:hint="eastAsia"/>
          <w:sz w:val="24"/>
        </w:rPr>
        <w:t>第３２条　合併しようとするときは、理事総数の３分の２以上の同意を得、評議員会</w:t>
      </w:r>
    </w:p>
    <w:p w:rsidR="00225B03" w:rsidRPr="00540003" w:rsidRDefault="00225B03" w:rsidP="00225B03">
      <w:pPr>
        <w:ind w:leftChars="170" w:left="357"/>
        <w:rPr>
          <w:rFonts w:ascii="Century" w:eastAsia="ＭＳ 明朝" w:hAnsi="Century" w:cs="Times New Roman"/>
          <w:sz w:val="24"/>
        </w:rPr>
      </w:pPr>
      <w:r w:rsidRPr="00540003">
        <w:rPr>
          <w:rFonts w:ascii="Century" w:eastAsia="ＭＳ 明朝" w:hAnsi="Century" w:cs="Times New Roman" w:hint="eastAsia"/>
          <w:sz w:val="24"/>
        </w:rPr>
        <w:t>の議決により、</w:t>
      </w:r>
      <w:smartTag w:uri="schemas-alpsmap-com/alpsmap" w:element="address">
        <w:smartTagPr>
          <w:attr w:name="ProductID" w:val="三重県知事の認可 0 0"/>
        </w:smartTagPr>
        <w:r w:rsidRPr="00540003">
          <w:rPr>
            <w:rFonts w:ascii="Century" w:eastAsia="ＭＳ 明朝" w:hAnsi="Century" w:cs="Times New Roman" w:hint="eastAsia"/>
            <w:sz w:val="24"/>
          </w:rPr>
          <w:t>三重県</w:t>
        </w:r>
      </w:smartTag>
      <w:r w:rsidRPr="00540003">
        <w:rPr>
          <w:rFonts w:ascii="Century" w:eastAsia="ＭＳ 明朝" w:hAnsi="Century" w:cs="Times New Roman" w:hint="eastAsia"/>
          <w:sz w:val="24"/>
        </w:rPr>
        <w:t>知事の認可を受けなければならない。</w:t>
      </w:r>
    </w:p>
    <w:p w:rsidR="00225B03" w:rsidRPr="00540003" w:rsidRDefault="00225B03" w:rsidP="00225B03">
      <w:pPr>
        <w:ind w:leftChars="114" w:left="479" w:hangingChars="100" w:hanging="240"/>
        <w:rPr>
          <w:rFonts w:ascii="Century" w:eastAsia="ＭＳ 明朝" w:hAnsi="Century" w:cs="Times New Roman"/>
          <w:sz w:val="24"/>
        </w:rPr>
      </w:pPr>
    </w:p>
    <w:p w:rsidR="00225B03" w:rsidRPr="00540003" w:rsidRDefault="00225B03" w:rsidP="00225B03">
      <w:pPr>
        <w:ind w:firstLineChars="800" w:firstLine="1920"/>
        <w:rPr>
          <w:rFonts w:ascii="Century" w:eastAsia="ＭＳ 明朝" w:hAnsi="Century" w:cs="Times New Roman"/>
          <w:sz w:val="24"/>
        </w:rPr>
      </w:pPr>
      <w:r w:rsidRPr="00540003">
        <w:rPr>
          <w:rFonts w:ascii="Century" w:eastAsia="ＭＳ 明朝" w:hAnsi="Century" w:cs="Times New Roman" w:hint="eastAsia"/>
          <w:sz w:val="24"/>
        </w:rPr>
        <w:t>第９章　　定款の変更</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 xml:space="preserve">　（定款の変更）</w:t>
      </w:r>
    </w:p>
    <w:p w:rsidR="00225B03" w:rsidRPr="00540003" w:rsidRDefault="00225B03" w:rsidP="00225B03">
      <w:pPr>
        <w:ind w:leftChars="113" w:left="477" w:hangingChars="100" w:hanging="240"/>
        <w:rPr>
          <w:rFonts w:ascii="Century" w:eastAsia="ＭＳ 明朝" w:hAnsi="Century" w:cs="Times New Roman"/>
          <w:sz w:val="24"/>
        </w:rPr>
      </w:pPr>
      <w:r w:rsidRPr="00540003">
        <w:rPr>
          <w:rFonts w:ascii="Century" w:eastAsia="ＭＳ 明朝" w:hAnsi="Century" w:cs="Times New Roman" w:hint="eastAsia"/>
          <w:sz w:val="24"/>
        </w:rPr>
        <w:t>第３３条　この定款を変更しようとするときは、理事総数の３分の２以上の同意を得、評議員の議決により、</w:t>
      </w:r>
      <w:smartTag w:uri="schemas-alpsmap-com/alpsmap" w:element="address">
        <w:smartTagPr>
          <w:attr w:name="ProductID" w:val="三重県知事の許可（社会福祉法第４３条第１項に規定する厚生労働省令で定める事項に係るもの 0 0"/>
        </w:smartTagPr>
        <w:r w:rsidRPr="00540003">
          <w:rPr>
            <w:rFonts w:ascii="Century" w:eastAsia="ＭＳ 明朝" w:hAnsi="Century" w:cs="Times New Roman" w:hint="eastAsia"/>
            <w:sz w:val="24"/>
          </w:rPr>
          <w:t>三重県</w:t>
        </w:r>
      </w:smartTag>
      <w:r w:rsidRPr="00540003">
        <w:rPr>
          <w:rFonts w:ascii="Century" w:eastAsia="ＭＳ 明朝" w:hAnsi="Century" w:cs="Times New Roman" w:hint="eastAsia"/>
          <w:sz w:val="24"/>
        </w:rPr>
        <w:t>知事の認可（社会福祉法第４３条第１項に規定する厚生労働省令で定める事項に係るものを除く。）を受けなければならない。</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ＭＳ 明朝" w:eastAsia="ＭＳ 明朝" w:hAnsi="ＭＳ 明朝" w:cs="Times New Roman" w:hint="eastAsia"/>
          <w:sz w:val="24"/>
        </w:rPr>
        <w:lastRenderedPageBreak/>
        <w:t>２</w:t>
      </w:r>
      <w:r w:rsidRPr="00540003">
        <w:rPr>
          <w:rFonts w:ascii="Century" w:eastAsia="ＭＳ 明朝" w:hAnsi="Century" w:cs="Times New Roman" w:hint="eastAsia"/>
          <w:sz w:val="24"/>
        </w:rPr>
        <w:t xml:space="preserve">　前項の厚生労働省令で定める事項に係る定款の変更をしたときは、遅滞なくその旨を</w:t>
      </w:r>
      <w:smartTag w:uri="schemas-alpsmap-com/alpsmap" w:element="address">
        <w:smartTagPr>
          <w:attr w:name="ProductID" w:val="三重県知事に届け出なければならない 0 0"/>
        </w:smartTagPr>
        <w:r w:rsidRPr="00540003">
          <w:rPr>
            <w:rFonts w:ascii="Century" w:eastAsia="ＭＳ 明朝" w:hAnsi="Century" w:cs="Times New Roman" w:hint="eastAsia"/>
            <w:sz w:val="24"/>
          </w:rPr>
          <w:t>三重県</w:t>
        </w:r>
      </w:smartTag>
      <w:r w:rsidRPr="00540003">
        <w:rPr>
          <w:rFonts w:ascii="Century" w:eastAsia="ＭＳ 明朝" w:hAnsi="Century" w:cs="Times New Roman" w:hint="eastAsia"/>
          <w:sz w:val="24"/>
        </w:rPr>
        <w:t>知事に届け出なければならない。</w:t>
      </w:r>
    </w:p>
    <w:p w:rsidR="00225B03" w:rsidRPr="00540003" w:rsidRDefault="00225B03" w:rsidP="00225B03">
      <w:pPr>
        <w:ind w:leftChars="228" w:left="47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 xml:space="preserve">　　　　　　　第１０章　　公告の方法、その他</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（公告の方法）</w:t>
      </w:r>
    </w:p>
    <w:p w:rsidR="00225B03" w:rsidRPr="00540003" w:rsidRDefault="00225B03" w:rsidP="00225B03">
      <w:pPr>
        <w:ind w:leftChars="114" w:left="479" w:hangingChars="100" w:hanging="240"/>
        <w:rPr>
          <w:rFonts w:ascii="Century" w:eastAsia="ＭＳ 明朝" w:hAnsi="Century" w:cs="Times New Roman"/>
          <w:sz w:val="24"/>
        </w:rPr>
      </w:pPr>
      <w:r w:rsidRPr="00540003">
        <w:rPr>
          <w:rFonts w:ascii="Century" w:eastAsia="ＭＳ 明朝" w:hAnsi="Century" w:cs="Times New Roman" w:hint="eastAsia"/>
          <w:sz w:val="24"/>
        </w:rPr>
        <w:t>第３４条　この法人の公告は、社会福祉法人</w:t>
      </w:r>
      <w:smartTag w:uri="schemas-alpsmap-com/alpsmap" w:element="address">
        <w:smartTagPr>
          <w:attr w:name="ProductID" w:val="大台町社会福祉協議会」とする 0 0"/>
        </w:smartTagPr>
        <w:r w:rsidRPr="00540003">
          <w:rPr>
            <w:rFonts w:ascii="Century" w:eastAsia="ＭＳ 明朝" w:hAnsi="Century" w:cs="Times New Roman" w:hint="eastAsia"/>
            <w:sz w:val="24"/>
          </w:rPr>
          <w:t>大台町</w:t>
        </w:r>
      </w:smartTag>
      <w:r w:rsidRPr="00540003">
        <w:rPr>
          <w:rFonts w:ascii="Century" w:eastAsia="ＭＳ 明朝" w:hAnsi="Century" w:cs="Times New Roman" w:hint="eastAsia"/>
          <w:sz w:val="24"/>
        </w:rPr>
        <w:t>社会福祉協議会の掲示場に掲示するとともに、官報又は新聞及びこの法人の機関紙に掲載して行う。</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（施行細則）</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第３５条　この定款の施行についての細則は、理事会において定める。</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附　則</w:t>
      </w:r>
    </w:p>
    <w:p w:rsidR="00225B03" w:rsidRPr="00540003" w:rsidRDefault="00225B03" w:rsidP="00225B03">
      <w:pPr>
        <w:ind w:left="1"/>
        <w:rPr>
          <w:rFonts w:ascii="Century" w:eastAsia="ＭＳ 明朝" w:hAnsi="Century" w:cs="Times New Roman"/>
          <w:sz w:val="24"/>
        </w:rPr>
      </w:pPr>
      <w:r w:rsidRPr="00540003">
        <w:rPr>
          <w:rFonts w:ascii="Century" w:eastAsia="ＭＳ 明朝" w:hAnsi="Century" w:cs="Times New Roman" w:hint="eastAsia"/>
          <w:sz w:val="24"/>
        </w:rPr>
        <w:t xml:space="preserve">　この法人の設立当初の役員は、次のとおりとする。ただし、この法人の成立後遅滞なく、この定款に基づき役員の選任を行うものとし、その任期は、この定款第８条の規定にかかわらず、平成１８年５月３０日までとする。</w:t>
      </w:r>
    </w:p>
    <w:p w:rsidR="00225B03" w:rsidRPr="00540003" w:rsidRDefault="00225B03" w:rsidP="00225B03">
      <w:pPr>
        <w:ind w:firstLineChars="100" w:firstLine="240"/>
        <w:rPr>
          <w:rFonts w:ascii="Century" w:eastAsia="ＭＳ 明朝" w:hAnsi="Century" w:cs="Times New Roman"/>
          <w:sz w:val="24"/>
        </w:rPr>
      </w:pPr>
      <w:r w:rsidRPr="00540003">
        <w:rPr>
          <w:rFonts w:ascii="Century" w:eastAsia="ＭＳ 明朝" w:hAnsi="Century" w:cs="Times New Roman" w:hint="eastAsia"/>
          <w:sz w:val="24"/>
        </w:rPr>
        <w:t>なお、この法人の成立後遅滞なく、この定款に基づき評議員の選任を行うものとし、その任期は、この定款第１６条の規定にかかわらず、平成１８年５月１５日までとする。</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p>
    <w:p w:rsidR="00225B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jc w:val="center"/>
        <w:rPr>
          <w:rFonts w:ascii="Century" w:eastAsia="ＭＳ 明朝" w:hAnsi="Century" w:cs="Times New Roman"/>
          <w:sz w:val="24"/>
        </w:rPr>
      </w:pPr>
      <w:r w:rsidRPr="00540003">
        <w:rPr>
          <w:rFonts w:ascii="Century" w:eastAsia="ＭＳ 明朝" w:hAnsi="Century" w:cs="Times New Roman" w:hint="eastAsia"/>
          <w:sz w:val="24"/>
        </w:rPr>
        <w:t>‐</w:t>
      </w:r>
      <w:r w:rsidRPr="00540003">
        <w:rPr>
          <w:rFonts w:ascii="ＭＳ 明朝" w:eastAsia="ＭＳ 明朝" w:hAnsi="ＭＳ 明朝" w:cs="Times New Roman" w:hint="eastAsia"/>
          <w:sz w:val="24"/>
        </w:rPr>
        <w:t>10</w:t>
      </w:r>
      <w:r w:rsidRPr="00540003">
        <w:rPr>
          <w:rFonts w:ascii="Century" w:eastAsia="ＭＳ 明朝" w:hAnsi="Century" w:cs="Times New Roman" w:hint="eastAsia"/>
          <w:sz w:val="24"/>
        </w:rPr>
        <w:t>‐</w:t>
      </w:r>
    </w:p>
    <w:p w:rsidR="00225B03" w:rsidRPr="00540003" w:rsidRDefault="00225B03" w:rsidP="00225B03">
      <w:pPr>
        <w:ind w:left="239"/>
        <w:rPr>
          <w:rFonts w:ascii="Century" w:eastAsia="ＭＳ 明朝" w:hAnsi="Century" w:cs="Times New Roman"/>
          <w:sz w:val="24"/>
        </w:rPr>
      </w:pP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会　長（理事）伊藤敏次郎</w:t>
      </w:r>
      <w:r w:rsidRPr="00540003">
        <w:rPr>
          <w:rFonts w:ascii="Century" w:eastAsia="ＭＳ 明朝" w:hAnsi="Century" w:cs="Times New Roman" w:hint="eastAsia"/>
          <w:sz w:val="24"/>
          <w:lang w:eastAsia="zh-TW"/>
        </w:rPr>
        <w:t>(</w:t>
      </w:r>
      <w:smartTag w:uri="schemas-alpsmap-com/alpsmap" w:element="address">
        <w:smartTagPr>
          <w:attr w:name="ProductID" w:val="大台町社会福祉協議会長) 0 0"/>
        </w:smartTagPr>
        <w:r w:rsidRPr="00540003">
          <w:rPr>
            <w:rFonts w:ascii="Century" w:eastAsia="ＭＳ 明朝" w:hAnsi="Century" w:cs="Times New Roman" w:hint="eastAsia"/>
            <w:sz w:val="24"/>
            <w:lang w:eastAsia="zh-TW"/>
          </w:rPr>
          <w:t>大台町</w:t>
        </w:r>
      </w:smartTag>
      <w:r w:rsidRPr="00540003">
        <w:rPr>
          <w:rFonts w:ascii="Century" w:eastAsia="ＭＳ 明朝" w:hAnsi="Century" w:cs="Times New Roman" w:hint="eastAsia"/>
          <w:sz w:val="24"/>
          <w:lang w:eastAsia="zh-TW"/>
        </w:rPr>
        <w:t>社会福祉協議会長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副会長（理事）中村光秋</w:t>
      </w:r>
      <w:r w:rsidRPr="00540003">
        <w:rPr>
          <w:rFonts w:ascii="Century" w:eastAsia="ＭＳ 明朝" w:hAnsi="Century" w:cs="Times New Roman" w:hint="eastAsia"/>
          <w:sz w:val="24"/>
          <w:lang w:eastAsia="zh-TW"/>
        </w:rPr>
        <w:t>(</w:t>
      </w:r>
      <w:smartTag w:uri="schemas-alpsmap-com/alpsmap" w:element="address">
        <w:smartTagPr>
          <w:attr w:name="ProductID" w:val="宮川村社会福祉協議会長) 0 0"/>
        </w:smartTagPr>
        <w:r w:rsidRPr="00540003">
          <w:rPr>
            <w:rFonts w:ascii="Century" w:eastAsia="ＭＳ 明朝" w:hAnsi="Century" w:cs="Times New Roman" w:hint="eastAsia"/>
            <w:sz w:val="24"/>
            <w:lang w:eastAsia="zh-TW"/>
          </w:rPr>
          <w:t>宮川村</w:t>
        </w:r>
      </w:smartTag>
      <w:r w:rsidRPr="00540003">
        <w:rPr>
          <w:rFonts w:ascii="Century" w:eastAsia="ＭＳ 明朝" w:hAnsi="Century" w:cs="Times New Roman" w:hint="eastAsia"/>
          <w:sz w:val="24"/>
          <w:lang w:eastAsia="zh-TW"/>
        </w:rPr>
        <w:t>社会福祉協議会長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 xml:space="preserve">理　事　</w:t>
      </w:r>
      <w:r w:rsidRPr="00540003">
        <w:rPr>
          <w:rFonts w:ascii="Century" w:eastAsia="ＭＳ 明朝" w:hAnsi="Century" w:cs="Times New Roman" w:hint="eastAsia"/>
          <w:sz w:val="24"/>
        </w:rPr>
        <w:t xml:space="preserve">　　　</w:t>
      </w:r>
      <w:r w:rsidRPr="00540003">
        <w:rPr>
          <w:rFonts w:ascii="Century" w:eastAsia="ＭＳ 明朝" w:hAnsi="Century" w:cs="Times New Roman" w:hint="eastAsia"/>
          <w:sz w:val="24"/>
          <w:lang w:eastAsia="zh-TW"/>
        </w:rPr>
        <w:t>鈴木</w:t>
      </w:r>
      <w:r w:rsidRPr="00540003">
        <w:rPr>
          <w:rFonts w:ascii="Century" w:eastAsia="ＭＳ 明朝" w:hAnsi="Century" w:cs="Times New Roman" w:hint="eastAsia"/>
          <w:sz w:val="24"/>
        </w:rPr>
        <w:t xml:space="preserve">　</w:t>
      </w:r>
      <w:r w:rsidRPr="00540003">
        <w:rPr>
          <w:rFonts w:ascii="Century" w:eastAsia="ＭＳ 明朝" w:hAnsi="Century" w:cs="Times New Roman" w:hint="eastAsia"/>
          <w:sz w:val="24"/>
          <w:lang w:eastAsia="zh-TW"/>
        </w:rPr>
        <w:t>恒</w:t>
      </w:r>
      <w:r w:rsidRPr="00540003">
        <w:rPr>
          <w:rFonts w:ascii="Century" w:eastAsia="ＭＳ 明朝" w:hAnsi="Century" w:cs="Times New Roman" w:hint="eastAsia"/>
          <w:sz w:val="24"/>
          <w:lang w:eastAsia="zh-TW"/>
        </w:rPr>
        <w:t>(</w:t>
      </w:r>
      <w:smartTag w:uri="schemas-alpsmap-com/alpsmap" w:element="address">
        <w:smartTagPr>
          <w:attr w:name="ProductID" w:val="大台町役場福祉課長) 0 0"/>
        </w:smartTagPr>
        <w:r w:rsidRPr="00540003">
          <w:rPr>
            <w:rFonts w:ascii="Century" w:eastAsia="ＭＳ 明朝" w:hAnsi="Century" w:cs="Times New Roman" w:hint="eastAsia"/>
            <w:sz w:val="24"/>
            <w:lang w:eastAsia="zh-TW"/>
          </w:rPr>
          <w:t>大台町</w:t>
        </w:r>
      </w:smartTag>
      <w:r w:rsidRPr="00540003">
        <w:rPr>
          <w:rFonts w:ascii="Century" w:eastAsia="ＭＳ 明朝" w:hAnsi="Century" w:cs="Times New Roman" w:hint="eastAsia"/>
          <w:sz w:val="24"/>
          <w:lang w:eastAsia="zh-TW"/>
        </w:rPr>
        <w:t>役場福祉課長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理　事　　　　角谷達郎</w:t>
      </w:r>
      <w:r w:rsidRPr="00540003">
        <w:rPr>
          <w:rFonts w:ascii="Century" w:eastAsia="ＭＳ 明朝" w:hAnsi="Century" w:cs="Times New Roman" w:hint="eastAsia"/>
          <w:sz w:val="24"/>
          <w:lang w:eastAsia="zh-TW"/>
        </w:rPr>
        <w:t>(</w:t>
      </w:r>
      <w:smartTag w:uri="schemas-alpsmap-com/alpsmap" w:element="address">
        <w:smartTagPr>
          <w:attr w:name="ProductID" w:val="宮川村役場福祉課長) 0 0"/>
        </w:smartTagPr>
        <w:r w:rsidRPr="00540003">
          <w:rPr>
            <w:rFonts w:ascii="Century" w:eastAsia="ＭＳ 明朝" w:hAnsi="Century" w:cs="Times New Roman" w:hint="eastAsia"/>
            <w:sz w:val="24"/>
            <w:lang w:eastAsia="zh-TW"/>
          </w:rPr>
          <w:t>宮川村</w:t>
        </w:r>
      </w:smartTag>
      <w:r w:rsidRPr="00540003">
        <w:rPr>
          <w:rFonts w:ascii="Century" w:eastAsia="ＭＳ 明朝" w:hAnsi="Century" w:cs="Times New Roman" w:hint="eastAsia"/>
          <w:sz w:val="24"/>
          <w:lang w:eastAsia="zh-TW"/>
        </w:rPr>
        <w:t>役場福祉課長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理　事　　　　中谷隆司</w:t>
      </w:r>
      <w:r w:rsidRPr="00540003">
        <w:rPr>
          <w:rFonts w:ascii="Century" w:eastAsia="ＭＳ 明朝" w:hAnsi="Century" w:cs="Times New Roman" w:hint="eastAsia"/>
          <w:sz w:val="24"/>
          <w:lang w:eastAsia="zh-TW"/>
        </w:rPr>
        <w:t>(</w:t>
      </w:r>
      <w:smartTag w:uri="schemas-alpsmap-com/alpsmap" w:element="address">
        <w:smartTagPr>
          <w:attr w:name="ProductID" w:val="大台町議会総務教育民生常任委員長) 0 0"/>
        </w:smartTagPr>
        <w:r w:rsidRPr="00540003">
          <w:rPr>
            <w:rFonts w:ascii="Century" w:eastAsia="ＭＳ 明朝" w:hAnsi="Century" w:cs="Times New Roman" w:hint="eastAsia"/>
            <w:sz w:val="24"/>
            <w:lang w:eastAsia="zh-TW"/>
          </w:rPr>
          <w:t>大台町</w:t>
        </w:r>
      </w:smartTag>
      <w:r w:rsidRPr="00540003">
        <w:rPr>
          <w:rFonts w:ascii="Century" w:eastAsia="ＭＳ 明朝" w:hAnsi="Century" w:cs="Times New Roman" w:hint="eastAsia"/>
          <w:sz w:val="24"/>
          <w:lang w:eastAsia="zh-TW"/>
        </w:rPr>
        <w:t>議会総務教育民生常任委員長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理　事　　　　添　脘</w:t>
      </w:r>
      <w:r w:rsidRPr="00540003">
        <w:rPr>
          <w:rFonts w:ascii="Century" w:eastAsia="ＭＳ 明朝" w:hAnsi="Century" w:cs="Times New Roman" w:hint="eastAsia"/>
          <w:sz w:val="24"/>
          <w:lang w:eastAsia="zh-TW"/>
        </w:rPr>
        <w:t>(</w:t>
      </w:r>
      <w:r w:rsidRPr="00540003">
        <w:rPr>
          <w:rFonts w:ascii="Century" w:eastAsia="ＭＳ 明朝" w:hAnsi="Century" w:cs="Times New Roman" w:hint="eastAsia"/>
          <w:sz w:val="24"/>
          <w:lang w:eastAsia="zh-TW"/>
        </w:rPr>
        <w:t>宮川村議会総務教育民生常任委員長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理　事　　　　尾上脩二</w:t>
      </w:r>
      <w:r w:rsidRPr="00540003">
        <w:rPr>
          <w:rFonts w:ascii="Century" w:eastAsia="ＭＳ 明朝" w:hAnsi="Century" w:cs="Times New Roman" w:hint="eastAsia"/>
          <w:sz w:val="24"/>
          <w:lang w:eastAsia="zh-TW"/>
        </w:rPr>
        <w:t>(</w:t>
      </w:r>
      <w:r w:rsidRPr="00540003">
        <w:rPr>
          <w:rFonts w:ascii="Century" w:eastAsia="ＭＳ 明朝" w:hAnsi="Century" w:cs="Times New Roman" w:hint="eastAsia"/>
          <w:sz w:val="24"/>
          <w:lang w:eastAsia="zh-TW"/>
        </w:rPr>
        <w:t>大台町区長会長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理　事　　　　栗谷征幸</w:t>
      </w:r>
      <w:r w:rsidRPr="00540003">
        <w:rPr>
          <w:rFonts w:ascii="Century" w:eastAsia="ＭＳ 明朝" w:hAnsi="Century" w:cs="Times New Roman" w:hint="eastAsia"/>
          <w:sz w:val="24"/>
          <w:lang w:eastAsia="zh-TW"/>
        </w:rPr>
        <w:t>(</w:t>
      </w:r>
      <w:smartTag w:uri="schemas-alpsmap-com/alpsmap" w:element="address">
        <w:smartTagPr>
          <w:attr w:name="ProductID" w:val="宮川村区長会長) 0 0"/>
        </w:smartTagPr>
        <w:r w:rsidRPr="00540003">
          <w:rPr>
            <w:rFonts w:ascii="Century" w:eastAsia="ＭＳ 明朝" w:hAnsi="Century" w:cs="Times New Roman" w:hint="eastAsia"/>
            <w:sz w:val="24"/>
            <w:lang w:eastAsia="zh-TW"/>
          </w:rPr>
          <w:t>宮川村</w:t>
        </w:r>
      </w:smartTag>
      <w:r w:rsidRPr="00540003">
        <w:rPr>
          <w:rFonts w:ascii="Century" w:eastAsia="ＭＳ 明朝" w:hAnsi="Century" w:cs="Times New Roman" w:hint="eastAsia"/>
          <w:sz w:val="24"/>
          <w:lang w:eastAsia="zh-TW"/>
        </w:rPr>
        <w:t>区長会長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lastRenderedPageBreak/>
        <w:t>理　事　　　　澤　正昭</w:t>
      </w:r>
      <w:r w:rsidRPr="00540003">
        <w:rPr>
          <w:rFonts w:ascii="Century" w:eastAsia="ＭＳ 明朝" w:hAnsi="Century" w:cs="Times New Roman" w:hint="eastAsia"/>
          <w:sz w:val="24"/>
          <w:lang w:eastAsia="zh-TW"/>
        </w:rPr>
        <w:t>(</w:t>
      </w:r>
      <w:smartTag w:uri="schemas-alpsmap-com/alpsmap" w:element="address">
        <w:smartTagPr>
          <w:attr w:name="ProductID" w:val="大台町教育委員長) 0 0"/>
        </w:smartTagPr>
        <w:r w:rsidRPr="00540003">
          <w:rPr>
            <w:rFonts w:ascii="Century" w:eastAsia="ＭＳ 明朝" w:hAnsi="Century" w:cs="Times New Roman" w:hint="eastAsia"/>
            <w:sz w:val="24"/>
            <w:lang w:eastAsia="zh-TW"/>
          </w:rPr>
          <w:t>大台町</w:t>
        </w:r>
      </w:smartTag>
      <w:r w:rsidRPr="00540003">
        <w:rPr>
          <w:rFonts w:ascii="Century" w:eastAsia="ＭＳ 明朝" w:hAnsi="Century" w:cs="Times New Roman" w:hint="eastAsia"/>
          <w:sz w:val="24"/>
          <w:lang w:eastAsia="zh-TW"/>
        </w:rPr>
        <w:t>教育委員長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理　事</w:t>
      </w:r>
      <w:r w:rsidRPr="00540003">
        <w:rPr>
          <w:rFonts w:ascii="Century" w:eastAsia="ＭＳ 明朝" w:hAnsi="Century" w:cs="Times New Roman" w:hint="eastAsia"/>
          <w:sz w:val="24"/>
          <w:lang w:eastAsia="zh-TW"/>
        </w:rPr>
        <w:t xml:space="preserve">        </w:t>
      </w:r>
      <w:r w:rsidRPr="00540003">
        <w:rPr>
          <w:rFonts w:ascii="Century" w:eastAsia="ＭＳ 明朝" w:hAnsi="Century" w:cs="Times New Roman" w:hint="eastAsia"/>
          <w:sz w:val="24"/>
          <w:lang w:eastAsia="zh-TW"/>
        </w:rPr>
        <w:t>岡本昌子</w:t>
      </w:r>
      <w:r w:rsidRPr="00540003">
        <w:rPr>
          <w:rFonts w:ascii="Century" w:eastAsia="ＭＳ 明朝" w:hAnsi="Century" w:cs="Times New Roman" w:hint="eastAsia"/>
          <w:sz w:val="24"/>
          <w:lang w:eastAsia="zh-TW"/>
        </w:rPr>
        <w:t>(</w:t>
      </w:r>
      <w:smartTag w:uri="schemas-alpsmap-com/alpsmap" w:element="address">
        <w:smartTagPr>
          <w:attr w:name="ProductID" w:val="宮川村教育委員長) 0 0"/>
        </w:smartTagPr>
        <w:r w:rsidRPr="00540003">
          <w:rPr>
            <w:rFonts w:ascii="Century" w:eastAsia="ＭＳ 明朝" w:hAnsi="Century" w:cs="Times New Roman" w:hint="eastAsia"/>
            <w:sz w:val="24"/>
            <w:lang w:eastAsia="zh-TW"/>
          </w:rPr>
          <w:t>宮川村</w:t>
        </w:r>
      </w:smartTag>
      <w:r w:rsidRPr="00540003">
        <w:rPr>
          <w:rFonts w:ascii="Century" w:eastAsia="ＭＳ 明朝" w:hAnsi="Century" w:cs="Times New Roman" w:hint="eastAsia"/>
          <w:sz w:val="24"/>
          <w:lang w:eastAsia="zh-TW"/>
        </w:rPr>
        <w:t>教育委員長</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理　事　　　　辻本敬一</w:t>
      </w:r>
      <w:r w:rsidRPr="00540003">
        <w:rPr>
          <w:rFonts w:ascii="Century" w:eastAsia="ＭＳ 明朝" w:hAnsi="Century" w:cs="Times New Roman" w:hint="eastAsia"/>
          <w:sz w:val="24"/>
        </w:rPr>
        <w:t>(</w:t>
      </w:r>
      <w:smartTag w:uri="schemas-alpsmap-com/alpsmap" w:element="address">
        <w:smartTagPr>
          <w:attr w:name="ProductID" w:val="大台町老人クラブ連合会長) 0 0"/>
        </w:smartTagPr>
        <w:r w:rsidRPr="00540003">
          <w:rPr>
            <w:rFonts w:ascii="Century" w:eastAsia="ＭＳ 明朝" w:hAnsi="Century" w:cs="Times New Roman" w:hint="eastAsia"/>
            <w:sz w:val="24"/>
          </w:rPr>
          <w:t>大台町</w:t>
        </w:r>
      </w:smartTag>
      <w:r w:rsidRPr="00540003">
        <w:rPr>
          <w:rFonts w:ascii="Century" w:eastAsia="ＭＳ 明朝" w:hAnsi="Century" w:cs="Times New Roman" w:hint="eastAsia"/>
          <w:sz w:val="24"/>
        </w:rPr>
        <w:t>老人クラブ連合会長</w:t>
      </w:r>
      <w:r w:rsidRPr="00540003">
        <w:rPr>
          <w:rFonts w:ascii="Century" w:eastAsia="ＭＳ 明朝" w:hAnsi="Century" w:cs="Times New Roman" w:hint="eastAsia"/>
          <w:sz w:val="24"/>
        </w:rPr>
        <w:t>)</w:t>
      </w:r>
    </w:p>
    <w:p w:rsidR="00225B03" w:rsidRPr="00540003" w:rsidRDefault="00225B03" w:rsidP="00225B03">
      <w:pPr>
        <w:ind w:left="239"/>
        <w:rPr>
          <w:rFonts w:ascii="Century" w:eastAsia="ＭＳ 明朝" w:hAnsi="Century" w:cs="Times New Roman"/>
          <w:sz w:val="24"/>
        </w:rPr>
      </w:pPr>
      <w:r w:rsidRPr="00540003">
        <w:rPr>
          <w:rFonts w:ascii="Century" w:eastAsia="ＭＳ 明朝" w:hAnsi="Century" w:cs="Times New Roman" w:hint="eastAsia"/>
          <w:sz w:val="24"/>
        </w:rPr>
        <w:t>理　事</w:t>
      </w:r>
      <w:r w:rsidRPr="00540003">
        <w:rPr>
          <w:rFonts w:ascii="Century" w:eastAsia="ＭＳ 明朝" w:hAnsi="Century" w:cs="Times New Roman" w:hint="eastAsia"/>
          <w:sz w:val="24"/>
        </w:rPr>
        <w:t xml:space="preserve">        </w:t>
      </w:r>
      <w:r w:rsidRPr="00540003">
        <w:rPr>
          <w:rFonts w:ascii="Century" w:eastAsia="ＭＳ 明朝" w:hAnsi="Century" w:cs="Times New Roman" w:hint="eastAsia"/>
          <w:sz w:val="24"/>
        </w:rPr>
        <w:t>中田輝生</w:t>
      </w:r>
      <w:r w:rsidRPr="00540003">
        <w:rPr>
          <w:rFonts w:ascii="Century" w:eastAsia="ＭＳ 明朝" w:hAnsi="Century" w:cs="Times New Roman" w:hint="eastAsia"/>
          <w:sz w:val="24"/>
        </w:rPr>
        <w:t>(</w:t>
      </w:r>
      <w:smartTag w:uri="schemas-alpsmap-com/alpsmap" w:element="address">
        <w:smartTagPr>
          <w:attr w:name="ProductID" w:val="宮川村老人クラブ連合会長) 0 0"/>
        </w:smartTagPr>
        <w:r w:rsidRPr="00540003">
          <w:rPr>
            <w:rFonts w:ascii="Century" w:eastAsia="ＭＳ 明朝" w:hAnsi="Century" w:cs="Times New Roman" w:hint="eastAsia"/>
            <w:sz w:val="24"/>
          </w:rPr>
          <w:t>宮川村</w:t>
        </w:r>
      </w:smartTag>
      <w:r w:rsidRPr="00540003">
        <w:rPr>
          <w:rFonts w:ascii="Century" w:eastAsia="ＭＳ 明朝" w:hAnsi="Century" w:cs="Times New Roman" w:hint="eastAsia"/>
          <w:sz w:val="24"/>
        </w:rPr>
        <w:t>老人クラブ連合会長</w:t>
      </w:r>
      <w:r w:rsidRPr="00540003">
        <w:rPr>
          <w:rFonts w:ascii="Century" w:eastAsia="ＭＳ 明朝" w:hAnsi="Century" w:cs="Times New Roman" w:hint="eastAsia"/>
          <w:sz w:val="24"/>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監　事</w:t>
      </w:r>
      <w:r w:rsidRPr="00540003">
        <w:rPr>
          <w:rFonts w:ascii="Century" w:eastAsia="ＭＳ 明朝" w:hAnsi="Century" w:cs="Times New Roman" w:hint="eastAsia"/>
          <w:sz w:val="24"/>
          <w:lang w:eastAsia="zh-TW"/>
        </w:rPr>
        <w:t xml:space="preserve">        </w:t>
      </w:r>
      <w:r w:rsidRPr="00540003">
        <w:rPr>
          <w:rFonts w:ascii="Century" w:eastAsia="ＭＳ 明朝" w:hAnsi="Century" w:cs="Times New Roman" w:hint="eastAsia"/>
          <w:sz w:val="24"/>
          <w:lang w:eastAsia="zh-TW"/>
        </w:rPr>
        <w:t>積木安郎</w:t>
      </w:r>
      <w:r w:rsidRPr="00540003">
        <w:rPr>
          <w:rFonts w:ascii="Century" w:eastAsia="ＭＳ 明朝" w:hAnsi="Century" w:cs="Times New Roman" w:hint="eastAsia"/>
          <w:sz w:val="24"/>
          <w:lang w:eastAsia="zh-TW"/>
        </w:rPr>
        <w:t>(</w:t>
      </w:r>
      <w:smartTag w:uri="schemas-alpsmap-com/alpsmap" w:element="address">
        <w:smartTagPr>
          <w:attr w:name="ProductID" w:val="大台町社会福祉協議会監事) 0 0"/>
        </w:smartTagPr>
        <w:r w:rsidRPr="00540003">
          <w:rPr>
            <w:rFonts w:ascii="Century" w:eastAsia="ＭＳ 明朝" w:hAnsi="Century" w:cs="Times New Roman" w:hint="eastAsia"/>
            <w:sz w:val="24"/>
            <w:lang w:eastAsia="zh-TW"/>
          </w:rPr>
          <w:t>大台町</w:t>
        </w:r>
      </w:smartTag>
      <w:r w:rsidRPr="00540003">
        <w:rPr>
          <w:rFonts w:ascii="Century" w:eastAsia="ＭＳ 明朝" w:hAnsi="Century" w:cs="Times New Roman" w:hint="eastAsia"/>
          <w:sz w:val="24"/>
          <w:lang w:eastAsia="zh-TW"/>
        </w:rPr>
        <w:t>社会福祉協議会監事</w:t>
      </w:r>
      <w:r w:rsidRPr="00540003">
        <w:rPr>
          <w:rFonts w:ascii="Century" w:eastAsia="ＭＳ 明朝" w:hAnsi="Century" w:cs="Times New Roman" w:hint="eastAsia"/>
          <w:sz w:val="24"/>
          <w:lang w:eastAsia="zh-TW"/>
        </w:rPr>
        <w:t>)</w:t>
      </w:r>
    </w:p>
    <w:p w:rsidR="00225B03" w:rsidRPr="00540003" w:rsidRDefault="00225B03" w:rsidP="00225B03">
      <w:pPr>
        <w:ind w:left="239"/>
        <w:rPr>
          <w:rFonts w:ascii="Century" w:eastAsia="ＭＳ 明朝" w:hAnsi="Century" w:cs="Times New Roman"/>
          <w:sz w:val="24"/>
          <w:lang w:eastAsia="zh-TW"/>
        </w:rPr>
      </w:pPr>
      <w:r w:rsidRPr="00540003">
        <w:rPr>
          <w:rFonts w:ascii="Century" w:eastAsia="ＭＳ 明朝" w:hAnsi="Century" w:cs="Times New Roman" w:hint="eastAsia"/>
          <w:sz w:val="24"/>
          <w:lang w:eastAsia="zh-TW"/>
        </w:rPr>
        <w:t>監　事　　　　田村征喜</w:t>
      </w:r>
      <w:r w:rsidRPr="00540003">
        <w:rPr>
          <w:rFonts w:ascii="Century" w:eastAsia="ＭＳ 明朝" w:hAnsi="Century" w:cs="Times New Roman" w:hint="eastAsia"/>
          <w:sz w:val="24"/>
          <w:lang w:eastAsia="zh-TW"/>
        </w:rPr>
        <w:t>(</w:t>
      </w:r>
      <w:smartTag w:uri="schemas-alpsmap-com/alpsmap" w:element="address">
        <w:smartTagPr>
          <w:attr w:name="ProductID" w:val="宮川村社会福祉協議会監事) 0 0"/>
        </w:smartTagPr>
        <w:r w:rsidRPr="00540003">
          <w:rPr>
            <w:rFonts w:ascii="Century" w:eastAsia="ＭＳ 明朝" w:hAnsi="Century" w:cs="Times New Roman" w:hint="eastAsia"/>
            <w:sz w:val="24"/>
            <w:lang w:eastAsia="zh-TW"/>
          </w:rPr>
          <w:t>宮川村</w:t>
        </w:r>
      </w:smartTag>
      <w:r w:rsidRPr="00540003">
        <w:rPr>
          <w:rFonts w:ascii="Century" w:eastAsia="ＭＳ 明朝" w:hAnsi="Century" w:cs="Times New Roman" w:hint="eastAsia"/>
          <w:sz w:val="24"/>
          <w:lang w:eastAsia="zh-TW"/>
        </w:rPr>
        <w:t>社会福祉協議会監事</w:t>
      </w:r>
      <w:r w:rsidRPr="00540003">
        <w:rPr>
          <w:rFonts w:ascii="Century" w:eastAsia="ＭＳ 明朝" w:hAnsi="Century" w:cs="Times New Roman" w:hint="eastAsia"/>
          <w:sz w:val="24"/>
          <w:lang w:eastAsia="zh-TW"/>
        </w:rPr>
        <w:t>)</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 xml:space="preserve">附則　</w:t>
      </w:r>
    </w:p>
    <w:p w:rsidR="00225B03" w:rsidRPr="00540003" w:rsidRDefault="00225B03" w:rsidP="00225B03">
      <w:pPr>
        <w:rPr>
          <w:rFonts w:ascii="ＭＳ 明朝" w:eastAsia="ＭＳ 明朝" w:hAnsi="ＭＳ 明朝" w:cs="Times New Roman"/>
          <w:sz w:val="24"/>
        </w:rPr>
      </w:pPr>
      <w:r w:rsidRPr="00540003">
        <w:rPr>
          <w:rFonts w:ascii="Century" w:eastAsia="ＭＳ 明朝" w:hAnsi="Century" w:cs="Times New Roman" w:hint="eastAsia"/>
          <w:sz w:val="24"/>
        </w:rPr>
        <w:t xml:space="preserve">　この定款は、</w:t>
      </w:r>
      <w:r w:rsidRPr="00540003">
        <w:rPr>
          <w:rFonts w:ascii="ＭＳ 明朝" w:eastAsia="ＭＳ 明朝" w:hAnsi="ＭＳ 明朝" w:cs="Times New Roman" w:hint="eastAsia"/>
          <w:sz w:val="24"/>
        </w:rPr>
        <w:t>平成18年1月10日から施行する。</w:t>
      </w:r>
    </w:p>
    <w:p w:rsidR="00225B03" w:rsidRPr="00540003" w:rsidRDefault="00225B03" w:rsidP="00225B03">
      <w:pPr>
        <w:rPr>
          <w:rFonts w:ascii="Century" w:eastAsia="ＭＳ 明朝" w:hAnsi="Century" w:cs="Times New Roman"/>
          <w:sz w:val="24"/>
        </w:rPr>
      </w:pP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附則</w:t>
      </w:r>
    </w:p>
    <w:p w:rsidR="00225B03" w:rsidRPr="00540003" w:rsidRDefault="00225B03" w:rsidP="00225B03">
      <w:pPr>
        <w:rPr>
          <w:rFonts w:ascii="Century" w:eastAsia="ＭＳ 明朝" w:hAnsi="Century" w:cs="Times New Roman"/>
          <w:sz w:val="24"/>
        </w:rPr>
      </w:pPr>
      <w:r w:rsidRPr="00540003">
        <w:rPr>
          <w:rFonts w:ascii="Century" w:eastAsia="ＭＳ 明朝" w:hAnsi="Century" w:cs="Times New Roman" w:hint="eastAsia"/>
          <w:sz w:val="24"/>
        </w:rPr>
        <w:t>この定款は三重県知事の認可の日</w:t>
      </w:r>
      <w:r w:rsidRPr="00540003">
        <w:rPr>
          <w:rFonts w:ascii="Century" w:eastAsia="ＭＳ 明朝" w:hAnsi="Century" w:cs="Times New Roman" w:hint="eastAsia"/>
          <w:sz w:val="24"/>
        </w:rPr>
        <w:t>(</w:t>
      </w:r>
      <w:r w:rsidRPr="00540003">
        <w:rPr>
          <w:rFonts w:ascii="Century" w:eastAsia="ＭＳ 明朝" w:hAnsi="Century" w:cs="Times New Roman" w:hint="eastAsia"/>
          <w:sz w:val="24"/>
        </w:rPr>
        <w:t>平成</w:t>
      </w:r>
      <w:r>
        <w:rPr>
          <w:rFonts w:ascii="Century" w:eastAsia="ＭＳ 明朝" w:hAnsi="Century" w:cs="Times New Roman" w:hint="eastAsia"/>
          <w:sz w:val="24"/>
        </w:rPr>
        <w:t>２２</w:t>
      </w:r>
      <w:r w:rsidRPr="00540003">
        <w:rPr>
          <w:rFonts w:ascii="Century" w:eastAsia="ＭＳ 明朝" w:hAnsi="Century" w:cs="Times New Roman" w:hint="eastAsia"/>
          <w:sz w:val="24"/>
        </w:rPr>
        <w:t>年</w:t>
      </w:r>
      <w:r>
        <w:rPr>
          <w:rFonts w:ascii="Century" w:eastAsia="ＭＳ 明朝" w:hAnsi="Century" w:cs="Times New Roman" w:hint="eastAsia"/>
          <w:sz w:val="24"/>
        </w:rPr>
        <w:t>５</w:t>
      </w:r>
      <w:r w:rsidRPr="00540003">
        <w:rPr>
          <w:rFonts w:ascii="Century" w:eastAsia="ＭＳ 明朝" w:hAnsi="Century" w:cs="Times New Roman" w:hint="eastAsia"/>
          <w:sz w:val="24"/>
        </w:rPr>
        <w:t>月</w:t>
      </w:r>
      <w:r>
        <w:rPr>
          <w:rFonts w:ascii="Century" w:eastAsia="ＭＳ 明朝" w:hAnsi="Century" w:cs="Times New Roman" w:hint="eastAsia"/>
          <w:sz w:val="24"/>
        </w:rPr>
        <w:t>１５</w:t>
      </w:r>
      <w:r w:rsidRPr="00540003">
        <w:rPr>
          <w:rFonts w:ascii="Century" w:eastAsia="ＭＳ 明朝" w:hAnsi="Century" w:cs="Times New Roman" w:hint="eastAsia"/>
          <w:sz w:val="24"/>
        </w:rPr>
        <w:t>日</w:t>
      </w:r>
      <w:r w:rsidRPr="00540003">
        <w:rPr>
          <w:rFonts w:ascii="Century" w:eastAsia="ＭＳ 明朝" w:hAnsi="Century" w:cs="Times New Roman" w:hint="eastAsia"/>
          <w:sz w:val="24"/>
        </w:rPr>
        <w:t>)</w:t>
      </w:r>
      <w:r w:rsidRPr="00540003">
        <w:rPr>
          <w:rFonts w:ascii="Century" w:eastAsia="ＭＳ 明朝" w:hAnsi="Century" w:cs="Times New Roman" w:hint="eastAsia"/>
          <w:sz w:val="24"/>
        </w:rPr>
        <w:t>から施行する。</w:t>
      </w:r>
    </w:p>
    <w:p w:rsidR="00225B03" w:rsidRDefault="00225B03" w:rsidP="00225B03">
      <w:pPr>
        <w:rPr>
          <w:rFonts w:ascii="Century" w:eastAsia="ＭＳ 明朝" w:hAnsi="Century" w:cs="Times New Roman"/>
          <w:color w:val="FF0000"/>
          <w:sz w:val="24"/>
        </w:rPr>
      </w:pPr>
    </w:p>
    <w:p w:rsidR="00225B03" w:rsidRPr="00AB2E5F"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Default="00225B03" w:rsidP="00225B03">
      <w:pPr>
        <w:rPr>
          <w:rFonts w:ascii="Century" w:eastAsia="ＭＳ 明朝" w:hAnsi="Century" w:cs="Times New Roman"/>
          <w:color w:val="FF0000"/>
          <w:sz w:val="24"/>
        </w:rPr>
      </w:pPr>
    </w:p>
    <w:p w:rsidR="00225B03" w:rsidRPr="00225B03" w:rsidRDefault="00225B03"/>
    <w:p w:rsidR="00225B03" w:rsidRDefault="00225B03"/>
    <w:p w:rsidR="00225B03" w:rsidRDefault="00225B03"/>
    <w:p w:rsidR="00225B03" w:rsidRDefault="00225B03"/>
    <w:p w:rsidR="00225B03" w:rsidRDefault="00225B03"/>
    <w:p w:rsidR="00225B03" w:rsidRPr="00EB4180" w:rsidRDefault="00225B03"/>
    <w:sectPr w:rsidR="00225B03" w:rsidRPr="00EB4180" w:rsidSect="00B11AF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5E6" w:rsidRDefault="003A45E6" w:rsidP="00D6095B">
      <w:r>
        <w:separator/>
      </w:r>
    </w:p>
  </w:endnote>
  <w:endnote w:type="continuationSeparator" w:id="0">
    <w:p w:rsidR="003A45E6" w:rsidRDefault="003A45E6" w:rsidP="00D60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5E6" w:rsidRDefault="003A45E6" w:rsidP="00D6095B">
      <w:r>
        <w:separator/>
      </w:r>
    </w:p>
  </w:footnote>
  <w:footnote w:type="continuationSeparator" w:id="0">
    <w:p w:rsidR="003A45E6" w:rsidRDefault="003A45E6" w:rsidP="00D609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B4F81"/>
    <w:multiLevelType w:val="hybridMultilevel"/>
    <w:tmpl w:val="CF98B960"/>
    <w:lvl w:ilvl="0" w:tplc="46F0FBA2">
      <w:start w:val="1"/>
      <w:numFmt w:val="decimalFullWidth"/>
      <w:suff w:val="nothing"/>
      <w:lvlText w:val="（%1）"/>
      <w:lvlJc w:val="left"/>
      <w:pPr>
        <w:ind w:left="510" w:hanging="51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14C3996"/>
    <w:multiLevelType w:val="hybridMultilevel"/>
    <w:tmpl w:val="AD309160"/>
    <w:lvl w:ilvl="0" w:tplc="74CADAE2">
      <w:start w:val="5"/>
      <w:numFmt w:val="decimalFullWidth"/>
      <w:lvlText w:val="第%1章"/>
      <w:lvlJc w:val="left"/>
      <w:pPr>
        <w:tabs>
          <w:tab w:val="num" w:pos="3839"/>
        </w:tabs>
        <w:ind w:left="3839" w:hanging="1200"/>
      </w:pPr>
      <w:rPr>
        <w:rFonts w:hint="default"/>
      </w:rPr>
    </w:lvl>
    <w:lvl w:ilvl="1" w:tplc="04090017" w:tentative="1">
      <w:start w:val="1"/>
      <w:numFmt w:val="aiueoFullWidth"/>
      <w:lvlText w:val="(%2)"/>
      <w:lvlJc w:val="left"/>
      <w:pPr>
        <w:tabs>
          <w:tab w:val="num" w:pos="3479"/>
        </w:tabs>
        <w:ind w:left="3479" w:hanging="420"/>
      </w:pPr>
    </w:lvl>
    <w:lvl w:ilvl="2" w:tplc="04090011" w:tentative="1">
      <w:start w:val="1"/>
      <w:numFmt w:val="decimalEnclosedCircle"/>
      <w:lvlText w:val="%3"/>
      <w:lvlJc w:val="left"/>
      <w:pPr>
        <w:tabs>
          <w:tab w:val="num" w:pos="3899"/>
        </w:tabs>
        <w:ind w:left="3899" w:hanging="420"/>
      </w:pPr>
    </w:lvl>
    <w:lvl w:ilvl="3" w:tplc="0409000F" w:tentative="1">
      <w:start w:val="1"/>
      <w:numFmt w:val="decimal"/>
      <w:lvlText w:val="%4."/>
      <w:lvlJc w:val="left"/>
      <w:pPr>
        <w:tabs>
          <w:tab w:val="num" w:pos="4319"/>
        </w:tabs>
        <w:ind w:left="4319" w:hanging="420"/>
      </w:pPr>
    </w:lvl>
    <w:lvl w:ilvl="4" w:tplc="04090017" w:tentative="1">
      <w:start w:val="1"/>
      <w:numFmt w:val="aiueoFullWidth"/>
      <w:lvlText w:val="(%5)"/>
      <w:lvlJc w:val="left"/>
      <w:pPr>
        <w:tabs>
          <w:tab w:val="num" w:pos="4739"/>
        </w:tabs>
        <w:ind w:left="4739" w:hanging="420"/>
      </w:pPr>
    </w:lvl>
    <w:lvl w:ilvl="5" w:tplc="04090011" w:tentative="1">
      <w:start w:val="1"/>
      <w:numFmt w:val="decimalEnclosedCircle"/>
      <w:lvlText w:val="%6"/>
      <w:lvlJc w:val="left"/>
      <w:pPr>
        <w:tabs>
          <w:tab w:val="num" w:pos="5159"/>
        </w:tabs>
        <w:ind w:left="5159" w:hanging="420"/>
      </w:pPr>
    </w:lvl>
    <w:lvl w:ilvl="6" w:tplc="0409000F" w:tentative="1">
      <w:start w:val="1"/>
      <w:numFmt w:val="decimal"/>
      <w:lvlText w:val="%7."/>
      <w:lvlJc w:val="left"/>
      <w:pPr>
        <w:tabs>
          <w:tab w:val="num" w:pos="5579"/>
        </w:tabs>
        <w:ind w:left="5579" w:hanging="420"/>
      </w:pPr>
    </w:lvl>
    <w:lvl w:ilvl="7" w:tplc="04090017" w:tentative="1">
      <w:start w:val="1"/>
      <w:numFmt w:val="aiueoFullWidth"/>
      <w:lvlText w:val="(%8)"/>
      <w:lvlJc w:val="left"/>
      <w:pPr>
        <w:tabs>
          <w:tab w:val="num" w:pos="5999"/>
        </w:tabs>
        <w:ind w:left="5999" w:hanging="420"/>
      </w:pPr>
    </w:lvl>
    <w:lvl w:ilvl="8" w:tplc="04090011" w:tentative="1">
      <w:start w:val="1"/>
      <w:numFmt w:val="decimalEnclosedCircle"/>
      <w:lvlText w:val="%9"/>
      <w:lvlJc w:val="left"/>
      <w:pPr>
        <w:tabs>
          <w:tab w:val="num" w:pos="6419"/>
        </w:tabs>
        <w:ind w:left="6419" w:hanging="420"/>
      </w:pPr>
    </w:lvl>
  </w:abstractNum>
  <w:abstractNum w:abstractNumId="2">
    <w:nsid w:val="4C9714B0"/>
    <w:multiLevelType w:val="hybridMultilevel"/>
    <w:tmpl w:val="6F94D9CC"/>
    <w:lvl w:ilvl="0" w:tplc="683061FC">
      <w:start w:val="1"/>
      <w:numFmt w:val="decimalFullWidth"/>
      <w:suff w:val="space"/>
      <w:lvlText w:val="（%1）"/>
      <w:lvlJc w:val="left"/>
      <w:pPr>
        <w:ind w:left="851" w:hanging="425"/>
      </w:pPr>
      <w:rPr>
        <w:rFonts w:ascii="ＭＳ Ｐ明朝" w:eastAsia="ＭＳ Ｐ明朝" w:hAnsi="ＭＳ Ｐ明朝" w:hint="default"/>
        <w:color w:val="auto"/>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54CE1A0F"/>
    <w:multiLevelType w:val="hybridMultilevel"/>
    <w:tmpl w:val="9954B9A0"/>
    <w:lvl w:ilvl="0" w:tplc="A668817A">
      <w:start w:val="1"/>
      <w:numFmt w:val="decimalFullWidth"/>
      <w:lvlText w:val="（%1）"/>
      <w:lvlJc w:val="left"/>
      <w:pPr>
        <w:tabs>
          <w:tab w:val="num" w:pos="1395"/>
        </w:tabs>
        <w:ind w:left="1395" w:hanging="84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4">
    <w:nsid w:val="579A0A79"/>
    <w:multiLevelType w:val="hybridMultilevel"/>
    <w:tmpl w:val="60B20716"/>
    <w:lvl w:ilvl="0" w:tplc="03D204B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B522B44"/>
    <w:multiLevelType w:val="hybridMultilevel"/>
    <w:tmpl w:val="83EC7162"/>
    <w:lvl w:ilvl="0" w:tplc="052CABB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180"/>
    <w:rsid w:val="00225B03"/>
    <w:rsid w:val="003A45E6"/>
    <w:rsid w:val="00617DEF"/>
    <w:rsid w:val="009C0245"/>
    <w:rsid w:val="00B11AF8"/>
    <w:rsid w:val="00D53456"/>
    <w:rsid w:val="00D6095B"/>
    <w:rsid w:val="00EB4180"/>
    <w:rsid w:val="00EB4FA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095B"/>
    <w:pPr>
      <w:tabs>
        <w:tab w:val="center" w:pos="4252"/>
        <w:tab w:val="right" w:pos="8504"/>
      </w:tabs>
      <w:snapToGrid w:val="0"/>
    </w:pPr>
  </w:style>
  <w:style w:type="character" w:customStyle="1" w:styleId="a4">
    <w:name w:val="ヘッダー (文字)"/>
    <w:basedOn w:val="a0"/>
    <w:link w:val="a3"/>
    <w:uiPriority w:val="99"/>
    <w:semiHidden/>
    <w:rsid w:val="00D6095B"/>
  </w:style>
  <w:style w:type="paragraph" w:styleId="a5">
    <w:name w:val="footer"/>
    <w:basedOn w:val="a"/>
    <w:link w:val="a6"/>
    <w:uiPriority w:val="99"/>
    <w:semiHidden/>
    <w:unhideWhenUsed/>
    <w:rsid w:val="00D6095B"/>
    <w:pPr>
      <w:tabs>
        <w:tab w:val="center" w:pos="4252"/>
        <w:tab w:val="right" w:pos="8504"/>
      </w:tabs>
      <w:snapToGrid w:val="0"/>
    </w:pPr>
  </w:style>
  <w:style w:type="character" w:customStyle="1" w:styleId="a6">
    <w:name w:val="フッター (文字)"/>
    <w:basedOn w:val="a0"/>
    <w:link w:val="a5"/>
    <w:uiPriority w:val="99"/>
    <w:semiHidden/>
    <w:rsid w:val="00D609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971</Words>
  <Characters>5538</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syakyou011</dc:creator>
  <cp:lastModifiedBy>syakyou11</cp:lastModifiedBy>
  <cp:revision>3</cp:revision>
  <dcterms:created xsi:type="dcterms:W3CDTF">2011-06-21T06:56:00Z</dcterms:created>
  <dcterms:modified xsi:type="dcterms:W3CDTF">2011-06-21T06:57:00Z</dcterms:modified>
</cp:coreProperties>
</file>