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8A" w:rsidRDefault="0086268A">
      <w:pPr>
        <w:pStyle w:val="a3"/>
        <w:rPr>
          <w:rFonts w:ascii="Century" w:hAnsi="Century" w:cs="ＭＳ ゴシック"/>
        </w:rPr>
      </w:pPr>
      <w:r>
        <w:rPr>
          <w:rFonts w:ascii="Century" w:hAnsi="Century" w:cs="ＭＳ ゴシック" w:hint="eastAsia"/>
        </w:rPr>
        <w:t>（法第</w:t>
      </w:r>
      <w:r>
        <w:rPr>
          <w:rFonts w:ascii="Century" w:hAnsi="Century" w:cs="ＭＳ ゴシック" w:hint="eastAsia"/>
        </w:rPr>
        <w:t>28</w:t>
      </w:r>
      <w:r>
        <w:rPr>
          <w:rFonts w:ascii="Century" w:hAnsi="Century" w:cs="ＭＳ ゴシック" w:hint="eastAsia"/>
        </w:rPr>
        <w:t>条第</w:t>
      </w:r>
      <w:r>
        <w:rPr>
          <w:rFonts w:ascii="Century" w:hAnsi="Century" w:cs="ＭＳ ゴシック" w:hint="eastAsia"/>
        </w:rPr>
        <w:t>1</w:t>
      </w:r>
      <w:r>
        <w:rPr>
          <w:rFonts w:ascii="Century" w:hAnsi="Century" w:cs="ＭＳ ゴシック" w:hint="eastAsia"/>
        </w:rPr>
        <w:t>項関係様式例）</w:t>
      </w:r>
    </w:p>
    <w:p w:rsidR="0086268A" w:rsidRDefault="0086268A">
      <w:pPr>
        <w:pStyle w:val="a3"/>
        <w:rPr>
          <w:rFonts w:ascii="Century" w:hAnsi="Century" w:cs="ＭＳ ゴシック"/>
        </w:rPr>
      </w:pPr>
    </w:p>
    <w:p w:rsidR="0086268A" w:rsidRDefault="00405A7A">
      <w:pPr>
        <w:pStyle w:val="a3"/>
        <w:jc w:val="center"/>
        <w:rPr>
          <w:rFonts w:ascii="Century" w:hAnsi="Century" w:cs="ＭＳ ゴシック"/>
        </w:rPr>
      </w:pPr>
      <w:r>
        <w:rPr>
          <w:rFonts w:ascii="Century" w:hAnsi="Century" w:cs="ＭＳ ゴシック" w:hint="eastAsia"/>
        </w:rPr>
        <w:t>平成</w:t>
      </w:r>
      <w:r>
        <w:rPr>
          <w:rFonts w:ascii="Century" w:hAnsi="Century" w:cs="ＭＳ ゴシック" w:hint="eastAsia"/>
        </w:rPr>
        <w:t>29</w:t>
      </w:r>
      <w:r w:rsidR="0086268A">
        <w:rPr>
          <w:rFonts w:ascii="Century" w:hAnsi="Century" w:cs="ＭＳ ゴシック" w:hint="eastAsia"/>
        </w:rPr>
        <w:t>年度事業報告書</w:t>
      </w:r>
    </w:p>
    <w:p w:rsidR="0086268A" w:rsidRDefault="0086268A">
      <w:pPr>
        <w:pStyle w:val="a3"/>
        <w:rPr>
          <w:rFonts w:ascii="Century" w:hAnsi="Century" w:cs="ＭＳ ゴシック"/>
        </w:rPr>
      </w:pPr>
    </w:p>
    <w:p w:rsidR="0086268A" w:rsidRDefault="0086268A">
      <w:pPr>
        <w:pStyle w:val="a3"/>
        <w:jc w:val="center"/>
        <w:rPr>
          <w:rFonts w:ascii="Century" w:hAnsi="Century" w:cs="ＭＳ ゴシック"/>
        </w:rPr>
      </w:pPr>
      <w:r>
        <w:rPr>
          <w:rFonts w:ascii="Century" w:hAnsi="Century" w:cs="ＭＳ ゴシック" w:hint="eastAsia"/>
          <w:color w:val="0000FF"/>
        </w:rPr>
        <w:t xml:space="preserve">　　</w:t>
      </w:r>
      <w:r w:rsidR="0037510A">
        <w:rPr>
          <w:rFonts w:ascii="Century" w:hAnsi="Century" w:cs="ＭＳ ゴシック" w:hint="eastAsia"/>
        </w:rPr>
        <w:t>平成</w:t>
      </w:r>
      <w:r w:rsidR="0037510A">
        <w:rPr>
          <w:rFonts w:ascii="Century" w:hAnsi="Century" w:cs="ＭＳ ゴシック" w:hint="eastAsia"/>
        </w:rPr>
        <w:t>29</w:t>
      </w:r>
      <w:r>
        <w:rPr>
          <w:rFonts w:ascii="Century" w:hAnsi="Century" w:cs="ＭＳ ゴシック" w:hint="eastAsia"/>
        </w:rPr>
        <w:t xml:space="preserve">年　</w:t>
      </w:r>
      <w:r w:rsidR="0037510A">
        <w:rPr>
          <w:rFonts w:ascii="Century" w:hAnsi="Century" w:cs="ＭＳ ゴシック" w:hint="eastAsia"/>
        </w:rPr>
        <w:t>4</w:t>
      </w:r>
      <w:r>
        <w:rPr>
          <w:rFonts w:ascii="Century" w:hAnsi="Century" w:cs="ＭＳ ゴシック" w:hint="eastAsia"/>
        </w:rPr>
        <w:t xml:space="preserve">　月　</w:t>
      </w:r>
      <w:r w:rsidR="0037510A">
        <w:rPr>
          <w:rFonts w:ascii="Century" w:hAnsi="Century" w:cs="ＭＳ ゴシック" w:hint="eastAsia"/>
        </w:rPr>
        <w:t>1</w:t>
      </w:r>
      <w:r>
        <w:rPr>
          <w:rFonts w:ascii="Century" w:hAnsi="Century" w:cs="ＭＳ ゴシック" w:hint="eastAsia"/>
        </w:rPr>
        <w:t xml:space="preserve">　日から</w:t>
      </w:r>
      <w:r w:rsidR="0037510A">
        <w:rPr>
          <w:rFonts w:ascii="Century" w:hAnsi="Century" w:cs="ＭＳ ゴシック" w:hint="eastAsia"/>
        </w:rPr>
        <w:t>平成</w:t>
      </w:r>
      <w:r w:rsidR="0037510A">
        <w:rPr>
          <w:rFonts w:ascii="Century" w:hAnsi="Century" w:cs="ＭＳ ゴシック" w:hint="eastAsia"/>
        </w:rPr>
        <w:t>30</w:t>
      </w:r>
      <w:r>
        <w:rPr>
          <w:rFonts w:ascii="Century" w:hAnsi="Century" w:cs="ＭＳ ゴシック" w:hint="eastAsia"/>
        </w:rPr>
        <w:t xml:space="preserve">年　</w:t>
      </w:r>
      <w:r w:rsidR="0037510A">
        <w:rPr>
          <w:rFonts w:ascii="Century" w:hAnsi="Century" w:cs="ＭＳ ゴシック" w:hint="eastAsia"/>
        </w:rPr>
        <w:t>3</w:t>
      </w:r>
      <w:r>
        <w:rPr>
          <w:rFonts w:ascii="Century" w:hAnsi="Century" w:cs="ＭＳ ゴシック" w:hint="eastAsia"/>
        </w:rPr>
        <w:t xml:space="preserve">　月　</w:t>
      </w:r>
      <w:r w:rsidR="0037510A">
        <w:rPr>
          <w:rFonts w:ascii="Century" w:hAnsi="Century" w:cs="ＭＳ ゴシック" w:hint="eastAsia"/>
        </w:rPr>
        <w:t>31</w:t>
      </w:r>
      <w:r>
        <w:rPr>
          <w:rFonts w:ascii="Century" w:hAnsi="Century" w:cs="ＭＳ ゴシック" w:hint="eastAsia"/>
        </w:rPr>
        <w:t xml:space="preserve">　日まで</w:t>
      </w:r>
    </w:p>
    <w:p w:rsidR="0086268A" w:rsidRDefault="0086268A">
      <w:pPr>
        <w:pStyle w:val="a3"/>
        <w:rPr>
          <w:rFonts w:ascii="Century" w:hAnsi="Century" w:cs="ＭＳ ゴシック"/>
        </w:rPr>
      </w:pPr>
    </w:p>
    <w:p w:rsidR="0086268A" w:rsidRDefault="00405A7A" w:rsidP="00ED5F45">
      <w:pPr>
        <w:pStyle w:val="a3"/>
        <w:wordWrap w:val="0"/>
        <w:jc w:val="right"/>
        <w:rPr>
          <w:rFonts w:ascii="Century" w:hAnsi="Century" w:cs="ＭＳ ゴシック"/>
        </w:rPr>
      </w:pPr>
      <w:r>
        <w:rPr>
          <w:rFonts w:ascii="Century" w:hAnsi="Century" w:cs="ＭＳ ゴシック" w:hint="eastAsia"/>
        </w:rPr>
        <w:t>認定特定</w:t>
      </w:r>
      <w:r w:rsidR="00ED5F45">
        <w:rPr>
          <w:rFonts w:ascii="Century" w:hAnsi="Century" w:cs="ＭＳ ゴシック" w:hint="eastAsia"/>
        </w:rPr>
        <w:t>非営利活動法人　つどい</w:t>
      </w:r>
    </w:p>
    <w:p w:rsidR="0086268A" w:rsidRDefault="0086268A">
      <w:pPr>
        <w:pStyle w:val="a3"/>
        <w:rPr>
          <w:rFonts w:ascii="Century" w:hAnsi="Century" w:cs="ＭＳ ゴシック"/>
        </w:rPr>
      </w:pPr>
    </w:p>
    <w:p w:rsidR="0086268A" w:rsidRDefault="0086268A">
      <w:pPr>
        <w:pStyle w:val="a3"/>
        <w:rPr>
          <w:rFonts w:ascii="Century" w:hAnsi="Century" w:cs="ＭＳ ゴシック"/>
        </w:rPr>
      </w:pPr>
      <w:r>
        <w:rPr>
          <w:rFonts w:ascii="Century" w:hAnsi="Century" w:cs="ＭＳ ゴシック" w:hint="eastAsia"/>
        </w:rPr>
        <w:t>１　事業の成果</w:t>
      </w:r>
    </w:p>
    <w:p w:rsidR="00405A7A" w:rsidRPr="00405A7A" w:rsidRDefault="00405A7A" w:rsidP="00405A7A">
      <w:pPr>
        <w:ind w:leftChars="-202" w:left="-424" w:firstLineChars="150" w:firstLine="316"/>
        <w:jc w:val="left"/>
        <w:rPr>
          <w:rFonts w:ascii="ＭＳ 明朝" w:hAnsi="ＭＳ 明朝"/>
          <w:szCs w:val="21"/>
        </w:rPr>
      </w:pPr>
      <w:r w:rsidRPr="00405A7A">
        <w:rPr>
          <w:rFonts w:ascii="ＭＳ 明朝" w:hAnsi="ＭＳ 明朝" w:hint="eastAsia"/>
          <w:b/>
          <w:szCs w:val="21"/>
        </w:rPr>
        <w:t>１　　法人の現況（Ｈ30年3月末）</w:t>
      </w:r>
    </w:p>
    <w:p w:rsidR="00405A7A" w:rsidRPr="00405A7A" w:rsidRDefault="00405A7A" w:rsidP="00405A7A">
      <w:pPr>
        <w:ind w:firstLineChars="150" w:firstLine="315"/>
        <w:jc w:val="left"/>
        <w:rPr>
          <w:rFonts w:ascii="ＭＳ 明朝" w:hAnsi="ＭＳ 明朝"/>
          <w:szCs w:val="21"/>
        </w:rPr>
      </w:pPr>
      <w:r w:rsidRPr="00405A7A">
        <w:rPr>
          <w:rFonts w:ascii="ＭＳ 明朝" w:hAnsi="ＭＳ 明朝" w:hint="eastAsia"/>
          <w:szCs w:val="21"/>
        </w:rPr>
        <w:t>１）会員数　　　正会員63名、賛助会員（個人）168名、（団体）12団体</w:t>
      </w:r>
    </w:p>
    <w:p w:rsidR="00405A7A" w:rsidRPr="00405A7A" w:rsidRDefault="00405A7A" w:rsidP="00405A7A">
      <w:pPr>
        <w:ind w:firstLineChars="150" w:firstLine="315"/>
        <w:jc w:val="left"/>
        <w:rPr>
          <w:rFonts w:ascii="ＭＳ 明朝" w:hAnsi="ＭＳ 明朝"/>
          <w:szCs w:val="21"/>
        </w:rPr>
      </w:pPr>
      <w:r w:rsidRPr="00405A7A">
        <w:rPr>
          <w:rFonts w:ascii="ＭＳ 明朝" w:hAnsi="ＭＳ 明朝" w:hint="eastAsia"/>
          <w:szCs w:val="21"/>
        </w:rPr>
        <w:t>２）従業員数　　職員16名　パートタイマー27名</w:t>
      </w:r>
    </w:p>
    <w:p w:rsidR="00405A7A" w:rsidRPr="00405A7A" w:rsidRDefault="00405A7A" w:rsidP="00405A7A">
      <w:pPr>
        <w:ind w:firstLineChars="150" w:firstLine="315"/>
        <w:jc w:val="left"/>
        <w:rPr>
          <w:rFonts w:ascii="ＭＳ 明朝" w:hAnsi="ＭＳ 明朝"/>
          <w:szCs w:val="21"/>
        </w:rPr>
      </w:pPr>
      <w:r w:rsidRPr="00405A7A">
        <w:rPr>
          <w:rFonts w:ascii="ＭＳ 明朝" w:hAnsi="ＭＳ 明朝" w:hint="eastAsia"/>
          <w:szCs w:val="21"/>
        </w:rPr>
        <w:t>３）事業の展開状況</w:t>
      </w:r>
    </w:p>
    <w:p w:rsidR="00405A7A" w:rsidRPr="00405A7A" w:rsidRDefault="00405A7A" w:rsidP="00405A7A">
      <w:pPr>
        <w:ind w:hanging="2"/>
        <w:jc w:val="left"/>
        <w:rPr>
          <w:rFonts w:ascii="ＭＳ 明朝" w:hAnsi="ＭＳ 明朝"/>
          <w:szCs w:val="21"/>
        </w:rPr>
      </w:pPr>
    </w:p>
    <w:p w:rsidR="00405A7A" w:rsidRPr="00405A7A" w:rsidRDefault="00405A7A" w:rsidP="00405A7A">
      <w:pPr>
        <w:ind w:leftChars="-67" w:left="-141"/>
        <w:jc w:val="left"/>
        <w:rPr>
          <w:rFonts w:ascii="ＭＳ 明朝" w:hAnsi="ＭＳ 明朝"/>
          <w:b/>
          <w:szCs w:val="21"/>
        </w:rPr>
      </w:pPr>
      <w:r w:rsidRPr="00405A7A">
        <w:rPr>
          <w:rFonts w:ascii="ＭＳ 明朝" w:hAnsi="ＭＳ 明朝" w:hint="eastAsia"/>
          <w:b/>
          <w:szCs w:val="21"/>
        </w:rPr>
        <w:t>２　各部門の現況</w:t>
      </w:r>
    </w:p>
    <w:p w:rsidR="00405A7A" w:rsidRPr="00405A7A" w:rsidRDefault="00405A7A" w:rsidP="00405A7A">
      <w:pPr>
        <w:ind w:leftChars="-202" w:left="-424" w:firstLine="422"/>
        <w:jc w:val="left"/>
        <w:rPr>
          <w:rFonts w:ascii="ＭＳ 明朝" w:hAnsi="ＭＳ 明朝"/>
          <w:b/>
          <w:szCs w:val="21"/>
        </w:rPr>
      </w:pPr>
      <w:r w:rsidRPr="00405A7A">
        <w:rPr>
          <w:rFonts w:ascii="ＭＳ 明朝" w:hAnsi="ＭＳ 明朝" w:hint="eastAsia"/>
          <w:b/>
          <w:szCs w:val="21"/>
        </w:rPr>
        <w:t>１）　ケアプラン(居宅介護支援)事業</w:t>
      </w:r>
    </w:p>
    <w:p w:rsidR="00405A7A" w:rsidRPr="00405A7A" w:rsidRDefault="00405A7A" w:rsidP="00405A7A">
      <w:pPr>
        <w:ind w:leftChars="300" w:left="840" w:hangingChars="100" w:hanging="21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ア</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職員体制</w:t>
      </w:r>
    </w:p>
    <w:p w:rsidR="00405A7A" w:rsidRPr="00405A7A" w:rsidRDefault="00405A7A" w:rsidP="00405A7A">
      <w:pPr>
        <w:ind w:leftChars="300" w:left="1050" w:hangingChars="200" w:hanging="420"/>
        <w:jc w:val="left"/>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szCs w:val="21"/>
        </w:rPr>
        <w:t xml:space="preserve"> </w:t>
      </w:r>
      <w:r w:rsidRPr="00405A7A">
        <w:rPr>
          <w:rFonts w:asciiTheme="minorHAnsi" w:eastAsiaTheme="minorEastAsia" w:hAnsiTheme="minorHAnsi" w:cstheme="minorBidi" w:hint="eastAsia"/>
          <w:szCs w:val="21"/>
        </w:rPr>
        <w:t>管理者（主任介護支援専門員兼務）</w:t>
      </w: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名、主任介護支援専門員</w:t>
      </w: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名、　　　　　　　　　　　　　　介護支援専門員</w:t>
      </w:r>
      <w:r w:rsidRPr="00405A7A">
        <w:rPr>
          <w:rFonts w:asciiTheme="minorHAnsi" w:eastAsiaTheme="minorEastAsia" w:hAnsiTheme="minorHAnsi" w:cstheme="minorBidi" w:hint="eastAsia"/>
          <w:szCs w:val="21"/>
        </w:rPr>
        <w:t>2</w:t>
      </w:r>
      <w:r w:rsidRPr="00405A7A">
        <w:rPr>
          <w:rFonts w:asciiTheme="minorHAnsi" w:eastAsiaTheme="minorEastAsia" w:hAnsiTheme="minorHAnsi" w:cstheme="minorBidi" w:hint="eastAsia"/>
          <w:szCs w:val="21"/>
        </w:rPr>
        <w:t>名　計</w:t>
      </w:r>
      <w:r w:rsidRPr="00405A7A">
        <w:rPr>
          <w:rFonts w:asciiTheme="minorHAnsi" w:eastAsiaTheme="minorEastAsia" w:hAnsiTheme="minorHAnsi" w:cstheme="minorBidi" w:hint="eastAsia"/>
          <w:szCs w:val="21"/>
        </w:rPr>
        <w:t>4</w:t>
      </w:r>
      <w:r w:rsidRPr="00405A7A">
        <w:rPr>
          <w:rFonts w:asciiTheme="minorHAnsi" w:eastAsiaTheme="minorEastAsia" w:hAnsiTheme="minorHAnsi" w:cstheme="minorBidi" w:hint="eastAsia"/>
          <w:szCs w:val="21"/>
        </w:rPr>
        <w:t>名</w:t>
      </w:r>
    </w:p>
    <w:p w:rsidR="00405A7A" w:rsidRPr="00405A7A" w:rsidRDefault="00405A7A" w:rsidP="00405A7A">
      <w:pPr>
        <w:jc w:val="left"/>
        <w:rPr>
          <w:rFonts w:ascii="ＭＳ 明朝" w:hAnsi="ＭＳ 明朝"/>
          <w:b/>
          <w:szCs w:val="21"/>
        </w:rPr>
      </w:pPr>
    </w:p>
    <w:p w:rsidR="00405A7A" w:rsidRPr="00405A7A" w:rsidRDefault="00405A7A" w:rsidP="00405A7A">
      <w:pPr>
        <w:ind w:firstLineChars="250" w:firstLine="52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イ</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事業内容</w:t>
      </w:r>
    </w:p>
    <w:p w:rsidR="00405A7A" w:rsidRPr="00405A7A" w:rsidRDefault="00405A7A" w:rsidP="00405A7A">
      <w:pPr>
        <w:ind w:firstLineChars="450" w:firstLine="94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ケアマネジャー</w:t>
      </w:r>
      <w:r w:rsidRPr="00405A7A">
        <w:rPr>
          <w:rFonts w:asciiTheme="minorHAnsi" w:eastAsiaTheme="minorEastAsia" w:hAnsiTheme="minorHAnsi" w:cstheme="minorBidi" w:hint="eastAsia"/>
          <w:szCs w:val="21"/>
        </w:rPr>
        <w:t>4</w:t>
      </w:r>
      <w:r w:rsidRPr="00405A7A">
        <w:rPr>
          <w:rFonts w:asciiTheme="minorHAnsi" w:eastAsiaTheme="minorEastAsia" w:hAnsiTheme="minorHAnsi" w:cstheme="minorBidi" w:hint="eastAsia"/>
          <w:szCs w:val="21"/>
        </w:rPr>
        <w:t>人で</w:t>
      </w:r>
      <w:r w:rsidRPr="00405A7A">
        <w:rPr>
          <w:rFonts w:asciiTheme="minorHAnsi" w:eastAsiaTheme="minorEastAsia" w:hAnsiTheme="minorHAnsi" w:cstheme="minorBidi" w:hint="eastAsia"/>
          <w:szCs w:val="21"/>
        </w:rPr>
        <w:t>24</w:t>
      </w:r>
      <w:r w:rsidRPr="00405A7A">
        <w:rPr>
          <w:rFonts w:asciiTheme="minorHAnsi" w:eastAsiaTheme="minorEastAsia" w:hAnsiTheme="minorHAnsi" w:cstheme="minorBidi" w:hint="eastAsia"/>
          <w:szCs w:val="21"/>
        </w:rPr>
        <w:t>時間体制を行い、特定事業所加算</w:t>
      </w:r>
      <w:r w:rsidRPr="00405A7A">
        <w:rPr>
          <w:rFonts w:asciiTheme="minorHAnsi" w:eastAsiaTheme="minorEastAsia" w:hAnsiTheme="minorHAnsi" w:cstheme="minorBidi" w:hint="eastAsia"/>
          <w:szCs w:val="21"/>
        </w:rPr>
        <w:t>(</w:t>
      </w:r>
      <w:r w:rsidRPr="00405A7A">
        <w:rPr>
          <w:rFonts w:asciiTheme="minorHAnsi" w:eastAsiaTheme="minorEastAsia" w:hAnsiTheme="minorHAnsi" w:cstheme="minorBidi" w:hint="eastAsia"/>
          <w:szCs w:val="21"/>
        </w:rPr>
        <w:t>Ⅲ</w:t>
      </w:r>
      <w:r w:rsidRPr="00405A7A">
        <w:rPr>
          <w:rFonts w:asciiTheme="minorHAnsi" w:eastAsiaTheme="minorEastAsia" w:hAnsiTheme="minorHAnsi" w:cstheme="minorBidi" w:hint="eastAsia"/>
          <w:szCs w:val="21"/>
        </w:rPr>
        <w:t>)</w:t>
      </w:r>
      <w:r w:rsidRPr="00405A7A">
        <w:rPr>
          <w:rFonts w:asciiTheme="minorHAnsi" w:eastAsiaTheme="minorEastAsia" w:hAnsiTheme="minorHAnsi" w:cstheme="minorBidi" w:hint="eastAsia"/>
          <w:szCs w:val="21"/>
        </w:rPr>
        <w:t>を算定してきました。</w:t>
      </w:r>
    </w:p>
    <w:p w:rsidR="00405A7A" w:rsidRPr="00405A7A" w:rsidRDefault="00405A7A" w:rsidP="00405A7A">
      <w:pPr>
        <w:ind w:leftChars="500" w:left="105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新規依頼は年間</w:t>
      </w:r>
      <w:r w:rsidRPr="00405A7A">
        <w:rPr>
          <w:rFonts w:asciiTheme="minorHAnsi" w:eastAsiaTheme="minorEastAsia" w:hAnsiTheme="minorHAnsi" w:cstheme="minorBidi" w:hint="eastAsia"/>
          <w:szCs w:val="21"/>
        </w:rPr>
        <w:t>40</w:t>
      </w:r>
      <w:r w:rsidRPr="00405A7A">
        <w:rPr>
          <w:rFonts w:asciiTheme="minorHAnsi" w:eastAsiaTheme="minorEastAsia" w:hAnsiTheme="minorHAnsi" w:cstheme="minorBidi" w:hint="eastAsia"/>
          <w:szCs w:val="21"/>
        </w:rPr>
        <w:t>件、うち</w:t>
      </w:r>
      <w:r w:rsidRPr="00405A7A">
        <w:rPr>
          <w:rFonts w:asciiTheme="minorHAnsi" w:eastAsiaTheme="minorEastAsia" w:hAnsiTheme="minorHAnsi" w:cstheme="minorBidi" w:hint="eastAsia"/>
          <w:szCs w:val="21"/>
        </w:rPr>
        <w:t>24</w:t>
      </w:r>
      <w:r w:rsidRPr="00405A7A">
        <w:rPr>
          <w:rFonts w:asciiTheme="minorHAnsi" w:eastAsiaTheme="minorEastAsia" w:hAnsiTheme="minorHAnsi" w:cstheme="minorBidi" w:hint="eastAsia"/>
          <w:szCs w:val="21"/>
        </w:rPr>
        <w:t>件が要介護、うち</w:t>
      </w:r>
      <w:r w:rsidRPr="00405A7A">
        <w:rPr>
          <w:rFonts w:asciiTheme="minorHAnsi" w:eastAsiaTheme="minorEastAsia" w:hAnsiTheme="minorHAnsi" w:cstheme="minorBidi" w:hint="eastAsia"/>
          <w:szCs w:val="21"/>
        </w:rPr>
        <w:t>11</w:t>
      </w:r>
      <w:r w:rsidRPr="00405A7A">
        <w:rPr>
          <w:rFonts w:asciiTheme="minorHAnsi" w:eastAsiaTheme="minorEastAsia" w:hAnsiTheme="minorHAnsi" w:cstheme="minorBidi" w:hint="eastAsia"/>
          <w:szCs w:val="21"/>
        </w:rPr>
        <w:t>件が総合事業、うち５件が未利用です。年間延</w:t>
      </w:r>
      <w:r w:rsidRPr="00405A7A">
        <w:rPr>
          <w:rFonts w:asciiTheme="minorHAnsi" w:eastAsiaTheme="minorEastAsia" w:hAnsiTheme="minorHAnsi" w:cstheme="minorBidi" w:hint="eastAsia"/>
          <w:szCs w:val="21"/>
        </w:rPr>
        <w:t>1373</w:t>
      </w:r>
      <w:r w:rsidRPr="00405A7A">
        <w:rPr>
          <w:rFonts w:asciiTheme="minorHAnsi" w:eastAsiaTheme="minorEastAsia" w:hAnsiTheme="minorHAnsi" w:cstheme="minorBidi" w:hint="eastAsia"/>
          <w:szCs w:val="21"/>
        </w:rPr>
        <w:t>件のケアプランを担当し、要介護の方が</w:t>
      </w:r>
      <w:r w:rsidRPr="00405A7A">
        <w:rPr>
          <w:rFonts w:asciiTheme="minorHAnsi" w:eastAsiaTheme="minorEastAsia" w:hAnsiTheme="minorHAnsi" w:cstheme="minorBidi" w:hint="eastAsia"/>
          <w:szCs w:val="21"/>
        </w:rPr>
        <w:t>7</w:t>
      </w:r>
      <w:r w:rsidRPr="00405A7A">
        <w:rPr>
          <w:rFonts w:asciiTheme="minorHAnsi" w:eastAsiaTheme="minorEastAsia" w:hAnsiTheme="minorHAnsi" w:cstheme="minorBidi" w:hint="eastAsia"/>
          <w:szCs w:val="21"/>
        </w:rPr>
        <w:t>割、総合事業の方が</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割を占めています。</w:t>
      </w:r>
    </w:p>
    <w:p w:rsidR="00405A7A" w:rsidRPr="00405A7A" w:rsidRDefault="00405A7A" w:rsidP="00405A7A">
      <w:pPr>
        <w:ind w:leftChars="500" w:left="105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事業所内では週に</w:t>
      </w: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回のミーティングで利用者の共有を行い、困難ケースや虐待ケースは地域包括支援センターと地域ケア会議を行い、他職種でかかわるようにしています。またケース検討会を月</w:t>
      </w: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回開催し、利用者の理解を深める機会を持っています。</w:t>
      </w:r>
    </w:p>
    <w:p w:rsidR="00405A7A" w:rsidRPr="00405A7A" w:rsidRDefault="00405A7A" w:rsidP="00405A7A">
      <w:pPr>
        <w:ind w:leftChars="450" w:left="945"/>
        <w:rPr>
          <w:rFonts w:asciiTheme="minorHAnsi" w:eastAsiaTheme="minorEastAsia" w:hAnsiTheme="minorHAnsi" w:cstheme="minorBidi"/>
          <w:szCs w:val="21"/>
        </w:rPr>
      </w:pPr>
    </w:p>
    <w:p w:rsidR="00405A7A" w:rsidRPr="00405A7A" w:rsidRDefault="00405A7A" w:rsidP="00405A7A">
      <w:pPr>
        <w:ind w:leftChars="450" w:left="945" w:firstLineChars="50" w:firstLine="10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ケアプラン作成延人数と売上げ</w:t>
      </w:r>
    </w:p>
    <w:p w:rsidR="00405A7A" w:rsidRPr="00405A7A" w:rsidRDefault="00405A7A" w:rsidP="00ED5F45">
      <w:pPr>
        <w:ind w:firstLineChars="550" w:firstLine="115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介護</w:t>
      </w:r>
      <w:r w:rsidRPr="00405A7A">
        <w:rPr>
          <w:rFonts w:asciiTheme="minorHAnsi" w:eastAsiaTheme="minorEastAsia" w:hAnsiTheme="minorHAnsi" w:cstheme="minorBidi" w:hint="eastAsia"/>
          <w:szCs w:val="21"/>
        </w:rPr>
        <w:t>957</w:t>
      </w:r>
      <w:r w:rsidRPr="00405A7A">
        <w:rPr>
          <w:rFonts w:asciiTheme="minorHAnsi" w:eastAsiaTheme="minorEastAsia" w:hAnsiTheme="minorHAnsi" w:cstheme="minorBidi" w:hint="eastAsia"/>
          <w:szCs w:val="21"/>
        </w:rPr>
        <w:t>件、総合事業</w:t>
      </w:r>
      <w:r w:rsidRPr="00405A7A">
        <w:rPr>
          <w:rFonts w:asciiTheme="minorHAnsi" w:eastAsiaTheme="minorEastAsia" w:hAnsiTheme="minorHAnsi" w:cstheme="minorBidi" w:hint="eastAsia"/>
          <w:szCs w:val="21"/>
        </w:rPr>
        <w:t>416</w:t>
      </w:r>
      <w:r w:rsidRPr="00405A7A">
        <w:rPr>
          <w:rFonts w:asciiTheme="minorHAnsi" w:eastAsiaTheme="minorEastAsia" w:hAnsiTheme="minorHAnsi" w:cstheme="minorBidi" w:hint="eastAsia"/>
          <w:szCs w:val="21"/>
        </w:rPr>
        <w:t>件　計</w:t>
      </w:r>
      <w:r w:rsidRPr="00405A7A">
        <w:rPr>
          <w:rFonts w:asciiTheme="minorHAnsi" w:eastAsiaTheme="minorEastAsia" w:hAnsiTheme="minorHAnsi" w:cstheme="minorBidi" w:hint="eastAsia"/>
          <w:szCs w:val="21"/>
        </w:rPr>
        <w:t>1373</w:t>
      </w:r>
      <w:r w:rsidRPr="00405A7A">
        <w:rPr>
          <w:rFonts w:asciiTheme="minorHAnsi" w:eastAsiaTheme="minorEastAsia" w:hAnsiTheme="minorHAnsi" w:cstheme="minorBidi" w:hint="eastAsia"/>
          <w:szCs w:val="21"/>
        </w:rPr>
        <w:t>件（Ｈ</w:t>
      </w:r>
      <w:r w:rsidRPr="00405A7A">
        <w:rPr>
          <w:rFonts w:asciiTheme="minorHAnsi" w:eastAsiaTheme="minorEastAsia" w:hAnsiTheme="minorHAnsi" w:cstheme="minorBidi" w:hint="eastAsia"/>
          <w:szCs w:val="21"/>
        </w:rPr>
        <w:t>29.</w:t>
      </w:r>
      <w:r w:rsidRPr="00405A7A">
        <w:rPr>
          <w:rFonts w:asciiTheme="minorHAnsi" w:eastAsiaTheme="minorEastAsia" w:hAnsiTheme="minorHAnsi" w:cstheme="minorBidi" w:hint="eastAsia"/>
          <w:szCs w:val="21"/>
        </w:rPr>
        <w:t>４～Ｈ</w:t>
      </w:r>
      <w:r w:rsidRPr="00405A7A">
        <w:rPr>
          <w:rFonts w:asciiTheme="minorHAnsi" w:eastAsiaTheme="minorEastAsia" w:hAnsiTheme="minorHAnsi" w:cstheme="minorBidi" w:hint="eastAsia"/>
          <w:szCs w:val="21"/>
        </w:rPr>
        <w:t>30.</w:t>
      </w:r>
      <w:r w:rsidRPr="00405A7A">
        <w:rPr>
          <w:rFonts w:asciiTheme="minorHAnsi" w:eastAsiaTheme="minorEastAsia" w:hAnsiTheme="minorHAnsi" w:cstheme="minorBidi" w:hint="eastAsia"/>
          <w:szCs w:val="21"/>
        </w:rPr>
        <w:t>３）</w:t>
      </w:r>
    </w:p>
    <w:p w:rsidR="00405A7A" w:rsidRPr="00405A7A" w:rsidRDefault="00405A7A" w:rsidP="00ED5F45">
      <w:pPr>
        <w:ind w:firstLineChars="550" w:firstLine="115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総売上</w:t>
      </w:r>
      <w:r w:rsidRPr="00405A7A">
        <w:rPr>
          <w:rFonts w:asciiTheme="minorHAnsi" w:eastAsiaTheme="minorEastAsia" w:hAnsiTheme="minorHAnsi" w:cstheme="minorBidi" w:hint="eastAsia"/>
          <w:szCs w:val="21"/>
        </w:rPr>
        <w:t>16,230,812</w:t>
      </w:r>
      <w:r w:rsidRPr="00405A7A">
        <w:rPr>
          <w:rFonts w:asciiTheme="minorHAnsi" w:eastAsiaTheme="minorEastAsia" w:hAnsiTheme="minorHAnsi" w:cstheme="minorBidi" w:hint="eastAsia"/>
          <w:szCs w:val="21"/>
        </w:rPr>
        <w:t>円</w:t>
      </w:r>
    </w:p>
    <w:p w:rsidR="00405A7A" w:rsidRPr="00405A7A" w:rsidRDefault="00405A7A" w:rsidP="00405A7A">
      <w:pPr>
        <w:ind w:leftChars="66" w:left="139"/>
        <w:jc w:val="left"/>
        <w:rPr>
          <w:rFonts w:ascii="ＭＳ 明朝" w:hAnsi="ＭＳ 明朝"/>
          <w:b/>
          <w:szCs w:val="21"/>
        </w:rPr>
      </w:pPr>
    </w:p>
    <w:p w:rsidR="00405A7A" w:rsidRPr="00405A7A" w:rsidRDefault="00405A7A" w:rsidP="00405A7A">
      <w:pPr>
        <w:ind w:leftChars="66" w:left="139"/>
        <w:jc w:val="left"/>
        <w:rPr>
          <w:rFonts w:ascii="ＭＳ 明朝" w:hAnsi="ＭＳ 明朝"/>
          <w:b/>
          <w:szCs w:val="21"/>
        </w:rPr>
      </w:pPr>
      <w:r w:rsidRPr="00405A7A">
        <w:rPr>
          <w:rFonts w:ascii="ＭＳ 明朝" w:hAnsi="ＭＳ 明朝" w:hint="eastAsia"/>
          <w:b/>
          <w:szCs w:val="21"/>
        </w:rPr>
        <w:t>２）　デイサービス(通所介護)事業</w:t>
      </w:r>
    </w:p>
    <w:p w:rsidR="00405A7A" w:rsidRPr="00405A7A" w:rsidRDefault="00405A7A" w:rsidP="00405A7A">
      <w:pPr>
        <w:ind w:leftChars="66" w:left="139" w:firstLineChars="119" w:firstLine="251"/>
        <w:jc w:val="left"/>
        <w:rPr>
          <w:rFonts w:ascii="ＭＳ 明朝" w:hAnsi="ＭＳ 明朝"/>
          <w:b/>
          <w:szCs w:val="21"/>
        </w:rPr>
      </w:pPr>
      <w:r w:rsidRPr="00405A7A">
        <w:rPr>
          <w:rFonts w:ascii="ＭＳ 明朝" w:hAnsi="ＭＳ 明朝" w:hint="eastAsia"/>
          <w:b/>
          <w:szCs w:val="21"/>
        </w:rPr>
        <w:t>①　デイサービスつどい</w:t>
      </w:r>
    </w:p>
    <w:p w:rsidR="00405A7A" w:rsidRPr="00405A7A" w:rsidRDefault="00405A7A" w:rsidP="00405A7A">
      <w:pPr>
        <w:ind w:leftChars="202" w:left="424" w:firstLineChars="100" w:firstLine="210"/>
        <w:jc w:val="left"/>
        <w:rPr>
          <w:rFonts w:ascii="ＭＳ 明朝" w:hAnsi="ＭＳ 明朝"/>
          <w:szCs w:val="21"/>
        </w:rPr>
      </w:pPr>
      <w:r w:rsidRPr="00405A7A">
        <w:rPr>
          <w:rFonts w:ascii="ＭＳ 明朝" w:hAnsi="ＭＳ 明朝" w:hint="eastAsia"/>
          <w:szCs w:val="21"/>
        </w:rPr>
        <w:t>ア　職員体制</w:t>
      </w:r>
    </w:p>
    <w:p w:rsidR="00405A7A" w:rsidRPr="00405A7A" w:rsidRDefault="00405A7A" w:rsidP="00405A7A">
      <w:pPr>
        <w:ind w:leftChars="202" w:left="424" w:firstLineChars="100" w:firstLine="210"/>
        <w:jc w:val="left"/>
        <w:rPr>
          <w:rFonts w:ascii="ＭＳ 明朝" w:hAnsi="ＭＳ 明朝"/>
          <w:szCs w:val="21"/>
        </w:rPr>
      </w:pPr>
      <w:r w:rsidRPr="00405A7A">
        <w:rPr>
          <w:rFonts w:ascii="ＭＳ 明朝" w:hAnsi="ＭＳ 明朝"/>
          <w:szCs w:val="21"/>
        </w:rPr>
        <w:t xml:space="preserve">　　</w:t>
      </w:r>
      <w:r w:rsidRPr="00405A7A">
        <w:rPr>
          <w:rFonts w:ascii="ＭＳ 明朝" w:hAnsi="ＭＳ 明朝" w:hint="eastAsia"/>
          <w:szCs w:val="21"/>
        </w:rPr>
        <w:t>管理者１名、生活相談員1名、看護師4名、介護職員5名</w:t>
      </w:r>
    </w:p>
    <w:p w:rsidR="00405A7A" w:rsidRPr="00405A7A" w:rsidRDefault="00405A7A" w:rsidP="00405A7A">
      <w:pPr>
        <w:ind w:leftChars="202" w:left="424" w:firstLineChars="100" w:firstLine="210"/>
        <w:jc w:val="left"/>
        <w:rPr>
          <w:rFonts w:ascii="ＭＳ 明朝" w:hAnsi="ＭＳ 明朝"/>
          <w:szCs w:val="21"/>
        </w:rPr>
      </w:pPr>
      <w:r w:rsidRPr="00405A7A">
        <w:rPr>
          <w:rFonts w:ascii="ＭＳ 明朝" w:hAnsi="ＭＳ 明朝"/>
          <w:szCs w:val="21"/>
        </w:rPr>
        <w:t>イ　事業内容</w:t>
      </w:r>
    </w:p>
    <w:p w:rsidR="00405A7A" w:rsidRPr="00405A7A" w:rsidRDefault="00405A7A" w:rsidP="00405A7A">
      <w:pPr>
        <w:ind w:leftChars="302" w:left="1054" w:hangingChars="200" w:hanging="420"/>
        <w:jc w:val="left"/>
        <w:rPr>
          <w:rFonts w:ascii="ＭＳ 明朝" w:hAnsi="ＭＳ 明朝"/>
          <w:szCs w:val="21"/>
        </w:rPr>
      </w:pPr>
      <w:r w:rsidRPr="00405A7A">
        <w:rPr>
          <w:rFonts w:ascii="ＭＳ 明朝" w:hAnsi="ＭＳ 明朝" w:hint="eastAsia"/>
          <w:szCs w:val="21"/>
        </w:rPr>
        <w:t xml:space="preserve">　　民家を再活用した富山型デイサービスを実施して７年目。定員１７名の小規模デイサービスで、生き生きと過ごしていただける居場所づくりに努めています。</w:t>
      </w:r>
    </w:p>
    <w:p w:rsidR="00405A7A" w:rsidRPr="00405A7A" w:rsidRDefault="00405A7A" w:rsidP="00405A7A">
      <w:pPr>
        <w:ind w:leftChars="550" w:left="1155"/>
        <w:jc w:val="left"/>
        <w:rPr>
          <w:rFonts w:ascii="ＭＳ 明朝" w:hAnsi="ＭＳ 明朝"/>
          <w:szCs w:val="21"/>
        </w:rPr>
      </w:pPr>
      <w:r w:rsidRPr="00405A7A">
        <w:rPr>
          <w:rFonts w:ascii="ＭＳ 明朝" w:hAnsi="ＭＳ 明朝" w:hint="eastAsia"/>
          <w:szCs w:val="21"/>
        </w:rPr>
        <w:lastRenderedPageBreak/>
        <w:t>１日のスケジュールを自分で決めることから始まり、個別での筋力低下予防体操、昔か　らしてきた得意な家事や季節の手仕事、習字やカラオケ等の趣味活動でポイント制を実施し、役割のある中で意欲的になれるメニューを提供しています。</w:t>
      </w:r>
    </w:p>
    <w:p w:rsidR="00405A7A" w:rsidRPr="00405A7A" w:rsidRDefault="00405A7A" w:rsidP="00405A7A">
      <w:pPr>
        <w:jc w:val="left"/>
        <w:rPr>
          <w:rFonts w:ascii="ＭＳ 明朝" w:hAnsi="ＭＳ 明朝"/>
          <w:szCs w:val="21"/>
        </w:rPr>
      </w:pPr>
      <w:r w:rsidRPr="00405A7A">
        <w:rPr>
          <w:rFonts w:ascii="ＭＳ 明朝" w:hAnsi="ＭＳ 明朝" w:hint="eastAsia"/>
          <w:szCs w:val="21"/>
        </w:rPr>
        <w:t xml:space="preserve">　      </w:t>
      </w:r>
      <w:r>
        <w:rPr>
          <w:rFonts w:ascii="ＭＳ 明朝" w:hAnsi="ＭＳ 明朝"/>
          <w:szCs w:val="21"/>
        </w:rPr>
        <w:t xml:space="preserve"> </w:t>
      </w:r>
      <w:r w:rsidRPr="00405A7A">
        <w:rPr>
          <w:rFonts w:ascii="ＭＳ 明朝" w:hAnsi="ＭＳ 明朝" w:hint="eastAsia"/>
          <w:szCs w:val="21"/>
        </w:rPr>
        <w:t xml:space="preserve"> スタッフの明るい笑顔で利用者さんと関わることができました。</w:t>
      </w:r>
    </w:p>
    <w:p w:rsidR="00405A7A" w:rsidRPr="00405A7A" w:rsidRDefault="00405A7A" w:rsidP="00405A7A">
      <w:pPr>
        <w:ind w:firstLineChars="500" w:firstLine="1050"/>
        <w:jc w:val="left"/>
        <w:rPr>
          <w:rFonts w:ascii="ＭＳ 明朝" w:hAnsi="ＭＳ 明朝"/>
          <w:szCs w:val="21"/>
        </w:rPr>
      </w:pPr>
      <w:r w:rsidRPr="00405A7A">
        <w:rPr>
          <w:rFonts w:ascii="ＭＳ 明朝" w:hAnsi="ＭＳ 明朝" w:hint="eastAsia"/>
          <w:szCs w:val="21"/>
        </w:rPr>
        <w:t xml:space="preserve">延利用人数　　5,081人　　</w:t>
      </w:r>
    </w:p>
    <w:p w:rsidR="00405A7A" w:rsidRPr="00405A7A" w:rsidRDefault="00405A7A" w:rsidP="00405A7A">
      <w:pPr>
        <w:ind w:leftChars="202" w:left="424"/>
        <w:jc w:val="left"/>
        <w:rPr>
          <w:rFonts w:ascii="ＭＳ 明朝" w:hAnsi="ＭＳ 明朝"/>
          <w:b/>
          <w:szCs w:val="21"/>
        </w:rPr>
      </w:pPr>
    </w:p>
    <w:p w:rsidR="00405A7A" w:rsidRPr="00405A7A" w:rsidRDefault="00405A7A" w:rsidP="00405A7A">
      <w:pPr>
        <w:ind w:leftChars="202" w:left="424"/>
        <w:jc w:val="left"/>
        <w:rPr>
          <w:rFonts w:ascii="ＭＳ 明朝" w:hAnsi="ＭＳ 明朝"/>
          <w:b/>
          <w:szCs w:val="21"/>
        </w:rPr>
      </w:pPr>
    </w:p>
    <w:p w:rsidR="00405A7A" w:rsidRPr="00405A7A" w:rsidRDefault="00405A7A" w:rsidP="00405A7A">
      <w:pPr>
        <w:ind w:leftChars="202" w:left="424"/>
        <w:jc w:val="left"/>
        <w:rPr>
          <w:rFonts w:ascii="ＭＳ 明朝" w:hAnsi="ＭＳ 明朝"/>
          <w:b/>
          <w:szCs w:val="21"/>
        </w:rPr>
      </w:pPr>
    </w:p>
    <w:p w:rsidR="00405A7A" w:rsidRPr="00405A7A" w:rsidRDefault="00405A7A" w:rsidP="00405A7A">
      <w:pPr>
        <w:ind w:leftChars="202" w:left="424"/>
        <w:jc w:val="left"/>
        <w:rPr>
          <w:rFonts w:ascii="ＭＳ 明朝" w:hAnsi="ＭＳ 明朝"/>
          <w:b/>
          <w:szCs w:val="21"/>
        </w:rPr>
      </w:pPr>
      <w:r w:rsidRPr="00405A7A">
        <w:rPr>
          <w:rFonts w:ascii="ＭＳ 明朝" w:hAnsi="ＭＳ 明朝" w:hint="eastAsia"/>
          <w:b/>
          <w:szCs w:val="21"/>
        </w:rPr>
        <w:t>②　デイサービス七条つどい</w:t>
      </w:r>
    </w:p>
    <w:p w:rsidR="00405A7A" w:rsidRPr="00405A7A" w:rsidRDefault="00405A7A" w:rsidP="00405A7A">
      <w:pPr>
        <w:ind w:leftChars="202" w:left="424" w:firstLineChars="100" w:firstLine="210"/>
        <w:jc w:val="left"/>
        <w:rPr>
          <w:rFonts w:ascii="ＭＳ 明朝" w:hAnsi="ＭＳ 明朝"/>
          <w:szCs w:val="21"/>
        </w:rPr>
      </w:pPr>
      <w:r w:rsidRPr="00405A7A">
        <w:rPr>
          <w:rFonts w:ascii="ＭＳ 明朝" w:hAnsi="ＭＳ 明朝" w:hint="eastAsia"/>
          <w:szCs w:val="21"/>
        </w:rPr>
        <w:t xml:space="preserve">ア　職員体制　</w:t>
      </w:r>
    </w:p>
    <w:p w:rsidR="00405A7A" w:rsidRPr="00405A7A" w:rsidRDefault="00405A7A" w:rsidP="00405A7A">
      <w:pPr>
        <w:ind w:leftChars="405" w:left="850" w:firstLineChars="117" w:firstLine="246"/>
        <w:jc w:val="left"/>
        <w:rPr>
          <w:rFonts w:ascii="ＭＳ 明朝" w:hAnsi="ＭＳ 明朝"/>
          <w:szCs w:val="21"/>
        </w:rPr>
      </w:pPr>
      <w:r w:rsidRPr="00405A7A">
        <w:rPr>
          <w:rFonts w:ascii="ＭＳ 明朝" w:hAnsi="ＭＳ 明朝" w:hint="eastAsia"/>
          <w:szCs w:val="21"/>
        </w:rPr>
        <w:t>管理者1名、生活相談員2名、看護師2名、介護職員7名、送迎スタッフ4名</w:t>
      </w:r>
    </w:p>
    <w:p w:rsidR="00405A7A" w:rsidRPr="00405A7A" w:rsidRDefault="00405A7A" w:rsidP="00405A7A">
      <w:pPr>
        <w:ind w:leftChars="202" w:left="424" w:firstLineChars="100" w:firstLine="210"/>
        <w:jc w:val="left"/>
        <w:rPr>
          <w:rFonts w:ascii="ＭＳ 明朝" w:hAnsi="ＭＳ 明朝"/>
          <w:szCs w:val="21"/>
        </w:rPr>
      </w:pPr>
      <w:r w:rsidRPr="00405A7A">
        <w:rPr>
          <w:rFonts w:ascii="ＭＳ 明朝" w:hAnsi="ＭＳ 明朝" w:hint="eastAsia"/>
          <w:szCs w:val="21"/>
        </w:rPr>
        <w:t xml:space="preserve">イ　事業内容　</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七条つどいデイサービスを開所し３年目になり、通常規模通所介護で運営しています。</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内容は、自主性プログラムの採用が特徴。ご自身で１日の過ごし方の予定を立てていただき、役割を持って生き生きと『やりたいこと』『したいこと』に意欲的に取り組まれています。天窓がある浴室は明るく、空の色も楽しめます。</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機能訓練を兼ねた散歩や花摘みフラワーアレンジメント、転倒予防体操、ストレッチ体操や個別ケア体操での関わりをしています。季節の野菜を使った手作り昼食をバイキング方式で好みの食べ物と量を選び自主性を高めました。スタッフの優しい笑顔で好評を頂いております。</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延利用人数　5,880人</w:t>
      </w:r>
    </w:p>
    <w:p w:rsidR="00405A7A" w:rsidRPr="00405A7A" w:rsidRDefault="00405A7A" w:rsidP="00405A7A">
      <w:pPr>
        <w:ind w:leftChars="136" w:left="408" w:hangingChars="58" w:hanging="122"/>
        <w:jc w:val="left"/>
        <w:rPr>
          <w:rFonts w:ascii="ＭＳ 明朝" w:hAnsi="ＭＳ 明朝"/>
          <w:b/>
          <w:szCs w:val="21"/>
        </w:rPr>
      </w:pPr>
    </w:p>
    <w:p w:rsidR="00405A7A" w:rsidRPr="00405A7A" w:rsidRDefault="00405A7A" w:rsidP="00405A7A">
      <w:pPr>
        <w:ind w:leftChars="67" w:left="142" w:hanging="1"/>
        <w:jc w:val="left"/>
        <w:rPr>
          <w:rFonts w:ascii="ＭＳ 明朝" w:hAnsi="ＭＳ 明朝"/>
          <w:b/>
          <w:szCs w:val="21"/>
        </w:rPr>
      </w:pPr>
      <w:r w:rsidRPr="00405A7A">
        <w:rPr>
          <w:rFonts w:ascii="ＭＳ 明朝" w:hAnsi="ＭＳ 明朝" w:hint="eastAsia"/>
          <w:b/>
          <w:szCs w:val="21"/>
        </w:rPr>
        <w:t>３）　たくろう・たくじ事業</w:t>
      </w:r>
    </w:p>
    <w:p w:rsidR="00405A7A" w:rsidRPr="00405A7A" w:rsidRDefault="00405A7A" w:rsidP="00405A7A">
      <w:pPr>
        <w:ind w:leftChars="67" w:left="142" w:hanging="1"/>
        <w:jc w:val="left"/>
        <w:rPr>
          <w:rFonts w:ascii="ＭＳ 明朝" w:hAnsi="ＭＳ 明朝"/>
          <w:b/>
          <w:szCs w:val="21"/>
        </w:rPr>
      </w:pPr>
      <w:r w:rsidRPr="00405A7A">
        <w:rPr>
          <w:rFonts w:ascii="ＭＳ 明朝" w:hAnsi="ＭＳ 明朝" w:hint="eastAsia"/>
          <w:szCs w:val="21"/>
        </w:rPr>
        <w:t xml:space="preserve">　  </w:t>
      </w:r>
      <w:r w:rsidRPr="00405A7A">
        <w:rPr>
          <w:rFonts w:ascii="ＭＳ 明朝" w:hAnsi="ＭＳ 明朝" w:hint="eastAsia"/>
          <w:b/>
          <w:szCs w:val="21"/>
        </w:rPr>
        <w:t>①　たくろう事業（つどい庵）</w:t>
      </w:r>
    </w:p>
    <w:p w:rsidR="00405A7A" w:rsidRPr="00405A7A" w:rsidRDefault="00405A7A" w:rsidP="00405A7A">
      <w:pPr>
        <w:ind w:leftChars="67" w:left="142" w:hanging="1"/>
        <w:jc w:val="left"/>
        <w:rPr>
          <w:rFonts w:ascii="ＭＳ 明朝" w:hAnsi="ＭＳ 明朝"/>
          <w:szCs w:val="21"/>
        </w:rPr>
      </w:pPr>
      <w:r w:rsidRPr="00405A7A">
        <w:rPr>
          <w:rFonts w:ascii="ＭＳ 明朝" w:hAnsi="ＭＳ 明朝" w:hint="eastAsia"/>
          <w:szCs w:val="21"/>
        </w:rPr>
        <w:t xml:space="preserve">　　　  介護認定を受けておられない方を対象に毎週月曜日から土曜日まで実施。</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筋力低下予防運動、フットマッサージ、季節の行事や習字、カラオケ等の趣味活動や編み物等の制作活動を通し、住民の介護予防や生きがいのある生活を行うための支援ができました。また、介護予防を推進することで介護給付費の抑制に寄与しています。９月末でサービスを終了しています。</w:t>
      </w:r>
    </w:p>
    <w:p w:rsidR="00405A7A" w:rsidRPr="00405A7A" w:rsidRDefault="00405A7A" w:rsidP="00405A7A">
      <w:pPr>
        <w:ind w:leftChars="67" w:left="141" w:firstLineChars="400" w:firstLine="840"/>
        <w:jc w:val="left"/>
        <w:rPr>
          <w:rFonts w:ascii="ＭＳ 明朝" w:hAnsi="ＭＳ 明朝"/>
          <w:szCs w:val="21"/>
        </w:rPr>
      </w:pPr>
      <w:r w:rsidRPr="00405A7A">
        <w:rPr>
          <w:rFonts w:ascii="ＭＳ 明朝" w:hAnsi="ＭＳ 明朝" w:hint="eastAsia"/>
          <w:szCs w:val="21"/>
        </w:rPr>
        <w:t>平成２９年４月～平成２９年９月　１２９人</w:t>
      </w:r>
    </w:p>
    <w:p w:rsidR="00405A7A" w:rsidRPr="00405A7A" w:rsidRDefault="00405A7A" w:rsidP="00405A7A">
      <w:pPr>
        <w:ind w:firstLineChars="300" w:firstLine="632"/>
        <w:jc w:val="left"/>
        <w:rPr>
          <w:rFonts w:ascii="ＭＳ 明朝" w:hAnsi="ＭＳ 明朝"/>
          <w:b/>
          <w:szCs w:val="21"/>
        </w:rPr>
      </w:pPr>
      <w:r w:rsidRPr="00405A7A">
        <w:rPr>
          <w:rFonts w:ascii="ＭＳ 明朝" w:hAnsi="ＭＳ 明朝" w:hint="eastAsia"/>
          <w:b/>
          <w:szCs w:val="21"/>
        </w:rPr>
        <w:t>②　障がい者等日中一時支援事業（長浜市と米原市の委託事業）</w:t>
      </w:r>
    </w:p>
    <w:p w:rsidR="00405A7A" w:rsidRPr="00405A7A" w:rsidRDefault="00405A7A" w:rsidP="00405A7A">
      <w:pPr>
        <w:ind w:leftChars="67" w:left="981" w:hangingChars="400" w:hanging="840"/>
        <w:jc w:val="left"/>
        <w:rPr>
          <w:rFonts w:ascii="ＭＳ 明朝" w:hAnsi="ＭＳ 明朝"/>
          <w:szCs w:val="21"/>
        </w:rPr>
      </w:pPr>
      <w:r w:rsidRPr="00405A7A">
        <w:rPr>
          <w:rFonts w:ascii="ＭＳ 明朝" w:hAnsi="ＭＳ 明朝" w:hint="eastAsia"/>
          <w:szCs w:val="21"/>
        </w:rPr>
        <w:t xml:space="preserve">　　 　 長期休み中を中心とし、3歳～18歳までの障がいを持っている子ども達が、安心して過ごせる場を作ってきました。</w:t>
      </w:r>
    </w:p>
    <w:p w:rsidR="00405A7A" w:rsidRPr="00405A7A" w:rsidRDefault="00405A7A" w:rsidP="00405A7A">
      <w:pPr>
        <w:ind w:leftChars="367" w:left="771" w:firstLineChars="150" w:firstLine="315"/>
        <w:jc w:val="left"/>
        <w:rPr>
          <w:rFonts w:ascii="ＭＳ 明朝" w:hAnsi="ＭＳ 明朝"/>
          <w:szCs w:val="21"/>
        </w:rPr>
      </w:pPr>
      <w:r w:rsidRPr="00405A7A">
        <w:rPr>
          <w:rFonts w:ascii="ＭＳ 明朝" w:hAnsi="ＭＳ 明朝" w:hint="eastAsia"/>
          <w:szCs w:val="21"/>
        </w:rPr>
        <w:t>地域の幼児・児童が参加し、デイサービス等利用者との交流ができました。</w:t>
      </w:r>
    </w:p>
    <w:p w:rsidR="00405A7A" w:rsidRPr="00405A7A" w:rsidRDefault="00405A7A" w:rsidP="00405A7A">
      <w:pPr>
        <w:ind w:leftChars="67" w:left="981" w:hangingChars="400" w:hanging="840"/>
        <w:jc w:val="left"/>
        <w:rPr>
          <w:rFonts w:ascii="ＭＳ 明朝" w:hAnsi="ＭＳ 明朝"/>
          <w:szCs w:val="21"/>
        </w:rPr>
      </w:pPr>
      <w:r w:rsidRPr="00405A7A">
        <w:rPr>
          <w:rFonts w:ascii="ＭＳ 明朝" w:hAnsi="ＭＳ 明朝" w:hint="eastAsia"/>
          <w:szCs w:val="21"/>
        </w:rPr>
        <w:t xml:space="preserve">　　   </w:t>
      </w:r>
      <w:r w:rsidRPr="00405A7A">
        <w:rPr>
          <w:rFonts w:ascii="ＭＳ 明朝" w:hAnsi="ＭＳ 明朝"/>
          <w:szCs w:val="21"/>
        </w:rPr>
        <w:t xml:space="preserve"> </w:t>
      </w:r>
      <w:r w:rsidRPr="00405A7A">
        <w:rPr>
          <w:rFonts w:ascii="ＭＳ 明朝" w:hAnsi="ＭＳ 明朝" w:hint="eastAsia"/>
          <w:szCs w:val="21"/>
        </w:rPr>
        <w:t>年間の利用数は延べ268人、さまざまな障がいの特性を受け入れて対応することを心がけました。１日あたり５名の定員ですが、市の発達支援センターからのお問い合わせも多く日程調整などをして利用していただきました。</w:t>
      </w:r>
    </w:p>
    <w:p w:rsidR="00405A7A" w:rsidRPr="00405A7A" w:rsidRDefault="00405A7A" w:rsidP="00405A7A">
      <w:pPr>
        <w:ind w:leftChars="267" w:left="561" w:firstLineChars="100" w:firstLine="211"/>
        <w:jc w:val="left"/>
        <w:rPr>
          <w:rFonts w:ascii="ＭＳ 明朝" w:hAnsi="ＭＳ 明朝"/>
          <w:b/>
          <w:szCs w:val="21"/>
        </w:rPr>
      </w:pPr>
      <w:r w:rsidRPr="00405A7A">
        <w:rPr>
          <w:rFonts w:ascii="ＭＳ 明朝" w:hAnsi="ＭＳ 明朝" w:hint="eastAsia"/>
          <w:b/>
          <w:szCs w:val="21"/>
        </w:rPr>
        <w:t>③ たくじ事業</w:t>
      </w:r>
    </w:p>
    <w:p w:rsidR="00405A7A" w:rsidRPr="00405A7A" w:rsidRDefault="00405A7A" w:rsidP="00405A7A">
      <w:pPr>
        <w:ind w:leftChars="67" w:left="984" w:hangingChars="400" w:hanging="843"/>
        <w:jc w:val="left"/>
        <w:rPr>
          <w:rFonts w:ascii="ＭＳ 明朝" w:hAnsi="ＭＳ 明朝"/>
          <w:szCs w:val="21"/>
        </w:rPr>
      </w:pPr>
      <w:r w:rsidRPr="00405A7A">
        <w:rPr>
          <w:rFonts w:ascii="ＭＳ 明朝" w:hAnsi="ＭＳ 明朝" w:hint="eastAsia"/>
          <w:b/>
          <w:szCs w:val="21"/>
        </w:rPr>
        <w:t xml:space="preserve">　　　  </w:t>
      </w:r>
      <w:r w:rsidRPr="00405A7A">
        <w:rPr>
          <w:rFonts w:ascii="ＭＳ 明朝" w:hAnsi="ＭＳ 明朝" w:hint="eastAsia"/>
          <w:szCs w:val="21"/>
        </w:rPr>
        <w:t>健常なお子さん（未就学児を含む）あずかり事業により母親の育児負担軽減に貢献いたしました。</w:t>
      </w:r>
    </w:p>
    <w:p w:rsidR="00405A7A" w:rsidRPr="00405A7A" w:rsidRDefault="00405A7A" w:rsidP="00405A7A">
      <w:pPr>
        <w:jc w:val="left"/>
        <w:rPr>
          <w:rFonts w:ascii="ＭＳ 明朝" w:hAnsi="ＭＳ 明朝"/>
          <w:szCs w:val="21"/>
        </w:rPr>
      </w:pPr>
      <w:r w:rsidRPr="00405A7A">
        <w:rPr>
          <w:rFonts w:ascii="ＭＳ 明朝" w:hAnsi="ＭＳ 明朝" w:hint="eastAsia"/>
          <w:szCs w:val="21"/>
        </w:rPr>
        <w:lastRenderedPageBreak/>
        <w:t xml:space="preserve">　</w:t>
      </w:r>
    </w:p>
    <w:p w:rsidR="00405A7A" w:rsidRPr="00405A7A" w:rsidRDefault="00405A7A" w:rsidP="00405A7A">
      <w:pPr>
        <w:ind w:firstLineChars="50" w:firstLine="105"/>
        <w:jc w:val="left"/>
        <w:rPr>
          <w:rFonts w:ascii="ＭＳ 明朝" w:hAnsi="ＭＳ 明朝"/>
          <w:b/>
          <w:szCs w:val="21"/>
        </w:rPr>
      </w:pPr>
      <w:r w:rsidRPr="00405A7A">
        <w:rPr>
          <w:rFonts w:ascii="ＭＳ 明朝" w:hAnsi="ＭＳ 明朝" w:hint="eastAsia"/>
          <w:b/>
          <w:szCs w:val="21"/>
        </w:rPr>
        <w:t>４）　いきいきつどい</w:t>
      </w:r>
    </w:p>
    <w:p w:rsidR="00405A7A" w:rsidRPr="00405A7A" w:rsidRDefault="00405A7A" w:rsidP="00405A7A">
      <w:pPr>
        <w:rPr>
          <w:rFonts w:asciiTheme="minorHAnsi" w:eastAsiaTheme="minorEastAsia" w:hAnsiTheme="minorHAnsi" w:cstheme="minorBidi"/>
          <w:szCs w:val="21"/>
        </w:rPr>
      </w:pPr>
      <w:r w:rsidRPr="00405A7A">
        <w:rPr>
          <w:rFonts w:ascii="ＭＳ 明朝" w:hAnsi="ＭＳ 明朝" w:hint="eastAsia"/>
          <w:b/>
          <w:szCs w:val="21"/>
        </w:rPr>
        <w:t xml:space="preserve">　　　</w:t>
      </w:r>
      <w:r w:rsidRPr="00405A7A">
        <w:rPr>
          <w:rFonts w:ascii="ＭＳ 明朝" w:hAnsi="ＭＳ 明朝" w:hint="eastAsia"/>
          <w:szCs w:val="21"/>
        </w:rPr>
        <w:t>ア</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職員体制</w:t>
      </w:r>
    </w:p>
    <w:p w:rsidR="00405A7A" w:rsidRPr="00405A7A" w:rsidRDefault="00405A7A" w:rsidP="00405A7A">
      <w:pPr>
        <w:ind w:firstLineChars="450" w:firstLine="94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管理者１名　介護職員１名　　　</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イ</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事業内容</w:t>
      </w:r>
    </w:p>
    <w:p w:rsidR="00405A7A" w:rsidRPr="00405A7A" w:rsidRDefault="00405A7A" w:rsidP="00405A7A">
      <w:pPr>
        <w:ind w:leftChars="500" w:left="105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平成２９年４月に長浜市総合事業・活動支援型通所サービスとして開所しました。毎週水曜日に西黒田まちづくりセンターで、身体機能の維持増進を目的としたトレーニングや、季節に応じた手芸や工作、お買い物ツアーなど利用者様のやりたいことや、興味のあることを傾聴しながら活動することを大切にしています。</w:t>
      </w:r>
    </w:p>
    <w:p w:rsidR="00405A7A" w:rsidRPr="00405A7A" w:rsidRDefault="00405A7A" w:rsidP="00405A7A">
      <w:pPr>
        <w:ind w:leftChars="500" w:left="105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昨年の西黒田文化祭には活動を通して生まれた手芸作品を出展することができました。開所時に比べ、利用者様同士の助け合いや自主性が感じられる１年でした。これからも利用者様がいつまでも住みなれた地域でいきいきとした日々を過ごせるように支援していきたいと思います。</w:t>
      </w:r>
    </w:p>
    <w:p w:rsidR="00405A7A" w:rsidRPr="00405A7A" w:rsidRDefault="00405A7A" w:rsidP="00405A7A">
      <w:pPr>
        <w:ind w:leftChars="500" w:left="105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平成２９年４月～平成３０年３月４３４人</w:t>
      </w:r>
    </w:p>
    <w:p w:rsidR="00405A7A" w:rsidRPr="00405A7A" w:rsidRDefault="00405A7A" w:rsidP="00405A7A">
      <w:pPr>
        <w:jc w:val="left"/>
        <w:rPr>
          <w:rFonts w:ascii="ＭＳ 明朝" w:hAnsi="ＭＳ 明朝"/>
          <w:b/>
          <w:szCs w:val="21"/>
        </w:rPr>
      </w:pPr>
    </w:p>
    <w:p w:rsidR="00405A7A" w:rsidRPr="00405A7A" w:rsidRDefault="00405A7A" w:rsidP="00405A7A">
      <w:pPr>
        <w:ind w:firstLineChars="100" w:firstLine="211"/>
        <w:jc w:val="left"/>
        <w:rPr>
          <w:rFonts w:ascii="ＭＳ 明朝" w:hAnsi="ＭＳ 明朝"/>
          <w:b/>
          <w:szCs w:val="21"/>
        </w:rPr>
      </w:pPr>
      <w:r w:rsidRPr="00405A7A">
        <w:rPr>
          <w:rFonts w:ascii="ＭＳ 明朝" w:hAnsi="ＭＳ 明朝" w:hint="eastAsia"/>
          <w:b/>
          <w:szCs w:val="21"/>
        </w:rPr>
        <w:t xml:space="preserve">５）　きんたろう村のうえん「きっちんきんたろう」　</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平成</w:t>
      </w:r>
      <w:r w:rsidRPr="00405A7A">
        <w:rPr>
          <w:rFonts w:asciiTheme="minorHAnsi" w:eastAsiaTheme="minorEastAsia" w:hAnsiTheme="minorHAnsi" w:cstheme="minorBidi" w:hint="eastAsia"/>
          <w:szCs w:val="21"/>
        </w:rPr>
        <w:t>29</w:t>
      </w:r>
      <w:r w:rsidRPr="00405A7A">
        <w:rPr>
          <w:rFonts w:asciiTheme="minorHAnsi" w:eastAsiaTheme="minorEastAsia" w:hAnsiTheme="minorHAnsi" w:cstheme="minorBidi" w:hint="eastAsia"/>
          <w:szCs w:val="21"/>
        </w:rPr>
        <w:t>年度きんたろう村農園活動報告</w:t>
      </w:r>
    </w:p>
    <w:p w:rsidR="00405A7A" w:rsidRPr="00405A7A" w:rsidRDefault="00405A7A" w:rsidP="00405A7A">
      <w:pPr>
        <w:rPr>
          <w:rFonts w:asciiTheme="minorHAnsi" w:eastAsiaTheme="minorEastAsia" w:hAnsiTheme="minorHAnsi" w:cstheme="minorBidi"/>
          <w:szCs w:val="21"/>
        </w:rPr>
      </w:pP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4</w:t>
      </w:r>
      <w:r w:rsidRPr="00405A7A">
        <w:rPr>
          <w:rFonts w:asciiTheme="minorHAnsi" w:eastAsiaTheme="minorEastAsia" w:hAnsiTheme="minorHAnsi" w:cstheme="minorBidi" w:hint="eastAsia"/>
          <w:szCs w:val="21"/>
        </w:rPr>
        <w:t>月、布勢町耕作放棄地</w:t>
      </w:r>
      <w:r w:rsidRPr="00405A7A">
        <w:rPr>
          <w:rFonts w:asciiTheme="minorHAnsi" w:eastAsiaTheme="minorEastAsia" w:hAnsiTheme="minorHAnsi" w:cstheme="minorBidi" w:hint="eastAsia"/>
          <w:szCs w:val="21"/>
        </w:rPr>
        <w:t>3ha</w:t>
      </w:r>
      <w:r w:rsidRPr="00405A7A">
        <w:rPr>
          <w:rFonts w:asciiTheme="minorHAnsi" w:eastAsiaTheme="minorEastAsia" w:hAnsiTheme="minorHAnsi" w:cstheme="minorBidi" w:hint="eastAsia"/>
          <w:szCs w:val="21"/>
        </w:rPr>
        <w:t>農地整備</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マルシェ出店１回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5</w:t>
      </w:r>
      <w:r w:rsidRPr="00405A7A">
        <w:rPr>
          <w:rFonts w:asciiTheme="minorHAnsi" w:eastAsiaTheme="minorEastAsia" w:hAnsiTheme="minorHAnsi" w:cstheme="minorBidi" w:hint="eastAsia"/>
          <w:szCs w:val="21"/>
        </w:rPr>
        <w:t>月、蓮の苗の植え付け・長浜農業高校とさつまいもの苗植え</w:t>
      </w:r>
    </w:p>
    <w:p w:rsidR="00405A7A" w:rsidRPr="00405A7A" w:rsidRDefault="00405A7A" w:rsidP="00405A7A">
      <w:pPr>
        <w:ind w:firstLineChars="700" w:firstLine="147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マルシェ出店</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6</w:t>
      </w:r>
      <w:r w:rsidRPr="00405A7A">
        <w:rPr>
          <w:rFonts w:asciiTheme="minorHAnsi" w:eastAsiaTheme="minorEastAsia" w:hAnsiTheme="minorHAnsi" w:cstheme="minorBidi" w:hint="eastAsia"/>
          <w:szCs w:val="21"/>
        </w:rPr>
        <w:t>月、蓮の花開花</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マルシェ出店</w:t>
      </w:r>
      <w:r w:rsidRPr="00405A7A">
        <w:rPr>
          <w:rFonts w:asciiTheme="minorHAnsi" w:eastAsiaTheme="minorEastAsia" w:hAnsiTheme="minorHAnsi" w:cstheme="minorBidi" w:hint="eastAsia"/>
          <w:szCs w:val="21"/>
        </w:rPr>
        <w:t>4</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7</w:t>
      </w:r>
      <w:r w:rsidRPr="00405A7A">
        <w:rPr>
          <w:rFonts w:asciiTheme="minorHAnsi" w:eastAsiaTheme="minorEastAsia" w:hAnsiTheme="minorHAnsi" w:cstheme="minorBidi" w:hint="eastAsia"/>
          <w:szCs w:val="21"/>
        </w:rPr>
        <w:t>月、蓮の花の加工作業</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マルシェ出店</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8</w:t>
      </w:r>
      <w:r w:rsidRPr="00405A7A">
        <w:rPr>
          <w:rFonts w:asciiTheme="minorHAnsi" w:eastAsiaTheme="minorEastAsia" w:hAnsiTheme="minorHAnsi" w:cstheme="minorBidi" w:hint="eastAsia"/>
          <w:szCs w:val="21"/>
        </w:rPr>
        <w:t>月、蓮の花・葉・おしべ出荷</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黄金唐辛子出荷</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えきまちマルシェでの販売開始</w:t>
      </w:r>
    </w:p>
    <w:p w:rsidR="00405A7A" w:rsidRPr="00405A7A" w:rsidRDefault="00405A7A" w:rsidP="00405A7A">
      <w:pPr>
        <w:ind w:firstLineChars="700" w:firstLine="147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マルシェ出店</w:t>
      </w:r>
      <w:r w:rsidRPr="00405A7A">
        <w:rPr>
          <w:rFonts w:asciiTheme="minorHAnsi" w:eastAsiaTheme="minorEastAsia" w:hAnsiTheme="minorHAnsi" w:cstheme="minorBidi" w:hint="eastAsia"/>
          <w:szCs w:val="21"/>
        </w:rPr>
        <w:t>2</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9</w:t>
      </w:r>
      <w:r w:rsidRPr="00405A7A">
        <w:rPr>
          <w:rFonts w:asciiTheme="minorHAnsi" w:eastAsiaTheme="minorEastAsia" w:hAnsiTheme="minorHAnsi" w:cstheme="minorBidi" w:hint="eastAsia"/>
          <w:szCs w:val="21"/>
        </w:rPr>
        <w:t>月、蓮の花・おしべ出荷</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黄金唐辛子出荷</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10</w:t>
      </w:r>
      <w:r w:rsidRPr="00405A7A">
        <w:rPr>
          <w:rFonts w:asciiTheme="minorHAnsi" w:eastAsiaTheme="minorEastAsia" w:hAnsiTheme="minorHAnsi" w:cstheme="minorBidi" w:hint="eastAsia"/>
          <w:szCs w:val="21"/>
        </w:rPr>
        <w:t>月、長浜農業高校・南幼稚園とさつまいも掘り</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黄金唐辛子出荷</w:t>
      </w:r>
    </w:p>
    <w:p w:rsidR="00405A7A" w:rsidRPr="00405A7A" w:rsidRDefault="00405A7A" w:rsidP="00405A7A">
      <w:pPr>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マルシェ出店</w:t>
      </w:r>
      <w:r w:rsidRPr="00405A7A">
        <w:rPr>
          <w:rFonts w:asciiTheme="minorHAnsi" w:eastAsiaTheme="minorEastAsia" w:hAnsiTheme="minorHAnsi" w:cstheme="minorBidi" w:hint="eastAsia"/>
          <w:szCs w:val="21"/>
        </w:rPr>
        <w:t>6</w:t>
      </w:r>
      <w:r w:rsidRPr="00405A7A">
        <w:rPr>
          <w:rFonts w:asciiTheme="minorHAnsi" w:eastAsiaTheme="minorEastAsia" w:hAnsiTheme="minorHAnsi" w:cstheme="minorBidi" w:hint="eastAsia"/>
          <w:szCs w:val="21"/>
        </w:rPr>
        <w:t>回</w:t>
      </w:r>
      <w:r w:rsidRPr="00405A7A">
        <w:rPr>
          <w:rFonts w:asciiTheme="minorHAnsi" w:eastAsiaTheme="minorEastAsia" w:hAnsiTheme="minorHAnsi" w:cstheme="minorBidi" w:hint="eastAsia"/>
          <w:szCs w:val="21"/>
        </w:rPr>
        <w:t>(</w:t>
      </w:r>
      <w:r w:rsidRPr="00405A7A">
        <w:rPr>
          <w:rFonts w:asciiTheme="minorHAnsi" w:eastAsiaTheme="minorEastAsia" w:hAnsiTheme="minorHAnsi" w:cstheme="minorBidi" w:hint="eastAsia"/>
          <w:szCs w:val="21"/>
        </w:rPr>
        <w:t>内</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回びわ湖環境ビジネスメッセ屋外飲食ブース初出店</w:t>
      </w:r>
      <w:r w:rsidRPr="00405A7A">
        <w:rPr>
          <w:rFonts w:asciiTheme="minorHAnsi" w:eastAsiaTheme="minorEastAsia" w:hAnsiTheme="minorHAnsi" w:cstheme="minorBidi" w:hint="eastAsia"/>
          <w:szCs w:val="21"/>
        </w:rPr>
        <w:t>)</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11</w:t>
      </w:r>
      <w:r w:rsidRPr="00405A7A">
        <w:rPr>
          <w:rFonts w:asciiTheme="minorHAnsi" w:eastAsiaTheme="minorEastAsia" w:hAnsiTheme="minorHAnsi" w:cstheme="minorBidi" w:hint="eastAsia"/>
          <w:szCs w:val="21"/>
        </w:rPr>
        <w:t>月、マルシェ出店</w:t>
      </w:r>
      <w:r w:rsidRPr="00405A7A">
        <w:rPr>
          <w:rFonts w:asciiTheme="minorHAnsi" w:eastAsiaTheme="minorEastAsia" w:hAnsiTheme="minorHAnsi" w:cstheme="minorBidi" w:hint="eastAsia"/>
          <w:szCs w:val="21"/>
        </w:rPr>
        <w:t>7</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12</w:t>
      </w:r>
      <w:r w:rsidRPr="00405A7A">
        <w:rPr>
          <w:rFonts w:asciiTheme="minorHAnsi" w:eastAsiaTheme="minorEastAsia" w:hAnsiTheme="minorHAnsi" w:cstheme="minorBidi" w:hint="eastAsia"/>
          <w:szCs w:val="21"/>
        </w:rPr>
        <w:t>月、赤い羽根共同募金助成事業『つどい感謝祭』開催</w:t>
      </w:r>
    </w:p>
    <w:p w:rsidR="00405A7A" w:rsidRPr="00405A7A" w:rsidRDefault="00405A7A" w:rsidP="00405A7A">
      <w:pPr>
        <w:ind w:firstLineChars="700" w:firstLine="147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マルシェ出店</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月、</w:t>
      </w:r>
      <w:r w:rsidRPr="00405A7A">
        <w:rPr>
          <w:rFonts w:asciiTheme="minorHAnsi" w:eastAsiaTheme="minorEastAsia" w:hAnsiTheme="minorHAnsi" w:cstheme="minorBidi" w:hint="eastAsia"/>
          <w:szCs w:val="21"/>
        </w:rPr>
        <w:t>(</w:t>
      </w:r>
      <w:r w:rsidRPr="00405A7A">
        <w:rPr>
          <w:rFonts w:asciiTheme="minorHAnsi" w:eastAsiaTheme="minorEastAsia" w:hAnsiTheme="minorHAnsi" w:cstheme="minorBidi" w:hint="eastAsia"/>
          <w:szCs w:val="21"/>
        </w:rPr>
        <w:t>有</w:t>
      </w:r>
      <w:r w:rsidRPr="00405A7A">
        <w:rPr>
          <w:rFonts w:asciiTheme="minorHAnsi" w:eastAsiaTheme="minorEastAsia" w:hAnsiTheme="minorHAnsi" w:cstheme="minorBidi" w:hint="eastAsia"/>
          <w:szCs w:val="21"/>
        </w:rPr>
        <w:t>)</w:t>
      </w:r>
      <w:r w:rsidRPr="00405A7A">
        <w:rPr>
          <w:rFonts w:asciiTheme="minorHAnsi" w:eastAsiaTheme="minorEastAsia" w:hAnsiTheme="minorHAnsi" w:cstheme="minorBidi" w:hint="eastAsia"/>
          <w:szCs w:val="21"/>
        </w:rPr>
        <w:t>菱大様駐車場</w:t>
      </w:r>
      <w:r w:rsidRPr="00405A7A">
        <w:rPr>
          <w:rFonts w:asciiTheme="minorHAnsi" w:eastAsiaTheme="minorEastAsia" w:hAnsiTheme="minorHAnsi" w:cstheme="minorBidi" w:hint="eastAsia"/>
          <w:szCs w:val="21"/>
        </w:rPr>
        <w:t>3</w:t>
      </w:r>
      <w:r w:rsidRPr="00405A7A">
        <w:rPr>
          <w:rFonts w:asciiTheme="minorHAnsi" w:eastAsiaTheme="minorEastAsia" w:hAnsiTheme="minorHAnsi" w:cstheme="minorBidi" w:hint="eastAsia"/>
          <w:szCs w:val="21"/>
        </w:rPr>
        <w:t>ヶ所除雪依頼</w:t>
      </w:r>
    </w:p>
    <w:p w:rsidR="00405A7A" w:rsidRPr="00405A7A" w:rsidRDefault="00405A7A" w:rsidP="00405A7A">
      <w:pPr>
        <w:ind w:firstLineChars="700" w:firstLine="147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マルシェ出店</w:t>
      </w:r>
      <w:r w:rsidRPr="00405A7A">
        <w:rPr>
          <w:rFonts w:asciiTheme="minorHAnsi" w:eastAsiaTheme="minorEastAsia" w:hAnsiTheme="minorHAnsi" w:cstheme="minorBidi" w:hint="eastAsia"/>
          <w:szCs w:val="21"/>
        </w:rPr>
        <w:t>1</w:t>
      </w:r>
      <w:r w:rsidRPr="00405A7A">
        <w:rPr>
          <w:rFonts w:asciiTheme="minorHAnsi" w:eastAsiaTheme="minorEastAsia" w:hAnsiTheme="minorHAnsi" w:cstheme="minorBidi" w:hint="eastAsia"/>
          <w:szCs w:val="21"/>
        </w:rPr>
        <w:t>回</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lastRenderedPageBreak/>
        <w:t>3</w:t>
      </w:r>
      <w:r w:rsidRPr="00405A7A">
        <w:rPr>
          <w:rFonts w:asciiTheme="minorHAnsi" w:eastAsiaTheme="minorEastAsia" w:hAnsiTheme="minorHAnsi" w:cstheme="minorBidi" w:hint="eastAsia"/>
          <w:szCs w:val="21"/>
        </w:rPr>
        <w:t>月、味噌仕込み</w:t>
      </w:r>
    </w:p>
    <w:p w:rsidR="00405A7A" w:rsidRPr="00405A7A" w:rsidRDefault="00405A7A" w:rsidP="00405A7A">
      <w:pPr>
        <w:ind w:firstLineChars="700" w:firstLine="147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蓮田整備</w:t>
      </w:r>
    </w:p>
    <w:p w:rsidR="00405A7A" w:rsidRPr="00405A7A" w:rsidRDefault="00405A7A" w:rsidP="00405A7A">
      <w:pPr>
        <w:jc w:val="left"/>
        <w:rPr>
          <w:rFonts w:ascii="ＭＳ 明朝" w:hAnsi="ＭＳ 明朝"/>
          <w:b/>
          <w:szCs w:val="21"/>
        </w:rPr>
      </w:pPr>
      <w:r w:rsidRPr="00405A7A">
        <w:rPr>
          <w:rFonts w:ascii="ＭＳ 明朝" w:hAnsi="ＭＳ 明朝" w:hint="eastAsia"/>
          <w:b/>
          <w:szCs w:val="21"/>
        </w:rPr>
        <w:t xml:space="preserve">　</w:t>
      </w:r>
    </w:p>
    <w:p w:rsidR="00405A7A" w:rsidRPr="00405A7A" w:rsidRDefault="00405A7A" w:rsidP="00405A7A">
      <w:pPr>
        <w:ind w:firstLineChars="100" w:firstLine="211"/>
        <w:jc w:val="left"/>
        <w:rPr>
          <w:rFonts w:ascii="ＭＳ 明朝" w:hAnsi="ＭＳ 明朝"/>
          <w:b/>
          <w:szCs w:val="21"/>
        </w:rPr>
      </w:pPr>
      <w:r w:rsidRPr="00405A7A">
        <w:rPr>
          <w:rFonts w:ascii="ＭＳ 明朝" w:hAnsi="ＭＳ 明朝" w:hint="eastAsia"/>
          <w:b/>
          <w:szCs w:val="21"/>
        </w:rPr>
        <w:t>６）　就労継続支援B型作業所「きんたろう村のうえん作業所」</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H29年6月に開所し、9月より1名の利用が始まりました。B型作業所は何らかの障害をお持ちの方が雇用契約を結ばずに就労し工賃をもらっていただきます。</w:t>
      </w:r>
    </w:p>
    <w:p w:rsidR="00405A7A" w:rsidRPr="00405A7A" w:rsidRDefault="00405A7A" w:rsidP="00405A7A">
      <w:pPr>
        <w:ind w:leftChars="500" w:left="1050"/>
        <w:jc w:val="left"/>
        <w:rPr>
          <w:rFonts w:ascii="ＭＳ 明朝" w:hAnsi="ＭＳ 明朝"/>
          <w:szCs w:val="21"/>
        </w:rPr>
      </w:pPr>
      <w:r w:rsidRPr="00405A7A">
        <w:rPr>
          <w:rFonts w:ascii="ＭＳ 明朝" w:hAnsi="ＭＳ 明朝" w:hint="eastAsia"/>
          <w:szCs w:val="21"/>
        </w:rPr>
        <w:t>農作業を中心にとれたものを加工し販売することだけでなく商品開発や事務系でのパソコンを使った作業協力企業様からの依頼作業を貰います。現在2名の利用者さんが自分にあった仕事をし、一般就労に向かっての訓練を提供しています。</w:t>
      </w:r>
    </w:p>
    <w:p w:rsidR="00405A7A" w:rsidRPr="00405A7A" w:rsidRDefault="00405A7A" w:rsidP="00405A7A">
      <w:pPr>
        <w:ind w:firstLineChars="100" w:firstLine="211"/>
        <w:jc w:val="left"/>
        <w:rPr>
          <w:rFonts w:ascii="ＭＳ 明朝" w:hAnsi="ＭＳ 明朝"/>
          <w:b/>
          <w:szCs w:val="21"/>
        </w:rPr>
      </w:pPr>
    </w:p>
    <w:p w:rsidR="00405A7A" w:rsidRPr="00405A7A" w:rsidRDefault="00405A7A" w:rsidP="00405A7A">
      <w:pPr>
        <w:ind w:firstLineChars="100" w:firstLine="211"/>
        <w:jc w:val="left"/>
        <w:rPr>
          <w:rFonts w:ascii="ＭＳ 明朝" w:hAnsi="ＭＳ 明朝"/>
          <w:b/>
          <w:szCs w:val="21"/>
        </w:rPr>
      </w:pPr>
    </w:p>
    <w:p w:rsidR="00405A7A" w:rsidRPr="00405A7A" w:rsidRDefault="00405A7A" w:rsidP="00405A7A">
      <w:pPr>
        <w:ind w:firstLineChars="100" w:firstLine="211"/>
        <w:jc w:val="left"/>
        <w:rPr>
          <w:rFonts w:ascii="ＭＳ 明朝" w:hAnsi="ＭＳ 明朝"/>
          <w:b/>
          <w:szCs w:val="21"/>
        </w:rPr>
      </w:pPr>
    </w:p>
    <w:p w:rsidR="00405A7A" w:rsidRPr="00405A7A" w:rsidRDefault="00405A7A" w:rsidP="00405A7A">
      <w:pPr>
        <w:ind w:firstLineChars="100" w:firstLine="211"/>
        <w:jc w:val="left"/>
        <w:rPr>
          <w:rFonts w:ascii="ＭＳ 明朝" w:hAnsi="ＭＳ 明朝"/>
          <w:b/>
          <w:szCs w:val="21"/>
        </w:rPr>
      </w:pPr>
      <w:r w:rsidRPr="00405A7A">
        <w:rPr>
          <w:rFonts w:ascii="ＭＳ 明朝" w:hAnsi="ＭＳ 明朝" w:hint="eastAsia"/>
          <w:b/>
          <w:szCs w:val="21"/>
        </w:rPr>
        <w:t>７）　放課後児童クラブ　つどいジュニア</w:t>
      </w:r>
    </w:p>
    <w:p w:rsidR="00405A7A" w:rsidRPr="00405A7A" w:rsidRDefault="00405A7A" w:rsidP="00405A7A">
      <w:pPr>
        <w:ind w:leftChars="100" w:left="840" w:hangingChars="300" w:hanging="630"/>
        <w:jc w:val="left"/>
        <w:rPr>
          <w:rFonts w:ascii="ＭＳ 明朝" w:hAnsi="ＭＳ 明朝"/>
          <w:szCs w:val="21"/>
        </w:rPr>
      </w:pPr>
      <w:r w:rsidRPr="00405A7A">
        <w:rPr>
          <w:rFonts w:ascii="ＭＳ 明朝" w:hAnsi="ＭＳ 明朝" w:hint="eastAsia"/>
          <w:szCs w:val="21"/>
        </w:rPr>
        <w:t xml:space="preserve">　 </w:t>
      </w:r>
      <w:r w:rsidRPr="00405A7A">
        <w:rPr>
          <w:rFonts w:ascii="ＭＳ 明朝" w:hAnsi="ＭＳ 明朝"/>
          <w:szCs w:val="21"/>
        </w:rPr>
        <w:t xml:space="preserve"> </w:t>
      </w:r>
      <w:r w:rsidRPr="00405A7A">
        <w:rPr>
          <w:rFonts w:ascii="ＭＳ 明朝" w:hAnsi="ＭＳ 明朝" w:hint="eastAsia"/>
          <w:szCs w:val="21"/>
        </w:rPr>
        <w:t xml:space="preserve">　通年（１年を通して契約のあったお子さん）３名、長期休み時のみ利用契約８名、延べ581人の利用がありました。通年は、学校までお迎えに行き宿題をすませ、おやつを食べ、外遊びやトランプ、ボードゲームを中心にお迎えを待ちます。</w:t>
      </w:r>
    </w:p>
    <w:p w:rsidR="00405A7A" w:rsidRPr="00405A7A" w:rsidRDefault="00405A7A" w:rsidP="00405A7A">
      <w:pPr>
        <w:ind w:leftChars="100" w:left="840" w:hangingChars="300" w:hanging="630"/>
        <w:jc w:val="left"/>
        <w:rPr>
          <w:rFonts w:ascii="ＭＳ 明朝" w:hAnsi="ＭＳ 明朝"/>
          <w:szCs w:val="21"/>
        </w:rPr>
      </w:pPr>
      <w:r w:rsidRPr="00405A7A">
        <w:rPr>
          <w:rFonts w:ascii="ＭＳ 明朝" w:hAnsi="ＭＳ 明朝" w:hint="eastAsia"/>
          <w:szCs w:val="21"/>
        </w:rPr>
        <w:t xml:space="preserve">　　　長期休み中の保育は8時から18時までと長く、クッキング、水遊び、外遊び、基地作り、野菜収穫等“家や学校ではできないこと”を経験できる場として安全を第一に楽しく過ごせる場の提供をいたしました。</w:t>
      </w:r>
    </w:p>
    <w:p w:rsidR="00405A7A" w:rsidRPr="00405A7A" w:rsidRDefault="00405A7A" w:rsidP="00405A7A">
      <w:pPr>
        <w:jc w:val="left"/>
        <w:rPr>
          <w:rFonts w:ascii="ＭＳ 明朝" w:hAnsi="ＭＳ 明朝"/>
          <w:b/>
          <w:szCs w:val="21"/>
        </w:rPr>
      </w:pPr>
      <w:r w:rsidRPr="00405A7A">
        <w:rPr>
          <w:rFonts w:ascii="ＭＳ 明朝" w:hAnsi="ＭＳ 明朝" w:hint="eastAsia"/>
          <w:b/>
          <w:szCs w:val="21"/>
        </w:rPr>
        <w:t xml:space="preserve">　</w:t>
      </w:r>
    </w:p>
    <w:p w:rsidR="00405A7A" w:rsidRPr="00405A7A" w:rsidRDefault="00405A7A" w:rsidP="00405A7A">
      <w:pPr>
        <w:ind w:firstLineChars="100" w:firstLine="211"/>
        <w:jc w:val="left"/>
        <w:rPr>
          <w:rFonts w:ascii="ＭＳ 明朝" w:hAnsi="ＭＳ 明朝"/>
          <w:b/>
          <w:szCs w:val="21"/>
        </w:rPr>
      </w:pPr>
      <w:r w:rsidRPr="00405A7A">
        <w:rPr>
          <w:rFonts w:ascii="ＭＳ 明朝" w:hAnsi="ＭＳ 明朝" w:hint="eastAsia"/>
          <w:b/>
          <w:szCs w:val="21"/>
        </w:rPr>
        <w:t>８）　きっちんるんるん・Liveつどい</w:t>
      </w:r>
    </w:p>
    <w:p w:rsidR="00405A7A" w:rsidRPr="00405A7A" w:rsidRDefault="00405A7A" w:rsidP="00405A7A">
      <w:pPr>
        <w:ind w:leftChars="67" w:left="142" w:hanging="1"/>
        <w:jc w:val="left"/>
        <w:rPr>
          <w:rFonts w:ascii="ＭＳ 明朝" w:hAnsi="ＭＳ 明朝"/>
          <w:b/>
          <w:szCs w:val="21"/>
        </w:rPr>
      </w:pPr>
      <w:r w:rsidRPr="00405A7A">
        <w:rPr>
          <w:rFonts w:ascii="ＭＳ 明朝" w:hAnsi="ＭＳ 明朝" w:hint="eastAsia"/>
          <w:szCs w:val="21"/>
        </w:rPr>
        <w:t xml:space="preserve">　　</w:t>
      </w:r>
      <w:r w:rsidRPr="00405A7A">
        <w:rPr>
          <w:rFonts w:ascii="ＭＳ 明朝" w:hAnsi="ＭＳ 明朝" w:hint="eastAsia"/>
          <w:b/>
          <w:szCs w:val="21"/>
        </w:rPr>
        <w:t>①　きっちんるんるん</w:t>
      </w:r>
    </w:p>
    <w:p w:rsidR="00405A7A" w:rsidRPr="00405A7A" w:rsidRDefault="00405A7A" w:rsidP="00405A7A">
      <w:pPr>
        <w:ind w:left="360"/>
        <w:rPr>
          <w:rFonts w:asciiTheme="minorHAnsi" w:eastAsiaTheme="minorEastAsia" w:hAnsiTheme="minorHAnsi" w:cstheme="minorBidi"/>
          <w:szCs w:val="21"/>
        </w:rPr>
      </w:pPr>
      <w:r w:rsidRPr="00405A7A">
        <w:rPr>
          <w:rFonts w:ascii="ＭＳ 明朝" w:hAnsi="ＭＳ 明朝" w:hint="eastAsia"/>
          <w:b/>
          <w:szCs w:val="21"/>
        </w:rPr>
        <w:t xml:space="preserve">　   </w:t>
      </w:r>
      <w:r w:rsidRPr="00405A7A">
        <w:rPr>
          <w:rFonts w:asciiTheme="minorHAnsi" w:eastAsiaTheme="minorEastAsia" w:hAnsiTheme="minorHAnsi" w:cstheme="minorBidi" w:hint="eastAsia"/>
          <w:szCs w:val="21"/>
        </w:rPr>
        <w:t>きっちんるんるんは、七条つどいの２階で月２回お喋り・お料理会を開催しています。</w:t>
      </w:r>
    </w:p>
    <w:p w:rsidR="00405A7A" w:rsidRPr="00405A7A" w:rsidRDefault="00405A7A" w:rsidP="00405A7A">
      <w:pPr>
        <w:ind w:leftChars="450" w:left="94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地域の高齢者の方がよりあい、生きがいを感じて頂く場となることを目的としており、調理を進めていく中で高齢者の方に知恵や知識を教えてもらいながら作業を進めて頂いています。また、子育て世代のお母さん方にも参加して頂いているので、異世代交流の場となっています。高齢者の方からは昔ながらの知恵や知識を伝えて頂き、個々の能力を生かして活動して頂いています。</w:t>
      </w:r>
    </w:p>
    <w:p w:rsidR="00405A7A" w:rsidRPr="00405A7A" w:rsidRDefault="00405A7A" w:rsidP="00405A7A">
      <w:pPr>
        <w:ind w:leftChars="67" w:left="142" w:hanging="1"/>
        <w:jc w:val="left"/>
        <w:rPr>
          <w:rFonts w:ascii="ＭＳ 明朝" w:hAnsi="ＭＳ 明朝"/>
          <w:szCs w:val="21"/>
        </w:rPr>
      </w:pPr>
      <w:r w:rsidRPr="00405A7A">
        <w:rPr>
          <w:rFonts w:ascii="ＭＳ 明朝" w:hAnsi="ＭＳ 明朝" w:hint="eastAsia"/>
          <w:szCs w:val="21"/>
        </w:rPr>
        <w:t xml:space="preserve">　　</w:t>
      </w:r>
    </w:p>
    <w:p w:rsidR="00405A7A" w:rsidRPr="00405A7A" w:rsidRDefault="00405A7A" w:rsidP="00405A7A">
      <w:pPr>
        <w:ind w:leftChars="67" w:left="141" w:firstLineChars="200" w:firstLine="422"/>
        <w:jc w:val="left"/>
        <w:rPr>
          <w:rFonts w:ascii="ＭＳ 明朝" w:hAnsi="ＭＳ 明朝"/>
          <w:b/>
          <w:szCs w:val="21"/>
        </w:rPr>
      </w:pPr>
      <w:r w:rsidRPr="00405A7A">
        <w:rPr>
          <w:rFonts w:ascii="ＭＳ 明朝" w:hAnsi="ＭＳ 明朝" w:hint="eastAsia"/>
          <w:b/>
          <w:szCs w:val="21"/>
        </w:rPr>
        <w:t>②　Liveつどい</w:t>
      </w:r>
    </w:p>
    <w:p w:rsidR="00405A7A" w:rsidRPr="00405A7A" w:rsidRDefault="00405A7A" w:rsidP="00405A7A">
      <w:pPr>
        <w:ind w:firstLineChars="400" w:firstLine="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きっちんるんるんに隣接する部屋に</w:t>
      </w:r>
      <w:r w:rsidRPr="00405A7A">
        <w:rPr>
          <w:rFonts w:asciiTheme="minorHAnsi" w:eastAsiaTheme="minorEastAsia" w:hAnsiTheme="minorHAnsi" w:cstheme="minorBidi" w:hint="eastAsia"/>
          <w:szCs w:val="21"/>
        </w:rPr>
        <w:t>Live</w:t>
      </w:r>
      <w:r w:rsidRPr="00405A7A">
        <w:rPr>
          <w:rFonts w:asciiTheme="minorHAnsi" w:eastAsiaTheme="minorEastAsia" w:hAnsiTheme="minorHAnsi" w:cstheme="minorBidi" w:hint="eastAsia"/>
          <w:szCs w:val="21"/>
        </w:rPr>
        <w:t>つどいがあります。</w:t>
      </w:r>
    </w:p>
    <w:p w:rsidR="00405A7A" w:rsidRPr="00405A7A" w:rsidRDefault="00405A7A" w:rsidP="00405A7A">
      <w:pPr>
        <w:ind w:leftChars="450" w:left="945"/>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本格的な設備でまるでライブ会場にいるかのような雰囲気で地域の皆様に喜んで頂いております。</w:t>
      </w:r>
    </w:p>
    <w:p w:rsidR="00405A7A" w:rsidRPr="00405A7A" w:rsidRDefault="00405A7A" w:rsidP="00405A7A">
      <w:pPr>
        <w:ind w:left="840" w:hangingChars="400" w:hanging="840"/>
        <w:rPr>
          <w:rFonts w:asciiTheme="minorHAnsi" w:eastAsiaTheme="minorEastAsia" w:hAnsiTheme="minorHAnsi" w:cstheme="minorBidi"/>
          <w:szCs w:val="21"/>
        </w:rPr>
      </w:pP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また平成２９年より週に１回ボイストレーニングを開催しています。体を動かし、腹式呼吸で心肺機能を高めるトレーニングを和やかな雰囲気のもと行っています。</w:t>
      </w:r>
    </w:p>
    <w:p w:rsidR="00405A7A" w:rsidRPr="00405A7A" w:rsidRDefault="00405A7A" w:rsidP="00405A7A">
      <w:pPr>
        <w:ind w:left="840" w:hangingChars="400" w:hanging="840"/>
        <w:rPr>
          <w:rFonts w:asciiTheme="minorHAnsi" w:eastAsiaTheme="minorEastAsia" w:hAnsiTheme="minorHAnsi" w:cstheme="minorBidi"/>
          <w:szCs w:val="21"/>
        </w:rPr>
      </w:pPr>
      <w:r w:rsidRPr="00405A7A">
        <w:rPr>
          <w:rFonts w:asciiTheme="minorHAnsi" w:eastAsiaTheme="minorEastAsia" w:hAnsiTheme="minorHAnsi" w:cstheme="minorBidi"/>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 xml:space="preserve">   </w:t>
      </w:r>
      <w:r w:rsidRPr="00405A7A">
        <w:rPr>
          <w:rFonts w:asciiTheme="minorHAnsi" w:eastAsiaTheme="minorEastAsia" w:hAnsiTheme="minorHAnsi" w:cstheme="minorBidi" w:hint="eastAsia"/>
          <w:szCs w:val="21"/>
        </w:rPr>
        <w:t>平成２９年度はきっちんるんるん、</w:t>
      </w:r>
      <w:r w:rsidRPr="00405A7A">
        <w:rPr>
          <w:rFonts w:asciiTheme="minorHAnsi" w:eastAsiaTheme="minorEastAsia" w:hAnsiTheme="minorHAnsi" w:cstheme="minorBidi" w:hint="eastAsia"/>
          <w:szCs w:val="21"/>
        </w:rPr>
        <w:t>Live</w:t>
      </w:r>
      <w:r w:rsidRPr="00405A7A">
        <w:rPr>
          <w:rFonts w:asciiTheme="minorHAnsi" w:eastAsiaTheme="minorEastAsia" w:hAnsiTheme="minorHAnsi" w:cstheme="minorBidi" w:hint="eastAsia"/>
          <w:szCs w:val="21"/>
        </w:rPr>
        <w:t>つどい両方で延べ</w:t>
      </w:r>
      <w:r w:rsidRPr="00405A7A">
        <w:rPr>
          <w:rFonts w:asciiTheme="minorHAnsi" w:eastAsiaTheme="minorEastAsia" w:hAnsiTheme="minorHAnsi" w:cstheme="minorBidi" w:hint="eastAsia"/>
          <w:szCs w:val="21"/>
        </w:rPr>
        <w:t>728</w:t>
      </w:r>
      <w:r w:rsidRPr="00405A7A">
        <w:rPr>
          <w:rFonts w:asciiTheme="minorHAnsi" w:eastAsiaTheme="minorEastAsia" w:hAnsiTheme="minorHAnsi" w:cstheme="minorBidi" w:hint="eastAsia"/>
          <w:szCs w:val="21"/>
        </w:rPr>
        <w:t>人のご</w:t>
      </w:r>
      <w:r w:rsidRPr="00405A7A">
        <w:rPr>
          <w:rFonts w:asciiTheme="minorHAnsi" w:eastAsiaTheme="minorEastAsia" w:hAnsiTheme="minorHAnsi" w:cstheme="minorBidi" w:hint="eastAsia"/>
          <w:sz w:val="24"/>
        </w:rPr>
        <w:t>利用がありまし</w:t>
      </w:r>
      <w:r w:rsidRPr="00405A7A">
        <w:rPr>
          <w:rFonts w:asciiTheme="minorHAnsi" w:eastAsiaTheme="minorEastAsia" w:hAnsiTheme="minorHAnsi" w:cstheme="minorBidi" w:hint="eastAsia"/>
          <w:szCs w:val="21"/>
        </w:rPr>
        <w:t>た。</w:t>
      </w:r>
    </w:p>
    <w:p w:rsidR="00405A7A" w:rsidRPr="00405A7A" w:rsidRDefault="00405A7A" w:rsidP="00405A7A">
      <w:pPr>
        <w:ind w:leftChars="300" w:left="630"/>
        <w:rPr>
          <w:rFonts w:asciiTheme="minorHAnsi" w:eastAsiaTheme="minorEastAsia" w:hAnsiTheme="minorHAnsi" w:cstheme="minorBidi"/>
          <w:sz w:val="24"/>
        </w:rPr>
      </w:pPr>
    </w:p>
    <w:p w:rsidR="0086268A" w:rsidRPr="00405A7A" w:rsidRDefault="0086268A">
      <w:pPr>
        <w:pStyle w:val="a3"/>
        <w:rPr>
          <w:rFonts w:ascii="Century" w:hAnsi="Century" w:cs="ＭＳ ゴシック"/>
        </w:rPr>
      </w:pPr>
    </w:p>
    <w:p w:rsidR="0086268A" w:rsidRDefault="0086268A">
      <w:pPr>
        <w:pStyle w:val="a3"/>
        <w:rPr>
          <w:rFonts w:ascii="Century" w:hAnsi="Century" w:cs="ＭＳ ゴシック"/>
        </w:rPr>
      </w:pPr>
      <w:r>
        <w:rPr>
          <w:rFonts w:ascii="Century" w:hAnsi="Century" w:cs="ＭＳ ゴシック" w:hint="eastAsia"/>
        </w:rPr>
        <w:cr/>
      </w:r>
    </w:p>
    <w:p w:rsidR="00ED5F45" w:rsidRDefault="00ED5F45">
      <w:pPr>
        <w:pStyle w:val="a3"/>
        <w:rPr>
          <w:rFonts w:ascii="Century" w:hAnsi="Century" w:cs="ＭＳ ゴシック"/>
        </w:rPr>
      </w:pPr>
    </w:p>
    <w:p w:rsidR="0086268A" w:rsidRDefault="0086268A">
      <w:pPr>
        <w:pStyle w:val="a3"/>
        <w:rPr>
          <w:rFonts w:ascii="Century" w:hAnsi="Century" w:cs="ＭＳ ゴシック"/>
        </w:rPr>
      </w:pPr>
      <w:r>
        <w:rPr>
          <w:rFonts w:ascii="Century" w:hAnsi="Century" w:cs="ＭＳ ゴシック" w:hint="eastAsia"/>
        </w:rPr>
        <w:t>２　事業の実施に関する事項</w:t>
      </w:r>
    </w:p>
    <w:p w:rsidR="00213ACE" w:rsidRDefault="0086268A" w:rsidP="00213ACE">
      <w:pPr>
        <w:pStyle w:val="a3"/>
        <w:ind w:firstLineChars="100" w:firstLine="210"/>
        <w:rPr>
          <w:rFonts w:ascii="Century" w:hAnsi="Century" w:cs="ＭＳ ゴシック"/>
        </w:rPr>
      </w:pPr>
      <w:r>
        <w:rPr>
          <w:rFonts w:ascii="Century" w:hAnsi="Century" w:cs="ＭＳ ゴシック" w:hint="eastAsia"/>
        </w:rPr>
        <w:t>(1)</w:t>
      </w:r>
      <w:r>
        <w:rPr>
          <w:rFonts w:ascii="Century" w:hAnsi="Century" w:cs="ＭＳ ゴシック" w:hint="eastAsia"/>
        </w:rPr>
        <w:t xml:space="preserve">　特定非営利活動に係る事業</w:t>
      </w:r>
    </w:p>
    <w:tbl>
      <w:tblPr>
        <w:tblW w:w="10632" w:type="dxa"/>
        <w:jc w:val="center"/>
        <w:tblCellMar>
          <w:left w:w="99" w:type="dxa"/>
          <w:right w:w="99" w:type="dxa"/>
        </w:tblCellMar>
        <w:tblLook w:val="04A0" w:firstRow="1" w:lastRow="0" w:firstColumn="1" w:lastColumn="0" w:noHBand="0" w:noVBand="1"/>
      </w:tblPr>
      <w:tblGrid>
        <w:gridCol w:w="1134"/>
        <w:gridCol w:w="3066"/>
        <w:gridCol w:w="1080"/>
        <w:gridCol w:w="1200"/>
        <w:gridCol w:w="940"/>
        <w:gridCol w:w="2180"/>
        <w:gridCol w:w="1032"/>
      </w:tblGrid>
      <w:tr w:rsidR="00213ACE" w:rsidRPr="00213ACE" w:rsidTr="00D659DA">
        <w:trPr>
          <w:trHeight w:val="855"/>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定款の</w:t>
            </w:r>
            <w:r w:rsidRPr="00213ACE">
              <w:rPr>
                <w:rFonts w:ascii="ＭＳ Ｐ明朝" w:eastAsia="ＭＳ Ｐ明朝" w:hAnsi="ＭＳ Ｐ明朝" w:cs="ＭＳ Ｐゴシック" w:hint="eastAsia"/>
                <w:color w:val="000000"/>
                <w:kern w:val="0"/>
                <w:sz w:val="18"/>
                <w:szCs w:val="18"/>
              </w:rPr>
              <w:br/>
              <w:t>事業名</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事業内容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実施</w:t>
            </w:r>
            <w:r w:rsidRPr="00213ACE">
              <w:rPr>
                <w:rFonts w:ascii="ＭＳ Ｐ明朝" w:eastAsia="ＭＳ Ｐ明朝" w:hAnsi="ＭＳ Ｐ明朝" w:cs="ＭＳ Ｐゴシック" w:hint="eastAsia"/>
                <w:color w:val="000000"/>
                <w:kern w:val="0"/>
                <w:sz w:val="18"/>
                <w:szCs w:val="18"/>
              </w:rPr>
              <w:br/>
              <w:t>日時</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実施</w:t>
            </w:r>
            <w:r w:rsidRPr="00213ACE">
              <w:rPr>
                <w:rFonts w:ascii="ＭＳ Ｐ明朝" w:eastAsia="ＭＳ Ｐ明朝" w:hAnsi="ＭＳ Ｐ明朝" w:cs="ＭＳ Ｐゴシック" w:hint="eastAsia"/>
                <w:color w:val="000000"/>
                <w:kern w:val="0"/>
                <w:sz w:val="18"/>
                <w:szCs w:val="18"/>
              </w:rPr>
              <w:br/>
              <w:t>場所</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従業者</w:t>
            </w:r>
            <w:r w:rsidRPr="00213ACE">
              <w:rPr>
                <w:rFonts w:ascii="ＭＳ Ｐ明朝" w:eastAsia="ＭＳ Ｐ明朝" w:hAnsi="ＭＳ Ｐ明朝" w:cs="ＭＳ Ｐゴシック" w:hint="eastAsia"/>
                <w:color w:val="000000"/>
                <w:kern w:val="0"/>
                <w:sz w:val="18"/>
                <w:szCs w:val="18"/>
              </w:rPr>
              <w:br/>
              <w:t>の人数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受益対象者</w:t>
            </w:r>
            <w:r w:rsidRPr="00213ACE">
              <w:rPr>
                <w:rFonts w:ascii="ＭＳ Ｐ明朝" w:eastAsia="ＭＳ Ｐ明朝" w:hAnsi="ＭＳ Ｐ明朝" w:cs="ＭＳ Ｐゴシック" w:hint="eastAsia"/>
                <w:color w:val="000000"/>
                <w:kern w:val="0"/>
                <w:sz w:val="18"/>
                <w:szCs w:val="18"/>
              </w:rPr>
              <w:br/>
              <w:t>の範囲及び</w:t>
            </w:r>
            <w:r w:rsidRPr="00213ACE">
              <w:rPr>
                <w:rFonts w:ascii="ＭＳ Ｐ明朝" w:eastAsia="ＭＳ Ｐ明朝" w:hAnsi="ＭＳ Ｐ明朝" w:cs="ＭＳ Ｐゴシック" w:hint="eastAsia"/>
                <w:color w:val="000000"/>
                <w:kern w:val="0"/>
                <w:sz w:val="18"/>
                <w:szCs w:val="18"/>
              </w:rPr>
              <w:br/>
              <w:t>人数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支出額</w:t>
            </w:r>
            <w:r w:rsidRPr="00213ACE">
              <w:rPr>
                <w:rFonts w:ascii="ＭＳ Ｐ明朝" w:eastAsia="ＭＳ Ｐ明朝" w:hAnsi="ＭＳ Ｐ明朝" w:cs="ＭＳ Ｐゴシック" w:hint="eastAsia"/>
                <w:color w:val="000000"/>
                <w:kern w:val="0"/>
                <w:sz w:val="18"/>
                <w:szCs w:val="18"/>
              </w:rPr>
              <w:br/>
              <w:t>(千円）</w:t>
            </w:r>
          </w:p>
        </w:tc>
      </w:tr>
      <w:tr w:rsidR="00213ACE" w:rsidRPr="00213ACE" w:rsidTr="00D659DA">
        <w:trPr>
          <w:trHeight w:val="315"/>
          <w:jc w:val="center"/>
        </w:trPr>
        <w:tc>
          <w:tcPr>
            <w:tcW w:w="1134" w:type="dxa"/>
            <w:vMerge w:val="restart"/>
            <w:tcBorders>
              <w:top w:val="nil"/>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介護保険法に基づく介護保険事業</w:t>
            </w: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nil"/>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長浜市内及び米原市内在住の要支援または要介護者</w:t>
            </w: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numPr>
                <w:ilvl w:val="0"/>
                <w:numId w:val="2"/>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居宅介護支援事業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４名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16,492</w:t>
            </w: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(ケアプランつどい）</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874-2</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年間延べ1,373人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長浜市内及び米原市内在住の要支援または要介護者</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numPr>
                <w:ilvl w:val="0"/>
                <w:numId w:val="2"/>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通所介護事業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11名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29,728</w:t>
            </w: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（デイサービスつどい）</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885</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年間延べ5,081人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長浜市内及び米原市内在住の要支援または要介護者</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numPr>
                <w:ilvl w:val="0"/>
                <w:numId w:val="2"/>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通所介護事業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16名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39,441</w:t>
            </w:r>
          </w:p>
        </w:tc>
      </w:tr>
      <w:tr w:rsidR="00213ACE" w:rsidRPr="00213ACE" w:rsidTr="00D659DA">
        <w:trPr>
          <w:trHeight w:val="315"/>
          <w:jc w:val="center"/>
        </w:trPr>
        <w:tc>
          <w:tcPr>
            <w:tcW w:w="1134"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firstLineChars="150" w:firstLine="27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（七条つどい）</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七条町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top w:val="nil"/>
              <w:left w:val="single" w:sz="4" w:space="0" w:color="auto"/>
              <w:bottom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320-4</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年間延べ5,880人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その他</w:t>
            </w:r>
            <w:r w:rsidRPr="00213ACE">
              <w:rPr>
                <w:rFonts w:ascii="ＭＳ Ｐ明朝" w:eastAsia="ＭＳ Ｐ明朝" w:hAnsi="ＭＳ Ｐ明朝" w:cs="ＭＳ Ｐゴシック" w:hint="eastAsia"/>
                <w:color w:val="000000"/>
                <w:kern w:val="0"/>
                <w:sz w:val="18"/>
                <w:szCs w:val="18"/>
              </w:rPr>
              <w:br/>
              <w:t>(関連事業）</w:t>
            </w:r>
          </w:p>
        </w:tc>
        <w:tc>
          <w:tcPr>
            <w:tcW w:w="3066" w:type="dxa"/>
            <w:tcBorders>
              <w:top w:val="single" w:sz="4" w:space="0" w:color="auto"/>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地域住民、高校生、幼稚園児、障がい者施設利用者等対象</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農園事業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常喜町・布勢</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4名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10,474</w:t>
            </w: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町内の畑を</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200" w:firstLine="36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借用</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kern w:val="0"/>
                <w:sz w:val="18"/>
                <w:szCs w:val="18"/>
              </w:rPr>
            </w:pPr>
            <w:r w:rsidRPr="00213ACE">
              <w:rPr>
                <w:rFonts w:ascii="ＭＳ Ｐ明朝" w:eastAsia="ＭＳ Ｐ明朝" w:hAnsi="ＭＳ Ｐ明朝" w:cs="ＭＳ Ｐゴシック" w:hint="eastAsia"/>
                <w:kern w:val="0"/>
                <w:sz w:val="18"/>
                <w:szCs w:val="18"/>
              </w:rPr>
              <w:t>年間延べ2,000人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長浜市、米原市内在住の高齢者</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たくろう事業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H2９.４．１</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5名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590</w:t>
            </w: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H2９.9.30</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８８５</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w:t>
            </w:r>
            <w:r w:rsidRPr="00213ACE">
              <w:rPr>
                <w:rFonts w:ascii="ＭＳ Ｐ明朝" w:eastAsia="ＭＳ Ｐ明朝" w:hAnsi="ＭＳ Ｐ明朝" w:cs="ＭＳ Ｐゴシック" w:hint="eastAsia"/>
                <w:kern w:val="0"/>
                <w:sz w:val="18"/>
                <w:szCs w:val="18"/>
              </w:rPr>
              <w:t>間延べ１２９人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single" w:sz="4" w:space="0" w:color="auto"/>
              <w:bottom w:val="nil"/>
              <w:right w:val="single" w:sz="4" w:space="0" w:color="auto"/>
            </w:tcBorders>
            <w:shd w:val="clear" w:color="auto" w:fill="auto"/>
            <w:noWrap/>
            <w:vAlign w:val="center"/>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p>
        </w:tc>
        <w:tc>
          <w:tcPr>
            <w:tcW w:w="1080" w:type="dxa"/>
            <w:tcBorders>
              <w:top w:val="single" w:sz="4" w:space="0" w:color="auto"/>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1200" w:type="dxa"/>
            <w:tcBorders>
              <w:top w:val="single" w:sz="4" w:space="0" w:color="auto"/>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940" w:type="dxa"/>
            <w:tcBorders>
              <w:top w:val="single" w:sz="4" w:space="0" w:color="auto"/>
              <w:left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2180" w:type="dxa"/>
            <w:vMerge w:val="restart"/>
            <w:tcBorders>
              <w:top w:val="single" w:sz="4" w:space="0" w:color="auto"/>
              <w:left w:val="single" w:sz="4" w:space="0" w:color="auto"/>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長浜市、米原市内在住の</w:t>
            </w:r>
          </w:p>
          <w:p w:rsidR="00213ACE" w:rsidRPr="00213ACE" w:rsidRDefault="00213ACE" w:rsidP="00213ACE">
            <w:p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高齢者</w:t>
            </w:r>
          </w:p>
        </w:tc>
        <w:tc>
          <w:tcPr>
            <w:tcW w:w="1032" w:type="dxa"/>
            <w:tcBorders>
              <w:top w:val="single" w:sz="4" w:space="0" w:color="auto"/>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いきいきつどい</w:t>
            </w:r>
          </w:p>
        </w:tc>
        <w:tc>
          <w:tcPr>
            <w:tcW w:w="1080"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H2９.4.1</w:t>
            </w:r>
          </w:p>
        </w:tc>
        <w:tc>
          <w:tcPr>
            <w:tcW w:w="1200"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left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２名</w:t>
            </w:r>
          </w:p>
        </w:tc>
        <w:tc>
          <w:tcPr>
            <w:tcW w:w="2180" w:type="dxa"/>
            <w:vMerge/>
            <w:tcBorders>
              <w:left w:val="single" w:sz="4" w:space="0" w:color="auto"/>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ind w:firstLineChars="100" w:firstLine="180"/>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1,301</w:t>
            </w:r>
          </w:p>
        </w:tc>
      </w:tr>
      <w:tr w:rsidR="00213ACE" w:rsidRPr="00213ACE" w:rsidTr="00D659DA">
        <w:trPr>
          <w:trHeight w:val="315"/>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p>
        </w:tc>
        <w:tc>
          <w:tcPr>
            <w:tcW w:w="1080"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left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2180" w:type="dxa"/>
            <w:vMerge/>
            <w:tcBorders>
              <w:left w:val="single" w:sz="4" w:space="0" w:color="auto"/>
              <w:bottom w:val="nil"/>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left w:val="single" w:sz="4" w:space="0" w:color="auto"/>
              <w:bottom w:val="nil"/>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left w:val="single" w:sz="4" w:space="0" w:color="auto"/>
              <w:bottom w:val="single" w:sz="4" w:space="0" w:color="auto"/>
              <w:right w:val="single" w:sz="4" w:space="0" w:color="auto"/>
            </w:tcBorders>
            <w:shd w:val="clear" w:color="auto" w:fill="auto"/>
            <w:noWrap/>
            <w:vAlign w:val="center"/>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p>
        </w:tc>
        <w:tc>
          <w:tcPr>
            <w:tcW w:w="1080" w:type="dxa"/>
            <w:tcBorders>
              <w:left w:val="single" w:sz="4" w:space="0" w:color="auto"/>
              <w:bottom w:val="single" w:sz="4" w:space="0" w:color="auto"/>
              <w:right w:val="single" w:sz="4" w:space="0" w:color="auto"/>
            </w:tcBorders>
            <w:shd w:val="clear" w:color="auto" w:fill="auto"/>
            <w:noWrap/>
            <w:vAlign w:val="center"/>
          </w:tcPr>
          <w:p w:rsidR="00213ACE" w:rsidRPr="00213ACE" w:rsidRDefault="00213ACE" w:rsidP="00213ACE">
            <w:pPr>
              <w:widowControl/>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color w:val="000000"/>
                <w:kern w:val="0"/>
                <w:sz w:val="18"/>
                <w:szCs w:val="18"/>
              </w:rPr>
              <w:t>H30.3.31</w:t>
            </w:r>
          </w:p>
        </w:tc>
        <w:tc>
          <w:tcPr>
            <w:tcW w:w="1200" w:type="dxa"/>
            <w:tcBorders>
              <w:left w:val="single" w:sz="4" w:space="0" w:color="auto"/>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５００－１</w:t>
            </w:r>
          </w:p>
        </w:tc>
        <w:tc>
          <w:tcPr>
            <w:tcW w:w="940" w:type="dxa"/>
            <w:tcBorders>
              <w:left w:val="single" w:sz="4" w:space="0" w:color="auto"/>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2180" w:type="dxa"/>
            <w:tcBorders>
              <w:left w:val="single" w:sz="4" w:space="0" w:color="auto"/>
              <w:bottom w:val="single" w:sz="4" w:space="0" w:color="auto"/>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年間延べ４３４人</w:t>
            </w:r>
          </w:p>
        </w:tc>
        <w:tc>
          <w:tcPr>
            <w:tcW w:w="1032" w:type="dxa"/>
            <w:tcBorders>
              <w:left w:val="single" w:sz="4" w:space="0" w:color="auto"/>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長小・南小・南郷里小に通う児童</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放課後児童クラブ事業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１名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1,212</w:t>
            </w: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400" w:firstLine="72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(つどいジュニア）</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firstLineChars="100" w:firstLine="180"/>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８８５</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w:t>
            </w:r>
            <w:r w:rsidRPr="00213ACE">
              <w:rPr>
                <w:rFonts w:ascii="ＭＳ Ｐ明朝" w:eastAsia="ＭＳ Ｐ明朝" w:hAnsi="ＭＳ Ｐ明朝" w:cs="ＭＳ Ｐゴシック" w:hint="eastAsia"/>
                <w:kern w:val="0"/>
                <w:sz w:val="18"/>
                <w:szCs w:val="18"/>
              </w:rPr>
              <w:t>間延べ500 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長浜市・米原市内の障がいをもつ幼児から高校生(長期休業中のみ）</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日中一時支援事業</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１名</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ind w:right="180"/>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303</w:t>
            </w: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nil"/>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885</w:t>
            </w:r>
          </w:p>
        </w:tc>
        <w:tc>
          <w:tcPr>
            <w:tcW w:w="940"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年間延べ268人</w:t>
            </w:r>
          </w:p>
        </w:tc>
        <w:tc>
          <w:tcPr>
            <w:tcW w:w="1032" w:type="dxa"/>
            <w:tcBorders>
              <w:top w:val="nil"/>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single" w:sz="4" w:space="0" w:color="auto"/>
              <w:bottom w:val="nil"/>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080" w:type="dxa"/>
            <w:tcBorders>
              <w:top w:val="single" w:sz="4" w:space="0" w:color="auto"/>
              <w:left w:val="nil"/>
              <w:bottom w:val="nil"/>
              <w:right w:val="single" w:sz="4" w:space="0" w:color="auto"/>
            </w:tcBorders>
            <w:shd w:val="clear" w:color="auto" w:fill="auto"/>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120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940"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val="restart"/>
            <w:tcBorders>
              <w:top w:val="single" w:sz="4" w:space="0" w:color="auto"/>
              <w:left w:val="single" w:sz="4" w:space="0" w:color="auto"/>
              <w:bottom w:val="nil"/>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地域の65歳以上の</w:t>
            </w:r>
          </w:p>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高齢者</w:t>
            </w:r>
          </w:p>
        </w:tc>
        <w:tc>
          <w:tcPr>
            <w:tcW w:w="1032" w:type="dxa"/>
            <w:tcBorders>
              <w:top w:val="single" w:sz="4" w:space="0" w:color="auto"/>
              <w:left w:val="nil"/>
              <w:bottom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right w:val="single" w:sz="4" w:space="0" w:color="auto"/>
            </w:tcBorders>
            <w:shd w:val="clear" w:color="auto" w:fill="auto"/>
            <w:noWrap/>
            <w:vAlign w:val="center"/>
            <w:hideMark/>
          </w:tcPr>
          <w:p w:rsidR="00213ACE" w:rsidRPr="00213ACE" w:rsidRDefault="00213ACE" w:rsidP="00213ACE">
            <w:pPr>
              <w:widowControl/>
              <w:numPr>
                <w:ilvl w:val="0"/>
                <w:numId w:val="1"/>
              </w:numPr>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高齢者活躍よりあいどころ事業</w:t>
            </w:r>
          </w:p>
        </w:tc>
        <w:tc>
          <w:tcPr>
            <w:tcW w:w="1080" w:type="dxa"/>
            <w:tcBorders>
              <w:top w:val="nil"/>
              <w:left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H29.4.1</w:t>
            </w:r>
          </w:p>
        </w:tc>
        <w:tc>
          <w:tcPr>
            <w:tcW w:w="1200" w:type="dxa"/>
            <w:tcBorders>
              <w:top w:val="nil"/>
              <w:left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nil"/>
              <w:left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１名</w:t>
            </w:r>
          </w:p>
        </w:tc>
        <w:tc>
          <w:tcPr>
            <w:tcW w:w="2180" w:type="dxa"/>
            <w:vMerge/>
            <w:tcBorders>
              <w:top w:val="nil"/>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1,301</w:t>
            </w:r>
          </w:p>
        </w:tc>
      </w:tr>
      <w:tr w:rsidR="00213ACE" w:rsidRPr="00213ACE" w:rsidTr="00D659DA">
        <w:trPr>
          <w:trHeight w:val="315"/>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nil"/>
              <w:left w:val="single" w:sz="4" w:space="0" w:color="auto"/>
              <w:bottom w:val="single" w:sz="4" w:space="0" w:color="FFFFFF" w:themeColor="background1"/>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（きっちんるんるん）</w:t>
            </w:r>
          </w:p>
        </w:tc>
        <w:tc>
          <w:tcPr>
            <w:tcW w:w="1080" w:type="dxa"/>
            <w:tcBorders>
              <w:top w:val="nil"/>
              <w:left w:val="nil"/>
              <w:bottom w:val="single" w:sz="4" w:space="0" w:color="FFFFFF" w:themeColor="background1"/>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w:t>
            </w:r>
          </w:p>
        </w:tc>
        <w:tc>
          <w:tcPr>
            <w:tcW w:w="1200" w:type="dxa"/>
            <w:tcBorders>
              <w:top w:val="nil"/>
              <w:left w:val="nil"/>
              <w:bottom w:val="single" w:sz="4" w:space="0" w:color="FFFFFF" w:themeColor="background1"/>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七条町</w:t>
            </w:r>
          </w:p>
        </w:tc>
        <w:tc>
          <w:tcPr>
            <w:tcW w:w="940" w:type="dxa"/>
            <w:tcBorders>
              <w:top w:val="nil"/>
              <w:left w:val="nil"/>
              <w:bottom w:val="single" w:sz="4" w:space="0" w:color="FFFFFF" w:themeColor="background1"/>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vMerge/>
            <w:tcBorders>
              <w:top w:val="nil"/>
              <w:left w:val="single" w:sz="4" w:space="0" w:color="auto"/>
              <w:bottom w:val="single" w:sz="4" w:space="0" w:color="FFFFFF" w:themeColor="background1"/>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32" w:type="dxa"/>
            <w:tcBorders>
              <w:top w:val="nil"/>
              <w:left w:val="nil"/>
              <w:bottom w:val="single" w:sz="4" w:space="0" w:color="FFFFFF" w:themeColor="background1"/>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hideMark/>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（Ｌｉｖｅつどい）</w:t>
            </w:r>
          </w:p>
        </w:tc>
        <w:tc>
          <w:tcPr>
            <w:tcW w:w="108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320-4</w:t>
            </w:r>
          </w:p>
        </w:tc>
        <w:tc>
          <w:tcPr>
            <w:tcW w:w="94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 xml:space="preserve">　</w:t>
            </w:r>
          </w:p>
        </w:tc>
        <w:tc>
          <w:tcPr>
            <w:tcW w:w="2180" w:type="dxa"/>
            <w:tcBorders>
              <w:top w:val="single" w:sz="4" w:space="0" w:color="FFFFFF" w:themeColor="background1"/>
              <w:left w:val="nil"/>
              <w:bottom w:val="single" w:sz="4" w:space="0" w:color="auto"/>
              <w:right w:val="single" w:sz="4" w:space="0" w:color="auto"/>
            </w:tcBorders>
            <w:shd w:val="clear" w:color="auto" w:fill="auto"/>
            <w:vAlign w:val="center"/>
            <w:hideMark/>
          </w:tcPr>
          <w:p w:rsidR="00213ACE" w:rsidRPr="00213ACE" w:rsidRDefault="00213ACE" w:rsidP="00213ACE">
            <w:pPr>
              <w:widowControl/>
              <w:jc w:val="left"/>
              <w:rPr>
                <w:rFonts w:ascii="ＭＳ Ｐ明朝" w:eastAsia="ＭＳ Ｐ明朝" w:hAnsi="ＭＳ Ｐ明朝" w:cs="ＭＳ Ｐゴシック"/>
                <w:kern w:val="0"/>
                <w:sz w:val="18"/>
                <w:szCs w:val="18"/>
              </w:rPr>
            </w:pPr>
            <w:r w:rsidRPr="00213ACE">
              <w:rPr>
                <w:rFonts w:ascii="ＭＳ Ｐ明朝" w:eastAsia="ＭＳ Ｐ明朝" w:hAnsi="ＭＳ Ｐ明朝" w:cs="ＭＳ Ｐゴシック" w:hint="eastAsia"/>
                <w:kern w:val="0"/>
                <w:sz w:val="18"/>
                <w:szCs w:val="18"/>
              </w:rPr>
              <w:t>年間延べ728人</w:t>
            </w:r>
          </w:p>
        </w:tc>
        <w:tc>
          <w:tcPr>
            <w:tcW w:w="1032"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340"/>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auto"/>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p>
        </w:tc>
        <w:tc>
          <w:tcPr>
            <w:tcW w:w="1080" w:type="dxa"/>
            <w:tcBorders>
              <w:top w:val="single" w:sz="4" w:space="0" w:color="auto"/>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1200" w:type="dxa"/>
            <w:tcBorders>
              <w:top w:val="single" w:sz="4" w:space="0" w:color="auto"/>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940" w:type="dxa"/>
            <w:tcBorders>
              <w:top w:val="single" w:sz="4" w:space="0" w:color="auto"/>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rPr>
                <w:rFonts w:ascii="ＭＳ Ｐ明朝" w:eastAsia="ＭＳ Ｐ明朝" w:hAnsi="ＭＳ Ｐ明朝" w:cs="ＭＳ Ｐゴシック"/>
                <w:color w:val="000000"/>
                <w:kern w:val="0"/>
                <w:sz w:val="18"/>
                <w:szCs w:val="18"/>
              </w:rPr>
            </w:pPr>
          </w:p>
        </w:tc>
        <w:tc>
          <w:tcPr>
            <w:tcW w:w="2180" w:type="dxa"/>
            <w:tcBorders>
              <w:top w:val="single" w:sz="4" w:space="0" w:color="auto"/>
              <w:left w:val="nil"/>
              <w:bottom w:val="single" w:sz="4" w:space="0" w:color="FFFFFF" w:themeColor="background1"/>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kern w:val="0"/>
                <w:sz w:val="18"/>
                <w:szCs w:val="18"/>
              </w:rPr>
            </w:pPr>
          </w:p>
        </w:tc>
        <w:tc>
          <w:tcPr>
            <w:tcW w:w="1032" w:type="dxa"/>
            <w:tcBorders>
              <w:top w:val="single" w:sz="4" w:space="0" w:color="auto"/>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270"/>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ind w:firstLineChars="100" w:firstLine="180"/>
              <w:jc w:val="left"/>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⑦就労継続支援事業</w:t>
            </w:r>
          </w:p>
        </w:tc>
        <w:tc>
          <w:tcPr>
            <w:tcW w:w="108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color w:val="000000"/>
                <w:kern w:val="0"/>
                <w:sz w:val="18"/>
                <w:szCs w:val="18"/>
              </w:rPr>
              <w:t>H29.6.1</w:t>
            </w:r>
          </w:p>
        </w:tc>
        <w:tc>
          <w:tcPr>
            <w:tcW w:w="120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長浜市</w:t>
            </w:r>
          </w:p>
        </w:tc>
        <w:tc>
          <w:tcPr>
            <w:tcW w:w="94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４名</w:t>
            </w:r>
          </w:p>
        </w:tc>
        <w:tc>
          <w:tcPr>
            <w:tcW w:w="2180"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kern w:val="0"/>
                <w:sz w:val="18"/>
                <w:szCs w:val="18"/>
              </w:rPr>
            </w:pPr>
            <w:r w:rsidRPr="00213ACE">
              <w:rPr>
                <w:rFonts w:ascii="ＭＳ Ｐ明朝" w:eastAsia="ＭＳ Ｐ明朝" w:hAnsi="ＭＳ Ｐ明朝" w:cs="ＭＳ Ｐゴシック" w:hint="eastAsia"/>
                <w:kern w:val="0"/>
                <w:sz w:val="18"/>
                <w:szCs w:val="18"/>
              </w:rPr>
              <w:t>長浜市・米原市内の障が</w:t>
            </w:r>
          </w:p>
        </w:tc>
        <w:tc>
          <w:tcPr>
            <w:tcW w:w="1032"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1,248</w:t>
            </w:r>
          </w:p>
        </w:tc>
      </w:tr>
      <w:tr w:rsidR="00213ACE" w:rsidRPr="00213ACE" w:rsidTr="00D659DA">
        <w:trPr>
          <w:trHeight w:val="270"/>
          <w:jc w:val="center"/>
        </w:trPr>
        <w:tc>
          <w:tcPr>
            <w:tcW w:w="1134" w:type="dxa"/>
            <w:vMerge/>
            <w:tcBorders>
              <w:left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6"/>
                <w:szCs w:val="16"/>
              </w:rPr>
            </w:pPr>
            <w:r w:rsidRPr="00213ACE">
              <w:rPr>
                <w:rFonts w:ascii="ＭＳ Ｐ明朝" w:eastAsia="ＭＳ Ｐ明朝" w:hAnsi="ＭＳ Ｐ明朝" w:cs="ＭＳ Ｐゴシック" w:hint="eastAsia"/>
                <w:color w:val="000000"/>
                <w:kern w:val="0"/>
                <w:sz w:val="16"/>
                <w:szCs w:val="16"/>
              </w:rPr>
              <w:t>（B型作業所きんたろう村のうえん作業所）</w:t>
            </w:r>
          </w:p>
        </w:tc>
        <w:tc>
          <w:tcPr>
            <w:tcW w:w="108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color w:val="000000"/>
                <w:kern w:val="0"/>
                <w:sz w:val="18"/>
                <w:szCs w:val="18"/>
              </w:rPr>
              <w:t xml:space="preserve">    </w:t>
            </w:r>
            <w:r w:rsidRPr="00213ACE">
              <w:rPr>
                <w:rFonts w:ascii="ＭＳ Ｐ明朝" w:eastAsia="ＭＳ Ｐ明朝" w:hAnsi="ＭＳ Ｐ明朝" w:cs="ＭＳ Ｐゴシック" w:hint="eastAsia"/>
                <w:color w:val="000000"/>
                <w:kern w:val="0"/>
                <w:sz w:val="18"/>
                <w:szCs w:val="18"/>
              </w:rPr>
              <w:t>～</w:t>
            </w:r>
          </w:p>
        </w:tc>
        <w:tc>
          <w:tcPr>
            <w:tcW w:w="120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常喜町</w:t>
            </w:r>
          </w:p>
        </w:tc>
        <w:tc>
          <w:tcPr>
            <w:tcW w:w="940"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2180" w:type="dxa"/>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kern w:val="0"/>
                <w:sz w:val="18"/>
                <w:szCs w:val="18"/>
              </w:rPr>
            </w:pPr>
            <w:r w:rsidRPr="00213ACE">
              <w:rPr>
                <w:rFonts w:ascii="ＭＳ Ｐ明朝" w:eastAsia="ＭＳ Ｐ明朝" w:hAnsi="ＭＳ Ｐ明朝" w:cs="ＭＳ Ｐゴシック" w:hint="eastAsia"/>
                <w:kern w:val="0"/>
                <w:sz w:val="18"/>
                <w:szCs w:val="18"/>
              </w:rPr>
              <w:t>いを持っている方</w:t>
            </w:r>
          </w:p>
        </w:tc>
        <w:tc>
          <w:tcPr>
            <w:tcW w:w="1032"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r w:rsidR="00213ACE" w:rsidRPr="00213ACE" w:rsidTr="00D659DA">
        <w:trPr>
          <w:trHeight w:val="70"/>
          <w:jc w:val="center"/>
        </w:trPr>
        <w:tc>
          <w:tcPr>
            <w:tcW w:w="1134" w:type="dxa"/>
            <w:vMerge/>
            <w:tcBorders>
              <w:left w:val="single" w:sz="4" w:space="0" w:color="auto"/>
              <w:bottom w:val="single" w:sz="4" w:space="0" w:color="auto"/>
              <w:right w:val="single" w:sz="4" w:space="0" w:color="auto"/>
            </w:tcBorders>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3066" w:type="dxa"/>
            <w:tcBorders>
              <w:top w:val="single" w:sz="4" w:space="0" w:color="FFFFFF" w:themeColor="background1"/>
              <w:left w:val="nil"/>
              <w:bottom w:val="single" w:sz="4" w:space="0" w:color="auto"/>
              <w:right w:val="single" w:sz="4" w:space="0" w:color="auto"/>
            </w:tcBorders>
            <w:shd w:val="clear" w:color="auto" w:fill="auto"/>
            <w:noWrap/>
            <w:vAlign w:val="center"/>
          </w:tcPr>
          <w:p w:rsidR="00213ACE" w:rsidRPr="00213ACE" w:rsidRDefault="00213ACE" w:rsidP="00213ACE">
            <w:pPr>
              <w:widowControl/>
              <w:jc w:val="left"/>
              <w:rPr>
                <w:rFonts w:ascii="ＭＳ Ｐ明朝" w:eastAsia="ＭＳ Ｐ明朝" w:hAnsi="ＭＳ Ｐ明朝" w:cs="ＭＳ Ｐゴシック"/>
                <w:color w:val="000000"/>
                <w:kern w:val="0"/>
                <w:sz w:val="18"/>
                <w:szCs w:val="18"/>
              </w:rPr>
            </w:pPr>
          </w:p>
        </w:tc>
        <w:tc>
          <w:tcPr>
            <w:tcW w:w="1080" w:type="dxa"/>
            <w:tcBorders>
              <w:top w:val="single" w:sz="4" w:space="0" w:color="FFFFFF" w:themeColor="background1"/>
              <w:left w:val="nil"/>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H30.3.31</w:t>
            </w:r>
          </w:p>
        </w:tc>
        <w:tc>
          <w:tcPr>
            <w:tcW w:w="1200" w:type="dxa"/>
            <w:tcBorders>
              <w:top w:val="single" w:sz="4" w:space="0" w:color="FFFFFF" w:themeColor="background1"/>
              <w:left w:val="nil"/>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r w:rsidRPr="00213ACE">
              <w:rPr>
                <w:rFonts w:ascii="ＭＳ Ｐ明朝" w:eastAsia="ＭＳ Ｐ明朝" w:hAnsi="ＭＳ Ｐ明朝" w:cs="ＭＳ Ｐゴシック" w:hint="eastAsia"/>
                <w:color w:val="000000"/>
                <w:kern w:val="0"/>
                <w:sz w:val="18"/>
                <w:szCs w:val="18"/>
              </w:rPr>
              <w:t>874-2</w:t>
            </w:r>
          </w:p>
        </w:tc>
        <w:tc>
          <w:tcPr>
            <w:tcW w:w="940" w:type="dxa"/>
            <w:tcBorders>
              <w:top w:val="single" w:sz="4" w:space="0" w:color="FFFFFF" w:themeColor="background1"/>
              <w:left w:val="nil"/>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c>
          <w:tcPr>
            <w:tcW w:w="2180" w:type="dxa"/>
            <w:tcBorders>
              <w:top w:val="single" w:sz="4" w:space="0" w:color="FFFFFF" w:themeColor="background1"/>
              <w:left w:val="nil"/>
              <w:bottom w:val="single" w:sz="4" w:space="0" w:color="auto"/>
              <w:right w:val="single" w:sz="4" w:space="0" w:color="auto"/>
            </w:tcBorders>
            <w:shd w:val="clear" w:color="auto" w:fill="auto"/>
            <w:vAlign w:val="center"/>
          </w:tcPr>
          <w:p w:rsidR="00213ACE" w:rsidRPr="00213ACE" w:rsidRDefault="00213ACE" w:rsidP="00213ACE">
            <w:pPr>
              <w:widowControl/>
              <w:jc w:val="left"/>
              <w:rPr>
                <w:rFonts w:ascii="ＭＳ Ｐ明朝" w:eastAsia="ＭＳ Ｐ明朝" w:hAnsi="ＭＳ Ｐ明朝" w:cs="ＭＳ Ｐゴシック"/>
                <w:kern w:val="0"/>
                <w:sz w:val="18"/>
                <w:szCs w:val="18"/>
              </w:rPr>
            </w:pPr>
            <w:r w:rsidRPr="00213ACE">
              <w:rPr>
                <w:rFonts w:ascii="ＭＳ Ｐ明朝" w:eastAsia="ＭＳ Ｐ明朝" w:hAnsi="ＭＳ Ｐ明朝" w:cs="ＭＳ Ｐゴシック" w:hint="eastAsia"/>
                <w:kern w:val="0"/>
                <w:sz w:val="18"/>
                <w:szCs w:val="18"/>
              </w:rPr>
              <w:t>年間延べ1,200人</w:t>
            </w:r>
          </w:p>
        </w:tc>
        <w:tc>
          <w:tcPr>
            <w:tcW w:w="1032" w:type="dxa"/>
            <w:tcBorders>
              <w:top w:val="single" w:sz="4" w:space="0" w:color="FFFFFF" w:themeColor="background1"/>
              <w:left w:val="nil"/>
              <w:bottom w:val="single" w:sz="4" w:space="0" w:color="auto"/>
              <w:right w:val="single" w:sz="4" w:space="0" w:color="auto"/>
            </w:tcBorders>
            <w:shd w:val="clear" w:color="auto" w:fill="auto"/>
            <w:noWrap/>
            <w:vAlign w:val="center"/>
          </w:tcPr>
          <w:p w:rsidR="00213ACE" w:rsidRPr="00213ACE" w:rsidRDefault="00213ACE" w:rsidP="00213ACE">
            <w:pPr>
              <w:widowControl/>
              <w:jc w:val="center"/>
              <w:rPr>
                <w:rFonts w:ascii="ＭＳ Ｐ明朝" w:eastAsia="ＭＳ Ｐ明朝" w:hAnsi="ＭＳ Ｐ明朝" w:cs="ＭＳ Ｐゴシック"/>
                <w:color w:val="000000"/>
                <w:kern w:val="0"/>
                <w:sz w:val="18"/>
                <w:szCs w:val="18"/>
              </w:rPr>
            </w:pPr>
          </w:p>
        </w:tc>
      </w:tr>
    </w:tbl>
    <w:p w:rsidR="0086268A" w:rsidRDefault="0086268A" w:rsidP="00ED5F45">
      <w:pPr>
        <w:pStyle w:val="a3"/>
        <w:ind w:left="210" w:hangingChars="100" w:hanging="210"/>
        <w:rPr>
          <w:rFonts w:ascii="Century" w:hAnsi="Century" w:cs="ＭＳ ゴシック"/>
        </w:rPr>
      </w:pPr>
      <w:bookmarkStart w:id="0" w:name="_GoBack"/>
      <w:bookmarkEnd w:id="0"/>
    </w:p>
    <w:sectPr w:rsidR="0086268A">
      <w:pgSz w:w="11906" w:h="16838" w:code="9"/>
      <w:pgMar w:top="1418" w:right="1418" w:bottom="1418" w:left="1418" w:header="851" w:footer="851"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E6C"/>
    <w:multiLevelType w:val="hybridMultilevel"/>
    <w:tmpl w:val="34585CA0"/>
    <w:lvl w:ilvl="0" w:tplc="194A8BA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B770EA7"/>
    <w:multiLevelType w:val="hybridMultilevel"/>
    <w:tmpl w:val="0764C7F4"/>
    <w:lvl w:ilvl="0" w:tplc="B48878F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8A"/>
    <w:rsid w:val="00017F0C"/>
    <w:rsid w:val="00213ACE"/>
    <w:rsid w:val="0037510A"/>
    <w:rsid w:val="00405A7A"/>
    <w:rsid w:val="0086268A"/>
    <w:rsid w:val="00BE5448"/>
    <w:rsid w:val="00ED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7744891-747B-423C-A61E-8FCFF77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Pr>
      <w:rFonts w:ascii="Arial" w:eastAsia="ＭＳ ゴシック" w:hAnsi="Arial"/>
      <w:sz w:val="18"/>
      <w:szCs w:val="18"/>
    </w:rPr>
  </w:style>
  <w:style w:type="paragraph" w:styleId="a5">
    <w:name w:val="List Paragraph"/>
    <w:basedOn w:val="a"/>
    <w:uiPriority w:val="34"/>
    <w:qFormat/>
    <w:rsid w:val="00213ACE"/>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712</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s03</cp:lastModifiedBy>
  <cp:revision>5</cp:revision>
  <cp:lastPrinted>2003-04-16T07:25:00Z</cp:lastPrinted>
  <dcterms:created xsi:type="dcterms:W3CDTF">2018-04-24T02:42:00Z</dcterms:created>
  <dcterms:modified xsi:type="dcterms:W3CDTF">2018-06-04T02:16:00Z</dcterms:modified>
</cp:coreProperties>
</file>