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90C7" w14:textId="6189814F" w:rsidR="00C33A6D" w:rsidRDefault="00DD6596" w:rsidP="00C33A6D">
      <w:pPr>
        <w:jc w:val="center"/>
        <w:rPr>
          <w:sz w:val="24"/>
        </w:rPr>
      </w:pPr>
      <w:r>
        <w:rPr>
          <w:rFonts w:hint="eastAsia"/>
          <w:sz w:val="24"/>
        </w:rPr>
        <w:t>令和</w:t>
      </w:r>
      <w:r w:rsidR="00E6119A">
        <w:rPr>
          <w:rFonts w:hint="eastAsia"/>
          <w:sz w:val="24"/>
        </w:rPr>
        <w:t>2</w:t>
      </w:r>
      <w:r w:rsidR="00B20ABA">
        <w:rPr>
          <w:rFonts w:hint="eastAsia"/>
          <w:sz w:val="24"/>
        </w:rPr>
        <w:t>年</w:t>
      </w:r>
      <w:r w:rsidR="00E47619" w:rsidRPr="00C33A6D">
        <w:rPr>
          <w:rFonts w:hint="eastAsia"/>
          <w:sz w:val="24"/>
        </w:rPr>
        <w:t>度の事業報告書</w:t>
      </w:r>
    </w:p>
    <w:p w14:paraId="73329135" w14:textId="30C2160A" w:rsidR="00805EA8" w:rsidRDefault="00805EA8" w:rsidP="00C33A6D">
      <w:pPr>
        <w:jc w:val="center"/>
        <w:rPr>
          <w:sz w:val="24"/>
        </w:rPr>
      </w:pPr>
      <w:r>
        <w:rPr>
          <w:rFonts w:hint="eastAsia"/>
          <w:sz w:val="24"/>
        </w:rPr>
        <w:t>令和２年</w:t>
      </w:r>
      <w:r>
        <w:rPr>
          <w:rFonts w:hint="eastAsia"/>
          <w:sz w:val="24"/>
        </w:rPr>
        <w:t>10</w:t>
      </w:r>
      <w:r>
        <w:rPr>
          <w:rFonts w:hint="eastAsia"/>
          <w:sz w:val="24"/>
        </w:rPr>
        <w:t>月１日から令和３年</w:t>
      </w:r>
      <w:r>
        <w:rPr>
          <w:rFonts w:hint="eastAsia"/>
          <w:sz w:val="24"/>
        </w:rPr>
        <w:t>9</w:t>
      </w:r>
      <w:r>
        <w:rPr>
          <w:rFonts w:hint="eastAsia"/>
          <w:sz w:val="24"/>
        </w:rPr>
        <w:t>月</w:t>
      </w:r>
      <w:r>
        <w:rPr>
          <w:rFonts w:hint="eastAsia"/>
          <w:sz w:val="24"/>
        </w:rPr>
        <w:t>30</w:t>
      </w:r>
      <w:r>
        <w:rPr>
          <w:rFonts w:hint="eastAsia"/>
          <w:sz w:val="24"/>
        </w:rPr>
        <w:t>日</w:t>
      </w:r>
    </w:p>
    <w:p w14:paraId="0FCDA9DF" w14:textId="77777777" w:rsidR="00E47619" w:rsidRPr="00C33A6D" w:rsidRDefault="00E47619" w:rsidP="00E47619">
      <w:pPr>
        <w:ind w:right="880"/>
        <w:rPr>
          <w:rFonts w:ascii="ＭＳ Ｐゴシック" w:eastAsia="ＭＳ Ｐゴシック" w:hAnsi="ＭＳ Ｐゴシック"/>
          <w:sz w:val="24"/>
        </w:rPr>
      </w:pPr>
    </w:p>
    <w:p w14:paraId="27F22B53" w14:textId="7090D523" w:rsidR="00E47619" w:rsidRPr="00E6119A" w:rsidRDefault="00C33A6D" w:rsidP="00E6119A">
      <w:pPr>
        <w:tabs>
          <w:tab w:val="left" w:pos="9000"/>
        </w:tabs>
        <w:ind w:right="125"/>
        <w:jc w:val="right"/>
        <w:rPr>
          <w:sz w:val="24"/>
        </w:rPr>
      </w:pPr>
      <w:r w:rsidRPr="00C33A6D">
        <w:rPr>
          <w:rFonts w:hint="eastAsia"/>
          <w:sz w:val="24"/>
        </w:rPr>
        <w:t>NPO</w:t>
      </w:r>
      <w:r w:rsidRPr="00C33A6D">
        <w:rPr>
          <w:rFonts w:hint="eastAsia"/>
          <w:sz w:val="24"/>
        </w:rPr>
        <w:t>法人あそび発達サポート研究所</w:t>
      </w:r>
    </w:p>
    <w:p w14:paraId="1074E925" w14:textId="77777777" w:rsidR="00E47619" w:rsidRPr="00C33A6D" w:rsidRDefault="00E47619" w:rsidP="00E47619">
      <w:pPr>
        <w:rPr>
          <w:sz w:val="24"/>
        </w:rPr>
      </w:pPr>
      <w:r w:rsidRPr="00C33A6D">
        <w:rPr>
          <w:rFonts w:hint="eastAsia"/>
          <w:sz w:val="24"/>
        </w:rPr>
        <w:t>１　事業の成果</w:t>
      </w:r>
    </w:p>
    <w:p w14:paraId="135C2990" w14:textId="58E42D99" w:rsidR="00590F86" w:rsidRDefault="004F234A" w:rsidP="00E47619">
      <w:pPr>
        <w:ind w:leftChars="85" w:left="178" w:firstLineChars="120" w:firstLine="288"/>
        <w:rPr>
          <w:sz w:val="24"/>
        </w:rPr>
      </w:pPr>
      <w:r>
        <w:rPr>
          <w:rFonts w:hint="eastAsia"/>
          <w:sz w:val="24"/>
        </w:rPr>
        <w:t>令和</w:t>
      </w:r>
      <w:r>
        <w:rPr>
          <w:rFonts w:hint="eastAsia"/>
          <w:sz w:val="24"/>
        </w:rPr>
        <w:t>2</w:t>
      </w:r>
      <w:r>
        <w:rPr>
          <w:rFonts w:hint="eastAsia"/>
          <w:sz w:val="24"/>
        </w:rPr>
        <w:t>年度</w:t>
      </w:r>
      <w:r w:rsidR="007A69C6">
        <w:rPr>
          <w:rFonts w:hint="eastAsia"/>
          <w:sz w:val="24"/>
        </w:rPr>
        <w:t>は</w:t>
      </w:r>
      <w:r>
        <w:rPr>
          <w:rFonts w:hint="eastAsia"/>
          <w:sz w:val="24"/>
        </w:rPr>
        <w:t>啓発</w:t>
      </w:r>
      <w:r w:rsidR="007A69C6">
        <w:rPr>
          <w:rFonts w:hint="eastAsia"/>
          <w:sz w:val="24"/>
        </w:rPr>
        <w:t>・推進事業</w:t>
      </w:r>
      <w:r w:rsidR="0011021B">
        <w:rPr>
          <w:rFonts w:hint="eastAsia"/>
          <w:sz w:val="24"/>
        </w:rPr>
        <w:t>と</w:t>
      </w:r>
      <w:r>
        <w:rPr>
          <w:rFonts w:hint="eastAsia"/>
          <w:sz w:val="24"/>
        </w:rPr>
        <w:t>訪問事業を中心に行った。啓発・推進事業では初年度から</w:t>
      </w:r>
      <w:r w:rsidR="00590F86">
        <w:rPr>
          <w:rFonts w:hint="eastAsia"/>
          <w:sz w:val="24"/>
        </w:rPr>
        <w:t>継続し</w:t>
      </w:r>
      <w:r w:rsidR="0011021B">
        <w:rPr>
          <w:rFonts w:hint="eastAsia"/>
          <w:sz w:val="24"/>
        </w:rPr>
        <w:t>た内容の他、</w:t>
      </w:r>
      <w:r>
        <w:rPr>
          <w:rFonts w:hint="eastAsia"/>
          <w:sz w:val="24"/>
        </w:rPr>
        <w:t>ムーブメント教育・療法を基礎から学べるワークショップ</w:t>
      </w:r>
      <w:r>
        <w:rPr>
          <w:rFonts w:hint="eastAsia"/>
          <w:sz w:val="24"/>
        </w:rPr>
        <w:t>6</w:t>
      </w:r>
      <w:r>
        <w:rPr>
          <w:rFonts w:hint="eastAsia"/>
          <w:sz w:val="24"/>
        </w:rPr>
        <w:t>回（</w:t>
      </w:r>
      <w:r w:rsidR="00590F86">
        <w:rPr>
          <w:rFonts w:hint="eastAsia"/>
          <w:sz w:val="24"/>
        </w:rPr>
        <w:t>本</w:t>
      </w:r>
      <w:r>
        <w:rPr>
          <w:rFonts w:hint="eastAsia"/>
          <w:sz w:val="24"/>
        </w:rPr>
        <w:t>年度は</w:t>
      </w:r>
      <w:r>
        <w:rPr>
          <w:rFonts w:hint="eastAsia"/>
          <w:sz w:val="24"/>
        </w:rPr>
        <w:t>3</w:t>
      </w:r>
      <w:r>
        <w:rPr>
          <w:rFonts w:hint="eastAsia"/>
          <w:sz w:val="24"/>
        </w:rPr>
        <w:t>回）</w:t>
      </w:r>
      <w:r w:rsidR="00590F86">
        <w:rPr>
          <w:rFonts w:hint="eastAsia"/>
          <w:sz w:val="24"/>
        </w:rPr>
        <w:t>を</w:t>
      </w:r>
      <w:r>
        <w:rPr>
          <w:rFonts w:hint="eastAsia"/>
          <w:sz w:val="24"/>
        </w:rPr>
        <w:t>外部講師と共に開催</w:t>
      </w:r>
      <w:r w:rsidR="00590F86">
        <w:rPr>
          <w:rFonts w:hint="eastAsia"/>
          <w:sz w:val="24"/>
        </w:rPr>
        <w:t>する他</w:t>
      </w:r>
      <w:r w:rsidR="0044398F">
        <w:rPr>
          <w:rFonts w:hint="eastAsia"/>
          <w:sz w:val="24"/>
        </w:rPr>
        <w:t>、</w:t>
      </w:r>
      <w:r w:rsidR="00590F86">
        <w:rPr>
          <w:rFonts w:hint="eastAsia"/>
          <w:sz w:val="24"/>
        </w:rPr>
        <w:t>学習の場として研究会も継続して行っている。また、</w:t>
      </w:r>
      <w:r>
        <w:rPr>
          <w:rFonts w:hint="eastAsia"/>
          <w:sz w:val="24"/>
        </w:rPr>
        <w:t>訪問事業では、保育園や学校などのスタッフや先生のための研修を現地に赴き提供する事業を中心に行った。</w:t>
      </w:r>
    </w:p>
    <w:p w14:paraId="7020E9AF" w14:textId="0358A30D" w:rsidR="00E47619" w:rsidRDefault="007A69C6" w:rsidP="0044398F">
      <w:pPr>
        <w:ind w:leftChars="85" w:left="178" w:firstLineChars="120" w:firstLine="288"/>
        <w:rPr>
          <w:sz w:val="24"/>
        </w:rPr>
      </w:pPr>
      <w:r>
        <w:rPr>
          <w:rFonts w:hint="eastAsia"/>
          <w:sz w:val="24"/>
        </w:rPr>
        <w:t>ワークショップ</w:t>
      </w:r>
      <w:r w:rsidR="00590F86">
        <w:rPr>
          <w:rFonts w:hint="eastAsia"/>
          <w:sz w:val="24"/>
        </w:rPr>
        <w:t>の参加者と</w:t>
      </w:r>
      <w:r w:rsidR="0044398F">
        <w:rPr>
          <w:rFonts w:hint="eastAsia"/>
          <w:sz w:val="24"/>
        </w:rPr>
        <w:t>のつながりや広報活動</w:t>
      </w:r>
      <w:r w:rsidR="00D40419">
        <w:rPr>
          <w:rFonts w:hint="eastAsia"/>
          <w:sz w:val="24"/>
        </w:rPr>
        <w:t>が</w:t>
      </w:r>
      <w:r w:rsidR="0044398F">
        <w:rPr>
          <w:rFonts w:hint="eastAsia"/>
          <w:sz w:val="24"/>
        </w:rPr>
        <w:t>他事業への関心や依頼のきっかけにな</w:t>
      </w:r>
      <w:r w:rsidR="00D40419">
        <w:rPr>
          <w:rFonts w:hint="eastAsia"/>
          <w:sz w:val="24"/>
        </w:rPr>
        <w:t>ることが多く</w:t>
      </w:r>
      <w:r w:rsidR="0044398F">
        <w:rPr>
          <w:rFonts w:hint="eastAsia"/>
          <w:sz w:val="24"/>
        </w:rPr>
        <w:t>、その中でインクルーシブな関わりについての具体的な方法への関心を実感することができた。</w:t>
      </w:r>
    </w:p>
    <w:p w14:paraId="39B1D616" w14:textId="77777777" w:rsidR="007A69C6" w:rsidRPr="00C33A6D" w:rsidRDefault="007A69C6" w:rsidP="00E47619">
      <w:pPr>
        <w:ind w:leftChars="85" w:left="178" w:firstLineChars="120" w:firstLine="288"/>
        <w:rPr>
          <w:sz w:val="24"/>
        </w:rPr>
      </w:pPr>
    </w:p>
    <w:p w14:paraId="766ED90A" w14:textId="77777777" w:rsidR="00E47619" w:rsidRPr="00C33A6D" w:rsidRDefault="00E47619" w:rsidP="00E47619">
      <w:pPr>
        <w:rPr>
          <w:sz w:val="24"/>
        </w:rPr>
      </w:pPr>
      <w:r w:rsidRPr="00C33A6D">
        <w:rPr>
          <w:rFonts w:hint="eastAsia"/>
          <w:sz w:val="24"/>
        </w:rPr>
        <w:t>２　事業の実施に関する事項</w:t>
      </w:r>
    </w:p>
    <w:p w14:paraId="158946AD" w14:textId="77777777" w:rsidR="00E47619" w:rsidRPr="00C33A6D" w:rsidRDefault="00E47619" w:rsidP="00E47619">
      <w:pPr>
        <w:rPr>
          <w:sz w:val="24"/>
        </w:rPr>
      </w:pPr>
      <w:r w:rsidRPr="00C33A6D">
        <w:rPr>
          <w:rFonts w:hint="eastAsia"/>
          <w:sz w:val="24"/>
        </w:rPr>
        <w:t>（１）特定非営利活動に係る事業</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2126"/>
        <w:gridCol w:w="1948"/>
        <w:gridCol w:w="1365"/>
        <w:gridCol w:w="884"/>
        <w:gridCol w:w="1594"/>
      </w:tblGrid>
      <w:tr w:rsidR="00173029" w:rsidRPr="00C33A6D" w14:paraId="37F10154" w14:textId="77777777" w:rsidTr="0011021B">
        <w:trPr>
          <w:trHeight w:val="726"/>
        </w:trPr>
        <w:tc>
          <w:tcPr>
            <w:tcW w:w="1271" w:type="dxa"/>
          </w:tcPr>
          <w:p w14:paraId="4E692002" w14:textId="77777777" w:rsidR="00E47619" w:rsidRPr="00C33A6D" w:rsidRDefault="00E47619" w:rsidP="0065726D">
            <w:pPr>
              <w:rPr>
                <w:sz w:val="24"/>
              </w:rPr>
            </w:pPr>
          </w:p>
          <w:p w14:paraId="31FDB94E" w14:textId="77777777" w:rsidR="00E47619" w:rsidRPr="00C33A6D" w:rsidRDefault="00E47619" w:rsidP="0065726D">
            <w:pPr>
              <w:ind w:firstLineChars="100" w:firstLine="240"/>
              <w:rPr>
                <w:sz w:val="24"/>
              </w:rPr>
            </w:pPr>
            <w:r w:rsidRPr="00C33A6D">
              <w:rPr>
                <w:rFonts w:hint="eastAsia"/>
                <w:sz w:val="24"/>
              </w:rPr>
              <w:t>事業名</w:t>
            </w:r>
          </w:p>
        </w:tc>
        <w:tc>
          <w:tcPr>
            <w:tcW w:w="2126" w:type="dxa"/>
            <w:tcBorders>
              <w:bottom w:val="single" w:sz="4" w:space="0" w:color="auto"/>
            </w:tcBorders>
          </w:tcPr>
          <w:p w14:paraId="6DBAB13C" w14:textId="77777777" w:rsidR="00E47619" w:rsidRPr="00C33A6D" w:rsidRDefault="00E47619" w:rsidP="0065726D">
            <w:pPr>
              <w:rPr>
                <w:sz w:val="24"/>
              </w:rPr>
            </w:pPr>
          </w:p>
          <w:p w14:paraId="2E2E4B13" w14:textId="77777777" w:rsidR="00E47619" w:rsidRPr="00C33A6D" w:rsidRDefault="00E47619" w:rsidP="0065726D">
            <w:pPr>
              <w:ind w:firstLineChars="100" w:firstLine="240"/>
              <w:rPr>
                <w:sz w:val="24"/>
              </w:rPr>
            </w:pPr>
            <w:r w:rsidRPr="00C33A6D">
              <w:rPr>
                <w:rFonts w:hint="eastAsia"/>
                <w:sz w:val="24"/>
              </w:rPr>
              <w:t>事　業　内　容</w:t>
            </w:r>
          </w:p>
        </w:tc>
        <w:tc>
          <w:tcPr>
            <w:tcW w:w="1948" w:type="dxa"/>
          </w:tcPr>
          <w:p w14:paraId="4102F08B" w14:textId="77777777" w:rsidR="00E47619" w:rsidRPr="00C33A6D" w:rsidRDefault="00E47619" w:rsidP="0065726D">
            <w:pPr>
              <w:rPr>
                <w:sz w:val="24"/>
              </w:rPr>
            </w:pPr>
            <w:r w:rsidRPr="00C33A6D">
              <w:rPr>
                <w:rFonts w:hint="eastAsia"/>
                <w:sz w:val="24"/>
              </w:rPr>
              <w:t>実施</w:t>
            </w:r>
          </w:p>
          <w:p w14:paraId="28D2D9C4" w14:textId="77777777" w:rsidR="00E47619" w:rsidRPr="00C33A6D" w:rsidRDefault="00E47619" w:rsidP="0065726D">
            <w:pPr>
              <w:rPr>
                <w:sz w:val="24"/>
              </w:rPr>
            </w:pPr>
            <w:r w:rsidRPr="00C33A6D">
              <w:rPr>
                <w:rFonts w:hint="eastAsia"/>
                <w:sz w:val="24"/>
              </w:rPr>
              <w:t>日時</w:t>
            </w:r>
          </w:p>
        </w:tc>
        <w:tc>
          <w:tcPr>
            <w:tcW w:w="1365" w:type="dxa"/>
          </w:tcPr>
          <w:p w14:paraId="3BF902CE" w14:textId="77777777" w:rsidR="00E47619" w:rsidRPr="00C33A6D" w:rsidRDefault="00E47619" w:rsidP="0065726D">
            <w:pPr>
              <w:rPr>
                <w:sz w:val="24"/>
              </w:rPr>
            </w:pPr>
            <w:r w:rsidRPr="00C33A6D">
              <w:rPr>
                <w:rFonts w:hint="eastAsia"/>
                <w:sz w:val="24"/>
              </w:rPr>
              <w:t>実施</w:t>
            </w:r>
          </w:p>
          <w:p w14:paraId="5AED6111" w14:textId="77777777" w:rsidR="00E47619" w:rsidRPr="00C33A6D" w:rsidRDefault="00E47619" w:rsidP="0065726D">
            <w:pPr>
              <w:rPr>
                <w:sz w:val="24"/>
              </w:rPr>
            </w:pPr>
            <w:r w:rsidRPr="00C33A6D">
              <w:rPr>
                <w:rFonts w:hint="eastAsia"/>
                <w:sz w:val="24"/>
              </w:rPr>
              <w:t>場所</w:t>
            </w:r>
          </w:p>
        </w:tc>
        <w:tc>
          <w:tcPr>
            <w:tcW w:w="884" w:type="dxa"/>
          </w:tcPr>
          <w:p w14:paraId="5FB1A6E9" w14:textId="77777777" w:rsidR="00E47619" w:rsidRPr="00C33A6D" w:rsidRDefault="00E47619" w:rsidP="0065726D">
            <w:pPr>
              <w:rPr>
                <w:sz w:val="24"/>
              </w:rPr>
            </w:pPr>
            <w:r w:rsidRPr="00C33A6D">
              <w:rPr>
                <w:rFonts w:hint="eastAsia"/>
                <w:sz w:val="24"/>
              </w:rPr>
              <w:t>従事者の人数</w:t>
            </w:r>
          </w:p>
        </w:tc>
        <w:tc>
          <w:tcPr>
            <w:tcW w:w="1594" w:type="dxa"/>
          </w:tcPr>
          <w:p w14:paraId="3D5D1B67" w14:textId="77777777" w:rsidR="00E47619" w:rsidRPr="00C33A6D" w:rsidRDefault="00E47619" w:rsidP="0065726D">
            <w:pPr>
              <w:rPr>
                <w:sz w:val="24"/>
              </w:rPr>
            </w:pPr>
            <w:r w:rsidRPr="00C33A6D">
              <w:rPr>
                <w:rFonts w:hint="eastAsia"/>
                <w:sz w:val="24"/>
              </w:rPr>
              <w:t>受益対象者の範囲及び人数</w:t>
            </w:r>
          </w:p>
        </w:tc>
      </w:tr>
      <w:tr w:rsidR="00173029" w:rsidRPr="00C33A6D" w14:paraId="3D7ACACC" w14:textId="77777777" w:rsidTr="0011021B">
        <w:trPr>
          <w:trHeight w:val="1419"/>
        </w:trPr>
        <w:tc>
          <w:tcPr>
            <w:tcW w:w="1271" w:type="dxa"/>
          </w:tcPr>
          <w:p w14:paraId="33CCD539" w14:textId="77777777" w:rsidR="00E47619" w:rsidRPr="00C33A6D" w:rsidRDefault="007A69C6" w:rsidP="0065726D">
            <w:pPr>
              <w:rPr>
                <w:sz w:val="24"/>
              </w:rPr>
            </w:pPr>
            <w:r>
              <w:rPr>
                <w:rFonts w:hint="eastAsia"/>
                <w:sz w:val="24"/>
              </w:rPr>
              <w:t>(1)</w:t>
            </w:r>
            <w:r w:rsidR="00C33A6D" w:rsidRPr="00C33A6D">
              <w:rPr>
                <w:rFonts w:hint="eastAsia"/>
                <w:sz w:val="24"/>
              </w:rPr>
              <w:t>訪問事業</w:t>
            </w:r>
          </w:p>
        </w:tc>
        <w:tc>
          <w:tcPr>
            <w:tcW w:w="2126" w:type="dxa"/>
            <w:tcBorders>
              <w:bottom w:val="nil"/>
            </w:tcBorders>
          </w:tcPr>
          <w:p w14:paraId="541CC026" w14:textId="2AD71CD2" w:rsidR="00E47619" w:rsidRPr="00C33A6D" w:rsidRDefault="00D40419" w:rsidP="0065726D">
            <w:pPr>
              <w:rPr>
                <w:sz w:val="24"/>
              </w:rPr>
            </w:pPr>
            <w:r>
              <w:rPr>
                <w:rFonts w:hint="eastAsia"/>
                <w:sz w:val="24"/>
              </w:rPr>
              <w:t>園・幼児機関・学校など</w:t>
            </w:r>
            <w:r w:rsidR="00C33A6D" w:rsidRPr="00C33A6D">
              <w:rPr>
                <w:rFonts w:hint="eastAsia"/>
                <w:sz w:val="24"/>
              </w:rPr>
              <w:t>でのムーブメント</w:t>
            </w:r>
            <w:r>
              <w:rPr>
                <w:rFonts w:hint="eastAsia"/>
                <w:sz w:val="24"/>
              </w:rPr>
              <w:t>理論と実践研修の提供</w:t>
            </w:r>
            <w:r w:rsidR="00C33A6D">
              <w:rPr>
                <w:rFonts w:hint="eastAsia"/>
                <w:sz w:val="24"/>
              </w:rPr>
              <w:t>「</w:t>
            </w:r>
            <w:r>
              <w:rPr>
                <w:rFonts w:hint="eastAsia"/>
                <w:sz w:val="24"/>
              </w:rPr>
              <w:t>ドキドキ</w:t>
            </w:r>
            <w:r w:rsidR="00C33A6D">
              <w:rPr>
                <w:rFonts w:hint="eastAsia"/>
                <w:sz w:val="24"/>
              </w:rPr>
              <w:t>出前ムーブメント」</w:t>
            </w:r>
          </w:p>
        </w:tc>
        <w:tc>
          <w:tcPr>
            <w:tcW w:w="1948" w:type="dxa"/>
          </w:tcPr>
          <w:p w14:paraId="3866BB6F" w14:textId="77777777" w:rsidR="00D40419" w:rsidRDefault="00D40419" w:rsidP="00D40419">
            <w:pPr>
              <w:rPr>
                <w:sz w:val="24"/>
              </w:rPr>
            </w:pPr>
            <w:r w:rsidRPr="00D40419">
              <w:rPr>
                <w:sz w:val="24"/>
              </w:rPr>
              <w:t>2/8</w:t>
            </w:r>
            <w:r>
              <w:rPr>
                <w:rFonts w:hint="eastAsia"/>
                <w:sz w:val="24"/>
              </w:rPr>
              <w:t>,</w:t>
            </w:r>
            <w:r>
              <w:rPr>
                <w:sz w:val="24"/>
              </w:rPr>
              <w:t>2/19,</w:t>
            </w:r>
          </w:p>
          <w:p w14:paraId="791D109E" w14:textId="77777777" w:rsidR="00D40419" w:rsidRDefault="00D40419" w:rsidP="00D40419">
            <w:pPr>
              <w:rPr>
                <w:sz w:val="24"/>
              </w:rPr>
            </w:pPr>
            <w:r>
              <w:rPr>
                <w:sz w:val="24"/>
              </w:rPr>
              <w:t>3/9,6/14</w:t>
            </w:r>
          </w:p>
          <w:p w14:paraId="39EA3BAB" w14:textId="61EA395C" w:rsidR="00D40419" w:rsidRPr="00D40419" w:rsidRDefault="00D40419" w:rsidP="00D40419">
            <w:pPr>
              <w:rPr>
                <w:sz w:val="24"/>
              </w:rPr>
            </w:pPr>
            <w:r>
              <w:rPr>
                <w:rFonts w:hint="eastAsia"/>
                <w:sz w:val="24"/>
              </w:rPr>
              <w:t>7</w:t>
            </w:r>
            <w:r>
              <w:rPr>
                <w:sz w:val="24"/>
              </w:rPr>
              <w:t>/13,8/25</w:t>
            </w:r>
          </w:p>
        </w:tc>
        <w:tc>
          <w:tcPr>
            <w:tcW w:w="1365" w:type="dxa"/>
          </w:tcPr>
          <w:p w14:paraId="69FFE8CF" w14:textId="1FCF1B0D" w:rsidR="00D40419" w:rsidRPr="00D40419" w:rsidRDefault="00D40419" w:rsidP="00D40419">
            <w:pPr>
              <w:rPr>
                <w:sz w:val="24"/>
              </w:rPr>
            </w:pPr>
            <w:r>
              <w:rPr>
                <w:rFonts w:hint="eastAsia"/>
                <w:sz w:val="24"/>
              </w:rPr>
              <w:t>保育園</w:t>
            </w:r>
            <w:r>
              <w:rPr>
                <w:rFonts w:hint="eastAsia"/>
                <w:sz w:val="24"/>
              </w:rPr>
              <w:t>2</w:t>
            </w:r>
            <w:r>
              <w:rPr>
                <w:rFonts w:hint="eastAsia"/>
                <w:sz w:val="24"/>
              </w:rPr>
              <w:t>、</w:t>
            </w:r>
            <w:r w:rsidR="00A05F30">
              <w:rPr>
                <w:rFonts w:hint="eastAsia"/>
                <w:sz w:val="24"/>
              </w:rPr>
              <w:t>子育て支援</w:t>
            </w:r>
            <w:r w:rsidR="00173029">
              <w:rPr>
                <w:rFonts w:hint="eastAsia"/>
                <w:sz w:val="24"/>
              </w:rPr>
              <w:t>施設</w:t>
            </w:r>
            <w:r w:rsidR="00A05F30">
              <w:rPr>
                <w:rFonts w:hint="eastAsia"/>
                <w:sz w:val="24"/>
              </w:rPr>
              <w:t>2</w:t>
            </w:r>
            <w:r>
              <w:rPr>
                <w:rFonts w:hint="eastAsia"/>
                <w:sz w:val="24"/>
              </w:rPr>
              <w:t>、療育機関</w:t>
            </w:r>
            <w:r>
              <w:rPr>
                <w:rFonts w:hint="eastAsia"/>
                <w:sz w:val="24"/>
              </w:rPr>
              <w:t>1</w:t>
            </w:r>
            <w:r>
              <w:rPr>
                <w:rFonts w:hint="eastAsia"/>
                <w:sz w:val="24"/>
              </w:rPr>
              <w:t>、特別支援学校１</w:t>
            </w:r>
          </w:p>
        </w:tc>
        <w:tc>
          <w:tcPr>
            <w:tcW w:w="884" w:type="dxa"/>
          </w:tcPr>
          <w:p w14:paraId="1993374D" w14:textId="77777777" w:rsidR="00E47619" w:rsidRPr="00C33A6D" w:rsidRDefault="00C33A6D" w:rsidP="0065726D">
            <w:pPr>
              <w:rPr>
                <w:sz w:val="24"/>
              </w:rPr>
            </w:pPr>
            <w:r w:rsidRPr="00C33A6D">
              <w:rPr>
                <w:rFonts w:hint="eastAsia"/>
                <w:sz w:val="24"/>
              </w:rPr>
              <w:t>3</w:t>
            </w:r>
            <w:r w:rsidRPr="00C33A6D">
              <w:rPr>
                <w:rFonts w:hint="eastAsia"/>
                <w:sz w:val="24"/>
              </w:rPr>
              <w:t>人</w:t>
            </w:r>
          </w:p>
        </w:tc>
        <w:tc>
          <w:tcPr>
            <w:tcW w:w="1594" w:type="dxa"/>
          </w:tcPr>
          <w:p w14:paraId="3FBD403E" w14:textId="0C0BE346" w:rsidR="00E47619" w:rsidRPr="00C33A6D" w:rsidRDefault="00D40419" w:rsidP="0065726D">
            <w:pPr>
              <w:rPr>
                <w:sz w:val="24"/>
              </w:rPr>
            </w:pPr>
            <w:r>
              <w:rPr>
                <w:rFonts w:hint="eastAsia"/>
                <w:sz w:val="24"/>
              </w:rPr>
              <w:t>スタッフ・職員・教諭など</w:t>
            </w:r>
          </w:p>
          <w:p w14:paraId="5A5657FF" w14:textId="570168E6" w:rsidR="00C33A6D" w:rsidRPr="00C33A6D" w:rsidRDefault="00C33A6D" w:rsidP="0065726D">
            <w:pPr>
              <w:rPr>
                <w:sz w:val="24"/>
              </w:rPr>
            </w:pPr>
            <w:r w:rsidRPr="00C33A6D">
              <w:rPr>
                <w:rFonts w:hint="eastAsia"/>
                <w:sz w:val="24"/>
              </w:rPr>
              <w:t>延べ</w:t>
            </w:r>
            <w:r w:rsidR="00D40419">
              <w:rPr>
                <w:rFonts w:hint="eastAsia"/>
                <w:sz w:val="24"/>
              </w:rPr>
              <w:t>73</w:t>
            </w:r>
            <w:r w:rsidRPr="00C33A6D">
              <w:rPr>
                <w:rFonts w:hint="eastAsia"/>
                <w:sz w:val="24"/>
              </w:rPr>
              <w:t>名</w:t>
            </w:r>
          </w:p>
        </w:tc>
      </w:tr>
      <w:tr w:rsidR="00173029" w:rsidRPr="00C33A6D" w14:paraId="43F8C3A5" w14:textId="77777777" w:rsidTr="0011021B">
        <w:trPr>
          <w:trHeight w:val="1226"/>
        </w:trPr>
        <w:tc>
          <w:tcPr>
            <w:tcW w:w="1271" w:type="dxa"/>
            <w:tcBorders>
              <w:bottom w:val="single" w:sz="4" w:space="0" w:color="auto"/>
            </w:tcBorders>
          </w:tcPr>
          <w:p w14:paraId="2AC2C2F0" w14:textId="77777777" w:rsidR="00E47619" w:rsidRPr="00C33A6D" w:rsidRDefault="007A69C6" w:rsidP="0065726D">
            <w:pPr>
              <w:rPr>
                <w:sz w:val="24"/>
              </w:rPr>
            </w:pPr>
            <w:r>
              <w:rPr>
                <w:rFonts w:hint="eastAsia"/>
                <w:sz w:val="24"/>
              </w:rPr>
              <w:t>(2)</w:t>
            </w:r>
            <w:r w:rsidR="00C33A6D">
              <w:rPr>
                <w:rFonts w:hint="eastAsia"/>
                <w:sz w:val="24"/>
              </w:rPr>
              <w:t>相談事業</w:t>
            </w:r>
          </w:p>
        </w:tc>
        <w:tc>
          <w:tcPr>
            <w:tcW w:w="2126" w:type="dxa"/>
          </w:tcPr>
          <w:p w14:paraId="0CBD27F7" w14:textId="77777777" w:rsidR="00E47619" w:rsidRPr="00C33A6D" w:rsidRDefault="00C33A6D" w:rsidP="0065726D">
            <w:pPr>
              <w:rPr>
                <w:sz w:val="24"/>
              </w:rPr>
            </w:pPr>
            <w:r>
              <w:rPr>
                <w:rFonts w:hint="eastAsia"/>
                <w:sz w:val="24"/>
              </w:rPr>
              <w:t>発達専門職による面接相談「あすっこエール」</w:t>
            </w:r>
          </w:p>
        </w:tc>
        <w:tc>
          <w:tcPr>
            <w:tcW w:w="1948" w:type="dxa"/>
          </w:tcPr>
          <w:p w14:paraId="2F4F8674" w14:textId="77777777" w:rsidR="00A05F30" w:rsidRDefault="00A05F30" w:rsidP="0065726D">
            <w:pPr>
              <w:rPr>
                <w:sz w:val="24"/>
              </w:rPr>
            </w:pPr>
            <w:r>
              <w:rPr>
                <w:rFonts w:hint="eastAsia"/>
                <w:sz w:val="24"/>
              </w:rPr>
              <w:t>1</w:t>
            </w:r>
            <w:r>
              <w:rPr>
                <w:sz w:val="24"/>
              </w:rPr>
              <w:t>2/14,</w:t>
            </w:r>
          </w:p>
          <w:p w14:paraId="4FB2D9BD" w14:textId="063B62F2" w:rsidR="00E47619" w:rsidRPr="00C33A6D" w:rsidRDefault="00A05F30" w:rsidP="0065726D">
            <w:pPr>
              <w:rPr>
                <w:sz w:val="24"/>
              </w:rPr>
            </w:pPr>
            <w:r>
              <w:rPr>
                <w:sz w:val="24"/>
              </w:rPr>
              <w:t>R3/3/9</w:t>
            </w:r>
          </w:p>
        </w:tc>
        <w:tc>
          <w:tcPr>
            <w:tcW w:w="1365" w:type="dxa"/>
          </w:tcPr>
          <w:p w14:paraId="1B580B8B" w14:textId="77777777" w:rsidR="00E47619" w:rsidRPr="00C33A6D" w:rsidRDefault="00C33A6D" w:rsidP="0065726D">
            <w:pPr>
              <w:rPr>
                <w:sz w:val="24"/>
              </w:rPr>
            </w:pPr>
            <w:r>
              <w:rPr>
                <w:rFonts w:hint="eastAsia"/>
                <w:sz w:val="24"/>
              </w:rPr>
              <w:t>事務局</w:t>
            </w:r>
          </w:p>
        </w:tc>
        <w:tc>
          <w:tcPr>
            <w:tcW w:w="884" w:type="dxa"/>
          </w:tcPr>
          <w:p w14:paraId="1BBF8BD8" w14:textId="77777777" w:rsidR="00E47619" w:rsidRPr="00C33A6D" w:rsidRDefault="00C33A6D" w:rsidP="0065726D">
            <w:pPr>
              <w:rPr>
                <w:sz w:val="24"/>
              </w:rPr>
            </w:pPr>
            <w:r>
              <w:rPr>
                <w:rFonts w:hint="eastAsia"/>
                <w:sz w:val="24"/>
              </w:rPr>
              <w:t>1</w:t>
            </w:r>
            <w:r>
              <w:rPr>
                <w:rFonts w:hint="eastAsia"/>
                <w:sz w:val="24"/>
              </w:rPr>
              <w:t>人</w:t>
            </w:r>
          </w:p>
        </w:tc>
        <w:tc>
          <w:tcPr>
            <w:tcW w:w="1594" w:type="dxa"/>
          </w:tcPr>
          <w:p w14:paraId="1E64A7BA" w14:textId="77777777" w:rsidR="00E47619" w:rsidRDefault="00C33A6D" w:rsidP="00C33A6D">
            <w:pPr>
              <w:rPr>
                <w:sz w:val="24"/>
              </w:rPr>
            </w:pPr>
            <w:r>
              <w:rPr>
                <w:rFonts w:hint="eastAsia"/>
                <w:sz w:val="24"/>
              </w:rPr>
              <w:t>保護者および幼児</w:t>
            </w:r>
          </w:p>
          <w:p w14:paraId="16833E46" w14:textId="4318245A" w:rsidR="00C33A6D" w:rsidRPr="00C33A6D" w:rsidRDefault="00C33A6D" w:rsidP="00C33A6D">
            <w:pPr>
              <w:rPr>
                <w:sz w:val="24"/>
              </w:rPr>
            </w:pPr>
            <w:r>
              <w:rPr>
                <w:rFonts w:hint="eastAsia"/>
                <w:sz w:val="24"/>
              </w:rPr>
              <w:t>延べ</w:t>
            </w:r>
            <w:r w:rsidR="00A05F30">
              <w:rPr>
                <w:rFonts w:hint="eastAsia"/>
                <w:sz w:val="24"/>
              </w:rPr>
              <w:t>5</w:t>
            </w:r>
            <w:r>
              <w:rPr>
                <w:rFonts w:hint="eastAsia"/>
                <w:sz w:val="24"/>
              </w:rPr>
              <w:t>名</w:t>
            </w:r>
          </w:p>
        </w:tc>
      </w:tr>
      <w:tr w:rsidR="00173029" w:rsidRPr="00C33A6D" w14:paraId="05047AD2" w14:textId="77777777" w:rsidTr="0011021B">
        <w:trPr>
          <w:trHeight w:val="1961"/>
        </w:trPr>
        <w:tc>
          <w:tcPr>
            <w:tcW w:w="1271" w:type="dxa"/>
            <w:tcBorders>
              <w:bottom w:val="nil"/>
            </w:tcBorders>
          </w:tcPr>
          <w:p w14:paraId="39765DF8" w14:textId="77777777" w:rsidR="00E47619" w:rsidRPr="00C33A6D" w:rsidRDefault="007A69C6" w:rsidP="0065726D">
            <w:pPr>
              <w:rPr>
                <w:sz w:val="24"/>
              </w:rPr>
            </w:pPr>
            <w:r>
              <w:rPr>
                <w:rFonts w:hint="eastAsia"/>
                <w:sz w:val="24"/>
              </w:rPr>
              <w:t>(3)</w:t>
            </w:r>
            <w:r w:rsidR="00C33A6D">
              <w:rPr>
                <w:rFonts w:hint="eastAsia"/>
                <w:sz w:val="24"/>
              </w:rPr>
              <w:t>啓発・推進事業</w:t>
            </w:r>
          </w:p>
        </w:tc>
        <w:tc>
          <w:tcPr>
            <w:tcW w:w="2126" w:type="dxa"/>
          </w:tcPr>
          <w:p w14:paraId="0CFFC272" w14:textId="6BEE1378" w:rsidR="00C33A6D" w:rsidRDefault="007A69C6" w:rsidP="0065726D">
            <w:pPr>
              <w:rPr>
                <w:sz w:val="24"/>
              </w:rPr>
            </w:pPr>
            <w:r>
              <w:rPr>
                <w:rFonts w:hint="eastAsia"/>
                <w:sz w:val="24"/>
              </w:rPr>
              <w:t>ムーブメント教育・療法</w:t>
            </w:r>
            <w:r w:rsidR="0011021B">
              <w:rPr>
                <w:rFonts w:hint="eastAsia"/>
                <w:sz w:val="24"/>
              </w:rPr>
              <w:t>に関する</w:t>
            </w:r>
            <w:r w:rsidR="00C33A6D">
              <w:rPr>
                <w:rFonts w:hint="eastAsia"/>
                <w:sz w:val="24"/>
              </w:rPr>
              <w:t>セミナーの実施</w:t>
            </w:r>
          </w:p>
          <w:p w14:paraId="4AD3509A" w14:textId="56F6C48E" w:rsidR="00C33A6D" w:rsidRPr="00A05F30" w:rsidRDefault="00C33A6D" w:rsidP="00A05F30">
            <w:pPr>
              <w:pStyle w:val="a5"/>
              <w:numPr>
                <w:ilvl w:val="0"/>
                <w:numId w:val="5"/>
              </w:numPr>
              <w:rPr>
                <w:sz w:val="24"/>
              </w:rPr>
            </w:pPr>
            <w:r w:rsidRPr="00A05F30">
              <w:rPr>
                <w:rFonts w:hint="eastAsia"/>
                <w:sz w:val="24"/>
              </w:rPr>
              <w:t>ワークショップ</w:t>
            </w:r>
          </w:p>
        </w:tc>
        <w:tc>
          <w:tcPr>
            <w:tcW w:w="1948" w:type="dxa"/>
          </w:tcPr>
          <w:p w14:paraId="69481BD2" w14:textId="32DF3A6E" w:rsidR="00C33A6D" w:rsidRDefault="00A05F30" w:rsidP="0065726D">
            <w:pPr>
              <w:rPr>
                <w:sz w:val="24"/>
              </w:rPr>
            </w:pPr>
            <w:r>
              <w:rPr>
                <w:rFonts w:hint="eastAsia"/>
                <w:sz w:val="24"/>
              </w:rPr>
              <w:t>1</w:t>
            </w:r>
            <w:r>
              <w:rPr>
                <w:sz w:val="24"/>
              </w:rPr>
              <w:t>0/4,11/1</w:t>
            </w:r>
          </w:p>
          <w:p w14:paraId="326FD029" w14:textId="77777777" w:rsidR="00A05F30" w:rsidRDefault="00A05F30" w:rsidP="0065726D">
            <w:pPr>
              <w:rPr>
                <w:sz w:val="24"/>
              </w:rPr>
            </w:pPr>
            <w:r>
              <w:rPr>
                <w:rFonts w:hint="eastAsia"/>
                <w:sz w:val="24"/>
              </w:rPr>
              <w:t>R</w:t>
            </w:r>
            <w:r>
              <w:rPr>
                <w:sz w:val="24"/>
              </w:rPr>
              <w:t>3/3/14,</w:t>
            </w:r>
          </w:p>
          <w:p w14:paraId="038F01F9" w14:textId="77777777" w:rsidR="00A05F30" w:rsidRDefault="00A05F30" w:rsidP="0065726D">
            <w:pPr>
              <w:rPr>
                <w:sz w:val="24"/>
              </w:rPr>
            </w:pPr>
            <w:r>
              <w:rPr>
                <w:rFonts w:hint="eastAsia"/>
                <w:sz w:val="24"/>
              </w:rPr>
              <w:t>5</w:t>
            </w:r>
            <w:r>
              <w:rPr>
                <w:sz w:val="24"/>
              </w:rPr>
              <w:t>/9,7/11,</w:t>
            </w:r>
          </w:p>
          <w:p w14:paraId="0608FF2A" w14:textId="02CF88E6" w:rsidR="00A05F30" w:rsidRPr="00C33A6D" w:rsidRDefault="00A05F30" w:rsidP="0065726D">
            <w:pPr>
              <w:rPr>
                <w:sz w:val="24"/>
              </w:rPr>
            </w:pPr>
            <w:r>
              <w:rPr>
                <w:rFonts w:hint="eastAsia"/>
                <w:sz w:val="24"/>
              </w:rPr>
              <w:t>9</w:t>
            </w:r>
            <w:r>
              <w:rPr>
                <w:sz w:val="24"/>
              </w:rPr>
              <w:t>/12</w:t>
            </w:r>
          </w:p>
        </w:tc>
        <w:tc>
          <w:tcPr>
            <w:tcW w:w="1365" w:type="dxa"/>
          </w:tcPr>
          <w:p w14:paraId="22319B5E" w14:textId="77777777" w:rsidR="00E47619" w:rsidRPr="00C33A6D" w:rsidRDefault="00C33A6D" w:rsidP="0065726D">
            <w:pPr>
              <w:rPr>
                <w:sz w:val="24"/>
              </w:rPr>
            </w:pPr>
            <w:r>
              <w:rPr>
                <w:rFonts w:hint="eastAsia"/>
                <w:sz w:val="24"/>
              </w:rPr>
              <w:t>下総公民館</w:t>
            </w:r>
          </w:p>
        </w:tc>
        <w:tc>
          <w:tcPr>
            <w:tcW w:w="884" w:type="dxa"/>
          </w:tcPr>
          <w:p w14:paraId="642225F6" w14:textId="77777777" w:rsidR="00E47619" w:rsidRPr="00C33A6D" w:rsidRDefault="00C33A6D" w:rsidP="0065726D">
            <w:pPr>
              <w:rPr>
                <w:sz w:val="24"/>
              </w:rPr>
            </w:pPr>
            <w:r>
              <w:rPr>
                <w:rFonts w:hint="eastAsia"/>
                <w:sz w:val="24"/>
              </w:rPr>
              <w:t>4</w:t>
            </w:r>
            <w:r>
              <w:rPr>
                <w:rFonts w:hint="eastAsia"/>
                <w:sz w:val="24"/>
              </w:rPr>
              <w:t>人</w:t>
            </w:r>
          </w:p>
        </w:tc>
        <w:tc>
          <w:tcPr>
            <w:tcW w:w="1594" w:type="dxa"/>
          </w:tcPr>
          <w:p w14:paraId="0D172CC8" w14:textId="12A1EB11" w:rsidR="00E47619" w:rsidRDefault="0011021B" w:rsidP="00C33A6D">
            <w:pPr>
              <w:rPr>
                <w:sz w:val="24"/>
              </w:rPr>
            </w:pPr>
            <w:r>
              <w:rPr>
                <w:rFonts w:hint="eastAsia"/>
                <w:sz w:val="24"/>
              </w:rPr>
              <w:t>保育者・保護者・教師</w:t>
            </w:r>
            <w:r w:rsidR="00C33A6D">
              <w:rPr>
                <w:rFonts w:hint="eastAsia"/>
                <w:sz w:val="24"/>
              </w:rPr>
              <w:t>不特定多数</w:t>
            </w:r>
            <w:r w:rsidR="00A05F30">
              <w:rPr>
                <w:rFonts w:hint="eastAsia"/>
                <w:sz w:val="24"/>
              </w:rPr>
              <w:t>・</w:t>
            </w:r>
          </w:p>
          <w:p w14:paraId="4D1DA309" w14:textId="10039DE0" w:rsidR="00C33A6D" w:rsidRPr="00C33A6D" w:rsidRDefault="00C33A6D" w:rsidP="00C33A6D">
            <w:pPr>
              <w:rPr>
                <w:sz w:val="24"/>
              </w:rPr>
            </w:pPr>
            <w:r>
              <w:rPr>
                <w:rFonts w:hint="eastAsia"/>
                <w:sz w:val="24"/>
              </w:rPr>
              <w:t>延べ</w:t>
            </w:r>
            <w:r w:rsidR="00A05F30">
              <w:rPr>
                <w:sz w:val="24"/>
              </w:rPr>
              <w:t>153</w:t>
            </w:r>
            <w:r w:rsidR="007A69C6">
              <w:rPr>
                <w:rFonts w:hint="eastAsia"/>
                <w:sz w:val="24"/>
              </w:rPr>
              <w:t>名</w:t>
            </w:r>
          </w:p>
        </w:tc>
      </w:tr>
      <w:tr w:rsidR="00173029" w:rsidRPr="00C33A6D" w14:paraId="7C919642" w14:textId="77777777" w:rsidTr="0011021B">
        <w:trPr>
          <w:trHeight w:val="1961"/>
        </w:trPr>
        <w:tc>
          <w:tcPr>
            <w:tcW w:w="1271" w:type="dxa"/>
            <w:tcBorders>
              <w:top w:val="nil"/>
            </w:tcBorders>
          </w:tcPr>
          <w:p w14:paraId="17E88902" w14:textId="77777777" w:rsidR="00C33A6D" w:rsidRDefault="00C33A6D" w:rsidP="0065726D">
            <w:pPr>
              <w:rPr>
                <w:sz w:val="24"/>
              </w:rPr>
            </w:pPr>
          </w:p>
        </w:tc>
        <w:tc>
          <w:tcPr>
            <w:tcW w:w="2126" w:type="dxa"/>
          </w:tcPr>
          <w:p w14:paraId="7242D9FA" w14:textId="77777777" w:rsidR="00A05F30" w:rsidRDefault="00A05F30" w:rsidP="00A05F30">
            <w:pPr>
              <w:pStyle w:val="a5"/>
              <w:numPr>
                <w:ilvl w:val="0"/>
                <w:numId w:val="5"/>
              </w:numPr>
              <w:rPr>
                <w:sz w:val="24"/>
              </w:rPr>
            </w:pPr>
            <w:r>
              <w:rPr>
                <w:rFonts w:hint="eastAsia"/>
                <w:sz w:val="24"/>
              </w:rPr>
              <w:t xml:space="preserve">研究会　</w:t>
            </w:r>
          </w:p>
          <w:p w14:paraId="588FCF30" w14:textId="18D9B008" w:rsidR="00A05F30" w:rsidRPr="00A05F30" w:rsidRDefault="00A05F30" w:rsidP="00A05F30">
            <w:pPr>
              <w:pStyle w:val="a5"/>
              <w:numPr>
                <w:ilvl w:val="0"/>
                <w:numId w:val="7"/>
              </w:numPr>
              <w:rPr>
                <w:sz w:val="24"/>
              </w:rPr>
            </w:pPr>
            <w:r w:rsidRPr="00A05F30">
              <w:rPr>
                <w:rFonts w:hint="eastAsia"/>
                <w:sz w:val="24"/>
              </w:rPr>
              <w:t>ムーブメント教育・療法の研究・学習会</w:t>
            </w:r>
          </w:p>
          <w:p w14:paraId="373BCED8" w14:textId="0DF6A030" w:rsidR="007A69C6" w:rsidRPr="00A05F30" w:rsidRDefault="00A05F30" w:rsidP="00A05F30">
            <w:pPr>
              <w:pStyle w:val="a5"/>
              <w:numPr>
                <w:ilvl w:val="0"/>
                <w:numId w:val="7"/>
              </w:numPr>
              <w:rPr>
                <w:sz w:val="24"/>
              </w:rPr>
            </w:pPr>
            <w:r>
              <w:rPr>
                <w:rFonts w:hint="eastAsia"/>
                <w:sz w:val="24"/>
              </w:rPr>
              <w:t>プログラム作り</w:t>
            </w:r>
          </w:p>
        </w:tc>
        <w:tc>
          <w:tcPr>
            <w:tcW w:w="1948" w:type="dxa"/>
          </w:tcPr>
          <w:p w14:paraId="4C612A4F" w14:textId="77777777" w:rsidR="004A750D" w:rsidRDefault="004A750D" w:rsidP="00A05F30">
            <w:pPr>
              <w:pStyle w:val="a5"/>
              <w:numPr>
                <w:ilvl w:val="0"/>
                <w:numId w:val="8"/>
              </w:numPr>
              <w:rPr>
                <w:sz w:val="24"/>
              </w:rPr>
            </w:pPr>
          </w:p>
          <w:p w14:paraId="07ECA27F" w14:textId="3426B7AD" w:rsidR="004A750D" w:rsidRPr="004A750D" w:rsidRDefault="00A05F30" w:rsidP="004A750D">
            <w:pPr>
              <w:rPr>
                <w:sz w:val="24"/>
              </w:rPr>
            </w:pPr>
            <w:r w:rsidRPr="004A750D">
              <w:rPr>
                <w:sz w:val="24"/>
              </w:rPr>
              <w:t>10/25,</w:t>
            </w:r>
            <w:r w:rsidR="004A750D" w:rsidRPr="004A750D">
              <w:rPr>
                <w:sz w:val="24"/>
              </w:rPr>
              <w:t>11/17</w:t>
            </w:r>
          </w:p>
          <w:p w14:paraId="0C7B0911" w14:textId="46A0F6F5" w:rsidR="00A05F30" w:rsidRPr="004A750D" w:rsidRDefault="00A05F30" w:rsidP="004A750D">
            <w:pPr>
              <w:rPr>
                <w:sz w:val="24"/>
              </w:rPr>
            </w:pPr>
            <w:r w:rsidRPr="004A750D">
              <w:rPr>
                <w:sz w:val="24"/>
              </w:rPr>
              <w:t>12/13</w:t>
            </w:r>
            <w:r w:rsidR="004A750D">
              <w:rPr>
                <w:sz w:val="24"/>
              </w:rPr>
              <w:t>,R3/1/14</w:t>
            </w:r>
          </w:p>
          <w:p w14:paraId="2DBFAE6F" w14:textId="2E7344C7" w:rsidR="00A05F30" w:rsidRDefault="00A05F30" w:rsidP="00A05F30">
            <w:pPr>
              <w:rPr>
                <w:sz w:val="24"/>
              </w:rPr>
            </w:pPr>
            <w:r>
              <w:rPr>
                <w:sz w:val="24"/>
              </w:rPr>
              <w:t>5/23,7/25</w:t>
            </w:r>
            <w:r w:rsidR="004A750D">
              <w:rPr>
                <w:rFonts w:hint="eastAsia"/>
                <w:sz w:val="24"/>
              </w:rPr>
              <w:t>,</w:t>
            </w:r>
            <w:r>
              <w:rPr>
                <w:rFonts w:hint="eastAsia"/>
                <w:sz w:val="24"/>
              </w:rPr>
              <w:t>9</w:t>
            </w:r>
            <w:r>
              <w:rPr>
                <w:sz w:val="24"/>
              </w:rPr>
              <w:t>/26</w:t>
            </w:r>
          </w:p>
          <w:p w14:paraId="538F79E1" w14:textId="77777777" w:rsidR="004A750D" w:rsidRDefault="004A750D" w:rsidP="004A750D">
            <w:pPr>
              <w:pStyle w:val="a5"/>
              <w:numPr>
                <w:ilvl w:val="0"/>
                <w:numId w:val="8"/>
              </w:numPr>
              <w:rPr>
                <w:sz w:val="24"/>
              </w:rPr>
            </w:pPr>
          </w:p>
          <w:p w14:paraId="50014CF3" w14:textId="55384056" w:rsidR="004A750D" w:rsidRPr="004A750D" w:rsidRDefault="004A750D" w:rsidP="004A750D">
            <w:pPr>
              <w:rPr>
                <w:sz w:val="24"/>
              </w:rPr>
            </w:pPr>
            <w:r w:rsidRPr="004A750D">
              <w:rPr>
                <w:rFonts w:hint="eastAsia"/>
                <w:sz w:val="24"/>
              </w:rPr>
              <w:t>R</w:t>
            </w:r>
            <w:r w:rsidRPr="004A750D">
              <w:rPr>
                <w:sz w:val="24"/>
              </w:rPr>
              <w:t>3/4/9,</w:t>
            </w:r>
            <w:r>
              <w:rPr>
                <w:sz w:val="24"/>
              </w:rPr>
              <w:t>6/10</w:t>
            </w:r>
            <w:r w:rsidR="00E6119A">
              <w:rPr>
                <w:rFonts w:hint="eastAsia"/>
                <w:sz w:val="24"/>
              </w:rPr>
              <w:t>,</w:t>
            </w:r>
            <w:r>
              <w:rPr>
                <w:rFonts w:hint="eastAsia"/>
                <w:sz w:val="24"/>
              </w:rPr>
              <w:t>7</w:t>
            </w:r>
            <w:r>
              <w:rPr>
                <w:sz w:val="24"/>
              </w:rPr>
              <w:t>/8</w:t>
            </w:r>
          </w:p>
        </w:tc>
        <w:tc>
          <w:tcPr>
            <w:tcW w:w="1365" w:type="dxa"/>
          </w:tcPr>
          <w:p w14:paraId="5CF1E25D" w14:textId="77777777" w:rsidR="00C33A6D" w:rsidRPr="00C33A6D" w:rsidRDefault="007A69C6" w:rsidP="0065726D">
            <w:pPr>
              <w:rPr>
                <w:sz w:val="24"/>
              </w:rPr>
            </w:pPr>
            <w:r>
              <w:rPr>
                <w:rFonts w:hint="eastAsia"/>
                <w:sz w:val="24"/>
              </w:rPr>
              <w:t>事務局および下総公民館</w:t>
            </w:r>
          </w:p>
        </w:tc>
        <w:tc>
          <w:tcPr>
            <w:tcW w:w="884" w:type="dxa"/>
          </w:tcPr>
          <w:p w14:paraId="4685ECB1" w14:textId="77777777" w:rsidR="00C33A6D" w:rsidRPr="00C33A6D" w:rsidRDefault="007A69C6" w:rsidP="0065726D">
            <w:pPr>
              <w:rPr>
                <w:sz w:val="24"/>
              </w:rPr>
            </w:pPr>
            <w:r>
              <w:rPr>
                <w:rFonts w:hint="eastAsia"/>
                <w:sz w:val="24"/>
              </w:rPr>
              <w:t>1</w:t>
            </w:r>
            <w:r>
              <w:rPr>
                <w:rFonts w:hint="eastAsia"/>
                <w:sz w:val="24"/>
              </w:rPr>
              <w:t>人</w:t>
            </w:r>
          </w:p>
        </w:tc>
        <w:tc>
          <w:tcPr>
            <w:tcW w:w="1594" w:type="dxa"/>
          </w:tcPr>
          <w:p w14:paraId="1AD61327" w14:textId="3B3B32E6" w:rsidR="00C33A6D" w:rsidRDefault="007A69C6" w:rsidP="007A69C6">
            <w:pPr>
              <w:rPr>
                <w:sz w:val="24"/>
              </w:rPr>
            </w:pPr>
            <w:r>
              <w:rPr>
                <w:rFonts w:hint="eastAsia"/>
                <w:sz w:val="24"/>
              </w:rPr>
              <w:t>研究員希望者</w:t>
            </w:r>
          </w:p>
          <w:p w14:paraId="21A97245" w14:textId="0DC1E065" w:rsidR="007A69C6" w:rsidRPr="00C33A6D" w:rsidRDefault="007A69C6" w:rsidP="007A69C6">
            <w:pPr>
              <w:rPr>
                <w:sz w:val="24"/>
              </w:rPr>
            </w:pPr>
            <w:r>
              <w:rPr>
                <w:rFonts w:hint="eastAsia"/>
                <w:sz w:val="24"/>
              </w:rPr>
              <w:t>延べ</w:t>
            </w:r>
            <w:r w:rsidR="004A750D">
              <w:rPr>
                <w:rFonts w:hint="eastAsia"/>
                <w:sz w:val="24"/>
              </w:rPr>
              <w:t>4</w:t>
            </w:r>
            <w:r w:rsidR="004A750D">
              <w:rPr>
                <w:sz w:val="24"/>
              </w:rPr>
              <w:t>7</w:t>
            </w:r>
            <w:r>
              <w:rPr>
                <w:rFonts w:hint="eastAsia"/>
                <w:sz w:val="24"/>
              </w:rPr>
              <w:t>名</w:t>
            </w:r>
          </w:p>
        </w:tc>
      </w:tr>
    </w:tbl>
    <w:p w14:paraId="098ECFD0" w14:textId="77777777" w:rsidR="0067381B" w:rsidRDefault="00CB00E0">
      <w:pPr>
        <w:rPr>
          <w:rFonts w:hint="eastAsia"/>
        </w:rPr>
      </w:pPr>
    </w:p>
    <w:sectPr w:rsidR="0067381B" w:rsidSect="00C71077">
      <w:footerReference w:type="default" r:id="rId7"/>
      <w:pgSz w:w="11906" w:h="16838"/>
      <w:pgMar w:top="1134" w:right="1418" w:bottom="1134" w:left="1418" w:header="794"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7092" w14:textId="77777777" w:rsidR="00862672" w:rsidRDefault="002A3F13">
      <w:r>
        <w:separator/>
      </w:r>
    </w:p>
  </w:endnote>
  <w:endnote w:type="continuationSeparator" w:id="0">
    <w:p w14:paraId="3F01F2C9" w14:textId="77777777" w:rsidR="00862672" w:rsidRDefault="002A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56A9" w14:textId="77777777" w:rsidR="000E2430" w:rsidRDefault="00B1499D" w:rsidP="00C71077">
    <w:pPr>
      <w:pStyle w:val="a3"/>
      <w:jc w:val="center"/>
    </w:pPr>
    <w:r>
      <w:fldChar w:fldCharType="begin"/>
    </w:r>
    <w:r>
      <w:instrText xml:space="preserve"> PAGE   \* MERGEFORMAT </w:instrText>
    </w:r>
    <w:r>
      <w:fldChar w:fldCharType="separate"/>
    </w:r>
    <w:r w:rsidR="00B20ABA" w:rsidRPr="00B20ABA">
      <w:rPr>
        <w:noProof/>
        <w:lang w:val="ja-JP"/>
      </w:rPr>
      <w:t>-</w:t>
    </w:r>
    <w:r w:rsidR="00B20ABA">
      <w:rPr>
        <w:noProof/>
      </w:rPr>
      <w:t xml:space="preserve"> 1 -</w:t>
    </w:r>
    <w:r>
      <w:fldChar w:fldCharType="end"/>
    </w:r>
  </w:p>
  <w:p w14:paraId="260B74AD" w14:textId="77777777" w:rsidR="000E2430" w:rsidRPr="006501D3" w:rsidRDefault="00CB00E0">
    <w:pPr>
      <w:pStyle w:val="a3"/>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15A2" w14:textId="77777777" w:rsidR="00862672" w:rsidRDefault="002A3F13">
      <w:r>
        <w:separator/>
      </w:r>
    </w:p>
  </w:footnote>
  <w:footnote w:type="continuationSeparator" w:id="0">
    <w:p w14:paraId="351CF37A" w14:textId="77777777" w:rsidR="00862672" w:rsidRDefault="002A3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97E"/>
    <w:multiLevelType w:val="hybridMultilevel"/>
    <w:tmpl w:val="2C8089BA"/>
    <w:lvl w:ilvl="0" w:tplc="636C8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E3992"/>
    <w:multiLevelType w:val="hybridMultilevel"/>
    <w:tmpl w:val="C352DC0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D6090"/>
    <w:multiLevelType w:val="hybridMultilevel"/>
    <w:tmpl w:val="959036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E7512"/>
    <w:multiLevelType w:val="hybridMultilevel"/>
    <w:tmpl w:val="F70C0FE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645DE"/>
    <w:multiLevelType w:val="hybridMultilevel"/>
    <w:tmpl w:val="EFDEBD46"/>
    <w:lvl w:ilvl="0" w:tplc="4936FC58">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E0986"/>
    <w:multiLevelType w:val="hybridMultilevel"/>
    <w:tmpl w:val="0D420138"/>
    <w:lvl w:ilvl="0" w:tplc="2D08E22E">
      <w:start w:val="2"/>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F53B65"/>
    <w:multiLevelType w:val="hybridMultilevel"/>
    <w:tmpl w:val="96FE11D4"/>
    <w:lvl w:ilvl="0" w:tplc="B59CB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43AAD"/>
    <w:multiLevelType w:val="hybridMultilevel"/>
    <w:tmpl w:val="3A8A26C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DE3A16"/>
    <w:multiLevelType w:val="hybridMultilevel"/>
    <w:tmpl w:val="5A945EAE"/>
    <w:lvl w:ilvl="0" w:tplc="2B70D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1103E7"/>
    <w:multiLevelType w:val="hybridMultilevel"/>
    <w:tmpl w:val="0FCE9EE6"/>
    <w:lvl w:ilvl="0" w:tplc="4210C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6"/>
  </w:num>
  <w:num w:numId="4">
    <w:abstractNumId w:val="0"/>
  </w:num>
  <w:num w:numId="5">
    <w:abstractNumId w:val="8"/>
  </w:num>
  <w:num w:numId="6">
    <w:abstractNumId w:val="1"/>
  </w:num>
  <w:num w:numId="7">
    <w:abstractNumId w:val="7"/>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619"/>
    <w:rsid w:val="000C2E1B"/>
    <w:rsid w:val="0011021B"/>
    <w:rsid w:val="00173029"/>
    <w:rsid w:val="002A3F13"/>
    <w:rsid w:val="004047A5"/>
    <w:rsid w:val="0044398F"/>
    <w:rsid w:val="004A750D"/>
    <w:rsid w:val="004F234A"/>
    <w:rsid w:val="00590F86"/>
    <w:rsid w:val="007A69C6"/>
    <w:rsid w:val="007B45AE"/>
    <w:rsid w:val="00805EA8"/>
    <w:rsid w:val="00862672"/>
    <w:rsid w:val="00A05F30"/>
    <w:rsid w:val="00B1499D"/>
    <w:rsid w:val="00B20ABA"/>
    <w:rsid w:val="00C33A6D"/>
    <w:rsid w:val="00C36591"/>
    <w:rsid w:val="00CB00E0"/>
    <w:rsid w:val="00D40419"/>
    <w:rsid w:val="00DD6596"/>
    <w:rsid w:val="00E24F70"/>
    <w:rsid w:val="00E47619"/>
    <w:rsid w:val="00E61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075FF2D"/>
  <w15:chartTrackingRefBased/>
  <w15:docId w15:val="{60DDF68D-9C7B-4E07-961C-49F506F0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6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7619"/>
    <w:pPr>
      <w:tabs>
        <w:tab w:val="center" w:pos="4252"/>
        <w:tab w:val="right" w:pos="8504"/>
      </w:tabs>
      <w:snapToGrid w:val="0"/>
    </w:pPr>
  </w:style>
  <w:style w:type="character" w:customStyle="1" w:styleId="a4">
    <w:name w:val="フッター (文字)"/>
    <w:basedOn w:val="a0"/>
    <w:link w:val="a3"/>
    <w:uiPriority w:val="99"/>
    <w:rsid w:val="00E47619"/>
    <w:rPr>
      <w:rFonts w:ascii="Century" w:eastAsia="ＭＳ 明朝" w:hAnsi="Century" w:cs="Times New Roman"/>
      <w:szCs w:val="24"/>
    </w:rPr>
  </w:style>
  <w:style w:type="paragraph" w:styleId="a5">
    <w:name w:val="List Paragraph"/>
    <w:basedOn w:val="a"/>
    <w:uiPriority w:val="34"/>
    <w:qFormat/>
    <w:rsid w:val="00C33A6D"/>
    <w:pPr>
      <w:ind w:left="851"/>
    </w:pPr>
  </w:style>
  <w:style w:type="paragraph" w:styleId="a6">
    <w:name w:val="header"/>
    <w:basedOn w:val="a"/>
    <w:link w:val="a7"/>
    <w:uiPriority w:val="99"/>
    <w:unhideWhenUsed/>
    <w:rsid w:val="002A3F13"/>
    <w:pPr>
      <w:tabs>
        <w:tab w:val="center" w:pos="4252"/>
        <w:tab w:val="right" w:pos="8504"/>
      </w:tabs>
      <w:snapToGrid w:val="0"/>
    </w:pPr>
  </w:style>
  <w:style w:type="character" w:customStyle="1" w:styleId="a7">
    <w:name w:val="ヘッダー (文字)"/>
    <w:basedOn w:val="a0"/>
    <w:link w:val="a6"/>
    <w:uiPriority w:val="99"/>
    <w:rsid w:val="002A3F13"/>
    <w:rPr>
      <w:rFonts w:ascii="Century" w:eastAsia="ＭＳ 明朝" w:hAnsi="Century" w:cs="Times New Roman"/>
      <w:szCs w:val="24"/>
    </w:rPr>
  </w:style>
  <w:style w:type="paragraph" w:styleId="a8">
    <w:name w:val="Balloon Text"/>
    <w:basedOn w:val="a"/>
    <w:link w:val="a9"/>
    <w:uiPriority w:val="99"/>
    <w:semiHidden/>
    <w:unhideWhenUsed/>
    <w:rsid w:val="00B20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A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まつかわ よりこ</dc:creator>
  <cp:keywords/>
  <dc:description/>
  <cp:lastModifiedBy>まつかわ よりこ</cp:lastModifiedBy>
  <cp:revision>10</cp:revision>
  <cp:lastPrinted>2021-12-04T02:18:00Z</cp:lastPrinted>
  <dcterms:created xsi:type="dcterms:W3CDTF">2021-09-24T05:44:00Z</dcterms:created>
  <dcterms:modified xsi:type="dcterms:W3CDTF">2021-12-04T02:18:00Z</dcterms:modified>
</cp:coreProperties>
</file>