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B0" w:rsidRPr="00954EB0" w:rsidRDefault="001D5880" w:rsidP="001D5880">
      <w:pPr>
        <w:widowControl/>
        <w:spacing w:before="100" w:beforeAutospacing="1" w:after="100" w:afterAutospacing="1" w:line="240" w:lineRule="auto"/>
        <w:jc w:val="center"/>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子ども支援センター</w:t>
      </w:r>
      <w:r w:rsidR="00954EB0">
        <w:rPr>
          <w:rFonts w:ascii="ＭＳ Ｐゴシック" w:eastAsia="ＭＳ Ｐゴシック" w:hAnsi="ＭＳ Ｐゴシック" w:cs="ＭＳ Ｐゴシック" w:hint="eastAsia"/>
          <w:b/>
          <w:bCs/>
          <w:kern w:val="0"/>
          <w:sz w:val="36"/>
          <w:szCs w:val="36"/>
        </w:rPr>
        <w:t>小鳩マナワオラ</w:t>
      </w:r>
      <w:r w:rsidR="00954EB0" w:rsidRPr="00954EB0">
        <w:rPr>
          <w:rFonts w:ascii="ＭＳ Ｐゴシック" w:eastAsia="ＭＳ Ｐゴシック" w:hAnsi="ＭＳ Ｐゴシック" w:cs="ＭＳ Ｐゴシック"/>
          <w:b/>
          <w:bCs/>
          <w:kern w:val="0"/>
          <w:sz w:val="36"/>
          <w:szCs w:val="36"/>
        </w:rPr>
        <w:t>会規約</w:t>
      </w:r>
    </w:p>
    <w:p w:rsidR="00954EB0" w:rsidRPr="00954EB0" w:rsidRDefault="00954EB0" w:rsidP="00954EB0">
      <w:pPr>
        <w:widowControl/>
        <w:spacing w:before="100" w:beforeAutospacing="1" w:after="100" w:afterAutospacing="1" w:line="240" w:lineRule="auto"/>
        <w:jc w:val="left"/>
        <w:outlineLvl w:val="3"/>
        <w:rPr>
          <w:rFonts w:ascii="ＭＳ Ｐゴシック" w:eastAsia="ＭＳ Ｐゴシック" w:hAnsi="ＭＳ Ｐゴシック" w:cs="ＭＳ Ｐゴシック"/>
          <w:b/>
          <w:bCs/>
          <w:kern w:val="0"/>
          <w:sz w:val="24"/>
          <w:szCs w:val="24"/>
        </w:rPr>
      </w:pPr>
      <w:r w:rsidRPr="00954EB0">
        <w:rPr>
          <w:rFonts w:ascii="ＭＳ Ｐゴシック" w:eastAsia="ＭＳ Ｐゴシック" w:hAnsi="ＭＳ Ｐゴシック" w:cs="ＭＳ Ｐゴシック"/>
          <w:b/>
          <w:bCs/>
          <w:kern w:val="0"/>
          <w:sz w:val="24"/>
          <w:szCs w:val="24"/>
        </w:rPr>
        <w:t>第１条　名　称</w:t>
      </w:r>
    </w:p>
    <w:p w:rsidR="00954EB0" w:rsidRPr="00954EB0" w:rsidRDefault="00954EB0"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本会は</w:t>
      </w:r>
      <w:r w:rsidR="00810254">
        <w:rPr>
          <w:rFonts w:ascii="ＭＳ Ｐゴシック" w:eastAsia="ＭＳ Ｐゴシック" w:hAnsi="ＭＳ Ｐゴシック" w:cs="ＭＳ Ｐゴシック" w:hint="eastAsia"/>
          <w:kern w:val="0"/>
          <w:sz w:val="24"/>
          <w:szCs w:val="24"/>
        </w:rPr>
        <w:t>子ども支援センター小鳩</w:t>
      </w:r>
      <w:r>
        <w:rPr>
          <w:rFonts w:ascii="ＭＳ Ｐゴシック" w:eastAsia="ＭＳ Ｐゴシック" w:hAnsi="ＭＳ Ｐゴシック" w:cs="ＭＳ Ｐゴシック" w:hint="eastAsia"/>
          <w:kern w:val="0"/>
          <w:sz w:val="24"/>
          <w:szCs w:val="24"/>
        </w:rPr>
        <w:t>マナワオラ</w:t>
      </w:r>
      <w:r w:rsidRPr="00954EB0">
        <w:rPr>
          <w:rFonts w:ascii="ＭＳ Ｐゴシック" w:eastAsia="ＭＳ Ｐゴシック" w:hAnsi="ＭＳ Ｐゴシック" w:cs="ＭＳ Ｐゴシック"/>
          <w:kern w:val="0"/>
          <w:sz w:val="24"/>
          <w:szCs w:val="24"/>
        </w:rPr>
        <w:t xml:space="preserve">会 と称する。 </w:t>
      </w:r>
    </w:p>
    <w:p w:rsidR="00954EB0" w:rsidRPr="00954EB0" w:rsidRDefault="00954EB0" w:rsidP="00954EB0">
      <w:pPr>
        <w:widowControl/>
        <w:spacing w:before="100" w:beforeAutospacing="1" w:after="100" w:afterAutospacing="1" w:line="240" w:lineRule="auto"/>
        <w:jc w:val="left"/>
        <w:outlineLvl w:val="3"/>
        <w:rPr>
          <w:rFonts w:ascii="ＭＳ Ｐゴシック" w:eastAsia="ＭＳ Ｐゴシック" w:hAnsi="ＭＳ Ｐゴシック" w:cs="ＭＳ Ｐゴシック"/>
          <w:b/>
          <w:bCs/>
          <w:kern w:val="0"/>
          <w:sz w:val="24"/>
          <w:szCs w:val="24"/>
        </w:rPr>
      </w:pPr>
      <w:r w:rsidRPr="00954EB0">
        <w:rPr>
          <w:rFonts w:ascii="ＭＳ Ｐゴシック" w:eastAsia="ＭＳ Ｐゴシック" w:hAnsi="ＭＳ Ｐゴシック" w:cs="ＭＳ Ｐゴシック"/>
          <w:b/>
          <w:bCs/>
          <w:kern w:val="0"/>
          <w:sz w:val="24"/>
          <w:szCs w:val="24"/>
        </w:rPr>
        <w:t>第２条　目　的</w:t>
      </w:r>
    </w:p>
    <w:p w:rsidR="00954EB0" w:rsidRPr="00954EB0" w:rsidRDefault="00954EB0"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発達障害児、貧困家庭の児童</w:t>
      </w:r>
      <w:r w:rsidR="00810254">
        <w:rPr>
          <w:rFonts w:ascii="ＭＳ Ｐゴシック" w:eastAsia="ＭＳ Ｐゴシック" w:hAnsi="ＭＳ Ｐゴシック" w:cs="ＭＳ Ｐゴシック" w:hint="eastAsia"/>
          <w:kern w:val="0"/>
          <w:sz w:val="24"/>
          <w:szCs w:val="24"/>
        </w:rPr>
        <w:t>等</w:t>
      </w:r>
      <w:r w:rsidR="001D5880">
        <w:rPr>
          <w:rFonts w:ascii="ＭＳ Ｐゴシック" w:eastAsia="ＭＳ Ｐゴシック" w:hAnsi="ＭＳ Ｐゴシック" w:cs="ＭＳ Ｐゴシック" w:hint="eastAsia"/>
          <w:kern w:val="0"/>
          <w:sz w:val="24"/>
          <w:szCs w:val="24"/>
        </w:rPr>
        <w:t>、</w:t>
      </w:r>
      <w:r w:rsidR="00810254">
        <w:rPr>
          <w:rFonts w:ascii="ＭＳ Ｐゴシック" w:eastAsia="ＭＳ Ｐゴシック" w:hAnsi="ＭＳ Ｐゴシック" w:cs="ＭＳ Ｐゴシック" w:hint="eastAsia"/>
          <w:kern w:val="0"/>
          <w:sz w:val="24"/>
          <w:szCs w:val="24"/>
        </w:rPr>
        <w:t>様々な環境下の子ども</w:t>
      </w:r>
      <w:r>
        <w:rPr>
          <w:rFonts w:ascii="ＭＳ Ｐゴシック" w:eastAsia="ＭＳ Ｐゴシック" w:hAnsi="ＭＳ Ｐゴシック" w:cs="ＭＳ Ｐゴシック" w:hint="eastAsia"/>
          <w:kern w:val="0"/>
          <w:sz w:val="24"/>
          <w:szCs w:val="24"/>
        </w:rPr>
        <w:t>の学習支援並びに生活支援</w:t>
      </w:r>
      <w:r w:rsidRPr="00954EB0">
        <w:rPr>
          <w:rFonts w:ascii="ＭＳ Ｐゴシック" w:eastAsia="ＭＳ Ｐゴシック" w:hAnsi="ＭＳ Ｐゴシック" w:cs="ＭＳ Ｐゴシック"/>
          <w:kern w:val="0"/>
          <w:sz w:val="24"/>
          <w:szCs w:val="24"/>
        </w:rPr>
        <w:t xml:space="preserve">を目的とする。 </w:t>
      </w:r>
    </w:p>
    <w:p w:rsidR="00954EB0" w:rsidRPr="00954EB0" w:rsidRDefault="00954EB0" w:rsidP="00954EB0">
      <w:pPr>
        <w:widowControl/>
        <w:spacing w:before="100" w:beforeAutospacing="1" w:after="100" w:afterAutospacing="1" w:line="240" w:lineRule="auto"/>
        <w:jc w:val="left"/>
        <w:outlineLvl w:val="3"/>
        <w:rPr>
          <w:rFonts w:ascii="ＭＳ Ｐゴシック" w:eastAsia="ＭＳ Ｐゴシック" w:hAnsi="ＭＳ Ｐゴシック" w:cs="ＭＳ Ｐゴシック"/>
          <w:b/>
          <w:bCs/>
          <w:kern w:val="0"/>
          <w:sz w:val="24"/>
          <w:szCs w:val="24"/>
        </w:rPr>
      </w:pPr>
      <w:r w:rsidRPr="00954EB0">
        <w:rPr>
          <w:rFonts w:ascii="ＭＳ Ｐゴシック" w:eastAsia="ＭＳ Ｐゴシック" w:hAnsi="ＭＳ Ｐゴシック" w:cs="ＭＳ Ｐゴシック"/>
          <w:b/>
          <w:bCs/>
          <w:kern w:val="0"/>
          <w:sz w:val="24"/>
          <w:szCs w:val="24"/>
        </w:rPr>
        <w:t>第３条　事　業</w:t>
      </w:r>
    </w:p>
    <w:p w:rsidR="00954EB0" w:rsidRPr="00954EB0" w:rsidRDefault="00954EB0"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sidRPr="00954EB0">
        <w:rPr>
          <w:rFonts w:ascii="ＭＳ Ｐゴシック" w:eastAsia="ＭＳ Ｐゴシック" w:hAnsi="ＭＳ Ｐゴシック" w:cs="ＭＳ Ｐゴシック"/>
          <w:kern w:val="0"/>
          <w:sz w:val="24"/>
          <w:szCs w:val="24"/>
        </w:rPr>
        <w:t>本会は前条の目的を達成するために、次の項目に該当する事業を行う。</w:t>
      </w:r>
    </w:p>
    <w:p w:rsidR="00954EB0" w:rsidRPr="00954EB0" w:rsidRDefault="00810254"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１）</w:t>
      </w:r>
      <w:r>
        <w:rPr>
          <w:rFonts w:hint="eastAsia"/>
          <w:sz w:val="24"/>
          <w:szCs w:val="24"/>
        </w:rPr>
        <w:t>子ども</w:t>
      </w:r>
      <w:r w:rsidRPr="00810254">
        <w:rPr>
          <w:rFonts w:hint="eastAsia"/>
          <w:sz w:val="24"/>
          <w:szCs w:val="24"/>
        </w:rPr>
        <w:t>たちが将来に希望を持てるように</w:t>
      </w:r>
      <w:r>
        <w:rPr>
          <w:rFonts w:hint="eastAsia"/>
          <w:sz w:val="24"/>
          <w:szCs w:val="24"/>
        </w:rPr>
        <w:t>学習支援を行う</w:t>
      </w:r>
      <w:r w:rsidR="00954EB0" w:rsidRPr="00954EB0">
        <w:rPr>
          <w:rFonts w:ascii="ＭＳ Ｐゴシック" w:eastAsia="ＭＳ Ｐゴシック" w:hAnsi="ＭＳ Ｐゴシック" w:cs="ＭＳ Ｐゴシック"/>
          <w:kern w:val="0"/>
          <w:sz w:val="24"/>
          <w:szCs w:val="24"/>
        </w:rPr>
        <w:t>。</w:t>
      </w:r>
    </w:p>
    <w:p w:rsidR="00954EB0" w:rsidRPr="00954EB0" w:rsidRDefault="00954EB0"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sidRPr="00954EB0">
        <w:rPr>
          <w:rFonts w:ascii="ＭＳ Ｐゴシック" w:eastAsia="ＭＳ Ｐゴシック" w:hAnsi="ＭＳ Ｐゴシック" w:cs="ＭＳ Ｐゴシック"/>
          <w:kern w:val="0"/>
          <w:sz w:val="24"/>
          <w:szCs w:val="24"/>
        </w:rPr>
        <w:t>２）</w:t>
      </w:r>
      <w:r w:rsidR="00810254">
        <w:rPr>
          <w:rFonts w:ascii="ＭＳ Ｐゴシック" w:eastAsia="ＭＳ Ｐゴシック" w:hAnsi="ＭＳ Ｐゴシック" w:cs="ＭＳ Ｐゴシック" w:hint="eastAsia"/>
          <w:kern w:val="0"/>
          <w:sz w:val="24"/>
          <w:szCs w:val="24"/>
        </w:rPr>
        <w:t>子どもたちが社会の中で自立できるように生活支援</w:t>
      </w:r>
      <w:r w:rsidRPr="00954EB0">
        <w:rPr>
          <w:rFonts w:ascii="ＭＳ Ｐゴシック" w:eastAsia="ＭＳ Ｐゴシック" w:hAnsi="ＭＳ Ｐゴシック" w:cs="ＭＳ Ｐゴシック"/>
          <w:kern w:val="0"/>
          <w:sz w:val="24"/>
          <w:szCs w:val="24"/>
        </w:rPr>
        <w:t>を行う。</w:t>
      </w:r>
    </w:p>
    <w:p w:rsidR="00954EB0" w:rsidRPr="00954EB0" w:rsidRDefault="00954EB0"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sidRPr="00954EB0">
        <w:rPr>
          <w:rFonts w:ascii="ＭＳ Ｐゴシック" w:eastAsia="ＭＳ Ｐゴシック" w:hAnsi="ＭＳ Ｐゴシック" w:cs="ＭＳ Ｐゴシック"/>
          <w:kern w:val="0"/>
          <w:sz w:val="24"/>
          <w:szCs w:val="24"/>
        </w:rPr>
        <w:t>３）その他、前条の目的を達成する為の事業を行なう。</w:t>
      </w:r>
    </w:p>
    <w:p w:rsidR="00954EB0" w:rsidRDefault="00954EB0" w:rsidP="00954EB0">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sidRPr="00954EB0">
        <w:rPr>
          <w:rFonts w:ascii="ＭＳ Ｐゴシック" w:eastAsia="ＭＳ Ｐゴシック" w:hAnsi="ＭＳ Ｐゴシック" w:cs="ＭＳ Ｐゴシック"/>
          <w:kern w:val="0"/>
          <w:sz w:val="24"/>
          <w:szCs w:val="24"/>
        </w:rPr>
        <w:t>本会の事業年度は毎年４月１日に始まり、翌年３月３１日に終わる。</w:t>
      </w:r>
    </w:p>
    <w:p w:rsidR="0042798D" w:rsidRDefault="0042798D" w:rsidP="0042798D">
      <w:pPr>
        <w:pStyle w:val="4"/>
      </w:pPr>
      <w:r>
        <w:t xml:space="preserve">第４条　</w:t>
      </w:r>
      <w:r>
        <w:rPr>
          <w:rStyle w:val="alertspan"/>
        </w:rPr>
        <w:t>会　員</w:t>
      </w:r>
    </w:p>
    <w:p w:rsidR="0042798D" w:rsidRDefault="0042798D" w:rsidP="0042798D">
      <w:pPr>
        <w:pStyle w:val="paragraph2-0"/>
      </w:pPr>
      <w:r>
        <w:rPr>
          <w:rStyle w:val="alertspan"/>
        </w:rPr>
        <w:t xml:space="preserve">会員は、本会の目的に賛同し、本規約を承諾したうえで事務局への入会申し込みが完了した個人とする。 </w:t>
      </w:r>
      <w:r>
        <w:t xml:space="preserve">　 </w:t>
      </w:r>
    </w:p>
    <w:p w:rsidR="0042798D" w:rsidRDefault="0042798D" w:rsidP="0042798D">
      <w:pPr>
        <w:pStyle w:val="4"/>
      </w:pPr>
      <w:r>
        <w:t>第</w:t>
      </w:r>
      <w:r>
        <w:rPr>
          <w:rFonts w:hint="eastAsia"/>
        </w:rPr>
        <w:t>５</w:t>
      </w:r>
      <w:r>
        <w:t>条　経　費</w:t>
      </w:r>
    </w:p>
    <w:p w:rsidR="0042798D" w:rsidRPr="0042798D" w:rsidRDefault="0042798D" w:rsidP="0042798D">
      <w:pPr>
        <w:pStyle w:val="4"/>
        <w:rPr>
          <w:b w:val="0"/>
        </w:rPr>
      </w:pPr>
      <w:r w:rsidRPr="0042798D">
        <w:rPr>
          <w:b w:val="0"/>
        </w:rPr>
        <w:t>本会の経費は</w:t>
      </w:r>
      <w:r w:rsidRPr="0042798D">
        <w:rPr>
          <w:rFonts w:hint="eastAsia"/>
          <w:b w:val="0"/>
        </w:rPr>
        <w:t>寄付</w:t>
      </w:r>
      <w:r w:rsidRPr="00954EB0">
        <w:rPr>
          <w:b w:val="0"/>
        </w:rPr>
        <w:t>及びその他の収入をもってあてる。</w:t>
      </w:r>
    </w:p>
    <w:p w:rsidR="0042798D" w:rsidRDefault="0042798D" w:rsidP="0042798D">
      <w:pPr>
        <w:pStyle w:val="4"/>
      </w:pPr>
      <w:r>
        <w:t>第</w:t>
      </w:r>
      <w:r>
        <w:rPr>
          <w:rFonts w:hint="eastAsia"/>
        </w:rPr>
        <w:t>６</w:t>
      </w:r>
      <w:r>
        <w:t>条　予　算</w:t>
      </w:r>
    </w:p>
    <w:p w:rsidR="0042798D" w:rsidRDefault="0042798D" w:rsidP="0042798D">
      <w:pPr>
        <w:pStyle w:val="paragraph2-0"/>
      </w:pPr>
      <w:r>
        <w:t>会長は収入ならびに支出の予算を立案して総会に提出し過半数の同意をもって承認を得るものとする。</w:t>
      </w:r>
    </w:p>
    <w:p w:rsidR="0042798D" w:rsidRDefault="0042798D" w:rsidP="0042798D">
      <w:pPr>
        <w:pStyle w:val="4"/>
      </w:pPr>
    </w:p>
    <w:p w:rsidR="0042798D" w:rsidRDefault="0042798D" w:rsidP="0042798D">
      <w:pPr>
        <w:pStyle w:val="4"/>
      </w:pPr>
    </w:p>
    <w:p w:rsidR="0042798D" w:rsidRDefault="0042798D" w:rsidP="0042798D">
      <w:pPr>
        <w:pStyle w:val="4"/>
      </w:pPr>
      <w:r>
        <w:t>第</w:t>
      </w:r>
      <w:r>
        <w:rPr>
          <w:rFonts w:hint="eastAsia"/>
        </w:rPr>
        <w:t>７</w:t>
      </w:r>
      <w:r>
        <w:t>条　決　算</w:t>
      </w:r>
    </w:p>
    <w:p w:rsidR="0042798D" w:rsidRDefault="0042798D" w:rsidP="0042798D">
      <w:pPr>
        <w:pStyle w:val="paragraph2-0"/>
      </w:pPr>
      <w:r>
        <w:t>会長は内規に定める様式で決算を行い、総会で過半数の承認を得るものとする。</w:t>
      </w:r>
      <w:r>
        <w:br/>
        <w:t>本会の会計年度は毎年４月１日に始まり、翌年３月３１日に終わる。</w:t>
      </w:r>
    </w:p>
    <w:p w:rsidR="0042798D" w:rsidRDefault="0042798D" w:rsidP="0042798D">
      <w:pPr>
        <w:pStyle w:val="4"/>
      </w:pPr>
      <w:r>
        <w:t>第</w:t>
      </w:r>
      <w:r>
        <w:rPr>
          <w:rFonts w:hint="eastAsia"/>
        </w:rPr>
        <w:t>８</w:t>
      </w:r>
      <w:r>
        <w:t xml:space="preserve">条　</w:t>
      </w:r>
      <w:r>
        <w:rPr>
          <w:rStyle w:val="alertspan"/>
        </w:rPr>
        <w:t>役　員</w:t>
      </w:r>
    </w:p>
    <w:p w:rsidR="0042798D" w:rsidRDefault="0042798D" w:rsidP="0042798D">
      <w:pPr>
        <w:pStyle w:val="paragraph2-1"/>
      </w:pPr>
      <w:r>
        <w:rPr>
          <w:rStyle w:val="alertspan"/>
        </w:rPr>
        <w:t>１本会に、次の役員を置く。</w:t>
      </w:r>
      <w:r>
        <w:br/>
      </w:r>
      <w:r>
        <w:rPr>
          <w:rStyle w:val="alertspan"/>
        </w:rPr>
        <w:t>（１）会　長　　　１名</w:t>
      </w:r>
      <w:r>
        <w:br/>
        <w:t>（２）副会長　　　１名</w:t>
      </w:r>
      <w:r>
        <w:br/>
      </w:r>
      <w:r>
        <w:rPr>
          <w:rStyle w:val="alertspan"/>
        </w:rPr>
        <w:t>（３）会　計　　　１名</w:t>
      </w:r>
      <w:r>
        <w:br/>
        <w:t>（４）監　事　　　１名</w:t>
      </w:r>
    </w:p>
    <w:p w:rsidR="0042798D" w:rsidRDefault="0042798D" w:rsidP="0042798D">
      <w:pPr>
        <w:pStyle w:val="paragraph2-1"/>
      </w:pPr>
      <w:r>
        <w:t>２役員は総会において、会員の互選により、過半数の同意をもって選任する。</w:t>
      </w:r>
      <w:r>
        <w:br/>
        <w:t>役員の任期は１年とする。</w:t>
      </w:r>
      <w:r>
        <w:br/>
        <w:t>ただし、再任を妨げない。</w:t>
      </w:r>
    </w:p>
    <w:p w:rsidR="0042798D" w:rsidRDefault="0042798D" w:rsidP="0042798D">
      <w:pPr>
        <w:pStyle w:val="paragraph2-1"/>
      </w:pPr>
      <w:r>
        <w:rPr>
          <w:rStyle w:val="alertspan"/>
        </w:rPr>
        <w:t>３会長は会務を総括し、会を代表する。</w:t>
      </w:r>
    </w:p>
    <w:p w:rsidR="0042798D" w:rsidRDefault="0042798D" w:rsidP="0042798D">
      <w:pPr>
        <w:pStyle w:val="paragraph2-1"/>
      </w:pPr>
      <w:r>
        <w:t>４副会長は、会長を補佐し、会長に事故あるときは、その職務を代理する。</w:t>
      </w:r>
    </w:p>
    <w:p w:rsidR="0042798D" w:rsidRDefault="0042798D" w:rsidP="0042798D">
      <w:pPr>
        <w:pStyle w:val="paragraph2-1"/>
      </w:pPr>
      <w:r>
        <w:rPr>
          <w:rStyle w:val="alertspan"/>
        </w:rPr>
        <w:t>５会計は、会の出納事務を処理し、それらに関する帳簿及び書類を管理する。</w:t>
      </w:r>
    </w:p>
    <w:p w:rsidR="0042798D" w:rsidRDefault="0042798D" w:rsidP="0042798D">
      <w:pPr>
        <w:pStyle w:val="paragraph2-1"/>
      </w:pPr>
      <w:r>
        <w:t>６監事は、会の財産や業務執行の状況を監査する。</w:t>
      </w:r>
    </w:p>
    <w:p w:rsidR="0042798D" w:rsidRDefault="0042798D" w:rsidP="0042798D">
      <w:pPr>
        <w:pStyle w:val="paragraph2-1"/>
      </w:pPr>
      <w:r>
        <w:t>７役員が規約に違反した場合、又は本会の名誉を傷つける行為をした場合は、総会の議決により解任することができる。</w:t>
      </w: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r>
        <w:t>第</w:t>
      </w:r>
      <w:r>
        <w:rPr>
          <w:rFonts w:hint="eastAsia"/>
        </w:rPr>
        <w:t>９</w:t>
      </w:r>
      <w:r>
        <w:t xml:space="preserve">条　</w:t>
      </w:r>
      <w:r>
        <w:rPr>
          <w:rStyle w:val="alertspan"/>
        </w:rPr>
        <w:t>総　会</w:t>
      </w:r>
    </w:p>
    <w:p w:rsidR="0042798D" w:rsidRDefault="0042798D" w:rsidP="0042798D">
      <w:pPr>
        <w:pStyle w:val="paragraph2-0"/>
      </w:pPr>
      <w:r>
        <w:t>この会の定時総会は事業年度終了後に開催し、必要のつど臨時総会を開くことができる。</w:t>
      </w:r>
    </w:p>
    <w:p w:rsidR="0042798D" w:rsidRDefault="0042798D" w:rsidP="0042798D">
      <w:pPr>
        <w:pStyle w:val="paragraph2-1"/>
      </w:pPr>
      <w:r>
        <w:t>１総会の招集は会長が行う。</w:t>
      </w:r>
    </w:p>
    <w:p w:rsidR="0042798D" w:rsidRDefault="0042798D" w:rsidP="0042798D">
      <w:pPr>
        <w:pStyle w:val="paragraph2-1"/>
      </w:pPr>
      <w:r>
        <w:t>２総会の議長は会長が務める。</w:t>
      </w:r>
    </w:p>
    <w:p w:rsidR="0042798D" w:rsidRDefault="0042798D" w:rsidP="0042798D">
      <w:pPr>
        <w:pStyle w:val="paragraph2-1"/>
      </w:pPr>
      <w:r>
        <w:t>３会員は必要に応じて、議決事項を提示して臨時総会の招集を請求することができる。</w:t>
      </w:r>
    </w:p>
    <w:p w:rsidR="0042798D" w:rsidRDefault="0042798D" w:rsidP="0042798D">
      <w:pPr>
        <w:pStyle w:val="paragraph2-1"/>
      </w:pPr>
      <w:r>
        <w:t>４総会は会員の２分の１以上の者が出席しなければ、会議を開き議決することはできない。</w:t>
      </w:r>
      <w:r>
        <w:br/>
        <w:t>但し書面表決書または委任状をもって出席とみなすことができる。</w:t>
      </w:r>
    </w:p>
    <w:p w:rsidR="0042798D" w:rsidRDefault="0042798D" w:rsidP="0042798D">
      <w:pPr>
        <w:pStyle w:val="paragraph2-1"/>
      </w:pPr>
      <w:r>
        <w:rPr>
          <w:rStyle w:val="alertspan"/>
        </w:rPr>
        <w:t>５議案の決議は出席者の過半数の賛成でこれを決し、可否同数のときは議長の決するところによる。</w:t>
      </w:r>
    </w:p>
    <w:p w:rsidR="0042798D" w:rsidRDefault="0042798D" w:rsidP="0042798D">
      <w:pPr>
        <w:pStyle w:val="paragraph2-1"/>
      </w:pPr>
      <w:r>
        <w:rPr>
          <w:rStyle w:val="alertspan"/>
        </w:rPr>
        <w:t>６総会の決議事項及び報告事項は、次のとおりとする。</w:t>
      </w:r>
    </w:p>
    <w:p w:rsidR="0042798D" w:rsidRDefault="0042798D" w:rsidP="0042798D">
      <w:pPr>
        <w:pStyle w:val="paragraph3-3"/>
      </w:pPr>
      <w:r>
        <w:rPr>
          <w:rStyle w:val="alertspan"/>
        </w:rPr>
        <w:t>（１）規約の改正に関する事項</w:t>
      </w:r>
    </w:p>
    <w:p w:rsidR="0042798D" w:rsidRDefault="0042798D" w:rsidP="0042798D">
      <w:pPr>
        <w:pStyle w:val="paragraph3-3"/>
      </w:pPr>
      <w:r>
        <w:t>（２）会員の加入及び脱退に関する事項</w:t>
      </w:r>
    </w:p>
    <w:p w:rsidR="0042798D" w:rsidRDefault="0042798D" w:rsidP="0042798D">
      <w:pPr>
        <w:pStyle w:val="paragraph3-3"/>
      </w:pPr>
      <w:r>
        <w:t>（３）事業報告及び決算、事業計画及び予算</w:t>
      </w:r>
    </w:p>
    <w:p w:rsidR="0042798D" w:rsidRDefault="0042798D" w:rsidP="0042798D">
      <w:pPr>
        <w:pStyle w:val="paragraph3-3"/>
      </w:pPr>
      <w:r>
        <w:rPr>
          <w:rStyle w:val="alertspan"/>
        </w:rPr>
        <w:t>（４）役員の改選</w:t>
      </w:r>
    </w:p>
    <w:p w:rsidR="0042798D" w:rsidRDefault="0042798D" w:rsidP="0042798D">
      <w:pPr>
        <w:pStyle w:val="paragraph3-3"/>
      </w:pPr>
      <w:r>
        <w:t>（５）その他必要と認めた事項</w:t>
      </w: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p>
    <w:p w:rsidR="0042798D" w:rsidRDefault="0042798D" w:rsidP="0042798D">
      <w:pPr>
        <w:pStyle w:val="4"/>
      </w:pPr>
      <w:r>
        <w:t>第1</w:t>
      </w:r>
      <w:r>
        <w:rPr>
          <w:rFonts w:hint="eastAsia"/>
        </w:rPr>
        <w:t>０</w:t>
      </w:r>
      <w:r>
        <w:t xml:space="preserve">条　総会の議事録 </w:t>
      </w:r>
    </w:p>
    <w:p w:rsidR="0042798D" w:rsidRDefault="0042798D" w:rsidP="0042798D">
      <w:pPr>
        <w:pStyle w:val="paragraph2-1"/>
      </w:pPr>
      <w:r>
        <w:t>１総会の議事については、議長が次の事項を記載した議事録を作成しなければならない。</w:t>
      </w:r>
    </w:p>
    <w:p w:rsidR="0042798D" w:rsidRDefault="0042798D" w:rsidP="0042798D">
      <w:pPr>
        <w:pStyle w:val="paragraph3-3"/>
      </w:pPr>
      <w:r>
        <w:t>（１）日時及び場所</w:t>
      </w:r>
    </w:p>
    <w:p w:rsidR="0042798D" w:rsidRDefault="0042798D" w:rsidP="0042798D">
      <w:pPr>
        <w:pStyle w:val="paragraph3-3"/>
      </w:pPr>
      <w:r>
        <w:t>（２）会員の現在数及び出席者数（書面表決者及び表決委任者を含む）</w:t>
      </w:r>
    </w:p>
    <w:p w:rsidR="0042798D" w:rsidRDefault="0042798D" w:rsidP="0042798D">
      <w:pPr>
        <w:pStyle w:val="paragraph3-3"/>
      </w:pPr>
      <w:r>
        <w:t>（３）開催目的、審議事項及び議決事項</w:t>
      </w:r>
    </w:p>
    <w:p w:rsidR="0042798D" w:rsidRDefault="0042798D" w:rsidP="0042798D">
      <w:pPr>
        <w:pStyle w:val="paragraph3-3"/>
      </w:pPr>
      <w:r>
        <w:t>（４）議事の経過の概要及びその結果</w:t>
      </w:r>
    </w:p>
    <w:p w:rsidR="0042798D" w:rsidRDefault="0042798D" w:rsidP="0042798D">
      <w:pPr>
        <w:pStyle w:val="paragraph3-3"/>
      </w:pPr>
      <w:r>
        <w:t>（５）議事録署名人の選任に関する事項</w:t>
      </w:r>
    </w:p>
    <w:p w:rsidR="0042798D" w:rsidRDefault="0042798D" w:rsidP="0042798D">
      <w:pPr>
        <w:pStyle w:val="paragraph2-1"/>
      </w:pPr>
      <w:r>
        <w:t>２議事録には、議長及びその会議において選任された議事録署名人２名以上が署名捺印しなければならない。</w:t>
      </w:r>
    </w:p>
    <w:p w:rsidR="0042798D" w:rsidRDefault="0042798D" w:rsidP="0042798D">
      <w:pPr>
        <w:pStyle w:val="paragraph2-1"/>
      </w:pPr>
      <w:r>
        <w:t>３議事録は会長が保管し、会員の請求があったときは議事録を閲覧させなければならない。</w:t>
      </w:r>
    </w:p>
    <w:p w:rsidR="0042798D" w:rsidRDefault="0042798D" w:rsidP="0042798D">
      <w:pPr>
        <w:pStyle w:val="4"/>
      </w:pPr>
      <w:r>
        <w:t>第1</w:t>
      </w:r>
      <w:r>
        <w:rPr>
          <w:rFonts w:hint="eastAsia"/>
        </w:rPr>
        <w:t>１</w:t>
      </w:r>
      <w:r>
        <w:t>条　届出事項の変更</w:t>
      </w:r>
    </w:p>
    <w:p w:rsidR="0042798D" w:rsidRDefault="0042798D" w:rsidP="0042798D">
      <w:pPr>
        <w:pStyle w:val="paragraph2-0"/>
      </w:pPr>
      <w:r>
        <w:t>会員は、氏名、住所、郵送先等入会申込書の記載事項に変更が生じた場合は、ただちに事務局に届け出る事とする。</w:t>
      </w:r>
    </w:p>
    <w:p w:rsidR="0042798D" w:rsidRDefault="0042798D" w:rsidP="0042798D">
      <w:pPr>
        <w:pStyle w:val="4"/>
      </w:pPr>
      <w:r>
        <w:t>第1</w:t>
      </w:r>
      <w:r>
        <w:rPr>
          <w:rFonts w:hint="eastAsia"/>
        </w:rPr>
        <w:t>２</w:t>
      </w:r>
      <w:r>
        <w:t>条　退　会</w:t>
      </w:r>
    </w:p>
    <w:p w:rsidR="0042798D" w:rsidRDefault="0042798D" w:rsidP="0042798D">
      <w:pPr>
        <w:pStyle w:val="paragraph2-0"/>
      </w:pPr>
      <w:r>
        <w:t>事務局への退会届けの提出をもって退会とする。</w:t>
      </w:r>
      <w:r>
        <w:br/>
        <w:t>会員の退会は何人も是を妨げてはならない。</w:t>
      </w:r>
    </w:p>
    <w:p w:rsidR="0042798D" w:rsidRDefault="0042798D" w:rsidP="0042798D">
      <w:pPr>
        <w:pStyle w:val="4"/>
      </w:pPr>
      <w:r>
        <w:t>第1</w:t>
      </w:r>
      <w:r>
        <w:rPr>
          <w:rFonts w:hint="eastAsia"/>
        </w:rPr>
        <w:t>３</w:t>
      </w:r>
      <w:r>
        <w:t>条　解　散</w:t>
      </w:r>
    </w:p>
    <w:p w:rsidR="0042798D" w:rsidRDefault="0042798D" w:rsidP="0042798D">
      <w:pPr>
        <w:pStyle w:val="paragraph2-0"/>
      </w:pPr>
      <w:r>
        <w:t>本会の解散については、総会において３分の２以上の決議を得なければならない。</w:t>
      </w:r>
      <w:r>
        <w:br/>
        <w:t>本会の解散に伴う残余財産の処分については総会の議決による。</w:t>
      </w:r>
    </w:p>
    <w:p w:rsidR="0042798D" w:rsidRDefault="0042798D" w:rsidP="0042798D">
      <w:pPr>
        <w:pStyle w:val="4"/>
      </w:pPr>
    </w:p>
    <w:p w:rsidR="0042798D" w:rsidRDefault="0042798D" w:rsidP="0042798D">
      <w:pPr>
        <w:pStyle w:val="4"/>
      </w:pPr>
    </w:p>
    <w:p w:rsidR="0042798D" w:rsidRDefault="0042798D" w:rsidP="0042798D">
      <w:pPr>
        <w:pStyle w:val="4"/>
      </w:pPr>
      <w:r>
        <w:t>第1</w:t>
      </w:r>
      <w:r>
        <w:rPr>
          <w:rFonts w:hint="eastAsia"/>
        </w:rPr>
        <w:t>４</w:t>
      </w:r>
      <w:r>
        <w:t xml:space="preserve">条　</w:t>
      </w:r>
      <w:r>
        <w:rPr>
          <w:rStyle w:val="alertspan"/>
        </w:rPr>
        <w:t>設立年月日</w:t>
      </w:r>
    </w:p>
    <w:p w:rsidR="0042798D" w:rsidRPr="0042798D" w:rsidRDefault="0042798D" w:rsidP="0042798D">
      <w:pPr>
        <w:widowControl/>
        <w:spacing w:before="100" w:beforeAutospacing="1" w:after="100" w:afterAutospacing="1" w:line="24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本会の設立年月日は、</w:t>
      </w:r>
      <w:r>
        <w:rPr>
          <w:rFonts w:ascii="ＭＳ Ｐゴシック" w:eastAsia="ＭＳ Ｐゴシック" w:hAnsi="ＭＳ Ｐゴシック" w:cs="ＭＳ Ｐゴシック" w:hint="eastAsia"/>
          <w:kern w:val="0"/>
          <w:sz w:val="24"/>
          <w:szCs w:val="24"/>
        </w:rPr>
        <w:t>２０１９</w:t>
      </w:r>
      <w:r>
        <w:rPr>
          <w:rFonts w:ascii="ＭＳ Ｐゴシック" w:eastAsia="ＭＳ Ｐゴシック" w:hAnsi="ＭＳ Ｐゴシック" w:cs="ＭＳ Ｐゴシック"/>
          <w:kern w:val="0"/>
          <w:sz w:val="24"/>
          <w:szCs w:val="24"/>
        </w:rPr>
        <w:t>年</w:t>
      </w:r>
      <w:r>
        <w:rPr>
          <w:rFonts w:ascii="ＭＳ Ｐゴシック" w:eastAsia="ＭＳ Ｐゴシック" w:hAnsi="ＭＳ Ｐゴシック" w:cs="ＭＳ Ｐゴシック" w:hint="eastAsia"/>
          <w:kern w:val="0"/>
          <w:sz w:val="24"/>
          <w:szCs w:val="24"/>
        </w:rPr>
        <w:t>５</w:t>
      </w:r>
      <w:r w:rsidRPr="00954EB0">
        <w:rPr>
          <w:rFonts w:ascii="ＭＳ Ｐゴシック" w:eastAsia="ＭＳ Ｐゴシック" w:hAnsi="ＭＳ Ｐゴシック" w:cs="ＭＳ Ｐゴシック"/>
          <w:kern w:val="0"/>
          <w:sz w:val="24"/>
          <w:szCs w:val="24"/>
        </w:rPr>
        <w:t>月１日とする。</w:t>
      </w:r>
    </w:p>
    <w:p w:rsidR="0042798D" w:rsidRDefault="0042798D" w:rsidP="0042798D">
      <w:pPr>
        <w:pStyle w:val="4"/>
        <w:rPr>
          <w:rStyle w:val="alertspan"/>
        </w:rPr>
      </w:pPr>
      <w:r>
        <w:t>第1</w:t>
      </w:r>
      <w:r>
        <w:rPr>
          <w:rFonts w:hint="eastAsia"/>
        </w:rPr>
        <w:t>５</w:t>
      </w:r>
      <w:r>
        <w:t xml:space="preserve">条　</w:t>
      </w:r>
      <w:r>
        <w:rPr>
          <w:rStyle w:val="alertspan"/>
        </w:rPr>
        <w:t>所在地</w:t>
      </w:r>
    </w:p>
    <w:p w:rsidR="00954EB0" w:rsidRPr="00954EB0" w:rsidRDefault="00954EB0" w:rsidP="0042798D">
      <w:pPr>
        <w:pStyle w:val="4"/>
        <w:rPr>
          <w:b w:val="0"/>
        </w:rPr>
      </w:pPr>
      <w:r w:rsidRPr="0042798D">
        <w:rPr>
          <w:b w:val="0"/>
        </w:rPr>
        <w:t>本会の所在地を次のとおりとする。</w:t>
      </w:r>
      <w:r w:rsidRPr="00954EB0">
        <w:rPr>
          <w:b w:val="0"/>
        </w:rPr>
        <w:br/>
      </w:r>
      <w:r w:rsidR="001D5880" w:rsidRPr="0042798D">
        <w:rPr>
          <w:rFonts w:hint="eastAsia"/>
          <w:b w:val="0"/>
        </w:rPr>
        <w:t>佐賀県佐賀市久保泉町川久保８１４－１</w:t>
      </w:r>
    </w:p>
    <w:p w:rsidR="00954EB0" w:rsidRPr="00954EB0" w:rsidRDefault="00954EB0" w:rsidP="00954EB0">
      <w:pPr>
        <w:widowControl/>
        <w:spacing w:before="100" w:beforeAutospacing="1" w:after="100" w:afterAutospacing="1" w:line="240" w:lineRule="auto"/>
        <w:jc w:val="left"/>
        <w:outlineLvl w:val="3"/>
        <w:rPr>
          <w:rFonts w:ascii="ＭＳ Ｐゴシック" w:eastAsia="ＭＳ Ｐゴシック" w:hAnsi="ＭＳ Ｐゴシック" w:cs="ＭＳ Ｐゴシック"/>
          <w:b/>
          <w:bCs/>
          <w:kern w:val="0"/>
          <w:sz w:val="24"/>
          <w:szCs w:val="24"/>
        </w:rPr>
      </w:pPr>
      <w:r w:rsidRPr="00954EB0">
        <w:rPr>
          <w:rFonts w:ascii="ＭＳ Ｐゴシック" w:eastAsia="ＭＳ Ｐゴシック" w:hAnsi="ＭＳ Ｐゴシック" w:cs="ＭＳ Ｐゴシック"/>
          <w:b/>
          <w:bCs/>
          <w:kern w:val="0"/>
          <w:sz w:val="24"/>
          <w:szCs w:val="24"/>
        </w:rPr>
        <w:t>附　則</w:t>
      </w:r>
    </w:p>
    <w:p w:rsidR="00954EB0" w:rsidRPr="0042798D" w:rsidRDefault="001D5880" w:rsidP="0042798D">
      <w:pPr>
        <w:pStyle w:val="a5"/>
        <w:widowControl/>
        <w:numPr>
          <w:ilvl w:val="0"/>
          <w:numId w:val="1"/>
        </w:numPr>
        <w:spacing w:before="100" w:beforeAutospacing="1" w:after="100" w:afterAutospacing="1" w:line="240" w:lineRule="auto"/>
        <w:ind w:leftChars="0"/>
        <w:jc w:val="left"/>
        <w:rPr>
          <w:rFonts w:ascii="ＭＳ Ｐゴシック" w:eastAsia="ＭＳ Ｐゴシック" w:hAnsi="ＭＳ Ｐゴシック" w:cs="ＭＳ Ｐゴシック"/>
          <w:kern w:val="0"/>
          <w:sz w:val="24"/>
          <w:szCs w:val="24"/>
        </w:rPr>
      </w:pPr>
      <w:r w:rsidRPr="0042798D">
        <w:rPr>
          <w:rFonts w:ascii="ＭＳ Ｐゴシック" w:eastAsia="ＭＳ Ｐゴシック" w:hAnsi="ＭＳ Ｐゴシック" w:cs="ＭＳ Ｐゴシック"/>
          <w:kern w:val="0"/>
          <w:sz w:val="24"/>
          <w:szCs w:val="24"/>
        </w:rPr>
        <w:t>本規約は、</w:t>
      </w:r>
      <w:r w:rsidRPr="0042798D">
        <w:rPr>
          <w:rFonts w:ascii="ＭＳ Ｐゴシック" w:eastAsia="ＭＳ Ｐゴシック" w:hAnsi="ＭＳ Ｐゴシック" w:cs="ＭＳ Ｐゴシック" w:hint="eastAsia"/>
          <w:kern w:val="0"/>
          <w:sz w:val="24"/>
          <w:szCs w:val="24"/>
        </w:rPr>
        <w:t>２０１９</w:t>
      </w:r>
      <w:r w:rsidRPr="0042798D">
        <w:rPr>
          <w:rFonts w:ascii="ＭＳ Ｐゴシック" w:eastAsia="ＭＳ Ｐゴシック" w:hAnsi="ＭＳ Ｐゴシック" w:cs="ＭＳ Ｐゴシック"/>
          <w:kern w:val="0"/>
          <w:sz w:val="24"/>
          <w:szCs w:val="24"/>
        </w:rPr>
        <w:t>年</w:t>
      </w:r>
      <w:r w:rsidRPr="0042798D">
        <w:rPr>
          <w:rFonts w:ascii="ＭＳ Ｐゴシック" w:eastAsia="ＭＳ Ｐゴシック" w:hAnsi="ＭＳ Ｐゴシック" w:cs="ＭＳ Ｐゴシック" w:hint="eastAsia"/>
          <w:kern w:val="0"/>
          <w:sz w:val="24"/>
          <w:szCs w:val="24"/>
        </w:rPr>
        <w:t>５</w:t>
      </w:r>
      <w:r w:rsidR="00954EB0" w:rsidRPr="0042798D">
        <w:rPr>
          <w:rFonts w:ascii="ＭＳ Ｐゴシック" w:eastAsia="ＭＳ Ｐゴシック" w:hAnsi="ＭＳ Ｐゴシック" w:cs="ＭＳ Ｐゴシック"/>
          <w:kern w:val="0"/>
          <w:sz w:val="24"/>
          <w:szCs w:val="24"/>
        </w:rPr>
        <w:t>月１日制定し、即日これを施行する。</w:t>
      </w:r>
    </w:p>
    <w:p w:rsidR="0042798D" w:rsidRDefault="0042798D" w:rsidP="0042798D">
      <w:pPr>
        <w:pStyle w:val="a5"/>
        <w:widowControl/>
        <w:numPr>
          <w:ilvl w:val="0"/>
          <w:numId w:val="1"/>
        </w:numPr>
        <w:spacing w:before="100" w:beforeAutospacing="1" w:after="100" w:afterAutospacing="1" w:line="240" w:lineRule="auto"/>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規約の</w:t>
      </w:r>
      <w:r w:rsidR="00CE7A9F">
        <w:rPr>
          <w:rFonts w:ascii="ＭＳ Ｐゴシック" w:eastAsia="ＭＳ Ｐゴシック" w:hAnsi="ＭＳ Ｐゴシック" w:cs="ＭＳ Ｐゴシック" w:hint="eastAsia"/>
          <w:kern w:val="0"/>
          <w:sz w:val="24"/>
          <w:szCs w:val="24"/>
        </w:rPr>
        <w:t>改正</w:t>
      </w:r>
      <w:r>
        <w:rPr>
          <w:rFonts w:ascii="ＭＳ Ｐゴシック" w:eastAsia="ＭＳ Ｐゴシック" w:hAnsi="ＭＳ Ｐゴシック" w:cs="ＭＳ Ｐゴシック" w:hint="eastAsia"/>
          <w:kern w:val="0"/>
          <w:sz w:val="24"/>
          <w:szCs w:val="24"/>
        </w:rPr>
        <w:t>については</w:t>
      </w:r>
      <w:r w:rsidR="00CE7A9F">
        <w:rPr>
          <w:rFonts w:ascii="ＭＳ Ｐゴシック" w:eastAsia="ＭＳ Ｐゴシック" w:hAnsi="ＭＳ Ｐゴシック" w:cs="ＭＳ Ｐゴシック" w:hint="eastAsia"/>
          <w:kern w:val="0"/>
          <w:sz w:val="24"/>
          <w:szCs w:val="24"/>
        </w:rPr>
        <w:t>総会の議決後、即日これを施行する。</w:t>
      </w:r>
    </w:p>
    <w:p w:rsidR="0042798D" w:rsidRDefault="0042798D" w:rsidP="0042798D">
      <w:pPr>
        <w:pStyle w:val="a5"/>
        <w:widowControl/>
        <w:spacing w:before="100" w:beforeAutospacing="1" w:after="100" w:afterAutospacing="1" w:line="240" w:lineRule="auto"/>
        <w:ind w:leftChars="0" w:left="360"/>
        <w:jc w:val="left"/>
        <w:rPr>
          <w:rFonts w:ascii="ＭＳ Ｐゴシック" w:eastAsia="ＭＳ Ｐゴシック" w:hAnsi="ＭＳ Ｐゴシック" w:cs="ＭＳ Ｐゴシック"/>
          <w:kern w:val="0"/>
          <w:sz w:val="24"/>
          <w:szCs w:val="24"/>
        </w:rPr>
      </w:pPr>
    </w:p>
    <w:p w:rsidR="0042798D" w:rsidRPr="0042798D" w:rsidRDefault="0042798D" w:rsidP="0042798D">
      <w:pPr>
        <w:pStyle w:val="a5"/>
        <w:widowControl/>
        <w:spacing w:before="100" w:beforeAutospacing="1" w:after="100" w:afterAutospacing="1" w:line="240" w:lineRule="auto"/>
        <w:ind w:leftChars="0"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この規約の記載内容について事実と相違ないことを証明します。</w:t>
      </w:r>
    </w:p>
    <w:p w:rsidR="00954EB0" w:rsidRPr="00954EB0" w:rsidRDefault="00954EB0" w:rsidP="00954EB0">
      <w:pPr>
        <w:widowControl/>
        <w:spacing w:line="240" w:lineRule="auto"/>
        <w:jc w:val="left"/>
        <w:rPr>
          <w:rFonts w:ascii="ＭＳ Ｐゴシック" w:eastAsia="ＭＳ Ｐゴシック" w:hAnsi="ＭＳ Ｐゴシック" w:cs="ＭＳ Ｐゴシック"/>
          <w:kern w:val="0"/>
          <w:sz w:val="24"/>
          <w:szCs w:val="24"/>
        </w:rPr>
      </w:pPr>
    </w:p>
    <w:p w:rsidR="00701C42" w:rsidRDefault="00701C42">
      <w:pPr>
        <w:rPr>
          <w:rFonts w:hint="eastAsia"/>
        </w:rPr>
      </w:pPr>
    </w:p>
    <w:p w:rsidR="00B84931" w:rsidRDefault="00B84931">
      <w:pPr>
        <w:rPr>
          <w:rFonts w:hint="eastAsia"/>
        </w:rPr>
      </w:pPr>
    </w:p>
    <w:p w:rsidR="00B84931" w:rsidRDefault="00B84931">
      <w:pPr>
        <w:rPr>
          <w:rFonts w:hint="eastAsia"/>
        </w:rPr>
      </w:pPr>
    </w:p>
    <w:p w:rsidR="00B84931" w:rsidRDefault="00B84931">
      <w:pPr>
        <w:rPr>
          <w:rFonts w:hint="eastAsia"/>
        </w:rPr>
      </w:pPr>
    </w:p>
    <w:p w:rsidR="00B84931" w:rsidRDefault="00B84931">
      <w:pPr>
        <w:rPr>
          <w:rFonts w:hint="eastAsia"/>
        </w:rPr>
      </w:pPr>
      <w:r>
        <w:rPr>
          <w:rFonts w:hint="eastAsia"/>
        </w:rPr>
        <w:t>支援先口座</w:t>
      </w:r>
    </w:p>
    <w:p w:rsidR="00B84931" w:rsidRDefault="00B84931">
      <w:pPr>
        <w:rPr>
          <w:rFonts w:hint="eastAsia"/>
        </w:rPr>
      </w:pPr>
      <w:r>
        <w:rPr>
          <w:rFonts w:hint="eastAsia"/>
        </w:rPr>
        <w:t>佐賀共栄銀行　神埼支店（０１７）　１１０６９９３</w:t>
      </w:r>
    </w:p>
    <w:p w:rsidR="00B84931" w:rsidRDefault="00B84931">
      <w:r>
        <w:rPr>
          <w:rFonts w:hint="eastAsia"/>
        </w:rPr>
        <w:t xml:space="preserve">子ども支援センター小鳩マナワオラ会　会長　小林明宏　</w:t>
      </w:r>
    </w:p>
    <w:sectPr w:rsidR="00B84931" w:rsidSect="00701C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31" w:rsidRDefault="003A5431" w:rsidP="00B84931">
      <w:pPr>
        <w:spacing w:line="240" w:lineRule="auto"/>
      </w:pPr>
      <w:r>
        <w:separator/>
      </w:r>
    </w:p>
  </w:endnote>
  <w:endnote w:type="continuationSeparator" w:id="0">
    <w:p w:rsidR="003A5431" w:rsidRDefault="003A5431" w:rsidP="00B849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31" w:rsidRDefault="003A5431" w:rsidP="00B84931">
      <w:pPr>
        <w:spacing w:line="240" w:lineRule="auto"/>
      </w:pPr>
      <w:r>
        <w:separator/>
      </w:r>
    </w:p>
  </w:footnote>
  <w:footnote w:type="continuationSeparator" w:id="0">
    <w:p w:rsidR="003A5431" w:rsidRDefault="003A5431" w:rsidP="00B849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8DC"/>
    <w:multiLevelType w:val="hybridMultilevel"/>
    <w:tmpl w:val="98D49922"/>
    <w:lvl w:ilvl="0" w:tplc="4746A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EB0"/>
    <w:rsid w:val="001D5880"/>
    <w:rsid w:val="003A5431"/>
    <w:rsid w:val="0042798D"/>
    <w:rsid w:val="004D3894"/>
    <w:rsid w:val="00701C42"/>
    <w:rsid w:val="00810254"/>
    <w:rsid w:val="00954EB0"/>
    <w:rsid w:val="00B84931"/>
    <w:rsid w:val="00CE7A9F"/>
    <w:rsid w:val="00E421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42"/>
    <w:pPr>
      <w:widowControl w:val="0"/>
    </w:pPr>
  </w:style>
  <w:style w:type="paragraph" w:styleId="2">
    <w:name w:val="heading 2"/>
    <w:basedOn w:val="a"/>
    <w:link w:val="20"/>
    <w:uiPriority w:val="9"/>
    <w:qFormat/>
    <w:rsid w:val="00954EB0"/>
    <w:pPr>
      <w:widowControl/>
      <w:spacing w:before="100" w:beforeAutospacing="1" w:after="100" w:afterAutospacing="1" w:line="240" w:lineRule="auto"/>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954EB0"/>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4EB0"/>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954EB0"/>
    <w:rPr>
      <w:rFonts w:ascii="ＭＳ Ｐゴシック" w:eastAsia="ＭＳ Ｐゴシック" w:hAnsi="ＭＳ Ｐゴシック" w:cs="ＭＳ Ｐゴシック"/>
      <w:b/>
      <w:bCs/>
      <w:kern w:val="0"/>
      <w:sz w:val="24"/>
      <w:szCs w:val="24"/>
    </w:rPr>
  </w:style>
  <w:style w:type="character" w:customStyle="1" w:styleId="alertspan">
    <w:name w:val="alert_span"/>
    <w:basedOn w:val="a0"/>
    <w:rsid w:val="00954EB0"/>
  </w:style>
  <w:style w:type="paragraph" w:customStyle="1" w:styleId="paragraph2-0">
    <w:name w:val="paragraph_2-0"/>
    <w:basedOn w:val="a"/>
    <w:rsid w:val="00954EB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paragraph2-2">
    <w:name w:val="paragraph_2-2"/>
    <w:basedOn w:val="a"/>
    <w:rsid w:val="00954EB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paragraph2-1">
    <w:name w:val="paragraph_2-1"/>
    <w:basedOn w:val="a"/>
    <w:rsid w:val="00954EB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paragraph3-3">
    <w:name w:val="paragraph_3-3"/>
    <w:basedOn w:val="a"/>
    <w:rsid w:val="00954EB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54EB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4EB0"/>
    <w:rPr>
      <w:rFonts w:asciiTheme="majorHAnsi" w:eastAsiaTheme="majorEastAsia" w:hAnsiTheme="majorHAnsi" w:cstheme="majorBidi"/>
      <w:sz w:val="18"/>
      <w:szCs w:val="18"/>
    </w:rPr>
  </w:style>
  <w:style w:type="paragraph" w:styleId="a5">
    <w:name w:val="List Paragraph"/>
    <w:basedOn w:val="a"/>
    <w:uiPriority w:val="34"/>
    <w:qFormat/>
    <w:rsid w:val="0042798D"/>
    <w:pPr>
      <w:ind w:leftChars="400" w:left="840"/>
    </w:pPr>
  </w:style>
  <w:style w:type="paragraph" w:styleId="a6">
    <w:name w:val="header"/>
    <w:basedOn w:val="a"/>
    <w:link w:val="a7"/>
    <w:uiPriority w:val="99"/>
    <w:semiHidden/>
    <w:unhideWhenUsed/>
    <w:rsid w:val="00B84931"/>
    <w:pPr>
      <w:tabs>
        <w:tab w:val="center" w:pos="4252"/>
        <w:tab w:val="right" w:pos="8504"/>
      </w:tabs>
      <w:snapToGrid w:val="0"/>
    </w:pPr>
  </w:style>
  <w:style w:type="character" w:customStyle="1" w:styleId="a7">
    <w:name w:val="ヘッダー (文字)"/>
    <w:basedOn w:val="a0"/>
    <w:link w:val="a6"/>
    <w:uiPriority w:val="99"/>
    <w:semiHidden/>
    <w:rsid w:val="00B84931"/>
  </w:style>
  <w:style w:type="paragraph" w:styleId="a8">
    <w:name w:val="footer"/>
    <w:basedOn w:val="a"/>
    <w:link w:val="a9"/>
    <w:uiPriority w:val="99"/>
    <w:semiHidden/>
    <w:unhideWhenUsed/>
    <w:rsid w:val="00B84931"/>
    <w:pPr>
      <w:tabs>
        <w:tab w:val="center" w:pos="4252"/>
        <w:tab w:val="right" w:pos="8504"/>
      </w:tabs>
      <w:snapToGrid w:val="0"/>
    </w:pPr>
  </w:style>
  <w:style w:type="character" w:customStyle="1" w:styleId="a9">
    <w:name w:val="フッター (文字)"/>
    <w:basedOn w:val="a0"/>
    <w:link w:val="a8"/>
    <w:uiPriority w:val="99"/>
    <w:semiHidden/>
    <w:rsid w:val="00B84931"/>
  </w:style>
</w:styles>
</file>

<file path=word/webSettings.xml><?xml version="1.0" encoding="utf-8"?>
<w:webSettings xmlns:r="http://schemas.openxmlformats.org/officeDocument/2006/relationships" xmlns:w="http://schemas.openxmlformats.org/wordprocessingml/2006/main">
  <w:divs>
    <w:div w:id="559245058">
      <w:bodyDiv w:val="1"/>
      <w:marLeft w:val="0"/>
      <w:marRight w:val="0"/>
      <w:marTop w:val="0"/>
      <w:marBottom w:val="0"/>
      <w:divBdr>
        <w:top w:val="none" w:sz="0" w:space="0" w:color="auto"/>
        <w:left w:val="none" w:sz="0" w:space="0" w:color="auto"/>
        <w:bottom w:val="none" w:sz="0" w:space="0" w:color="auto"/>
        <w:right w:val="none" w:sz="0" w:space="0" w:color="auto"/>
      </w:divBdr>
      <w:divsChild>
        <w:div w:id="1659260771">
          <w:marLeft w:val="0"/>
          <w:marRight w:val="0"/>
          <w:marTop w:val="0"/>
          <w:marBottom w:val="0"/>
          <w:divBdr>
            <w:top w:val="none" w:sz="0" w:space="0" w:color="auto"/>
            <w:left w:val="none" w:sz="0" w:space="0" w:color="auto"/>
            <w:bottom w:val="none" w:sz="0" w:space="0" w:color="auto"/>
            <w:right w:val="none" w:sz="0" w:space="0" w:color="auto"/>
          </w:divBdr>
          <w:divsChild>
            <w:div w:id="8938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208">
      <w:bodyDiv w:val="1"/>
      <w:marLeft w:val="0"/>
      <w:marRight w:val="0"/>
      <w:marTop w:val="0"/>
      <w:marBottom w:val="0"/>
      <w:divBdr>
        <w:top w:val="none" w:sz="0" w:space="0" w:color="auto"/>
        <w:left w:val="none" w:sz="0" w:space="0" w:color="auto"/>
        <w:bottom w:val="none" w:sz="0" w:space="0" w:color="auto"/>
        <w:right w:val="none" w:sz="0" w:space="0" w:color="auto"/>
      </w:divBdr>
      <w:divsChild>
        <w:div w:id="119610867">
          <w:marLeft w:val="0"/>
          <w:marRight w:val="0"/>
          <w:marTop w:val="0"/>
          <w:marBottom w:val="0"/>
          <w:divBdr>
            <w:top w:val="none" w:sz="0" w:space="0" w:color="auto"/>
            <w:left w:val="none" w:sz="0" w:space="0" w:color="auto"/>
            <w:bottom w:val="none" w:sz="0" w:space="0" w:color="auto"/>
            <w:right w:val="none" w:sz="0" w:space="0" w:color="auto"/>
          </w:divBdr>
          <w:divsChild>
            <w:div w:id="77213052">
              <w:marLeft w:val="0"/>
              <w:marRight w:val="0"/>
              <w:marTop w:val="0"/>
              <w:marBottom w:val="0"/>
              <w:divBdr>
                <w:top w:val="none" w:sz="0" w:space="0" w:color="auto"/>
                <w:left w:val="none" w:sz="0" w:space="0" w:color="auto"/>
                <w:bottom w:val="none" w:sz="0" w:space="0" w:color="auto"/>
                <w:right w:val="none" w:sz="0" w:space="0" w:color="auto"/>
              </w:divBdr>
              <w:divsChild>
                <w:div w:id="12524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cct18900@syd.odn.ne.jp</dc:creator>
  <cp:lastModifiedBy>cct18900@syd.odn.ne.jp</cp:lastModifiedBy>
  <cp:revision>2</cp:revision>
  <cp:lastPrinted>2019-08-21T05:41:00Z</cp:lastPrinted>
  <dcterms:created xsi:type="dcterms:W3CDTF">2019-08-21T02:55:00Z</dcterms:created>
  <dcterms:modified xsi:type="dcterms:W3CDTF">2019-08-22T01:43:00Z</dcterms:modified>
</cp:coreProperties>
</file>