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B5" w:rsidRPr="004B356D" w:rsidRDefault="007D13B5" w:rsidP="007D13B5">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令和３年</w:t>
      </w:r>
      <w:r w:rsidRPr="004B356D">
        <w:rPr>
          <w:rFonts w:ascii="ＭＳ 明朝" w:eastAsia="ＭＳ 明朝" w:hAnsi="ＭＳ 明朝" w:cs="Times New Roman" w:hint="eastAsia"/>
          <w:sz w:val="24"/>
          <w:szCs w:val="24"/>
        </w:rPr>
        <w:t>度事業計画</w:t>
      </w:r>
    </w:p>
    <w:p w:rsidR="007D13B5" w:rsidRPr="004B356D" w:rsidRDefault="007D13B5" w:rsidP="007D13B5">
      <w:pPr>
        <w:jc w:val="cente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令和３年</w:t>
      </w:r>
      <w:r w:rsidRPr="004B356D">
        <w:rPr>
          <w:rFonts w:ascii="ＭＳ 明朝" w:eastAsia="ＭＳ 明朝" w:hAnsi="ＭＳ 明朝" w:cs="Times New Roman" w:hint="eastAsia"/>
          <w:sz w:val="24"/>
          <w:szCs w:val="24"/>
        </w:rPr>
        <w:t>４月1日から</w:t>
      </w:r>
      <w:r>
        <w:rPr>
          <w:rFonts w:ascii="ＭＳ 明朝" w:eastAsia="ＭＳ 明朝" w:hAnsi="ＭＳ 明朝" w:cs="Times New Roman" w:hint="eastAsia"/>
          <w:sz w:val="24"/>
          <w:szCs w:val="24"/>
        </w:rPr>
        <w:t>令和４</w:t>
      </w:r>
      <w:r w:rsidRPr="004B356D">
        <w:rPr>
          <w:rFonts w:ascii="ＭＳ 明朝" w:eastAsia="ＭＳ 明朝" w:hAnsi="ＭＳ 明朝" w:cs="Times New Roman" w:hint="eastAsia"/>
          <w:sz w:val="24"/>
          <w:szCs w:val="24"/>
        </w:rPr>
        <w:t>年３月31日）</w:t>
      </w:r>
    </w:p>
    <w:p w:rsidR="007D13B5" w:rsidRPr="004B356D" w:rsidRDefault="007D13B5" w:rsidP="007D13B5">
      <w:pPr>
        <w:rPr>
          <w:rFonts w:ascii="ＭＳ 明朝" w:eastAsia="ＭＳ 明朝" w:hAnsi="ＭＳ 明朝" w:cs="Times New Roman"/>
          <w:sz w:val="24"/>
          <w:szCs w:val="24"/>
        </w:rPr>
      </w:pP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第１　事業計画の概要</w:t>
      </w:r>
    </w:p>
    <w:p w:rsidR="00F719AB" w:rsidRPr="00075DAE" w:rsidRDefault="007D13B5" w:rsidP="00F719AB">
      <w:pPr>
        <w:ind w:leftChars="100" w:lef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犯罪被害者等基本</w:t>
      </w:r>
      <w:r w:rsidR="00227E09">
        <w:rPr>
          <w:rFonts w:ascii="ＭＳ 明朝" w:eastAsia="ＭＳ 明朝" w:hAnsi="ＭＳ 明朝" w:cs="Times New Roman" w:hint="eastAsia"/>
          <w:sz w:val="24"/>
          <w:szCs w:val="24"/>
        </w:rPr>
        <w:t>計画</w:t>
      </w:r>
      <w:r>
        <w:rPr>
          <w:rFonts w:ascii="ＭＳ 明朝" w:eastAsia="ＭＳ 明朝" w:hAnsi="ＭＳ 明朝" w:cs="Times New Roman" w:hint="eastAsia"/>
          <w:sz w:val="24"/>
          <w:szCs w:val="24"/>
        </w:rPr>
        <w:t>の</w:t>
      </w:r>
      <w:r w:rsidR="00071762">
        <w:rPr>
          <w:rFonts w:ascii="ＭＳ 明朝" w:eastAsia="ＭＳ 明朝" w:hAnsi="ＭＳ 明朝" w:cs="Times New Roman" w:hint="eastAsia"/>
          <w:sz w:val="24"/>
          <w:szCs w:val="24"/>
        </w:rPr>
        <w:t>基本</w:t>
      </w:r>
      <w:r w:rsidR="00227E09">
        <w:rPr>
          <w:rFonts w:ascii="ＭＳ 明朝" w:eastAsia="ＭＳ 明朝" w:hAnsi="ＭＳ 明朝" w:cs="Times New Roman" w:hint="eastAsia"/>
          <w:sz w:val="24"/>
          <w:szCs w:val="24"/>
        </w:rPr>
        <w:t>方針</w:t>
      </w:r>
      <w:r>
        <w:rPr>
          <w:rFonts w:ascii="ＭＳ 明朝" w:eastAsia="ＭＳ 明朝" w:hAnsi="ＭＳ 明朝" w:cs="Times New Roman" w:hint="eastAsia"/>
          <w:sz w:val="24"/>
          <w:szCs w:val="24"/>
        </w:rPr>
        <w:t>に</w:t>
      </w:r>
      <w:r w:rsidR="009F54CE">
        <w:rPr>
          <w:rFonts w:ascii="ＭＳ 明朝" w:eastAsia="ＭＳ 明朝" w:hAnsi="ＭＳ 明朝" w:cs="Times New Roman" w:hint="eastAsia"/>
          <w:sz w:val="24"/>
          <w:szCs w:val="24"/>
        </w:rPr>
        <w:t>のっとり</w:t>
      </w:r>
      <w:r>
        <w:rPr>
          <w:rFonts w:ascii="ＭＳ 明朝" w:eastAsia="ＭＳ 明朝" w:hAnsi="ＭＳ 明朝" w:cs="Times New Roman" w:hint="eastAsia"/>
          <w:sz w:val="24"/>
          <w:szCs w:val="24"/>
        </w:rPr>
        <w:t>、</w:t>
      </w:r>
      <w:r w:rsidR="00A83D02">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被害者等の</w:t>
      </w:r>
      <w:r w:rsidR="00071762">
        <w:rPr>
          <w:rFonts w:ascii="ＭＳ 明朝" w:eastAsia="ＭＳ 明朝" w:hAnsi="ＭＳ 明朝" w:cs="Times New Roman" w:hint="eastAsia"/>
          <w:sz w:val="24"/>
          <w:szCs w:val="24"/>
        </w:rPr>
        <w:t>個々の事情に応じて適切に</w:t>
      </w:r>
      <w:r>
        <w:rPr>
          <w:rFonts w:ascii="ＭＳ 明朝" w:eastAsia="ＭＳ 明朝" w:hAnsi="ＭＳ 明朝" w:cs="Times New Roman" w:hint="eastAsia"/>
          <w:sz w:val="24"/>
          <w:szCs w:val="24"/>
        </w:rPr>
        <w:t>支援</w:t>
      </w:r>
      <w:r w:rsidR="00071762">
        <w:rPr>
          <w:rFonts w:ascii="ＭＳ 明朝" w:eastAsia="ＭＳ 明朝" w:hAnsi="ＭＳ 明朝" w:cs="Times New Roman" w:hint="eastAsia"/>
          <w:sz w:val="24"/>
          <w:szCs w:val="24"/>
        </w:rPr>
        <w:t>が</w:t>
      </w:r>
      <w:r>
        <w:rPr>
          <w:rFonts w:ascii="ＭＳ 明朝" w:eastAsia="ＭＳ 明朝" w:hAnsi="ＭＳ 明朝" w:cs="Times New Roman" w:hint="eastAsia"/>
          <w:sz w:val="24"/>
          <w:szCs w:val="24"/>
        </w:rPr>
        <w:t>途切れることな</w:t>
      </w:r>
      <w:r w:rsidR="00071762">
        <w:rPr>
          <w:rFonts w:ascii="ＭＳ 明朝" w:eastAsia="ＭＳ 明朝" w:hAnsi="ＭＳ 明朝" w:cs="Times New Roman" w:hint="eastAsia"/>
          <w:sz w:val="24"/>
          <w:szCs w:val="24"/>
        </w:rPr>
        <w:t>く行える」</w:t>
      </w:r>
      <w:r w:rsidR="00A83D02">
        <w:rPr>
          <w:rFonts w:ascii="ＭＳ 明朝" w:eastAsia="ＭＳ 明朝" w:hAnsi="ＭＳ 明朝" w:cs="Times New Roman" w:hint="eastAsia"/>
          <w:sz w:val="24"/>
          <w:szCs w:val="24"/>
        </w:rPr>
        <w:t>を目標に</w:t>
      </w:r>
      <w:r w:rsidR="00844707">
        <w:rPr>
          <w:rFonts w:ascii="ＭＳ 明朝" w:eastAsia="ＭＳ 明朝" w:hAnsi="ＭＳ 明朝" w:cs="Times New Roman" w:hint="eastAsia"/>
          <w:sz w:val="24"/>
          <w:szCs w:val="24"/>
        </w:rPr>
        <w:t>、</w:t>
      </w:r>
      <w:r w:rsidR="00912689">
        <w:rPr>
          <w:rFonts w:ascii="ＭＳ 明朝" w:eastAsia="ＭＳ 明朝" w:hAnsi="ＭＳ 明朝" w:cs="Times New Roman" w:hint="eastAsia"/>
          <w:sz w:val="24"/>
          <w:szCs w:val="24"/>
        </w:rPr>
        <w:t>かがわ被害者</w:t>
      </w:r>
      <w:r w:rsidR="006700D4">
        <w:rPr>
          <w:rFonts w:ascii="ＭＳ 明朝" w:eastAsia="ＭＳ 明朝" w:hAnsi="ＭＳ 明朝" w:cs="Times New Roman" w:hint="eastAsia"/>
          <w:sz w:val="24"/>
          <w:szCs w:val="24"/>
        </w:rPr>
        <w:t>支援センターとしての</w:t>
      </w:r>
      <w:r w:rsidR="000C4AC2">
        <w:rPr>
          <w:rFonts w:ascii="ＭＳ 明朝" w:eastAsia="ＭＳ 明朝" w:hAnsi="ＭＳ 明朝" w:cs="Times New Roman" w:hint="eastAsia"/>
          <w:sz w:val="24"/>
          <w:szCs w:val="24"/>
        </w:rPr>
        <w:t>相談</w:t>
      </w:r>
      <w:r w:rsidR="006700D4">
        <w:rPr>
          <w:rFonts w:ascii="ＭＳ 明朝" w:eastAsia="ＭＳ 明朝" w:hAnsi="ＭＳ 明朝" w:cs="Times New Roman" w:hint="eastAsia"/>
          <w:sz w:val="24"/>
          <w:szCs w:val="24"/>
        </w:rPr>
        <w:t>体制を強化</w:t>
      </w:r>
      <w:r w:rsidR="00786233">
        <w:rPr>
          <w:rFonts w:ascii="ＭＳ 明朝" w:eastAsia="ＭＳ 明朝" w:hAnsi="ＭＳ 明朝" w:cs="Times New Roman" w:hint="eastAsia"/>
          <w:sz w:val="24"/>
          <w:szCs w:val="24"/>
        </w:rPr>
        <w:t>し</w:t>
      </w:r>
      <w:r w:rsidR="00F719AB">
        <w:rPr>
          <w:rFonts w:ascii="ＭＳ 明朝" w:eastAsia="ＭＳ 明朝" w:hAnsi="ＭＳ 明朝" w:cs="Times New Roman" w:hint="eastAsia"/>
          <w:sz w:val="24"/>
          <w:szCs w:val="24"/>
        </w:rPr>
        <w:t>、支援の質の向上をはかる</w:t>
      </w:r>
      <w:r w:rsidR="000C4AC2">
        <w:rPr>
          <w:rFonts w:ascii="ＭＳ 明朝" w:eastAsia="ＭＳ 明朝" w:hAnsi="ＭＳ 明朝" w:cs="Times New Roman" w:hint="eastAsia"/>
          <w:sz w:val="24"/>
          <w:szCs w:val="24"/>
        </w:rPr>
        <w:t>。また、</w:t>
      </w:r>
      <w:r w:rsidR="00F719AB">
        <w:rPr>
          <w:rFonts w:ascii="ＭＳ 明朝" w:eastAsia="ＭＳ 明朝" w:hAnsi="ＭＳ 明朝" w:cs="Times New Roman" w:hint="eastAsia"/>
          <w:sz w:val="24"/>
          <w:szCs w:val="24"/>
        </w:rPr>
        <w:t>その相談業務を支える安定的財政基盤の充実に向けて取り組む。</w:t>
      </w:r>
    </w:p>
    <w:p w:rsidR="007D13B5" w:rsidRPr="00075DAE" w:rsidRDefault="000C4AC2" w:rsidP="00A83D02">
      <w:pPr>
        <w:ind w:leftChars="100" w:left="210"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そのほか、</w:t>
      </w:r>
      <w:r w:rsidR="00466C51">
        <w:rPr>
          <w:rFonts w:ascii="ＭＳ 明朝" w:eastAsia="ＭＳ 明朝" w:hAnsi="ＭＳ 明朝" w:cs="Times New Roman" w:hint="eastAsia"/>
          <w:sz w:val="24"/>
          <w:szCs w:val="24"/>
        </w:rPr>
        <w:t>令和</w:t>
      </w:r>
      <w:r w:rsidR="006009F7">
        <w:rPr>
          <w:rFonts w:ascii="ＭＳ 明朝" w:eastAsia="ＭＳ 明朝" w:hAnsi="ＭＳ 明朝" w:cs="Times New Roman" w:hint="eastAsia"/>
          <w:sz w:val="24"/>
          <w:szCs w:val="24"/>
        </w:rPr>
        <w:t>３</w:t>
      </w:r>
      <w:r w:rsidR="00466C51">
        <w:rPr>
          <w:rFonts w:ascii="ＭＳ 明朝" w:eastAsia="ＭＳ 明朝" w:hAnsi="ＭＳ 明朝" w:cs="Times New Roman" w:hint="eastAsia"/>
          <w:sz w:val="24"/>
          <w:szCs w:val="24"/>
        </w:rPr>
        <w:t>年</w:t>
      </w:r>
      <w:r w:rsidR="006009F7">
        <w:rPr>
          <w:rFonts w:ascii="ＭＳ 明朝" w:eastAsia="ＭＳ 明朝" w:hAnsi="ＭＳ 明朝" w:cs="Times New Roman" w:hint="eastAsia"/>
          <w:sz w:val="24"/>
          <w:szCs w:val="24"/>
        </w:rPr>
        <w:t>４</w:t>
      </w:r>
      <w:r w:rsidR="00466C51">
        <w:rPr>
          <w:rFonts w:ascii="ＭＳ 明朝" w:eastAsia="ＭＳ 明朝" w:hAnsi="ＭＳ 明朝" w:cs="Times New Roman" w:hint="eastAsia"/>
          <w:sz w:val="24"/>
          <w:szCs w:val="24"/>
        </w:rPr>
        <w:t>月</w:t>
      </w:r>
      <w:r w:rsidR="00071762">
        <w:rPr>
          <w:rFonts w:ascii="ＭＳ 明朝" w:eastAsia="ＭＳ 明朝" w:hAnsi="ＭＳ 明朝" w:cs="Times New Roman" w:hint="eastAsia"/>
          <w:sz w:val="24"/>
          <w:szCs w:val="24"/>
        </w:rPr>
        <w:t>には</w:t>
      </w:r>
      <w:r w:rsidR="00726FC2">
        <w:rPr>
          <w:rFonts w:ascii="ＭＳ 明朝" w:eastAsia="ＭＳ 明朝" w:hAnsi="ＭＳ 明朝" w:cs="Times New Roman" w:hint="eastAsia"/>
          <w:sz w:val="24"/>
          <w:szCs w:val="24"/>
        </w:rPr>
        <w:t>、</w:t>
      </w:r>
      <w:r w:rsidR="00071762">
        <w:rPr>
          <w:rFonts w:ascii="ＭＳ 明朝" w:eastAsia="ＭＳ 明朝" w:hAnsi="ＭＳ 明朝" w:cs="Times New Roman" w:hint="eastAsia"/>
          <w:sz w:val="24"/>
          <w:szCs w:val="24"/>
        </w:rPr>
        <w:t>香川県において</w:t>
      </w:r>
      <w:r w:rsidR="00726FC2">
        <w:rPr>
          <w:rFonts w:ascii="ＭＳ 明朝" w:eastAsia="ＭＳ 明朝" w:hAnsi="ＭＳ 明朝" w:cs="Times New Roman" w:hint="eastAsia"/>
          <w:sz w:val="24"/>
          <w:szCs w:val="24"/>
        </w:rPr>
        <w:t>も</w:t>
      </w:r>
      <w:r w:rsidR="00466C51">
        <w:rPr>
          <w:rFonts w:ascii="ＭＳ 明朝" w:eastAsia="ＭＳ 明朝" w:hAnsi="ＭＳ 明朝" w:cs="Times New Roman" w:hint="eastAsia"/>
          <w:sz w:val="24"/>
          <w:szCs w:val="24"/>
        </w:rPr>
        <w:t>犯罪被害者等支援条例が</w:t>
      </w:r>
      <w:r w:rsidR="00C77E43">
        <w:rPr>
          <w:rFonts w:ascii="ＭＳ 明朝" w:eastAsia="ＭＳ 明朝" w:hAnsi="ＭＳ 明朝" w:cs="Times New Roman" w:hint="eastAsia"/>
          <w:sz w:val="24"/>
          <w:szCs w:val="24"/>
        </w:rPr>
        <w:t>施</w:t>
      </w:r>
      <w:r w:rsidR="001518DE">
        <w:rPr>
          <w:rFonts w:ascii="ＭＳ 明朝" w:eastAsia="ＭＳ 明朝" w:hAnsi="ＭＳ 明朝" w:cs="Times New Roman" w:hint="eastAsia"/>
          <w:sz w:val="24"/>
          <w:szCs w:val="24"/>
        </w:rPr>
        <w:t>行</w:t>
      </w:r>
      <w:r w:rsidR="00466C51">
        <w:rPr>
          <w:rFonts w:ascii="ＭＳ 明朝" w:eastAsia="ＭＳ 明朝" w:hAnsi="ＭＳ 明朝" w:cs="Times New Roman" w:hint="eastAsia"/>
          <w:sz w:val="24"/>
          <w:szCs w:val="24"/>
        </w:rPr>
        <w:t>され</w:t>
      </w:r>
      <w:r w:rsidR="006700D4">
        <w:rPr>
          <w:rFonts w:ascii="ＭＳ 明朝" w:eastAsia="ＭＳ 明朝" w:hAnsi="ＭＳ 明朝" w:cs="Times New Roman" w:hint="eastAsia"/>
          <w:sz w:val="24"/>
          <w:szCs w:val="24"/>
        </w:rPr>
        <w:t>ること</w:t>
      </w:r>
      <w:r w:rsidR="00726FC2">
        <w:rPr>
          <w:rFonts w:ascii="ＭＳ 明朝" w:eastAsia="ＭＳ 明朝" w:hAnsi="ＭＳ 明朝" w:cs="Times New Roman" w:hint="eastAsia"/>
          <w:sz w:val="24"/>
          <w:szCs w:val="24"/>
        </w:rPr>
        <w:t>から</w:t>
      </w:r>
      <w:r w:rsidR="006700D4">
        <w:rPr>
          <w:rFonts w:ascii="ＭＳ 明朝" w:eastAsia="ＭＳ 明朝" w:hAnsi="ＭＳ 明朝" w:cs="Times New Roman" w:hint="eastAsia"/>
          <w:sz w:val="24"/>
          <w:szCs w:val="24"/>
        </w:rPr>
        <w:t>、</w:t>
      </w:r>
      <w:r w:rsidR="00E42BCA">
        <w:rPr>
          <w:rFonts w:ascii="ＭＳ 明朝" w:eastAsia="ＭＳ 明朝" w:hAnsi="ＭＳ 明朝" w:cs="Times New Roman" w:hint="eastAsia"/>
          <w:sz w:val="24"/>
          <w:szCs w:val="24"/>
        </w:rPr>
        <w:t>被害者等</w:t>
      </w:r>
      <w:r w:rsidR="009D426E">
        <w:rPr>
          <w:rFonts w:ascii="ＭＳ 明朝" w:eastAsia="ＭＳ 明朝" w:hAnsi="ＭＳ 明朝" w:cs="Times New Roman" w:hint="eastAsia"/>
          <w:sz w:val="24"/>
          <w:szCs w:val="24"/>
        </w:rPr>
        <w:t>への情報提供とともに、</w:t>
      </w:r>
      <w:r w:rsidR="005464E2">
        <w:rPr>
          <w:rFonts w:ascii="ＭＳ 明朝" w:eastAsia="ＭＳ 明朝" w:hAnsi="ＭＳ 明朝" w:cs="Times New Roman" w:hint="eastAsia"/>
          <w:sz w:val="24"/>
          <w:szCs w:val="24"/>
        </w:rPr>
        <w:t>同じ地域で</w:t>
      </w:r>
      <w:r w:rsidR="00F719AB">
        <w:rPr>
          <w:rFonts w:ascii="ＭＳ 明朝" w:eastAsia="ＭＳ 明朝" w:hAnsi="ＭＳ 明朝" w:cs="Times New Roman" w:hint="eastAsia"/>
          <w:sz w:val="24"/>
          <w:szCs w:val="24"/>
        </w:rPr>
        <w:t>安心して住み続けられる</w:t>
      </w:r>
      <w:r w:rsidR="005464E2">
        <w:rPr>
          <w:rFonts w:ascii="ＭＳ 明朝" w:eastAsia="ＭＳ 明朝" w:hAnsi="ＭＳ 明朝" w:cs="Times New Roman" w:hint="eastAsia"/>
          <w:sz w:val="24"/>
          <w:szCs w:val="24"/>
        </w:rPr>
        <w:t>ように</w:t>
      </w:r>
      <w:r w:rsidR="00E42BCA">
        <w:rPr>
          <w:rFonts w:ascii="ＭＳ 明朝" w:eastAsia="ＭＳ 明朝" w:hAnsi="ＭＳ 明朝" w:cs="Times New Roman" w:hint="eastAsia"/>
          <w:sz w:val="24"/>
          <w:szCs w:val="24"/>
        </w:rPr>
        <w:t>県民に</w:t>
      </w:r>
      <w:r w:rsidR="0018753B">
        <w:rPr>
          <w:rFonts w:ascii="ＭＳ 明朝" w:eastAsia="ＭＳ 明朝" w:hAnsi="ＭＳ 明朝" w:cs="Times New Roman" w:hint="eastAsia"/>
          <w:sz w:val="24"/>
          <w:szCs w:val="24"/>
        </w:rPr>
        <w:t>対して</w:t>
      </w:r>
      <w:r w:rsidR="00BC1EA7">
        <w:rPr>
          <w:rFonts w:ascii="ＭＳ 明朝" w:eastAsia="ＭＳ 明朝" w:hAnsi="ＭＳ 明朝" w:cs="Times New Roman" w:hint="eastAsia"/>
          <w:sz w:val="24"/>
          <w:szCs w:val="24"/>
        </w:rPr>
        <w:t>被害者等の心情</w:t>
      </w:r>
      <w:r w:rsidR="00726FC2">
        <w:rPr>
          <w:rFonts w:ascii="ＭＳ 明朝" w:eastAsia="ＭＳ 明朝" w:hAnsi="ＭＳ 明朝" w:cs="Times New Roman" w:hint="eastAsia"/>
          <w:sz w:val="24"/>
          <w:szCs w:val="24"/>
        </w:rPr>
        <w:t>や支援の必要性</w:t>
      </w:r>
      <w:r w:rsidR="00F719AB">
        <w:rPr>
          <w:rFonts w:ascii="ＭＳ 明朝" w:eastAsia="ＭＳ 明朝" w:hAnsi="ＭＳ 明朝" w:cs="Times New Roman" w:hint="eastAsia"/>
          <w:sz w:val="24"/>
          <w:szCs w:val="24"/>
        </w:rPr>
        <w:t>に</w:t>
      </w:r>
      <w:r>
        <w:rPr>
          <w:rFonts w:ascii="ＭＳ 明朝" w:eastAsia="ＭＳ 明朝" w:hAnsi="ＭＳ 明朝" w:cs="Times New Roman" w:hint="eastAsia"/>
          <w:sz w:val="24"/>
          <w:szCs w:val="24"/>
        </w:rPr>
        <w:t>ついて</w:t>
      </w:r>
      <w:r w:rsidR="00726FC2">
        <w:rPr>
          <w:rFonts w:ascii="ＭＳ 明朝" w:eastAsia="ＭＳ 明朝" w:hAnsi="ＭＳ 明朝" w:cs="Times New Roman" w:hint="eastAsia"/>
          <w:sz w:val="24"/>
          <w:szCs w:val="24"/>
        </w:rPr>
        <w:t>理解</w:t>
      </w:r>
      <w:r w:rsidR="00F719AB">
        <w:rPr>
          <w:rFonts w:ascii="ＭＳ 明朝" w:eastAsia="ＭＳ 明朝" w:hAnsi="ＭＳ 明朝" w:cs="Times New Roman" w:hint="eastAsia"/>
          <w:sz w:val="24"/>
          <w:szCs w:val="24"/>
        </w:rPr>
        <w:t>を進める。</w:t>
      </w:r>
    </w:p>
    <w:p w:rsidR="007D13B5" w:rsidRPr="004B356D" w:rsidRDefault="007D13B5" w:rsidP="007D13B5">
      <w:pPr>
        <w:ind w:leftChars="100" w:left="210" w:firstLineChars="100"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香川県からの業務委託</w:t>
      </w:r>
      <w:r w:rsidR="005C035B">
        <w:rPr>
          <w:rFonts w:ascii="ＭＳ 明朝" w:eastAsia="ＭＳ 明朝" w:hAnsi="ＭＳ 明朝" w:cs="Times New Roman" w:hint="eastAsia"/>
          <w:sz w:val="24"/>
          <w:szCs w:val="24"/>
        </w:rPr>
        <w:t>としての事業である</w:t>
      </w:r>
      <w:r w:rsidRPr="004B356D">
        <w:rPr>
          <w:rFonts w:ascii="ＭＳ 明朝" w:eastAsia="ＭＳ 明朝" w:hAnsi="ＭＳ 明朝" w:cs="Times New Roman" w:hint="eastAsia"/>
          <w:sz w:val="24"/>
          <w:szCs w:val="24"/>
        </w:rPr>
        <w:t>性暴力被害者支援センター「オリーブかがわ」においても</w:t>
      </w:r>
      <w:r w:rsidR="005C035B">
        <w:rPr>
          <w:rFonts w:ascii="ＭＳ 明朝" w:eastAsia="ＭＳ 明朝" w:hAnsi="ＭＳ 明朝" w:cs="Times New Roman" w:hint="eastAsia"/>
          <w:sz w:val="24"/>
          <w:szCs w:val="24"/>
        </w:rPr>
        <w:t>開設から</w:t>
      </w:r>
      <w:r w:rsidR="00ED4462">
        <w:rPr>
          <w:rFonts w:ascii="ＭＳ 明朝" w:eastAsia="ＭＳ 明朝" w:hAnsi="ＭＳ 明朝" w:cs="Times New Roman" w:hint="eastAsia"/>
          <w:sz w:val="24"/>
          <w:szCs w:val="24"/>
        </w:rPr>
        <w:t>５</w:t>
      </w:r>
      <w:r w:rsidR="005C035B">
        <w:rPr>
          <w:rFonts w:ascii="ＭＳ 明朝" w:eastAsia="ＭＳ 明朝" w:hAnsi="ＭＳ 明朝" w:cs="Times New Roman" w:hint="eastAsia"/>
          <w:sz w:val="24"/>
          <w:szCs w:val="24"/>
        </w:rPr>
        <w:t>年目を迎え</w:t>
      </w:r>
      <w:r w:rsidR="00ED4462">
        <w:rPr>
          <w:rFonts w:ascii="ＭＳ 明朝" w:eastAsia="ＭＳ 明朝" w:hAnsi="ＭＳ 明朝" w:cs="Times New Roman" w:hint="eastAsia"/>
          <w:sz w:val="24"/>
          <w:szCs w:val="24"/>
        </w:rPr>
        <w:t>、</w:t>
      </w:r>
      <w:r w:rsidRPr="004B356D">
        <w:rPr>
          <w:rFonts w:ascii="ＭＳ 明朝" w:eastAsia="ＭＳ 明朝" w:hAnsi="ＭＳ 明朝" w:cs="Times New Roman" w:hint="eastAsia"/>
          <w:sz w:val="24"/>
          <w:szCs w:val="24"/>
        </w:rPr>
        <w:t>関係機関と連携し、</w:t>
      </w:r>
      <w:r w:rsidR="00726FC2">
        <w:rPr>
          <w:rFonts w:ascii="ＭＳ 明朝" w:eastAsia="ＭＳ 明朝" w:hAnsi="ＭＳ 明朝" w:cs="Times New Roman" w:hint="eastAsia"/>
          <w:sz w:val="24"/>
          <w:szCs w:val="24"/>
        </w:rPr>
        <w:t>更に被害者等の</w:t>
      </w:r>
      <w:r w:rsidRPr="004B356D">
        <w:rPr>
          <w:rFonts w:ascii="ＭＳ 明朝" w:eastAsia="ＭＳ 明朝" w:hAnsi="ＭＳ 明朝" w:cs="Times New Roman" w:hint="eastAsia"/>
          <w:sz w:val="24"/>
          <w:szCs w:val="24"/>
        </w:rPr>
        <w:t>被害回復に努める。</w:t>
      </w:r>
    </w:p>
    <w:p w:rsidR="007D13B5" w:rsidRPr="00ED4462" w:rsidRDefault="007D13B5" w:rsidP="007D13B5">
      <w:pPr>
        <w:rPr>
          <w:rFonts w:ascii="ＭＳ 明朝" w:eastAsia="ＭＳ 明朝" w:hAnsi="ＭＳ 明朝" w:cs="Times New Roman"/>
          <w:sz w:val="24"/>
          <w:szCs w:val="24"/>
        </w:rPr>
      </w:pP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第２　事業の実施に関する事項</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１　公益目的事業１　犯罪被害者支援事業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BF758B">
        <w:rPr>
          <w:rFonts w:ascii="ＭＳ 明朝" w:eastAsia="ＭＳ 明朝" w:hAnsi="ＭＳ 明朝" w:cs="Times New Roman" w:hint="eastAsia"/>
          <w:sz w:val="24"/>
          <w:szCs w:val="24"/>
        </w:rPr>
        <w:t>(</w:t>
      </w:r>
      <w:r w:rsidR="00BF758B">
        <w:rPr>
          <w:rFonts w:ascii="ＭＳ 明朝" w:eastAsia="ＭＳ 明朝" w:hAnsi="ＭＳ 明朝" w:cs="Times New Roman"/>
          <w:sz w:val="24"/>
          <w:szCs w:val="24"/>
        </w:rPr>
        <w:t>1)</w:t>
      </w:r>
      <w:r w:rsidRPr="004B356D">
        <w:rPr>
          <w:rFonts w:ascii="ＭＳ 明朝" w:eastAsia="ＭＳ 明朝" w:hAnsi="ＭＳ 明朝" w:cs="Times New Roman" w:hint="eastAsia"/>
          <w:sz w:val="24"/>
          <w:szCs w:val="24"/>
        </w:rPr>
        <w:t xml:space="preserve">　被害者等に対する電話相談、面接相談及び専門家相談</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○電話相談（</w:t>
      </w:r>
      <w:r>
        <w:rPr>
          <w:rFonts w:ascii="ＭＳ 明朝" w:eastAsia="ＭＳ 明朝" w:hAnsi="ＭＳ 明朝" w:cs="Times New Roman" w:hint="eastAsia"/>
          <w:sz w:val="24"/>
          <w:szCs w:val="24"/>
        </w:rPr>
        <w:t>2</w:t>
      </w:r>
      <w:r w:rsidR="0018753B">
        <w:rPr>
          <w:rFonts w:ascii="ＭＳ 明朝" w:eastAsia="ＭＳ 明朝" w:hAnsi="ＭＳ 明朝" w:cs="Times New Roman" w:hint="eastAsia"/>
          <w:sz w:val="24"/>
          <w:szCs w:val="24"/>
        </w:rPr>
        <w:t>7</w:t>
      </w:r>
      <w:r>
        <w:rPr>
          <w:rFonts w:ascii="ＭＳ 明朝" w:eastAsia="ＭＳ 明朝" w:hAnsi="ＭＳ 明朝" w:cs="Times New Roman" w:hint="eastAsia"/>
          <w:sz w:val="24"/>
          <w:szCs w:val="24"/>
        </w:rPr>
        <w:t>0</w:t>
      </w:r>
      <w:r w:rsidRPr="004B356D">
        <w:rPr>
          <w:rFonts w:ascii="ＭＳ 明朝" w:eastAsia="ＭＳ 明朝" w:hAnsi="ＭＳ 明朝" w:cs="Times New Roman" w:hint="eastAsia"/>
          <w:sz w:val="24"/>
          <w:szCs w:val="24"/>
        </w:rPr>
        <w:t>件）</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相談専用電話により被害者等から相談を受理し各種情報提供を行う。</w:t>
      </w:r>
    </w:p>
    <w:p w:rsidR="007D13B5" w:rsidRPr="004B356D" w:rsidRDefault="007D13B5" w:rsidP="007D13B5">
      <w:pPr>
        <w:rPr>
          <w:rFonts w:ascii="ＭＳ 明朝" w:eastAsia="ＭＳ 明朝" w:hAnsi="ＭＳ 明朝" w:cs="Times New Roman"/>
          <w:color w:val="FF0000"/>
          <w:sz w:val="24"/>
          <w:szCs w:val="24"/>
        </w:rPr>
      </w:pPr>
      <w:r w:rsidRPr="004B356D">
        <w:rPr>
          <w:rFonts w:ascii="ＭＳ 明朝" w:eastAsia="ＭＳ 明朝" w:hAnsi="ＭＳ 明朝" w:cs="Times New Roman" w:hint="eastAsia"/>
          <w:sz w:val="24"/>
          <w:szCs w:val="24"/>
        </w:rPr>
        <w:t xml:space="preserve">　　　　　全国被害者支援</w:t>
      </w:r>
      <w:r w:rsidR="00713EA8">
        <w:rPr>
          <w:rFonts w:ascii="ＭＳ 明朝" w:eastAsia="ＭＳ 明朝" w:hAnsi="ＭＳ 明朝" w:cs="Times New Roman" w:hint="eastAsia"/>
          <w:sz w:val="24"/>
          <w:szCs w:val="24"/>
        </w:rPr>
        <w:t>ネット</w:t>
      </w:r>
      <w:bookmarkStart w:id="0" w:name="_GoBack"/>
      <w:bookmarkEnd w:id="0"/>
      <w:r w:rsidRPr="004B356D">
        <w:rPr>
          <w:rFonts w:ascii="ＭＳ 明朝" w:eastAsia="ＭＳ 明朝" w:hAnsi="ＭＳ 明朝" w:cs="Times New Roman" w:hint="eastAsia"/>
          <w:sz w:val="24"/>
          <w:szCs w:val="24"/>
        </w:rPr>
        <w:t>ワーク「犯罪被害者等電話サポートセンター」</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○面接相談（</w:t>
      </w:r>
      <w:r w:rsidR="0018753B">
        <w:rPr>
          <w:rFonts w:ascii="ＭＳ 明朝" w:eastAsia="ＭＳ 明朝" w:hAnsi="ＭＳ 明朝" w:cs="Times New Roman" w:hint="eastAsia"/>
          <w:sz w:val="24"/>
          <w:szCs w:val="24"/>
        </w:rPr>
        <w:t>8</w:t>
      </w:r>
      <w:r>
        <w:rPr>
          <w:rFonts w:ascii="ＭＳ 明朝" w:eastAsia="ＭＳ 明朝" w:hAnsi="ＭＳ 明朝" w:cs="Times New Roman" w:hint="eastAsia"/>
          <w:sz w:val="24"/>
          <w:szCs w:val="24"/>
        </w:rPr>
        <w:t>0</w:t>
      </w:r>
      <w:r w:rsidRPr="004B356D">
        <w:rPr>
          <w:rFonts w:ascii="ＭＳ 明朝" w:eastAsia="ＭＳ 明朝" w:hAnsi="ＭＳ 明朝" w:cs="Times New Roman" w:hint="eastAsia"/>
          <w:sz w:val="24"/>
          <w:szCs w:val="24"/>
        </w:rPr>
        <w:t>件）</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犯罪被害相談員対応の面接相談を通じて、各種情報提供を行う。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○心理カウンセリング（</w:t>
      </w:r>
      <w:r w:rsidR="00F23AB7">
        <w:rPr>
          <w:rFonts w:ascii="ＭＳ 明朝" w:eastAsia="ＭＳ 明朝" w:hAnsi="ＭＳ 明朝" w:cs="Times New Roman" w:hint="eastAsia"/>
          <w:sz w:val="24"/>
          <w:szCs w:val="24"/>
        </w:rPr>
        <w:t>50</w:t>
      </w:r>
      <w:r>
        <w:rPr>
          <w:rFonts w:ascii="ＭＳ 明朝" w:eastAsia="ＭＳ 明朝" w:hAnsi="ＭＳ 明朝" w:cs="Times New Roman" w:hint="eastAsia"/>
          <w:sz w:val="24"/>
          <w:szCs w:val="24"/>
        </w:rPr>
        <w:t>件</w:t>
      </w:r>
      <w:r w:rsidRPr="004B356D">
        <w:rPr>
          <w:rFonts w:ascii="ＭＳ 明朝" w:eastAsia="ＭＳ 明朝" w:hAnsi="ＭＳ 明朝" w:cs="Times New Roman" w:hint="eastAsia"/>
          <w:sz w:val="24"/>
          <w:szCs w:val="24"/>
        </w:rPr>
        <w:t>）</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臨床心理士による無料の心理カウンセリングを行う。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sz w:val="24"/>
          <w:szCs w:val="24"/>
        </w:rPr>
        <w:t xml:space="preserve">　　　　</w:t>
      </w:r>
      <w:r w:rsidRPr="004B356D">
        <w:rPr>
          <w:rFonts w:ascii="ＭＳ 明朝" w:eastAsia="ＭＳ 明朝" w:hAnsi="ＭＳ 明朝" w:cs="Times New Roman" w:hint="eastAsia"/>
          <w:sz w:val="24"/>
          <w:szCs w:val="24"/>
        </w:rPr>
        <w:t>○法律相談（</w:t>
      </w:r>
      <w:r w:rsidR="00982D58">
        <w:rPr>
          <w:rFonts w:ascii="ＭＳ 明朝" w:eastAsia="ＭＳ 明朝" w:hAnsi="ＭＳ 明朝" w:cs="Times New Roman" w:hint="eastAsia"/>
          <w:sz w:val="24"/>
          <w:szCs w:val="24"/>
        </w:rPr>
        <w:t>40</w:t>
      </w:r>
      <w:r>
        <w:rPr>
          <w:rFonts w:ascii="ＭＳ 明朝" w:eastAsia="ＭＳ 明朝" w:hAnsi="ＭＳ 明朝" w:cs="Times New Roman" w:hint="eastAsia"/>
          <w:sz w:val="24"/>
          <w:szCs w:val="24"/>
        </w:rPr>
        <w:t>件</w:t>
      </w:r>
      <w:r w:rsidRPr="004B356D">
        <w:rPr>
          <w:rFonts w:ascii="ＭＳ 明朝" w:eastAsia="ＭＳ 明朝" w:hAnsi="ＭＳ 明朝" w:cs="Times New Roman" w:hint="eastAsia"/>
          <w:sz w:val="24"/>
          <w:szCs w:val="24"/>
        </w:rPr>
        <w:t>）</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弁護士による無料の法律相談を行う。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被害者等への物品供与又は貸与、役務の提供等による直接支援事業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○危機介入（</w:t>
      </w:r>
      <w:r w:rsidR="003D061A">
        <w:rPr>
          <w:rFonts w:ascii="ＭＳ 明朝" w:eastAsia="ＭＳ 明朝" w:hAnsi="ＭＳ 明朝" w:cs="Times New Roman" w:hint="eastAsia"/>
          <w:sz w:val="24"/>
          <w:szCs w:val="24"/>
        </w:rPr>
        <w:t>20</w:t>
      </w:r>
      <w:r w:rsidRPr="004B356D">
        <w:rPr>
          <w:rFonts w:ascii="ＭＳ 明朝" w:eastAsia="ＭＳ 明朝" w:hAnsi="ＭＳ 明朝" w:cs="Times New Roman" w:hint="eastAsia"/>
          <w:sz w:val="24"/>
          <w:szCs w:val="24"/>
        </w:rPr>
        <w:t>件）</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被害直後の被害者等に対する必要な生活支援を行う。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○付添い(</w:t>
      </w:r>
      <w:r>
        <w:rPr>
          <w:rFonts w:ascii="ＭＳ 明朝" w:eastAsia="ＭＳ 明朝" w:hAnsi="ＭＳ 明朝" w:cs="Times New Roman" w:hint="eastAsia"/>
          <w:sz w:val="24"/>
          <w:szCs w:val="24"/>
        </w:rPr>
        <w:t>1</w:t>
      </w:r>
      <w:r w:rsidR="005665C8">
        <w:rPr>
          <w:rFonts w:ascii="ＭＳ 明朝" w:eastAsia="ＭＳ 明朝" w:hAnsi="ＭＳ 明朝" w:cs="Times New Roman" w:hint="eastAsia"/>
          <w:sz w:val="24"/>
          <w:szCs w:val="24"/>
        </w:rPr>
        <w:t>2</w:t>
      </w:r>
      <w:r>
        <w:rPr>
          <w:rFonts w:ascii="ＭＳ 明朝" w:eastAsia="ＭＳ 明朝" w:hAnsi="ＭＳ 明朝" w:cs="Times New Roman" w:hint="eastAsia"/>
          <w:sz w:val="24"/>
          <w:szCs w:val="24"/>
        </w:rPr>
        <w:t>0</w:t>
      </w:r>
      <w:r w:rsidRPr="004B356D">
        <w:rPr>
          <w:rFonts w:ascii="ＭＳ 明朝" w:eastAsia="ＭＳ 明朝" w:hAnsi="ＭＳ 明朝" w:cs="Times New Roman" w:hint="eastAsia"/>
          <w:sz w:val="24"/>
          <w:szCs w:val="24"/>
        </w:rPr>
        <w:t>件)</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被害者等の要望を踏まえ、病院、警察署、検察庁、裁判所等への付添い支援を行う。</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(3)　犯罪被害者等給付金の支給を受けようとする者が行う裁定の申請を補助する事業</w:t>
      </w:r>
    </w:p>
    <w:p w:rsidR="007D13B5" w:rsidRPr="004B356D" w:rsidRDefault="007D13B5" w:rsidP="007D13B5">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 xml:space="preserve">　○申請書類作成補助（2件）</w:t>
      </w:r>
    </w:p>
    <w:p w:rsidR="00010081" w:rsidRPr="00716508" w:rsidRDefault="007D13B5" w:rsidP="00716508">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犯罪被害者等給付金の支給裁定申請書類の作成補助を行う。</w:t>
      </w:r>
    </w:p>
    <w:p w:rsidR="007D13B5" w:rsidRPr="004B356D" w:rsidRDefault="007D13B5" w:rsidP="007D13B5">
      <w:pPr>
        <w:ind w:firstLineChars="200"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(4)　被害者自助グループへの支援事業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○各種支援（</w:t>
      </w:r>
      <w:r w:rsidR="005665C8">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回）</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自助グループ「あかり」に対する情報提供及び活動への支援を行う。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(5)　犯罪被害相談員等の養成</w:t>
      </w:r>
      <w:r w:rsidR="005C035B">
        <w:rPr>
          <w:rFonts w:ascii="ＭＳ 明朝" w:eastAsia="ＭＳ 明朝" w:hAnsi="ＭＳ 明朝" w:cs="Times New Roman" w:hint="eastAsia"/>
          <w:sz w:val="24"/>
          <w:szCs w:val="24"/>
        </w:rPr>
        <w:t>及び</w:t>
      </w:r>
      <w:r w:rsidRPr="004B356D">
        <w:rPr>
          <w:rFonts w:ascii="ＭＳ 明朝" w:eastAsia="ＭＳ 明朝" w:hAnsi="ＭＳ 明朝" w:cs="Times New Roman" w:hint="eastAsia"/>
          <w:sz w:val="24"/>
          <w:szCs w:val="24"/>
        </w:rPr>
        <w:t>研修事業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○新規相談員等の募集及び養成（10人×10回）</w:t>
      </w:r>
    </w:p>
    <w:p w:rsidR="007D13B5" w:rsidRPr="004B356D" w:rsidRDefault="00DE1091" w:rsidP="007D13B5">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7D13B5" w:rsidRPr="004B356D">
        <w:rPr>
          <w:rFonts w:ascii="ＭＳ 明朝" w:eastAsia="ＭＳ 明朝" w:hAnsi="ＭＳ 明朝" w:cs="Times New Roman" w:hint="eastAsia"/>
          <w:sz w:val="24"/>
          <w:szCs w:val="24"/>
        </w:rPr>
        <w:t>ボランティア相談員を募集し、養成講座を開催する。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○相談員等の継続研修（</w:t>
      </w:r>
      <w:r>
        <w:rPr>
          <w:rFonts w:ascii="ＭＳ 明朝" w:eastAsia="ＭＳ 明朝" w:hAnsi="ＭＳ 明朝" w:cs="Times New Roman" w:hint="eastAsia"/>
          <w:sz w:val="24"/>
          <w:szCs w:val="24"/>
        </w:rPr>
        <w:t>20</w:t>
      </w:r>
      <w:r w:rsidRPr="004B356D">
        <w:rPr>
          <w:rFonts w:ascii="ＭＳ 明朝" w:eastAsia="ＭＳ 明朝" w:hAnsi="ＭＳ 明朝" w:cs="Times New Roman" w:hint="eastAsia"/>
          <w:sz w:val="24"/>
          <w:szCs w:val="24"/>
        </w:rPr>
        <w:t>人×12回・毎月実施）</w:t>
      </w:r>
    </w:p>
    <w:p w:rsidR="007D13B5"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相談員等の技術向上を図るため継続研修を実施する。</w:t>
      </w:r>
    </w:p>
    <w:p w:rsidR="005C035B" w:rsidRDefault="005C035B" w:rsidP="005C03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〇ケース検討会（</w:t>
      </w:r>
      <w:r w:rsidR="005665C8">
        <w:rPr>
          <w:rFonts w:ascii="ＭＳ 明朝" w:eastAsia="ＭＳ 明朝" w:hAnsi="ＭＳ 明朝" w:cs="Times New Roman" w:hint="eastAsia"/>
          <w:sz w:val="24"/>
          <w:szCs w:val="24"/>
        </w:rPr>
        <w:t>８</w:t>
      </w:r>
      <w:r>
        <w:rPr>
          <w:rFonts w:ascii="ＭＳ 明朝" w:eastAsia="ＭＳ 明朝" w:hAnsi="ＭＳ 明朝" w:cs="Times New Roman" w:hint="eastAsia"/>
          <w:sz w:val="24"/>
          <w:szCs w:val="24"/>
        </w:rPr>
        <w:t>人×12回）</w:t>
      </w:r>
    </w:p>
    <w:p w:rsidR="005C035B" w:rsidRPr="00244ACA" w:rsidRDefault="005C035B" w:rsidP="005C035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7D13B5">
        <w:rPr>
          <w:rFonts w:ascii="ＭＳ 明朝" w:eastAsia="ＭＳ 明朝" w:hAnsi="ＭＳ 明朝" w:cs="Times New Roman" w:hint="eastAsia"/>
          <w:sz w:val="24"/>
          <w:szCs w:val="24"/>
        </w:rPr>
        <w:t>被害者のニーズに応えられるよう、事例を基に検討会を実施する。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○全国被害者支援ネットワーク研修（</w:t>
      </w:r>
      <w:r w:rsidR="005665C8">
        <w:rPr>
          <w:rFonts w:ascii="ＭＳ 明朝" w:eastAsia="ＭＳ 明朝" w:hAnsi="ＭＳ 明朝" w:cs="Times New Roman" w:hint="eastAsia"/>
          <w:sz w:val="24"/>
          <w:szCs w:val="24"/>
        </w:rPr>
        <w:t>３</w:t>
      </w:r>
      <w:r w:rsidRPr="004B356D">
        <w:rPr>
          <w:rFonts w:ascii="ＭＳ 明朝" w:eastAsia="ＭＳ 明朝" w:hAnsi="ＭＳ 明朝" w:cs="Times New Roman" w:hint="eastAsia"/>
          <w:sz w:val="24"/>
          <w:szCs w:val="24"/>
        </w:rPr>
        <w:t>人×３回）</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全国どこでも同じ支援が提供できるよう、ネットワーク主催研修に参加する。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(6)　被害者支援に関する広報啓発事業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○被害者支援講演会(2回)</w:t>
      </w:r>
    </w:p>
    <w:p w:rsidR="007D13B5" w:rsidRPr="0006690B"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関係機関、県民に対</w:t>
      </w:r>
      <w:r>
        <w:rPr>
          <w:rFonts w:ascii="ＭＳ 明朝" w:eastAsia="ＭＳ 明朝" w:hAnsi="ＭＳ 明朝" w:cs="Times New Roman" w:hint="eastAsia"/>
          <w:sz w:val="24"/>
          <w:szCs w:val="24"/>
        </w:rPr>
        <w:t>する被害者支援の広報・啓発として</w:t>
      </w:r>
      <w:r w:rsidRPr="004B356D">
        <w:rPr>
          <w:rFonts w:ascii="ＭＳ 明朝" w:eastAsia="ＭＳ 明朝" w:hAnsi="ＭＳ 明朝" w:cs="Times New Roman" w:hint="eastAsia"/>
          <w:sz w:val="24"/>
          <w:szCs w:val="24"/>
        </w:rPr>
        <w:t>、事件、事故のご遺族による講演会を行う。</w:t>
      </w:r>
    </w:p>
    <w:p w:rsidR="007D13B5" w:rsidRDefault="007D13B5" w:rsidP="007D13B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・令和3年度総会及び被害者支援講演会</w:t>
      </w:r>
    </w:p>
    <w:p w:rsidR="007D13B5" w:rsidRDefault="007D13B5" w:rsidP="007D13B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令和3年6月</w:t>
      </w:r>
      <w:r w:rsidR="005665C8">
        <w:rPr>
          <w:rFonts w:ascii="ＭＳ 明朝" w:eastAsia="ＭＳ 明朝" w:hAnsi="ＭＳ 明朝" w:cs="Times New Roman" w:hint="eastAsia"/>
          <w:sz w:val="24"/>
          <w:szCs w:val="24"/>
        </w:rPr>
        <w:t>11</w:t>
      </w:r>
      <w:r>
        <w:rPr>
          <w:rFonts w:ascii="ＭＳ 明朝" w:eastAsia="ＭＳ 明朝" w:hAnsi="ＭＳ 明朝" w:cs="Times New Roman" w:hint="eastAsia"/>
          <w:sz w:val="24"/>
          <w:szCs w:val="24"/>
        </w:rPr>
        <w:t>日（</w:t>
      </w:r>
      <w:r w:rsidR="005665C8">
        <w:rPr>
          <w:rFonts w:ascii="ＭＳ 明朝" w:eastAsia="ＭＳ 明朝" w:hAnsi="ＭＳ 明朝" w:cs="Times New Roman" w:hint="eastAsia"/>
          <w:sz w:val="24"/>
          <w:szCs w:val="24"/>
        </w:rPr>
        <w:t>金</w:t>
      </w:r>
      <w:r>
        <w:rPr>
          <w:rFonts w:ascii="ＭＳ 明朝" w:eastAsia="ＭＳ 明朝" w:hAnsi="ＭＳ 明朝" w:cs="Times New Roman" w:hint="eastAsia"/>
          <w:sz w:val="24"/>
          <w:szCs w:val="24"/>
        </w:rPr>
        <w:t>）午後</w:t>
      </w:r>
      <w:r w:rsidR="005665C8">
        <w:rPr>
          <w:rFonts w:ascii="ＭＳ 明朝" w:eastAsia="ＭＳ 明朝" w:hAnsi="ＭＳ 明朝" w:cs="Times New Roman" w:hint="eastAsia"/>
          <w:sz w:val="24"/>
          <w:szCs w:val="24"/>
        </w:rPr>
        <w:t>1時～午後2時30分</w:t>
      </w:r>
      <w:r>
        <w:rPr>
          <w:rFonts w:ascii="ＭＳ 明朝" w:eastAsia="ＭＳ 明朝" w:hAnsi="ＭＳ 明朝" w:cs="Times New Roman" w:hint="eastAsia"/>
          <w:sz w:val="24"/>
          <w:szCs w:val="24"/>
        </w:rPr>
        <w:t xml:space="preserve">　</w:t>
      </w:r>
    </w:p>
    <w:p w:rsidR="007D13B5" w:rsidRDefault="007D13B5" w:rsidP="007D13B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講師：現在大阪高等検察庁　田中嘉寿子　検事</w:t>
      </w:r>
    </w:p>
    <w:p w:rsidR="005665C8" w:rsidRDefault="005665C8" w:rsidP="007D13B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場所：香川県社会福祉総合センター第二中会議室</w:t>
      </w:r>
    </w:p>
    <w:p w:rsidR="007D13B5" w:rsidRPr="004B356D" w:rsidRDefault="007D13B5" w:rsidP="007D13B5">
      <w:pPr>
        <w:ind w:left="1200" w:hangingChars="500" w:hanging="12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・令和3年11月ごろの予定</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○「命の大切さを学ぶ教室」の開催（10回）</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県下の中学生、高校生を対象に、被害者等への配慮や思いやりの心を育んでもらうとともに、被害者にも加害者にもならないという規範意識の向上を目的に、事件、事故のご遺族による講演を行う。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○各種メディアを活用した広報啓発の実施</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当センターの活動を積極的にメディアに広報するとともに、関係機関・団体等に広報資料を提供する。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広報用グッズ等の作成</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広報用グッズを作成して配布する。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講師派遣</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被害者支援についての広報啓発のための講師を積極的に派遣する。</w:t>
      </w:r>
    </w:p>
    <w:p w:rsidR="005665C8" w:rsidRPr="004B356D" w:rsidRDefault="007D13B5" w:rsidP="00716508">
      <w:pPr>
        <w:ind w:firstLineChars="400" w:firstLine="960"/>
        <w:rPr>
          <w:rFonts w:ascii="ＭＳ 明朝" w:eastAsia="ＭＳ 明朝" w:hAnsi="ＭＳ 明朝" w:cs="Times New Roman"/>
          <w:sz w:val="24"/>
          <w:szCs w:val="24"/>
        </w:rPr>
      </w:pPr>
      <w:r>
        <w:rPr>
          <w:rFonts w:ascii="ＭＳ 明朝" w:eastAsia="ＭＳ 明朝" w:hAnsi="ＭＳ 明朝" w:cs="Times New Roman" w:hint="eastAsia"/>
          <w:sz w:val="24"/>
          <w:szCs w:val="24"/>
        </w:rPr>
        <w:t>〇</w:t>
      </w:r>
      <w:r w:rsidRPr="004B356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LINE</w:t>
      </w:r>
      <w:r w:rsidRPr="004B356D">
        <w:rPr>
          <w:rFonts w:ascii="ＭＳ 明朝" w:eastAsia="ＭＳ 明朝" w:hAnsi="ＭＳ 明朝" w:cs="Times New Roman" w:hint="eastAsia"/>
          <w:sz w:val="24"/>
          <w:szCs w:val="24"/>
        </w:rPr>
        <w:t>スタンプ販売による広報啓発事業を引き続き行う。</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 xml:space="preserve">　　(7)　その他必要な事業</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○賛助会員への加入促進</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新規の加入を県内の企業等に働き掛ける。</w:t>
      </w:r>
    </w:p>
    <w:p w:rsidR="007D13B5" w:rsidRPr="004B356D"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○支援自動販売機の増設</w:t>
      </w:r>
    </w:p>
    <w:p w:rsidR="007D13B5" w:rsidRDefault="007D13B5" w:rsidP="00BB02D6">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寄付型</w:t>
      </w:r>
      <w:r w:rsidR="00BB02D6">
        <w:rPr>
          <w:rFonts w:ascii="ＭＳ 明朝" w:eastAsia="ＭＳ 明朝" w:hAnsi="ＭＳ 明朝" w:cs="Times New Roman" w:hint="eastAsia"/>
          <w:sz w:val="24"/>
          <w:szCs w:val="24"/>
        </w:rPr>
        <w:t>自販機を</w:t>
      </w:r>
      <w:r w:rsidRPr="004B356D">
        <w:rPr>
          <w:rFonts w:ascii="ＭＳ 明朝" w:eastAsia="ＭＳ 明朝" w:hAnsi="ＭＳ 明朝" w:cs="Times New Roman" w:hint="eastAsia"/>
          <w:sz w:val="24"/>
          <w:szCs w:val="24"/>
        </w:rPr>
        <w:t>県内の企業等に働き掛ける。</w:t>
      </w:r>
    </w:p>
    <w:p w:rsidR="00BB02D6" w:rsidRPr="00BB02D6" w:rsidRDefault="00BB02D6" w:rsidP="00BB02D6">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収益型自動販売機</w:t>
      </w:r>
      <w:r>
        <w:rPr>
          <w:rFonts w:ascii="ＭＳ 明朝" w:eastAsia="ＭＳ 明朝" w:hAnsi="ＭＳ 明朝" w:cs="Times New Roman" w:hint="eastAsia"/>
          <w:sz w:val="24"/>
          <w:szCs w:val="24"/>
        </w:rPr>
        <w:t>については、令和</w:t>
      </w:r>
      <w:r w:rsidR="00393BE4">
        <w:rPr>
          <w:rFonts w:ascii="ＭＳ 明朝" w:eastAsia="ＭＳ 明朝" w:hAnsi="ＭＳ 明朝" w:cs="Times New Roman" w:hint="eastAsia"/>
          <w:sz w:val="24"/>
          <w:szCs w:val="24"/>
        </w:rPr>
        <w:t>３</w:t>
      </w:r>
      <w:r>
        <w:rPr>
          <w:rFonts w:ascii="ＭＳ 明朝" w:eastAsia="ＭＳ 明朝" w:hAnsi="ＭＳ 明朝" w:cs="Times New Roman" w:hint="eastAsia"/>
          <w:sz w:val="24"/>
          <w:szCs w:val="24"/>
        </w:rPr>
        <w:t>年度</w:t>
      </w:r>
      <w:r w:rsidR="00393BE4">
        <w:rPr>
          <w:rFonts w:ascii="ＭＳ 明朝" w:eastAsia="ＭＳ 明朝" w:hAnsi="ＭＳ 明朝" w:cs="Times New Roman" w:hint="eastAsia"/>
          <w:sz w:val="24"/>
          <w:szCs w:val="24"/>
        </w:rPr>
        <w:t>末</w:t>
      </w:r>
      <w:r>
        <w:rPr>
          <w:rFonts w:ascii="ＭＳ 明朝" w:eastAsia="ＭＳ 明朝" w:hAnsi="ＭＳ 明朝" w:cs="Times New Roman" w:hint="eastAsia"/>
          <w:sz w:val="24"/>
          <w:szCs w:val="24"/>
        </w:rPr>
        <w:t>で廃止予定。</w:t>
      </w:r>
    </w:p>
    <w:p w:rsidR="007D13B5" w:rsidRPr="004B356D" w:rsidRDefault="007D13B5" w:rsidP="007D13B5">
      <w:pPr>
        <w:ind w:firstLineChars="300"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○テーマ募金活動の実施</w:t>
      </w:r>
    </w:p>
    <w:p w:rsidR="007D13B5" w:rsidRPr="004B356D" w:rsidRDefault="007D13B5" w:rsidP="007D13B5">
      <w:pPr>
        <w:ind w:left="1200" w:hangingChars="500" w:hanging="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香川県共同募金会の取組みであるテーマ募金に応募して、「犯罪被害者支援活動募金」を実施する。</w:t>
      </w:r>
    </w:p>
    <w:p w:rsidR="007D13B5" w:rsidRPr="004B356D" w:rsidRDefault="007D13B5" w:rsidP="007D13B5">
      <w:pPr>
        <w:ind w:firstLineChars="400" w:firstLine="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○ホンデリング</w:t>
      </w:r>
    </w:p>
    <w:p w:rsidR="007D13B5" w:rsidRDefault="007D13B5" w:rsidP="00DE1091">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不要になった本を犯罪被害に遭われた方々への支援活動に活用する。</w:t>
      </w:r>
    </w:p>
    <w:p w:rsidR="007D13B5" w:rsidRPr="004B356D" w:rsidRDefault="007D13B5" w:rsidP="007D13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7D13B5" w:rsidRPr="004B356D" w:rsidRDefault="007D13B5" w:rsidP="007D13B5">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２</w:t>
      </w:r>
      <w:r w:rsidRPr="004B356D">
        <w:rPr>
          <w:rFonts w:ascii="ＭＳ 明朝" w:eastAsia="ＭＳ 明朝" w:hAnsi="ＭＳ 明朝" w:cs="Times New Roman" w:hint="eastAsia"/>
          <w:sz w:val="24"/>
          <w:szCs w:val="24"/>
        </w:rPr>
        <w:t xml:space="preserve">　公益目的事業２　性暴力被害者支援事業</w:t>
      </w:r>
    </w:p>
    <w:p w:rsidR="007D13B5" w:rsidRPr="004B356D" w:rsidRDefault="007D13B5" w:rsidP="007D13B5">
      <w:pPr>
        <w:numPr>
          <w:ilvl w:val="0"/>
          <w:numId w:val="1"/>
        </w:num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性暴力被害者</w:t>
      </w:r>
      <w:r w:rsidR="00406AB5">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に対する相談事業</w:t>
      </w:r>
    </w:p>
    <w:p w:rsidR="007D13B5" w:rsidRPr="004B356D" w:rsidRDefault="007D13B5" w:rsidP="007D13B5">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相談専用電話により被害者</w:t>
      </w:r>
      <w:r w:rsidR="00406AB5">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からの相談を受け付け、その時々に必要とする情報提供及び、関係機関等の支援をコーディネートする。</w:t>
      </w:r>
    </w:p>
    <w:p w:rsidR="007D13B5" w:rsidRPr="004B356D" w:rsidRDefault="007D13B5" w:rsidP="007D13B5">
      <w:pPr>
        <w:ind w:firstLine="24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(2)　総合的支援事業</w:t>
      </w:r>
    </w:p>
    <w:p w:rsidR="007D13B5" w:rsidRPr="004B356D" w:rsidRDefault="007D13B5" w:rsidP="007D13B5">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○医療面のケア</w:t>
      </w:r>
    </w:p>
    <w:p w:rsidR="007D13B5" w:rsidRPr="004B356D" w:rsidRDefault="007D13B5" w:rsidP="007D13B5">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必要に応じて産婦人科医療</w:t>
      </w:r>
      <w:r w:rsidR="002C394E">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に被害者を迅速かつ確実につなぐための支援を行う。</w:t>
      </w:r>
    </w:p>
    <w:p w:rsidR="007D13B5" w:rsidRPr="004B356D" w:rsidRDefault="007D13B5" w:rsidP="007D13B5">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○病院等関係機関への付添い</w:t>
      </w:r>
    </w:p>
    <w:p w:rsidR="007D13B5" w:rsidRPr="004B356D" w:rsidRDefault="007D13B5" w:rsidP="007D13B5">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r w:rsidR="00DE1091">
        <w:rPr>
          <w:rFonts w:ascii="ＭＳ 明朝" w:eastAsia="ＭＳ 明朝" w:hAnsi="ＭＳ 明朝" w:cs="Times New Roman" w:hint="eastAsia"/>
          <w:sz w:val="24"/>
          <w:szCs w:val="24"/>
        </w:rPr>
        <w:t xml:space="preserve">　</w:t>
      </w:r>
      <w:r w:rsidRPr="004B356D">
        <w:rPr>
          <w:rFonts w:ascii="ＭＳ 明朝" w:eastAsia="ＭＳ 明朝" w:hAnsi="ＭＳ 明朝" w:cs="Times New Roman" w:hint="eastAsia"/>
          <w:sz w:val="24"/>
          <w:szCs w:val="24"/>
        </w:rPr>
        <w:t>被害者の同意を得た上で、病院等に予め被害者に関する必要な情報を伝えるとともに、被害者の要望に基づき付添い支援を行う。</w:t>
      </w:r>
    </w:p>
    <w:p w:rsidR="007D13B5" w:rsidRPr="004B356D" w:rsidRDefault="007D13B5" w:rsidP="007D13B5">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○心理カウンセリング及び法律相談</w:t>
      </w:r>
    </w:p>
    <w:p w:rsidR="007D13B5" w:rsidRPr="004B356D" w:rsidRDefault="007D13B5" w:rsidP="007D13B5">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心理カウンセリングが必要と判断され、それに同意した被害者等には、臨床心理士によるカウンセリングを行う。</w:t>
      </w:r>
    </w:p>
    <w:p w:rsidR="007D13B5" w:rsidRPr="004B356D" w:rsidRDefault="007D13B5" w:rsidP="007D13B5">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被害者等に弁護士による法律相談が必要と判断された場合で、かつ被害者</w:t>
      </w:r>
      <w:r w:rsidR="00406AB5">
        <w:rPr>
          <w:rFonts w:ascii="ＭＳ 明朝" w:eastAsia="ＭＳ 明朝" w:hAnsi="ＭＳ 明朝" w:cs="Times New Roman" w:hint="eastAsia"/>
          <w:sz w:val="24"/>
          <w:szCs w:val="24"/>
        </w:rPr>
        <w:t>等</w:t>
      </w:r>
      <w:r w:rsidRPr="004B356D">
        <w:rPr>
          <w:rFonts w:ascii="ＭＳ 明朝" w:eastAsia="ＭＳ 明朝" w:hAnsi="ＭＳ 明朝" w:cs="Times New Roman" w:hint="eastAsia"/>
          <w:sz w:val="24"/>
          <w:szCs w:val="24"/>
        </w:rPr>
        <w:t>が法律相談を希望する場合には、弁護士による法律相談を行う。</w:t>
      </w:r>
    </w:p>
    <w:p w:rsidR="007D13B5" w:rsidRPr="004B356D" w:rsidRDefault="007D13B5" w:rsidP="007D13B5">
      <w:pPr>
        <w:ind w:firstLine="72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○関係機関等との連携</w:t>
      </w:r>
    </w:p>
    <w:p w:rsidR="00393BE4" w:rsidRPr="00DE1091" w:rsidRDefault="007D13B5" w:rsidP="00B7020A">
      <w:pPr>
        <w:ind w:leftChars="100" w:left="1170" w:hangingChars="400" w:hanging="96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相談によって把握した被害者のニーズに基づき、支援の選択肢を示すとともに、必要な支援を行っている関係機関等に確実につなぎ、</w:t>
      </w:r>
      <w:r w:rsidR="00DA03FA">
        <w:rPr>
          <w:rFonts w:ascii="ＭＳ 明朝" w:eastAsia="ＭＳ 明朝" w:hAnsi="ＭＳ 明朝" w:cs="Times New Roman" w:hint="eastAsia"/>
          <w:sz w:val="24"/>
          <w:szCs w:val="24"/>
        </w:rPr>
        <w:t>総合的支援を行う。</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(3)　医療費等に関する公費支出事業</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被害直後の被害者の回復に必要な医療費等に対する公費支出を行う。</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【公費支出の内容】</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ａ　医療費の自己負担分（初回診察料</w:t>
      </w:r>
      <w:r w:rsidR="004E768C">
        <w:rPr>
          <w:rFonts w:ascii="ＭＳ 明朝" w:eastAsia="ＭＳ 明朝" w:hAnsi="ＭＳ 明朝" w:cs="Times New Roman" w:hint="eastAsia"/>
          <w:sz w:val="24"/>
          <w:szCs w:val="24"/>
        </w:rPr>
        <w:t>、検査費用</w:t>
      </w:r>
      <w:r w:rsidRPr="004B356D">
        <w:rPr>
          <w:rFonts w:ascii="ＭＳ 明朝" w:eastAsia="ＭＳ 明朝" w:hAnsi="ＭＳ 明朝" w:cs="Times New Roman" w:hint="eastAsia"/>
          <w:sz w:val="24"/>
          <w:szCs w:val="24"/>
        </w:rPr>
        <w:t>等）</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lastRenderedPageBreak/>
        <w:t xml:space="preserve">　　　ｂ　</w:t>
      </w:r>
      <w:r w:rsidR="009462BD">
        <w:rPr>
          <w:rFonts w:ascii="ＭＳ 明朝" w:eastAsia="ＭＳ 明朝" w:hAnsi="ＭＳ 明朝" w:cs="Times New Roman" w:hint="eastAsia"/>
          <w:sz w:val="24"/>
          <w:szCs w:val="24"/>
        </w:rPr>
        <w:t>心理</w:t>
      </w:r>
      <w:r w:rsidRPr="004B356D">
        <w:rPr>
          <w:rFonts w:ascii="ＭＳ 明朝" w:eastAsia="ＭＳ 明朝" w:hAnsi="ＭＳ 明朝" w:cs="Times New Roman" w:hint="eastAsia"/>
          <w:sz w:val="24"/>
          <w:szCs w:val="24"/>
        </w:rPr>
        <w:t>カウンセリング費用</w:t>
      </w:r>
    </w:p>
    <w:p w:rsidR="00A01A7A" w:rsidRPr="004B356D" w:rsidRDefault="007D13B5" w:rsidP="00716508">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ｃ　法律相談費用</w:t>
      </w:r>
    </w:p>
    <w:p w:rsidR="007D13B5" w:rsidRPr="004B356D" w:rsidRDefault="007D13B5" w:rsidP="007D13B5">
      <w:pPr>
        <w:ind w:firstLine="48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(4)　相談員等の研修</w:t>
      </w:r>
    </w:p>
    <w:p w:rsidR="007D13B5" w:rsidRPr="004B356D" w:rsidRDefault="007D13B5" w:rsidP="007D13B5">
      <w:pPr>
        <w:ind w:firstLineChars="500" w:firstLine="1200"/>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○相談員等の継続研修（</w:t>
      </w:r>
      <w:r w:rsidR="00475010">
        <w:rPr>
          <w:rFonts w:ascii="ＭＳ 明朝" w:eastAsia="ＭＳ 明朝" w:hAnsi="ＭＳ 明朝" w:cs="Times New Roman" w:hint="eastAsia"/>
          <w:sz w:val="24"/>
          <w:szCs w:val="24"/>
        </w:rPr>
        <w:t>12</w:t>
      </w:r>
      <w:r w:rsidRPr="004B356D">
        <w:rPr>
          <w:rFonts w:ascii="ＭＳ 明朝" w:eastAsia="ＭＳ 明朝" w:hAnsi="ＭＳ 明朝" w:cs="Times New Roman" w:hint="eastAsia"/>
          <w:sz w:val="24"/>
          <w:szCs w:val="24"/>
        </w:rPr>
        <w:t>人×12回）</w:t>
      </w:r>
    </w:p>
    <w:p w:rsidR="007D13B5" w:rsidRDefault="007D13B5" w:rsidP="007D13B5">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相談</w:t>
      </w:r>
      <w:r>
        <w:rPr>
          <w:rFonts w:ascii="ＭＳ 明朝" w:eastAsia="ＭＳ 明朝" w:hAnsi="ＭＳ 明朝" w:cs="Times New Roman" w:hint="eastAsia"/>
          <w:sz w:val="24"/>
          <w:szCs w:val="24"/>
        </w:rPr>
        <w:t>技術の質の</w:t>
      </w:r>
      <w:r w:rsidRPr="004B356D">
        <w:rPr>
          <w:rFonts w:ascii="ＭＳ 明朝" w:eastAsia="ＭＳ 明朝" w:hAnsi="ＭＳ 明朝" w:cs="Times New Roman" w:hint="eastAsia"/>
          <w:sz w:val="24"/>
          <w:szCs w:val="24"/>
        </w:rPr>
        <w:t xml:space="preserve">向上を図るため継続研修を実施する。　</w:t>
      </w:r>
    </w:p>
    <w:p w:rsidR="007D13B5" w:rsidRDefault="007D13B5" w:rsidP="007D13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bookmarkStart w:id="1" w:name="_Hlk61875573"/>
      <w:r>
        <w:rPr>
          <w:rFonts w:ascii="ＭＳ 明朝" w:eastAsia="ＭＳ 明朝" w:hAnsi="ＭＳ 明朝" w:cs="Times New Roman" w:hint="eastAsia"/>
          <w:sz w:val="24"/>
          <w:szCs w:val="24"/>
        </w:rPr>
        <w:t xml:space="preserve">　〇ケース検討会（10人×12回）</w:t>
      </w:r>
    </w:p>
    <w:p w:rsidR="007D13B5" w:rsidRPr="00244ACA" w:rsidRDefault="007D13B5" w:rsidP="007D13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7D13B5">
        <w:rPr>
          <w:rFonts w:ascii="ＭＳ 明朝" w:eastAsia="ＭＳ 明朝" w:hAnsi="ＭＳ 明朝" w:cs="Times New Roman" w:hint="eastAsia"/>
          <w:sz w:val="24"/>
          <w:szCs w:val="24"/>
        </w:rPr>
        <w:t>被害者のニーズに応えられるよう、事例を基に検討会を実施する。</w:t>
      </w:r>
    </w:p>
    <w:bookmarkEnd w:id="1"/>
    <w:p w:rsidR="007D13B5" w:rsidRPr="004B356D" w:rsidRDefault="007D13B5" w:rsidP="007D13B5">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7D13B5" w:rsidRPr="004B356D" w:rsidRDefault="007D13B5" w:rsidP="005665C8">
      <w:pPr>
        <w:rPr>
          <w:rFonts w:ascii="ＭＳ 明朝" w:eastAsia="ＭＳ 明朝" w:hAnsi="ＭＳ 明朝" w:cs="Times New Roman"/>
          <w:sz w:val="24"/>
          <w:szCs w:val="24"/>
        </w:rPr>
      </w:pPr>
      <w:r w:rsidRPr="004B356D">
        <w:rPr>
          <w:rFonts w:ascii="ＭＳ 明朝" w:eastAsia="ＭＳ 明朝" w:hAnsi="ＭＳ 明朝" w:cs="Times New Roman" w:hint="eastAsia"/>
          <w:sz w:val="24"/>
          <w:szCs w:val="24"/>
        </w:rPr>
        <w:t xml:space="preserve">　</w:t>
      </w:r>
    </w:p>
    <w:p w:rsidR="007D13B5" w:rsidRPr="007D13B5" w:rsidRDefault="007D13B5"/>
    <w:sectPr w:rsidR="007D13B5" w:rsidRPr="007D13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927" w:rsidRDefault="00804927" w:rsidP="00D13C26">
      <w:r>
        <w:separator/>
      </w:r>
    </w:p>
  </w:endnote>
  <w:endnote w:type="continuationSeparator" w:id="0">
    <w:p w:rsidR="00804927" w:rsidRDefault="00804927" w:rsidP="00D1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927" w:rsidRDefault="00804927" w:rsidP="00D13C26">
      <w:r>
        <w:separator/>
      </w:r>
    </w:p>
  </w:footnote>
  <w:footnote w:type="continuationSeparator" w:id="0">
    <w:p w:rsidR="00804927" w:rsidRDefault="00804927" w:rsidP="00D1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D58BF"/>
    <w:multiLevelType w:val="hybridMultilevel"/>
    <w:tmpl w:val="1C2AFACC"/>
    <w:lvl w:ilvl="0" w:tplc="4F088044">
      <w:start w:val="1"/>
      <w:numFmt w:val="decimal"/>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B5"/>
    <w:rsid w:val="00010081"/>
    <w:rsid w:val="00014FFE"/>
    <w:rsid w:val="00057A93"/>
    <w:rsid w:val="00071762"/>
    <w:rsid w:val="00096D96"/>
    <w:rsid w:val="000C4AC2"/>
    <w:rsid w:val="000D61FA"/>
    <w:rsid w:val="001351DC"/>
    <w:rsid w:val="001518DE"/>
    <w:rsid w:val="00153336"/>
    <w:rsid w:val="0018753B"/>
    <w:rsid w:val="001C1061"/>
    <w:rsid w:val="00227E09"/>
    <w:rsid w:val="00250CC4"/>
    <w:rsid w:val="002C394E"/>
    <w:rsid w:val="003204D0"/>
    <w:rsid w:val="003647D7"/>
    <w:rsid w:val="0038666B"/>
    <w:rsid w:val="00393BE4"/>
    <w:rsid w:val="003D061A"/>
    <w:rsid w:val="00406AB5"/>
    <w:rsid w:val="00466C51"/>
    <w:rsid w:val="00475010"/>
    <w:rsid w:val="004B5838"/>
    <w:rsid w:val="004E768C"/>
    <w:rsid w:val="00505797"/>
    <w:rsid w:val="00523EBC"/>
    <w:rsid w:val="0052650A"/>
    <w:rsid w:val="005464E2"/>
    <w:rsid w:val="0055260F"/>
    <w:rsid w:val="005665C8"/>
    <w:rsid w:val="005C035B"/>
    <w:rsid w:val="006009F7"/>
    <w:rsid w:val="00604094"/>
    <w:rsid w:val="006700D4"/>
    <w:rsid w:val="006D6DA6"/>
    <w:rsid w:val="00713EA8"/>
    <w:rsid w:val="00716508"/>
    <w:rsid w:val="00726FC2"/>
    <w:rsid w:val="00756BBC"/>
    <w:rsid w:val="00786233"/>
    <w:rsid w:val="00786DEF"/>
    <w:rsid w:val="007D13B5"/>
    <w:rsid w:val="007D2ADB"/>
    <w:rsid w:val="00804927"/>
    <w:rsid w:val="00844707"/>
    <w:rsid w:val="00912689"/>
    <w:rsid w:val="009462BD"/>
    <w:rsid w:val="00982D58"/>
    <w:rsid w:val="00983B8C"/>
    <w:rsid w:val="009D426E"/>
    <w:rsid w:val="009D6252"/>
    <w:rsid w:val="009F54CE"/>
    <w:rsid w:val="00A01A7A"/>
    <w:rsid w:val="00A342D1"/>
    <w:rsid w:val="00A75C5A"/>
    <w:rsid w:val="00A81429"/>
    <w:rsid w:val="00A83D02"/>
    <w:rsid w:val="00AB1D22"/>
    <w:rsid w:val="00AB6621"/>
    <w:rsid w:val="00AD35CC"/>
    <w:rsid w:val="00AE5906"/>
    <w:rsid w:val="00B7020A"/>
    <w:rsid w:val="00BB02D6"/>
    <w:rsid w:val="00BC1EA7"/>
    <w:rsid w:val="00BF758B"/>
    <w:rsid w:val="00C05EE1"/>
    <w:rsid w:val="00C10B19"/>
    <w:rsid w:val="00C2498E"/>
    <w:rsid w:val="00C77E43"/>
    <w:rsid w:val="00CA2170"/>
    <w:rsid w:val="00D100C6"/>
    <w:rsid w:val="00D13C26"/>
    <w:rsid w:val="00DA03FA"/>
    <w:rsid w:val="00DD369D"/>
    <w:rsid w:val="00DE1091"/>
    <w:rsid w:val="00E42BCA"/>
    <w:rsid w:val="00E60084"/>
    <w:rsid w:val="00E85F09"/>
    <w:rsid w:val="00E87688"/>
    <w:rsid w:val="00ED4462"/>
    <w:rsid w:val="00F23AB7"/>
    <w:rsid w:val="00F2587A"/>
    <w:rsid w:val="00F719AB"/>
    <w:rsid w:val="00F90020"/>
    <w:rsid w:val="00F9091B"/>
    <w:rsid w:val="00FB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D1E7620-1A41-4C07-962F-41621E55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C26"/>
    <w:pPr>
      <w:tabs>
        <w:tab w:val="center" w:pos="4252"/>
        <w:tab w:val="right" w:pos="8504"/>
      </w:tabs>
      <w:snapToGrid w:val="0"/>
    </w:pPr>
  </w:style>
  <w:style w:type="character" w:customStyle="1" w:styleId="a4">
    <w:name w:val="ヘッダー (文字)"/>
    <w:basedOn w:val="a0"/>
    <w:link w:val="a3"/>
    <w:uiPriority w:val="99"/>
    <w:rsid w:val="00D13C26"/>
  </w:style>
  <w:style w:type="paragraph" w:styleId="a5">
    <w:name w:val="footer"/>
    <w:basedOn w:val="a"/>
    <w:link w:val="a6"/>
    <w:uiPriority w:val="99"/>
    <w:unhideWhenUsed/>
    <w:rsid w:val="00D13C26"/>
    <w:pPr>
      <w:tabs>
        <w:tab w:val="center" w:pos="4252"/>
        <w:tab w:val="right" w:pos="8504"/>
      </w:tabs>
      <w:snapToGrid w:val="0"/>
    </w:pPr>
  </w:style>
  <w:style w:type="character" w:customStyle="1" w:styleId="a6">
    <w:name w:val="フッター (文字)"/>
    <w:basedOn w:val="a0"/>
    <w:link w:val="a5"/>
    <w:uiPriority w:val="99"/>
    <w:rsid w:val="00D13C26"/>
  </w:style>
  <w:style w:type="paragraph" w:styleId="a7">
    <w:name w:val="Balloon Text"/>
    <w:basedOn w:val="a"/>
    <w:link w:val="a8"/>
    <w:uiPriority w:val="99"/>
    <w:semiHidden/>
    <w:unhideWhenUsed/>
    <w:rsid w:val="00187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4</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itoh</dc:creator>
  <cp:keywords/>
  <dc:description/>
  <cp:lastModifiedBy>被害者支援センターかがわ</cp:lastModifiedBy>
  <cp:revision>50</cp:revision>
  <cp:lastPrinted>2021-02-24T00:58:00Z</cp:lastPrinted>
  <dcterms:created xsi:type="dcterms:W3CDTF">2021-01-07T06:33:00Z</dcterms:created>
  <dcterms:modified xsi:type="dcterms:W3CDTF">2021-03-08T05:50:00Z</dcterms:modified>
</cp:coreProperties>
</file>