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C" w:rsidRDefault="00CF6FD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-28.15pt;width:407.25pt;height:39.75pt;z-index:251668480" strokecolor="white [3212]">
            <v:textbox inset="5.85pt,.7pt,5.85pt,.7pt">
              <w:txbxContent>
                <w:p w:rsidR="00AC5BDB" w:rsidRDefault="00AC5BDB" w:rsidP="00DA2187">
                  <w:pPr>
                    <w:jc w:val="center"/>
                  </w:pPr>
                  <w:r w:rsidRPr="000660D3">
                    <w:rPr>
                      <w:rFonts w:hint="eastAsia"/>
                    </w:rPr>
                    <w:t>令和元年度　事業報告</w:t>
                  </w:r>
                </w:p>
                <w:p w:rsidR="00AC5BDB" w:rsidRDefault="00AC5BDB" w:rsidP="00DA2187">
                  <w:pPr>
                    <w:spacing w:line="180" w:lineRule="auto"/>
                    <w:jc w:val="center"/>
                  </w:pPr>
                </w:p>
                <w:p w:rsidR="00AC5BDB" w:rsidRPr="00DA2187" w:rsidRDefault="00AC5BDB" w:rsidP="00DA2187">
                  <w:pPr>
                    <w:jc w:val="center"/>
                    <w:rPr>
                      <w:sz w:val="20"/>
                    </w:rPr>
                  </w:pPr>
                  <w:r w:rsidRPr="00DA2187">
                    <w:rPr>
                      <w:rFonts w:hint="eastAsia"/>
                      <w:sz w:val="20"/>
                    </w:rPr>
                    <w:t>特定非営利活動法人　長野犯罪被害者支援センター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Spec="center" w:tblpY="46"/>
        <w:tblOverlap w:val="never"/>
        <w:tblW w:w="9889" w:type="dxa"/>
        <w:tblLayout w:type="fixed"/>
        <w:tblLook w:val="04A0"/>
      </w:tblPr>
      <w:tblGrid>
        <w:gridCol w:w="1242"/>
        <w:gridCol w:w="8647"/>
      </w:tblGrid>
      <w:tr w:rsidR="00B0035C" w:rsidTr="00B0035C">
        <w:trPr>
          <w:trHeight w:val="57"/>
        </w:trPr>
        <w:tc>
          <w:tcPr>
            <w:tcW w:w="1242" w:type="dxa"/>
          </w:tcPr>
          <w:p w:rsidR="00B0035C" w:rsidRPr="000660D3" w:rsidRDefault="00B0035C" w:rsidP="00B0035C">
            <w:pPr>
              <w:jc w:val="center"/>
            </w:pPr>
            <w:r w:rsidRPr="000660D3">
              <w:rPr>
                <w:rFonts w:hint="eastAsia"/>
              </w:rPr>
              <w:t>事業名</w:t>
            </w:r>
          </w:p>
        </w:tc>
        <w:tc>
          <w:tcPr>
            <w:tcW w:w="8647" w:type="dxa"/>
          </w:tcPr>
          <w:p w:rsidR="00B0035C" w:rsidRPr="000660D3" w:rsidRDefault="00B0035C" w:rsidP="00B0035C">
            <w:pPr>
              <w:jc w:val="center"/>
              <w:rPr>
                <w:sz w:val="22"/>
                <w:szCs w:val="22"/>
              </w:rPr>
            </w:pPr>
            <w:r w:rsidRPr="000660D3">
              <w:rPr>
                <w:rFonts w:hint="eastAsia"/>
                <w:sz w:val="22"/>
                <w:szCs w:val="22"/>
              </w:rPr>
              <w:t xml:space="preserve">内　</w:t>
            </w:r>
            <w:r w:rsidR="000660D3">
              <w:rPr>
                <w:rFonts w:hint="eastAsia"/>
                <w:sz w:val="22"/>
                <w:szCs w:val="22"/>
              </w:rPr>
              <w:t xml:space="preserve">　</w:t>
            </w:r>
            <w:r w:rsidRPr="000660D3">
              <w:rPr>
                <w:rFonts w:hint="eastAsia"/>
                <w:sz w:val="22"/>
                <w:szCs w:val="22"/>
              </w:rPr>
              <w:t xml:space="preserve">　容</w:t>
            </w:r>
          </w:p>
        </w:tc>
      </w:tr>
      <w:tr w:rsidR="00B0035C" w:rsidTr="00B0035C">
        <w:trPr>
          <w:trHeight w:val="13325"/>
        </w:trPr>
        <w:tc>
          <w:tcPr>
            <w:tcW w:w="1242" w:type="dxa"/>
          </w:tcPr>
          <w:p w:rsidR="00B0035C" w:rsidRPr="000660D3" w:rsidRDefault="00B0035C" w:rsidP="00B0035C">
            <w:r w:rsidRPr="000660D3">
              <w:rPr>
                <w:rFonts w:hint="eastAsia"/>
              </w:rPr>
              <w:t>被害者</w:t>
            </w:r>
          </w:p>
          <w:p w:rsidR="00B0035C" w:rsidRPr="000660D3" w:rsidRDefault="00B0035C" w:rsidP="00B0035C">
            <w:r w:rsidRPr="000660D3">
              <w:rPr>
                <w:rFonts w:hint="eastAsia"/>
              </w:rPr>
              <w:t>支援事業</w:t>
            </w:r>
          </w:p>
        </w:tc>
        <w:tc>
          <w:tcPr>
            <w:tcW w:w="8647" w:type="dxa"/>
          </w:tcPr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 xml:space="preserve">１　電話相談活動　　</w:t>
            </w:r>
          </w:p>
          <w:p w:rsidR="00B0035C" w:rsidRPr="00500A06" w:rsidRDefault="00B0035C" w:rsidP="00B0035C">
            <w:pPr>
              <w:rPr>
                <w:sz w:val="22"/>
              </w:rPr>
            </w:pPr>
          </w:p>
          <w:tbl>
            <w:tblPr>
              <w:tblStyle w:val="a3"/>
              <w:tblW w:w="8451" w:type="dxa"/>
              <w:tblLayout w:type="fixed"/>
              <w:tblLook w:val="04A0"/>
            </w:tblPr>
            <w:tblGrid>
              <w:gridCol w:w="102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27"/>
            </w:tblGrid>
            <w:tr w:rsidR="00B0035C" w:rsidTr="00F15439">
              <w:trPr>
                <w:trHeight w:val="340"/>
              </w:trPr>
              <w:tc>
                <w:tcPr>
                  <w:tcW w:w="102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 w:rsidRPr="00E50BF4">
                    <w:rPr>
                      <w:rFonts w:hint="eastAsia"/>
                      <w:w w:val="68"/>
                      <w:kern w:val="0"/>
                      <w:sz w:val="22"/>
                      <w:fitText w:val="668" w:id="-2080632064"/>
                    </w:rPr>
                    <w:t>年度＼</w:t>
                  </w:r>
                  <w:r w:rsidRPr="00E50BF4">
                    <w:rPr>
                      <w:rFonts w:hint="eastAsia"/>
                      <w:spacing w:val="30"/>
                      <w:w w:val="68"/>
                      <w:kern w:val="0"/>
                      <w:sz w:val="22"/>
                      <w:fitText w:val="668" w:id="-2080632064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62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R 1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627" w:type="dxa"/>
                  <w:tcBorders>
                    <w:bottom w:val="doub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175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H30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156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H29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24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62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188</w:t>
                  </w:r>
                </w:p>
              </w:tc>
            </w:tr>
          </w:tbl>
          <w:p w:rsidR="00B0035C" w:rsidRPr="00500A06" w:rsidRDefault="00B0035C" w:rsidP="00B0035C">
            <w:pPr>
              <w:ind w:firstLineChars="300" w:firstLine="660"/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>２　面接相談活動</w:t>
            </w:r>
          </w:p>
          <w:p w:rsidR="00B0035C" w:rsidRPr="00500A06" w:rsidRDefault="00B0035C" w:rsidP="00B0035C">
            <w:pPr>
              <w:ind w:firstLineChars="100" w:firstLine="220"/>
              <w:rPr>
                <w:sz w:val="22"/>
              </w:rPr>
            </w:pPr>
          </w:p>
          <w:tbl>
            <w:tblPr>
              <w:tblStyle w:val="a3"/>
              <w:tblW w:w="8441" w:type="dxa"/>
              <w:tblLayout w:type="fixed"/>
              <w:tblLook w:val="04A0"/>
            </w:tblPr>
            <w:tblGrid>
              <w:gridCol w:w="102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17"/>
            </w:tblGrid>
            <w:tr w:rsidR="00B0035C" w:rsidTr="00F15439">
              <w:trPr>
                <w:trHeight w:val="397"/>
              </w:trPr>
              <w:tc>
                <w:tcPr>
                  <w:tcW w:w="1020" w:type="dxa"/>
                  <w:vAlign w:val="center"/>
                </w:tcPr>
                <w:p w:rsidR="00B0035C" w:rsidRPr="0064484B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844C88">
                    <w:rPr>
                      <w:rFonts w:hint="eastAsia"/>
                      <w:spacing w:val="15"/>
                      <w:w w:val="68"/>
                      <w:kern w:val="0"/>
                      <w:sz w:val="22"/>
                      <w:fitText w:val="660" w:id="-2080632063"/>
                    </w:rPr>
                    <w:t>面接＼</w:t>
                  </w:r>
                  <w:r w:rsidRPr="00844C88">
                    <w:rPr>
                      <w:rFonts w:hint="eastAsia"/>
                      <w:spacing w:val="-15"/>
                      <w:w w:val="68"/>
                      <w:kern w:val="0"/>
                      <w:sz w:val="22"/>
                      <w:fitText w:val="660" w:id="-2080632063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61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Pr="0064484B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844C88">
                    <w:rPr>
                      <w:rFonts w:hint="eastAsia"/>
                      <w:spacing w:val="15"/>
                      <w:w w:val="68"/>
                      <w:kern w:val="0"/>
                      <w:sz w:val="22"/>
                      <w:fitText w:val="660" w:id="-2080632062"/>
                    </w:rPr>
                    <w:t>専門面</w:t>
                  </w:r>
                  <w:r w:rsidRPr="00844C88">
                    <w:rPr>
                      <w:rFonts w:hint="eastAsia"/>
                      <w:spacing w:val="-15"/>
                      <w:w w:val="68"/>
                      <w:kern w:val="0"/>
                      <w:sz w:val="22"/>
                      <w:fitText w:val="660" w:id="-2080632062"/>
                    </w:rPr>
                    <w:t>接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Pr="0064484B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CC6B3B">
                    <w:rPr>
                      <w:rFonts w:hint="eastAsia"/>
                      <w:spacing w:val="15"/>
                      <w:w w:val="60"/>
                      <w:kern w:val="0"/>
                      <w:sz w:val="22"/>
                      <w:fitText w:val="660" w:id="-2080632061"/>
                    </w:rPr>
                    <w:t>相談員面</w:t>
                  </w:r>
                  <w:r w:rsidRPr="00CC6B3B">
                    <w:rPr>
                      <w:rFonts w:hint="eastAsia"/>
                      <w:spacing w:val="-30"/>
                      <w:w w:val="60"/>
                      <w:kern w:val="0"/>
                      <w:sz w:val="22"/>
                      <w:fitText w:val="660" w:id="-2080632061"/>
                    </w:rPr>
                    <w:t>接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02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</w:tr>
          </w:tbl>
          <w:p w:rsidR="00B0035C" w:rsidRPr="00500A06" w:rsidRDefault="00B0035C" w:rsidP="00B0035C">
            <w:pPr>
              <w:ind w:firstLineChars="100" w:firstLine="220"/>
              <w:rPr>
                <w:sz w:val="22"/>
              </w:rPr>
            </w:pPr>
          </w:p>
          <w:p w:rsidR="00B0035C" w:rsidRDefault="00B0035C" w:rsidP="00B0035C">
            <w:pPr>
              <w:ind w:firstLineChars="100" w:firstLine="220"/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>３　直接的支援</w:t>
            </w:r>
          </w:p>
          <w:p w:rsidR="00B0035C" w:rsidRPr="00500A06" w:rsidRDefault="00B0035C" w:rsidP="00B0035C">
            <w:pPr>
              <w:ind w:firstLineChars="100" w:firstLine="220"/>
              <w:rPr>
                <w:sz w:val="22"/>
              </w:rPr>
            </w:pPr>
          </w:p>
          <w:tbl>
            <w:tblPr>
              <w:tblStyle w:val="a3"/>
              <w:tblW w:w="8438" w:type="dxa"/>
              <w:tblLayout w:type="fixed"/>
              <w:tblLook w:val="04A0"/>
            </w:tblPr>
            <w:tblGrid>
              <w:gridCol w:w="1701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617"/>
            </w:tblGrid>
            <w:tr w:rsidR="00B0035C" w:rsidTr="00F15439">
              <w:trPr>
                <w:trHeight w:val="397"/>
              </w:trPr>
              <w:tc>
                <w:tcPr>
                  <w:tcW w:w="1701" w:type="dxa"/>
                  <w:vAlign w:val="center"/>
                </w:tcPr>
                <w:p w:rsidR="00B0035C" w:rsidRPr="0064484B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支援＼月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617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警察関連支援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裁判関連支援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</w:tcBorders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5"/>
                      <w:kern w:val="0"/>
                      <w:sz w:val="22"/>
                      <w:szCs w:val="22"/>
                      <w:fitText w:val="1320" w:id="-2080632060"/>
                    </w:rPr>
                    <w:t>検察庁関連支</w:t>
                  </w:r>
                  <w:r w:rsidRPr="00CC6B3B">
                    <w:rPr>
                      <w:rFonts w:hint="eastAsia"/>
                      <w:spacing w:val="30"/>
                      <w:w w:val="85"/>
                      <w:kern w:val="0"/>
                      <w:sz w:val="22"/>
                      <w:szCs w:val="22"/>
                      <w:fitText w:val="1320" w:id="-2080632060"/>
                    </w:rPr>
                    <w:t>援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5"/>
                      <w:kern w:val="0"/>
                      <w:sz w:val="22"/>
                      <w:szCs w:val="22"/>
                      <w:fitText w:val="1320" w:id="-2080632059"/>
                    </w:rPr>
                    <w:t>法律相談付添</w:t>
                  </w:r>
                  <w:r w:rsidRPr="00CC6B3B">
                    <w:rPr>
                      <w:rFonts w:hint="eastAsia"/>
                      <w:spacing w:val="30"/>
                      <w:w w:val="85"/>
                      <w:kern w:val="0"/>
                      <w:sz w:val="22"/>
                      <w:szCs w:val="22"/>
                      <w:fitText w:val="1320" w:id="-2080632059"/>
                    </w:rPr>
                    <w:t>い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病院付添い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5"/>
                      <w:kern w:val="0"/>
                      <w:sz w:val="22"/>
                      <w:szCs w:val="22"/>
                      <w:fitText w:val="1320" w:id="-2080632058"/>
                    </w:rPr>
                    <w:t>ｶｳﾝｾﾘﾝｸﾞ付添</w:t>
                  </w:r>
                  <w:r w:rsidRPr="00CC6B3B">
                    <w:rPr>
                      <w:rFonts w:hint="eastAsia"/>
                      <w:spacing w:val="30"/>
                      <w:w w:val="85"/>
                      <w:kern w:val="0"/>
                      <w:sz w:val="22"/>
                      <w:szCs w:val="22"/>
                      <w:fitText w:val="1320" w:id="-2080632058"/>
                    </w:rPr>
                    <w:t>い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B0035C" w:rsidTr="00F15439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B0035C" w:rsidRPr="00EF48F7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17" w:type="dxa"/>
                  <w:vAlign w:val="center"/>
                </w:tcPr>
                <w:p w:rsidR="00B0035C" w:rsidRDefault="00252945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</w:tr>
          </w:tbl>
          <w:p w:rsidR="00B0035C" w:rsidRDefault="00B0035C" w:rsidP="00B0035C"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287020</wp:posOffset>
                  </wp:positionV>
                  <wp:extent cx="3883025" cy="2306955"/>
                  <wp:effectExtent l="19050" t="0" r="22225" b="0"/>
                  <wp:wrapThrough wrapText="bothSides">
                    <wp:wrapPolygon edited="0">
                      <wp:start x="-106" y="0"/>
                      <wp:lineTo x="-106" y="21582"/>
                      <wp:lineTo x="21724" y="21582"/>
                      <wp:lineTo x="21724" y="0"/>
                      <wp:lineTo x="-106" y="0"/>
                    </wp:wrapPolygon>
                  </wp:wrapThrough>
                  <wp:docPr id="52" name="グラフ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</w:tr>
      <w:tr w:rsidR="00B0035C" w:rsidTr="00B0035C">
        <w:trPr>
          <w:trHeight w:val="20"/>
        </w:trPr>
        <w:tc>
          <w:tcPr>
            <w:tcW w:w="1242" w:type="dxa"/>
          </w:tcPr>
          <w:p w:rsidR="00B0035C" w:rsidRDefault="00B0035C" w:rsidP="00B0035C">
            <w:r>
              <w:rPr>
                <w:rFonts w:hint="eastAsia"/>
              </w:rPr>
              <w:lastRenderedPageBreak/>
              <w:t>支援員</w:t>
            </w:r>
          </w:p>
          <w:p w:rsidR="00B0035C" w:rsidRDefault="00B0035C" w:rsidP="00B0035C">
            <w:r>
              <w:rPr>
                <w:rFonts w:hint="eastAsia"/>
              </w:rPr>
              <w:t>育成事業</w:t>
            </w:r>
          </w:p>
        </w:tc>
        <w:tc>
          <w:tcPr>
            <w:tcW w:w="8647" w:type="dxa"/>
          </w:tcPr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>１　養成研修</w:t>
            </w:r>
            <w:r w:rsidR="00CE4E2A">
              <w:rPr>
                <w:rFonts w:hint="eastAsia"/>
                <w:sz w:val="22"/>
              </w:rPr>
              <w:t>の</w:t>
            </w:r>
            <w:r w:rsidRPr="00500A06">
              <w:rPr>
                <w:rFonts w:hint="eastAsia"/>
                <w:sz w:val="22"/>
              </w:rPr>
              <w:t>開催</w:t>
            </w:r>
          </w:p>
          <w:p w:rsidR="00B0035C" w:rsidRPr="00500A06" w:rsidRDefault="00B0035C" w:rsidP="00B0035C">
            <w:pPr>
              <w:ind w:leftChars="100" w:left="240" w:firstLineChars="100" w:firstLine="220"/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>今年度、日本財団より「犯罪被害者支援に関わる人材育成」事業に対して助成を受け</w:t>
            </w:r>
            <w:r>
              <w:rPr>
                <w:rFonts w:hint="eastAsia"/>
                <w:sz w:val="22"/>
              </w:rPr>
              <w:t>たことから</w:t>
            </w:r>
            <w:r w:rsidRPr="00500A06">
              <w:rPr>
                <w:rFonts w:hint="eastAsia"/>
                <w:sz w:val="22"/>
              </w:rPr>
              <w:t>、養成講座開講について新聞広告による広報を実施した。</w:t>
            </w:r>
            <w:r>
              <w:rPr>
                <w:rFonts w:hint="eastAsia"/>
                <w:sz w:val="22"/>
              </w:rPr>
              <w:t>その結果</w:t>
            </w:r>
            <w:r w:rsidRPr="00500A06">
              <w:rPr>
                <w:rFonts w:hint="eastAsia"/>
                <w:sz w:val="22"/>
              </w:rPr>
              <w:t>平成３０年度</w:t>
            </w:r>
            <w:r>
              <w:rPr>
                <w:rFonts w:hint="eastAsia"/>
                <w:sz w:val="22"/>
              </w:rPr>
              <w:t>は</w:t>
            </w:r>
            <w:r w:rsidRPr="00500A06">
              <w:rPr>
                <w:rFonts w:hint="eastAsia"/>
                <w:sz w:val="22"/>
              </w:rPr>
              <w:t>１０名の受講者</w:t>
            </w:r>
            <w:r>
              <w:rPr>
                <w:rFonts w:hint="eastAsia"/>
                <w:sz w:val="22"/>
              </w:rPr>
              <w:t>であったが、</w:t>
            </w:r>
            <w:r w:rsidRPr="00500A06">
              <w:rPr>
                <w:rFonts w:hint="eastAsia"/>
                <w:sz w:val="22"/>
              </w:rPr>
              <w:t>本年度は受講希望者が１２名となり、</w:t>
            </w:r>
            <w:r>
              <w:rPr>
                <w:rFonts w:hint="eastAsia"/>
                <w:sz w:val="22"/>
              </w:rPr>
              <w:t>２名増加した。</w:t>
            </w:r>
            <w:r w:rsidRPr="00500A06">
              <w:rPr>
                <w:rFonts w:hint="eastAsia"/>
                <w:sz w:val="22"/>
              </w:rPr>
              <w:t>研修</w:t>
            </w:r>
            <w:r>
              <w:rPr>
                <w:rFonts w:hint="eastAsia"/>
                <w:sz w:val="22"/>
              </w:rPr>
              <w:t>は次表のとおり</w:t>
            </w:r>
            <w:r w:rsidRPr="00500A06">
              <w:rPr>
                <w:rFonts w:hint="eastAsia"/>
                <w:sz w:val="22"/>
              </w:rPr>
              <w:t>実施した。</w:t>
            </w:r>
          </w:p>
          <w:p w:rsidR="00B0035C" w:rsidRPr="00500A06" w:rsidRDefault="00B0035C" w:rsidP="00B0035C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8"/>
              <w:gridCol w:w="1162"/>
              <w:gridCol w:w="4791"/>
              <w:gridCol w:w="1672"/>
            </w:tblGrid>
            <w:tr w:rsidR="00B0035C" w:rsidRPr="000B3080" w:rsidTr="00F15439">
              <w:trPr>
                <w:trHeight w:val="271"/>
              </w:trPr>
              <w:tc>
                <w:tcPr>
                  <w:tcW w:w="738" w:type="dxa"/>
                  <w:vMerge w:val="restart"/>
                  <w:textDirection w:val="tbRlV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/>
                    <w:suppressOverlap/>
                    <w:jc w:val="center"/>
                    <w:rPr>
                      <w:sz w:val="21"/>
                    </w:rPr>
                  </w:pPr>
                  <w:r w:rsidRPr="000B3080">
                    <w:rPr>
                      <w:rFonts w:hint="eastAsia"/>
                      <w:sz w:val="21"/>
                    </w:rPr>
                    <w:t>ボランティア養成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/>
                    <w:suppressOverlap/>
                    <w:jc w:val="center"/>
                    <w:rPr>
                      <w:sz w:val="21"/>
                    </w:rPr>
                  </w:pPr>
                  <w:r w:rsidRPr="000B3080">
                    <w:rPr>
                      <w:rFonts w:hint="eastAsia"/>
                      <w:sz w:val="21"/>
                    </w:rPr>
                    <w:t>（入門）講座</w:t>
                  </w: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kern w:val="0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</w:rPr>
                    <w:t>実施日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内　　容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</w:pPr>
                  <w:r w:rsidRPr="000B3080">
                    <w:rPr>
                      <w:rFonts w:hint="eastAsia"/>
                      <w:sz w:val="22"/>
                    </w:rPr>
                    <w:t>講師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  <w:textDirection w:val="tbRlV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  <w:r w:rsidRPr="000B3080">
                    <w:rPr>
                      <w:rFonts w:hint="eastAsia"/>
                      <w:kern w:val="0"/>
                      <w:sz w:val="22"/>
                    </w:rPr>
                    <w:t>6</w:t>
                  </w:r>
                  <w:r w:rsidRPr="000B3080">
                    <w:rPr>
                      <w:rFonts w:hint="eastAsia"/>
                      <w:kern w:val="0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</w:rPr>
                    <w:t>27</w:t>
                  </w:r>
                  <w:r w:rsidRPr="000B3080">
                    <w:rPr>
                      <w:rFonts w:hint="eastAsia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開講式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関係機関における被害者支援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被害者支援の法律・制度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酒井理事長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今井理事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7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11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被害者への関わり方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被害者を取り巻く状況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相談員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7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25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各支援団体について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被害者の声を聞く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修了式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事務局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被害者遺族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宮坂専務理事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 w:val="restart"/>
                  <w:textDirection w:val="tbRlV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/>
                    <w:suppressOverlap/>
                    <w:jc w:val="center"/>
                    <w:rPr>
                      <w:sz w:val="21"/>
                    </w:rPr>
                  </w:pPr>
                  <w:r w:rsidRPr="000B3080">
                    <w:rPr>
                      <w:rFonts w:hint="eastAsia"/>
                      <w:sz w:val="21"/>
                    </w:rPr>
                    <w:t>支援事業員養成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 w:firstLineChars="300" w:firstLine="630"/>
                    <w:suppressOverlap/>
                    <w:jc w:val="center"/>
                  </w:pPr>
                  <w:r w:rsidRPr="000B3080">
                    <w:rPr>
                      <w:rFonts w:hint="eastAsia"/>
                      <w:sz w:val="21"/>
                    </w:rPr>
                    <w:t>（初級）研修</w:t>
                  </w: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9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5</w:t>
                  </w:r>
                  <w:r w:rsidRPr="000B3080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開講式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被害者支援に関連する社会保障・福祉制度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被害者支援に必要なソーシャルワークの視点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被害者支援における心理的支援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酒井理事長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岡本理事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9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20</w:t>
                  </w:r>
                  <w:r w:rsidRPr="000B3080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被害者支援における精神科医・保健医療関係者の役割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被害者支援における弁護士の役割　等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高橋武久医師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今井理事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10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3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警察における被害者支援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犯罪被害者等給付金制度　等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県警犯罪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被害者支援室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7"/>
                    </w:rPr>
                    <w:t>10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7"/>
                    </w:rPr>
                    <w:t>月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7"/>
                    </w:rPr>
                    <w:t>17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7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被害者の支援（基本的なスキル）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相談員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6"/>
                    </w:rPr>
                    <w:t>10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6"/>
                    </w:rPr>
                    <w:t>月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6"/>
                    </w:rPr>
                    <w:t>31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6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被害者の支援（直接的支援）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相談員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</w:pP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11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7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被害者の支援（付添い支援）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ロールプレイ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修了式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相談員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酒井理事長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宮坂専務理事</w:t>
                  </w:r>
                </w:p>
              </w:tc>
            </w:tr>
          </w:tbl>
          <w:p w:rsidR="00B0035C" w:rsidRPr="00500A06" w:rsidRDefault="00B0035C" w:rsidP="00B0035C">
            <w:pPr>
              <w:rPr>
                <w:sz w:val="22"/>
              </w:rPr>
            </w:pPr>
            <w:r w:rsidRPr="000B3080">
              <w:rPr>
                <w:rFonts w:hint="eastAsia"/>
              </w:rPr>
              <w:t xml:space="preserve">　</w:t>
            </w:r>
          </w:p>
          <w:p w:rsidR="00B0035C" w:rsidRPr="00500A06" w:rsidRDefault="00B0035C" w:rsidP="00B0035C">
            <w:pPr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>２　中級継続研修</w:t>
            </w:r>
          </w:p>
          <w:p w:rsidR="00B0035C" w:rsidRPr="00500A06" w:rsidRDefault="00B0035C" w:rsidP="00B0035C">
            <w:pPr>
              <w:ind w:left="220" w:hangingChars="100" w:hanging="220"/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 xml:space="preserve">　　今年度、７回予定していた被害者支援事業員を対象とした中級研修（継続研修）</w:t>
            </w:r>
            <w:r>
              <w:rPr>
                <w:rFonts w:hint="eastAsia"/>
                <w:sz w:val="22"/>
              </w:rPr>
              <w:t>のうち</w:t>
            </w:r>
            <w:r w:rsidRPr="00500A06">
              <w:rPr>
                <w:rFonts w:hint="eastAsia"/>
                <w:sz w:val="22"/>
              </w:rPr>
              <w:t>、１０月に予定していた「裁判傍聴と講義」については、台風第１９号の影響により裁判員裁判が延期となかったことから、開催を中止</w:t>
            </w:r>
            <w:r>
              <w:rPr>
                <w:rFonts w:hint="eastAsia"/>
                <w:sz w:val="22"/>
              </w:rPr>
              <w:t>し、</w:t>
            </w:r>
            <w:r w:rsidRPr="00500A06">
              <w:rPr>
                <w:rFonts w:hint="eastAsia"/>
                <w:sz w:val="22"/>
              </w:rPr>
              <w:t>２月２８日に予定していた「警察の被害者支援」（講師：県警犯罪被害者支援室）については、新型コロナウィルス感染拡大に伴い、開催を中止した。</w:t>
            </w:r>
          </w:p>
          <w:p w:rsidR="00B0035C" w:rsidRPr="00500A06" w:rsidRDefault="00B0035C" w:rsidP="00B0035C">
            <w:pPr>
              <w:ind w:leftChars="100" w:left="240"/>
              <w:rPr>
                <w:sz w:val="22"/>
              </w:rPr>
            </w:pPr>
            <w:r w:rsidRPr="00500A06">
              <w:rPr>
                <w:rFonts w:hint="eastAsia"/>
                <w:sz w:val="22"/>
              </w:rPr>
              <w:t xml:space="preserve">　他の実施した研修については、次表のとおりである。</w:t>
            </w:r>
          </w:p>
          <w:p w:rsidR="00B0035C" w:rsidRPr="00500A06" w:rsidRDefault="00B0035C" w:rsidP="00B0035C">
            <w:pPr>
              <w:ind w:leftChars="100" w:left="240"/>
              <w:rPr>
                <w:sz w:val="22"/>
              </w:rPr>
            </w:pPr>
          </w:p>
          <w:p w:rsidR="00B0035C" w:rsidRPr="00500A06" w:rsidRDefault="00B0035C" w:rsidP="00B0035C">
            <w:pPr>
              <w:ind w:leftChars="100" w:left="240"/>
              <w:rPr>
                <w:sz w:val="22"/>
              </w:rPr>
            </w:pPr>
          </w:p>
          <w:p w:rsidR="00B0035C" w:rsidRPr="00500A06" w:rsidRDefault="00B0035C" w:rsidP="00B0035C">
            <w:pPr>
              <w:ind w:leftChars="100" w:left="240"/>
              <w:rPr>
                <w:sz w:val="22"/>
              </w:rPr>
            </w:pPr>
          </w:p>
          <w:p w:rsidR="00B0035C" w:rsidRPr="00500A06" w:rsidRDefault="00B0035C" w:rsidP="00B0035C">
            <w:pPr>
              <w:ind w:leftChars="100" w:left="240"/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Pr="00500A06" w:rsidRDefault="00B0035C" w:rsidP="00B0035C">
            <w:pPr>
              <w:rPr>
                <w:sz w:val="22"/>
              </w:rPr>
            </w:pPr>
          </w:p>
          <w:tbl>
            <w:tblPr>
              <w:tblStyle w:val="a3"/>
              <w:tblpPr w:leftFromText="142" w:rightFromText="142" w:tblpY="301"/>
              <w:tblOverlap w:val="never"/>
              <w:tblW w:w="0" w:type="auto"/>
              <w:tblLayout w:type="fixed"/>
              <w:tblLook w:val="04A0"/>
            </w:tblPr>
            <w:tblGrid>
              <w:gridCol w:w="738"/>
              <w:gridCol w:w="1162"/>
              <w:gridCol w:w="4791"/>
              <w:gridCol w:w="1672"/>
            </w:tblGrid>
            <w:tr w:rsidR="00B0035C" w:rsidRPr="000B3080" w:rsidTr="00F15439">
              <w:trPr>
                <w:trHeight w:val="327"/>
              </w:trPr>
              <w:tc>
                <w:tcPr>
                  <w:tcW w:w="738" w:type="dxa"/>
                  <w:vMerge w:val="restart"/>
                  <w:textDirection w:val="tbRlV"/>
                  <w:vAlign w:val="center"/>
                </w:tcPr>
                <w:p w:rsidR="00B0035C" w:rsidRPr="000B3080" w:rsidRDefault="00B0035C" w:rsidP="00B0035C">
                  <w:pPr>
                    <w:ind w:left="113" w:right="113" w:firstLineChars="300" w:firstLine="720"/>
                  </w:pPr>
                  <w:r w:rsidRPr="000B3080">
                    <w:rPr>
                      <w:rFonts w:hint="eastAsia"/>
                    </w:rPr>
                    <w:lastRenderedPageBreak/>
                    <w:t xml:space="preserve">　　　　中級継続研修</w:t>
                  </w:r>
                </w:p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実施日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内　　容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講師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B0035C"/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6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21</w:t>
                  </w:r>
                  <w:r w:rsidRPr="000B3080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支援事業について</w:t>
                  </w:r>
                </w:p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被害者支援にあたって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酒井理事長</w:t>
                  </w:r>
                </w:p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今井理事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B0035C"/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7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18</w:t>
                  </w:r>
                  <w:r w:rsidRPr="000B3080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事例検討</w:t>
                  </w:r>
                </w:p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支援者のメンタルケア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相談員</w:t>
                  </w:r>
                </w:p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岡本理事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B0035C"/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8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30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被害者の声</w:t>
                  </w:r>
                </w:p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被害者支援に関連する法律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被害者遺族</w:t>
                  </w:r>
                </w:p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今井理事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B0035C"/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9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27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被害者支援における保健医療関係者の役割</w:t>
                  </w:r>
                </w:p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関係団体の被害者支援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精神保健福祉センター</w:t>
                  </w:r>
                </w:p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法テラス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738" w:type="dxa"/>
                  <w:vMerge/>
                </w:tcPr>
                <w:p w:rsidR="00B0035C" w:rsidRPr="000B3080" w:rsidRDefault="00B0035C" w:rsidP="00B0035C"/>
              </w:tc>
              <w:tc>
                <w:tcPr>
                  <w:tcW w:w="116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5"/>
                    </w:rPr>
                    <w:t>12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5"/>
                    </w:rPr>
                    <w:t>月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5"/>
                    </w:rPr>
                    <w:t>13</w:t>
                  </w:r>
                  <w:r w:rsidRPr="00CC6B3B">
                    <w:rPr>
                      <w:rFonts w:hint="eastAsia"/>
                      <w:w w:val="80"/>
                      <w:kern w:val="0"/>
                      <w:sz w:val="22"/>
                      <w:szCs w:val="22"/>
                      <w:fitText w:val="880" w:id="-2080632055"/>
                    </w:rPr>
                    <w:t>日</w:t>
                  </w:r>
                </w:p>
              </w:tc>
              <w:tc>
                <w:tcPr>
                  <w:tcW w:w="4791" w:type="dxa"/>
                  <w:vAlign w:val="center"/>
                </w:tcPr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関係団体の被害者支援</w:t>
                  </w:r>
                </w:p>
                <w:p w:rsidR="00B0035C" w:rsidRPr="000B3080" w:rsidRDefault="00B0035C" w:rsidP="00B0035C">
                  <w:pPr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他センターの支援を知る</w:t>
                  </w:r>
                </w:p>
              </w:tc>
              <w:tc>
                <w:tcPr>
                  <w:tcW w:w="1672" w:type="dxa"/>
                  <w:vAlign w:val="center"/>
                </w:tcPr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保護観察所</w:t>
                  </w:r>
                </w:p>
                <w:p w:rsidR="00B0035C" w:rsidRDefault="00B0035C" w:rsidP="00B0035C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CC6B3B">
                    <w:rPr>
                      <w:rFonts w:hint="eastAsia"/>
                      <w:w w:val="85"/>
                      <w:kern w:val="0"/>
                      <w:sz w:val="22"/>
                      <w:szCs w:val="22"/>
                      <w:fitText w:val="1320" w:id="-2080632054"/>
                    </w:rPr>
                    <w:t>被害者支援都</w:t>
                  </w:r>
                  <w:r w:rsidRPr="00CC6B3B">
                    <w:rPr>
                      <w:rFonts w:hint="eastAsia"/>
                      <w:spacing w:val="30"/>
                      <w:w w:val="85"/>
                      <w:kern w:val="0"/>
                      <w:sz w:val="22"/>
                      <w:szCs w:val="22"/>
                      <w:fitText w:val="1320" w:id="-2080632054"/>
                    </w:rPr>
                    <w:t>民</w:t>
                  </w:r>
                  <w:r w:rsidRPr="00D76079">
                    <w:rPr>
                      <w:rFonts w:hint="eastAsia"/>
                      <w:kern w:val="0"/>
                      <w:sz w:val="22"/>
                      <w:szCs w:val="22"/>
                    </w:rPr>
                    <w:t>センター</w:t>
                  </w:r>
                </w:p>
                <w:p w:rsidR="00B0035C" w:rsidRPr="000B3080" w:rsidRDefault="00B0035C" w:rsidP="00B0035C">
                  <w:pPr>
                    <w:jc w:val="center"/>
                    <w:rPr>
                      <w:sz w:val="22"/>
                      <w:szCs w:val="22"/>
                    </w:rPr>
                  </w:pPr>
                  <w:r w:rsidRPr="00D76079">
                    <w:rPr>
                      <w:rFonts w:hint="eastAsia"/>
                      <w:kern w:val="0"/>
                      <w:sz w:val="22"/>
                      <w:szCs w:val="22"/>
                    </w:rPr>
                    <w:t>佐藤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相談員</w:t>
                  </w:r>
                </w:p>
              </w:tc>
            </w:tr>
          </w:tbl>
          <w:p w:rsidR="00B0035C" w:rsidRPr="00500A06" w:rsidRDefault="00B0035C" w:rsidP="00B0035C">
            <w:pPr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３　全国研修</w:t>
            </w:r>
          </w:p>
          <w:p w:rsidR="00B0035C" w:rsidRPr="00BA61A9" w:rsidRDefault="00B0035C" w:rsidP="00B0035C">
            <w:pPr>
              <w:ind w:left="220" w:hangingChars="100" w:hanging="220"/>
            </w:pPr>
            <w:r w:rsidRPr="00BA61A9">
              <w:rPr>
                <w:rFonts w:hint="eastAsia"/>
                <w:sz w:val="22"/>
              </w:rPr>
              <w:t xml:space="preserve">　　今年度予定されていた全国研修のうち、</w:t>
            </w:r>
            <w:r>
              <w:rPr>
                <w:rFonts w:hint="eastAsia"/>
                <w:sz w:val="22"/>
              </w:rPr>
              <w:t>「</w:t>
            </w:r>
            <w:r w:rsidRPr="00BA61A9">
              <w:rPr>
                <w:rFonts w:hint="eastAsia"/>
                <w:sz w:val="22"/>
              </w:rPr>
              <w:t>質の向上研修</w:t>
            </w:r>
            <w:r>
              <w:rPr>
                <w:rFonts w:hint="eastAsia"/>
                <w:sz w:val="22"/>
              </w:rPr>
              <w:t>」</w:t>
            </w:r>
            <w:r w:rsidRPr="00BA61A9">
              <w:rPr>
                <w:rFonts w:hint="eastAsia"/>
                <w:sz w:val="22"/>
              </w:rPr>
              <w:t>下半期（３月１４～１５日）については、新型コロナウィルス感染拡大に伴い、開催が中止された。他に参加した全国研修等については、次表のとおりである。</w:t>
            </w:r>
            <w:r w:rsidRPr="00BA61A9">
              <w:rPr>
                <w:sz w:val="22"/>
              </w:rPr>
              <w:tab/>
            </w:r>
            <w:r w:rsidRPr="00BA61A9">
              <w:rPr>
                <w:sz w:val="22"/>
              </w:rPr>
              <w:tab/>
            </w:r>
          </w:p>
          <w:p w:rsidR="00B0035C" w:rsidRPr="00BA61A9" w:rsidRDefault="00B0035C" w:rsidP="00B0035C">
            <w:pPr>
              <w:ind w:left="240" w:hangingChars="100" w:hanging="240"/>
            </w:pPr>
          </w:p>
          <w:tbl>
            <w:tblPr>
              <w:tblStyle w:val="a3"/>
              <w:tblW w:w="8334" w:type="dxa"/>
              <w:tblLayout w:type="fixed"/>
              <w:tblLook w:val="04A0"/>
            </w:tblPr>
            <w:tblGrid>
              <w:gridCol w:w="454"/>
              <w:gridCol w:w="1587"/>
              <w:gridCol w:w="4932"/>
              <w:gridCol w:w="1361"/>
            </w:tblGrid>
            <w:tr w:rsidR="00B0035C" w:rsidRPr="000B3080" w:rsidTr="00F15439">
              <w:trPr>
                <w:trHeight w:val="327"/>
              </w:trPr>
              <w:tc>
                <w:tcPr>
                  <w:tcW w:w="454" w:type="dxa"/>
                  <w:vMerge w:val="restart"/>
                  <w:textDirection w:val="tbRlV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/>
                    <w:suppressOverlap/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全国研修</w:t>
                  </w: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実施日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研　修　名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参加人数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6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22</w:t>
                  </w:r>
                  <w:r w:rsidRPr="000B3080">
                    <w:rPr>
                      <w:rFonts w:hint="eastAsia"/>
                      <w:sz w:val="22"/>
                    </w:rPr>
                    <w:t>～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 xml:space="preserve">　　　</w:t>
                  </w:r>
                  <w:r w:rsidRPr="000B3080">
                    <w:rPr>
                      <w:rFonts w:hint="eastAsia"/>
                      <w:sz w:val="22"/>
                    </w:rPr>
                    <w:t>23</w:t>
                  </w:r>
                  <w:r w:rsidRPr="000B3080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全国被害者支援ネットワーク主催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質の向上研修上半期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２名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2D4738" w:rsidRDefault="002D4738" w:rsidP="002D473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</w:p>
                <w:p w:rsidR="002D4738" w:rsidRPr="000B3080" w:rsidRDefault="00B0035C" w:rsidP="002D473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>8</w:t>
                  </w:r>
                  <w:r w:rsidRPr="000B3080">
                    <w:rPr>
                      <w:rFonts w:hint="eastAsia"/>
                      <w:sz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</w:rPr>
                    <w:t>5</w:t>
                  </w:r>
                  <w:r w:rsidRPr="000B3080">
                    <w:rPr>
                      <w:rFonts w:hint="eastAsia"/>
                      <w:sz w:val="22"/>
                    </w:rPr>
                    <w:t>～</w:t>
                  </w:r>
                  <w:r w:rsidR="002D4738">
                    <w:rPr>
                      <w:rFonts w:hint="eastAsia"/>
                      <w:sz w:val="22"/>
                    </w:rPr>
                    <w:t>9</w:t>
                  </w:r>
                  <w:r w:rsidR="002D4738">
                    <w:rPr>
                      <w:rFonts w:hint="eastAsia"/>
                      <w:sz w:val="22"/>
                    </w:rPr>
                    <w:t>日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0B3080"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被害者支援都民センター主催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直接的支援実地研修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１名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2D473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8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2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～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3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全国被害者支援ネットワーク主催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支援活動責任者研修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１名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10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19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～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20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全国被害者支援ネットワーク主催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秋期全国研修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３名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 w:val="restart"/>
                  <w:textDirection w:val="tbRlV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ind w:left="113" w:right="113" w:firstLineChars="300" w:firstLine="660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外部研修</w:t>
                  </w: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7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13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～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14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NPO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法人女性の安全と健康のための支援教育センター主催</w:t>
                  </w:r>
                </w:p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支援者のための研修講座</w:t>
                  </w:r>
                  <w:r w:rsidRPr="000B3080">
                    <w:rPr>
                      <w:rFonts w:hint="eastAsia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６名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11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9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～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10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同　　上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５名</w:t>
                  </w:r>
                </w:p>
              </w:tc>
            </w:tr>
            <w:tr w:rsidR="00B0035C" w:rsidRPr="000B3080" w:rsidTr="00F15439">
              <w:trPr>
                <w:trHeight w:val="794"/>
              </w:trPr>
              <w:tc>
                <w:tcPr>
                  <w:tcW w:w="454" w:type="dxa"/>
                  <w:vMerge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kern w:val="0"/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2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8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～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9</w:t>
                  </w:r>
                  <w:r w:rsidRPr="000B3080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932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同　　上</w:t>
                  </w:r>
                </w:p>
              </w:tc>
              <w:tc>
                <w:tcPr>
                  <w:tcW w:w="1361" w:type="dxa"/>
                  <w:vAlign w:val="center"/>
                </w:tcPr>
                <w:p w:rsidR="00B0035C" w:rsidRPr="000B3080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B3080">
                    <w:rPr>
                      <w:rFonts w:hint="eastAsia"/>
                      <w:sz w:val="22"/>
                      <w:szCs w:val="22"/>
                    </w:rPr>
                    <w:t>６名</w:t>
                  </w:r>
                </w:p>
              </w:tc>
            </w:tr>
          </w:tbl>
          <w:p w:rsidR="00B0035C" w:rsidRPr="00BA61A9" w:rsidRDefault="00B0035C" w:rsidP="00B0035C">
            <w:pPr>
              <w:ind w:left="220" w:hangingChars="100" w:hanging="220"/>
              <w:rPr>
                <w:sz w:val="22"/>
              </w:rPr>
            </w:pPr>
          </w:p>
          <w:p w:rsidR="00B0035C" w:rsidRPr="00BA61A9" w:rsidRDefault="00B0035C" w:rsidP="00B0035C">
            <w:pPr>
              <w:ind w:left="220" w:hangingChars="100" w:hanging="220"/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</w:p>
        </w:tc>
      </w:tr>
      <w:tr w:rsidR="00B0035C" w:rsidTr="00B0035C">
        <w:trPr>
          <w:trHeight w:val="20"/>
        </w:trPr>
        <w:tc>
          <w:tcPr>
            <w:tcW w:w="1242" w:type="dxa"/>
          </w:tcPr>
          <w:p w:rsidR="00B0035C" w:rsidRDefault="00B0035C" w:rsidP="00B0035C">
            <w:r>
              <w:rPr>
                <w:rFonts w:hint="eastAsia"/>
              </w:rPr>
              <w:lastRenderedPageBreak/>
              <w:t>広報</w:t>
            </w:r>
          </w:p>
          <w:p w:rsidR="00B0035C" w:rsidRDefault="00B0035C" w:rsidP="00B0035C">
            <w:r>
              <w:rPr>
                <w:rFonts w:hint="eastAsia"/>
              </w:rPr>
              <w:t>啓発事業</w:t>
            </w:r>
          </w:p>
        </w:tc>
        <w:tc>
          <w:tcPr>
            <w:tcW w:w="8647" w:type="dxa"/>
          </w:tcPr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１　広報・啓発活動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(1) </w:t>
            </w:r>
            <w:r w:rsidRPr="00BA61A9">
              <w:rPr>
                <w:rFonts w:hint="eastAsia"/>
                <w:sz w:val="22"/>
              </w:rPr>
              <w:t>機関紙の発行</w:t>
            </w: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機関紙</w:t>
            </w:r>
            <w:r w:rsidRPr="00BA61A9">
              <w:rPr>
                <w:rFonts w:hint="eastAsia"/>
                <w:sz w:val="22"/>
              </w:rPr>
              <w:t xml:space="preserve"> </w:t>
            </w:r>
            <w:r w:rsidRPr="00BA61A9">
              <w:rPr>
                <w:rFonts w:hint="eastAsia"/>
                <w:sz w:val="22"/>
              </w:rPr>
              <w:t>（</w:t>
            </w:r>
            <w:r w:rsidRPr="00BA61A9">
              <w:rPr>
                <w:rFonts w:hint="eastAsia"/>
                <w:sz w:val="22"/>
              </w:rPr>
              <w:t>TOGETHER</w:t>
            </w:r>
            <w:r w:rsidRPr="00BA61A9">
              <w:rPr>
                <w:rFonts w:hint="eastAsia"/>
                <w:sz w:val="22"/>
              </w:rPr>
              <w:t>）№</w:t>
            </w:r>
            <w:r w:rsidRPr="00BA61A9">
              <w:rPr>
                <w:rFonts w:hint="eastAsia"/>
                <w:sz w:val="22"/>
              </w:rPr>
              <w:t>43</w:t>
            </w:r>
            <w:r w:rsidRPr="00BA61A9">
              <w:rPr>
                <w:rFonts w:hint="eastAsia"/>
                <w:sz w:val="22"/>
              </w:rPr>
              <w:t xml:space="preserve">号　　</w:t>
            </w:r>
            <w:r w:rsidRPr="00BA61A9">
              <w:rPr>
                <w:rFonts w:hint="eastAsia"/>
                <w:sz w:val="22"/>
              </w:rPr>
              <w:t>4,000</w:t>
            </w:r>
            <w:r w:rsidRPr="00BA61A9">
              <w:rPr>
                <w:rFonts w:hint="eastAsia"/>
                <w:sz w:val="22"/>
              </w:rPr>
              <w:t>部</w:t>
            </w: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設立</w:t>
            </w:r>
            <w:r w:rsidRPr="00BA61A9">
              <w:rPr>
                <w:rFonts w:hint="eastAsia"/>
                <w:sz w:val="22"/>
              </w:rPr>
              <w:t>20</w:t>
            </w:r>
            <w:r w:rsidRPr="00BA61A9">
              <w:rPr>
                <w:rFonts w:hint="eastAsia"/>
                <w:sz w:val="22"/>
              </w:rPr>
              <w:t>周年記念誌「</w:t>
            </w:r>
            <w:r w:rsidRPr="00BA61A9">
              <w:rPr>
                <w:rFonts w:hint="eastAsia"/>
                <w:sz w:val="22"/>
              </w:rPr>
              <w:t>20</w:t>
            </w:r>
            <w:r w:rsidRPr="00BA61A9">
              <w:rPr>
                <w:rFonts w:hint="eastAsia"/>
                <w:sz w:val="22"/>
              </w:rPr>
              <w:t>年のあゆみ」</w:t>
            </w:r>
            <w:r w:rsidRPr="00BA61A9">
              <w:rPr>
                <w:rFonts w:hint="eastAsia"/>
                <w:sz w:val="22"/>
              </w:rPr>
              <w:t>4,000</w:t>
            </w:r>
            <w:r w:rsidRPr="00BA61A9">
              <w:rPr>
                <w:rFonts w:hint="eastAsia"/>
                <w:sz w:val="22"/>
              </w:rPr>
              <w:t>部</w:t>
            </w: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sz w:val="22"/>
              </w:rPr>
              <w:t xml:space="preserve">(2) </w:t>
            </w:r>
            <w:r w:rsidRPr="00BA61A9">
              <w:rPr>
                <w:rFonts w:hint="eastAsia"/>
                <w:sz w:val="22"/>
              </w:rPr>
              <w:t>公共交通機関活用による広報</w:t>
            </w: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バス停留所（松本・諏訪・箕輪・南箕輪・伊那・駒ヶ根・飯田エリア）</w:t>
            </w: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</w:t>
            </w:r>
            <w:r w:rsidRPr="00BA61A9">
              <w:rPr>
                <w:rFonts w:hint="eastAsia"/>
                <w:sz w:val="22"/>
              </w:rPr>
              <w:t>17</w:t>
            </w:r>
            <w:r w:rsidRPr="00BA61A9">
              <w:rPr>
                <w:rFonts w:hint="eastAsia"/>
                <w:sz w:val="22"/>
              </w:rPr>
              <w:t>ヶ所、伊那バス所有地１ヶ所の広報掲示板にポスター掲示。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長野ぐるりん号車内（県庁バス停より山王小学校バス停間）での車内</w:t>
            </w:r>
            <w:r w:rsidRPr="00BA61A9">
              <w:rPr>
                <w:rFonts w:hint="eastAsia"/>
                <w:sz w:val="22"/>
              </w:rPr>
              <w:t>CM</w:t>
            </w:r>
            <w:r w:rsidRPr="00BA61A9">
              <w:rPr>
                <w:rFonts w:hint="eastAsia"/>
                <w:sz w:val="22"/>
              </w:rPr>
              <w:t>放送を実施</w:t>
            </w:r>
            <w:r w:rsidR="00CE4E2A">
              <w:rPr>
                <w:rFonts w:hint="eastAsia"/>
                <w:sz w:val="22"/>
              </w:rPr>
              <w:t>した</w:t>
            </w:r>
            <w:r w:rsidRPr="00BA61A9">
              <w:rPr>
                <w:rFonts w:hint="eastAsia"/>
                <w:sz w:val="22"/>
              </w:rPr>
              <w:t>。</w:t>
            </w:r>
          </w:p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(3) SNS</w:t>
            </w:r>
            <w:r w:rsidRPr="00BA61A9">
              <w:rPr>
                <w:rFonts w:hint="eastAsia"/>
                <w:sz w:val="22"/>
              </w:rPr>
              <w:t>の活用による広報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○公式ツイッター発信回数　</w:t>
            </w:r>
            <w:r>
              <w:rPr>
                <w:rFonts w:hint="eastAsia"/>
                <w:sz w:val="22"/>
              </w:rPr>
              <w:t>70</w:t>
            </w:r>
            <w:r w:rsidRPr="00BA61A9">
              <w:rPr>
                <w:rFonts w:hint="eastAsia"/>
                <w:sz w:val="22"/>
              </w:rPr>
              <w:t>回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○インプレッション上位</w:t>
            </w:r>
            <w:r w:rsidRPr="00BA61A9">
              <w:rPr>
                <w:rFonts w:hint="eastAsia"/>
                <w:sz w:val="22"/>
              </w:rPr>
              <w:t xml:space="preserve"> 3</w:t>
            </w:r>
            <w:r w:rsidRPr="00BA61A9">
              <w:rPr>
                <w:rFonts w:hint="eastAsia"/>
                <w:sz w:val="22"/>
              </w:rPr>
              <w:t>件</w:t>
            </w:r>
          </w:p>
          <w:p w:rsidR="00B0035C" w:rsidRPr="00BA61A9" w:rsidRDefault="00B0035C" w:rsidP="00B0035C">
            <w:pPr>
              <w:ind w:firstLineChars="400" w:firstLine="88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（ユーザーがツイッターでこのツイートを見た回数）　　　　　　　　　　　　　　　　　　　　　　　　　　　　　　　　　　　　　　　　　　　　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・</w:t>
            </w:r>
            <w:r w:rsidRPr="00BA61A9">
              <w:rPr>
                <w:rFonts w:hint="eastAsia"/>
                <w:sz w:val="22"/>
              </w:rPr>
              <w:t>ふれあいコンサート募金活動報告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1,459</w:t>
            </w:r>
            <w:r>
              <w:rPr>
                <w:rFonts w:hint="eastAsia"/>
                <w:sz w:val="22"/>
              </w:rPr>
              <w:t>回</w:t>
            </w:r>
            <w:r w:rsidRPr="00BA61A9">
              <w:rPr>
                <w:rFonts w:hint="eastAsia"/>
                <w:sz w:val="22"/>
              </w:rPr>
              <w:t xml:space="preserve">　　　　　　</w:t>
            </w:r>
          </w:p>
          <w:p w:rsidR="00B0035C" w:rsidRDefault="00B0035C" w:rsidP="00B0035C">
            <w:pPr>
              <w:ind w:firstLineChars="200" w:firstLine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</w:t>
            </w:r>
            <w:r w:rsidRPr="00BA61A9">
              <w:rPr>
                <w:rFonts w:hint="eastAsia"/>
                <w:sz w:val="22"/>
              </w:rPr>
              <w:t>プロジェクトＲ寄付金</w:t>
            </w:r>
            <w:r>
              <w:rPr>
                <w:rFonts w:hint="eastAsia"/>
                <w:sz w:val="22"/>
              </w:rPr>
              <w:t xml:space="preserve">贈呈式　　　</w:t>
            </w:r>
            <w:r>
              <w:rPr>
                <w:rFonts w:hint="eastAsia"/>
                <w:sz w:val="22"/>
              </w:rPr>
              <w:t>1,387</w:t>
            </w:r>
            <w:r>
              <w:rPr>
                <w:rFonts w:hint="eastAsia"/>
                <w:sz w:val="22"/>
              </w:rPr>
              <w:t>回</w:t>
            </w:r>
          </w:p>
          <w:p w:rsidR="00B0035C" w:rsidRDefault="00B0035C" w:rsidP="00B0035C">
            <w:pPr>
              <w:ind w:firstLineChars="300" w:firstLine="66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Pr="00BA61A9">
              <w:rPr>
                <w:rFonts w:hint="eastAsia"/>
                <w:sz w:val="22"/>
              </w:rPr>
              <w:t xml:space="preserve">犯罪被害者週間　</w:t>
            </w:r>
            <w:r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sz w:val="22"/>
              </w:rPr>
              <w:t xml:space="preserve">　　　　　　　　</w:t>
            </w:r>
            <w:r w:rsidRPr="00BA61A9">
              <w:rPr>
                <w:rFonts w:hint="eastAsia"/>
                <w:sz w:val="22"/>
              </w:rPr>
              <w:t>781</w:t>
            </w:r>
            <w:r w:rsidRPr="00BA61A9">
              <w:rPr>
                <w:rFonts w:hint="eastAsia"/>
                <w:sz w:val="22"/>
              </w:rPr>
              <w:t>回</w:t>
            </w:r>
          </w:p>
          <w:p w:rsidR="00B0035C" w:rsidRDefault="00B0035C" w:rsidP="00B0035C">
            <w:pPr>
              <w:ind w:firstLineChars="300" w:firstLine="660"/>
              <w:rPr>
                <w:sz w:val="22"/>
              </w:rPr>
            </w:pP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4154805</wp:posOffset>
                  </wp:positionH>
                  <wp:positionV relativeFrom="paragraph">
                    <wp:posOffset>-1542415</wp:posOffset>
                  </wp:positionV>
                  <wp:extent cx="1010920" cy="1635125"/>
                  <wp:effectExtent l="19050" t="19050" r="17780" b="22225"/>
                  <wp:wrapThrough wrapText="bothSides">
                    <wp:wrapPolygon edited="0">
                      <wp:start x="-407" y="-252"/>
                      <wp:lineTo x="-407" y="21894"/>
                      <wp:lineTo x="21980" y="21894"/>
                      <wp:lineTo x="21980" y="-252"/>
                      <wp:lineTo x="-407" y="-252"/>
                    </wp:wrapPolygon>
                  </wp:wrapThrough>
                  <wp:docPr id="53" name="図 0" descr="ツイッター（募金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ツイッター（募金）.png"/>
                          <pic:cNvPicPr/>
                        </pic:nvPicPr>
                        <pic:blipFill>
                          <a:blip r:embed="rId8" cstate="print"/>
                          <a:srcRect t="2910" b="6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6351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(4) </w:t>
            </w:r>
            <w:r w:rsidRPr="00BA61A9">
              <w:rPr>
                <w:rFonts w:hint="eastAsia"/>
                <w:sz w:val="22"/>
              </w:rPr>
              <w:t>長野県警察音楽隊ふれあいコンサートにおける広報啓発・募金活動</w:t>
            </w:r>
          </w:p>
          <w:p w:rsidR="00B0035C" w:rsidRPr="00BA61A9" w:rsidRDefault="00B0035C" w:rsidP="00CE4E2A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</w:t>
            </w:r>
            <w:r w:rsidRPr="00BA61A9">
              <w:rPr>
                <w:rFonts w:hint="eastAsia"/>
                <w:sz w:val="22"/>
              </w:rPr>
              <w:t>2</w:t>
            </w:r>
            <w:r w:rsidRPr="00BA61A9">
              <w:rPr>
                <w:rFonts w:hint="eastAsia"/>
                <w:sz w:val="22"/>
              </w:rPr>
              <w:t>月</w:t>
            </w:r>
            <w:r w:rsidRPr="00BA61A9">
              <w:rPr>
                <w:rFonts w:hint="eastAsia"/>
                <w:sz w:val="22"/>
              </w:rPr>
              <w:t>1</w:t>
            </w:r>
            <w:r w:rsidRPr="00BA61A9">
              <w:rPr>
                <w:rFonts w:hint="eastAsia"/>
                <w:sz w:val="22"/>
              </w:rPr>
              <w:t xml:space="preserve">日（土）長野市芸術館メインホール　</w:t>
            </w: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理事</w:t>
            </w:r>
            <w:r w:rsidRPr="00BA61A9">
              <w:rPr>
                <w:rFonts w:hint="eastAsia"/>
                <w:sz w:val="22"/>
              </w:rPr>
              <w:t>2</w:t>
            </w:r>
            <w:r w:rsidRPr="00BA61A9">
              <w:rPr>
                <w:rFonts w:hint="eastAsia"/>
                <w:sz w:val="22"/>
              </w:rPr>
              <w:t>名、スタッフ</w:t>
            </w:r>
            <w:r w:rsidRPr="00BA61A9">
              <w:rPr>
                <w:rFonts w:hint="eastAsia"/>
                <w:sz w:val="22"/>
              </w:rPr>
              <w:t>7</w:t>
            </w:r>
            <w:r w:rsidRPr="00BA61A9">
              <w:rPr>
                <w:rFonts w:hint="eastAsia"/>
                <w:sz w:val="22"/>
              </w:rPr>
              <w:t xml:space="preserve">名が参加　</w:t>
            </w:r>
          </w:p>
          <w:p w:rsidR="00B0035C" w:rsidRPr="00BA61A9" w:rsidRDefault="00B0035C" w:rsidP="00B0035C">
            <w:pPr>
              <w:ind w:firstLineChars="300" w:firstLine="66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会場ホワイエにおいて、開演前、終演後に広報啓発・募金活動を行い、</w:t>
            </w:r>
          </w:p>
          <w:p w:rsidR="00B0035C" w:rsidRDefault="00B0035C" w:rsidP="00CE4E2A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パンフレット、チラシ等を配布</w:t>
            </w:r>
            <w:r w:rsidR="00CE4E2A">
              <w:rPr>
                <w:rFonts w:hint="eastAsia"/>
                <w:sz w:val="22"/>
              </w:rPr>
              <w:t>するとともに、</w:t>
            </w:r>
            <w:r w:rsidRPr="00BA61A9">
              <w:rPr>
                <w:rFonts w:hint="eastAsia"/>
                <w:sz w:val="22"/>
              </w:rPr>
              <w:t>募金活動</w:t>
            </w:r>
            <w:r w:rsidR="00CE4E2A">
              <w:rPr>
                <w:rFonts w:hint="eastAsia"/>
                <w:sz w:val="22"/>
              </w:rPr>
              <w:t>を行ったところ</w:t>
            </w:r>
            <w:r w:rsidRPr="00BA61A9">
              <w:rPr>
                <w:rFonts w:hint="eastAsia"/>
                <w:sz w:val="22"/>
              </w:rPr>
              <w:t>、総額</w:t>
            </w:r>
            <w:r w:rsidRPr="00BA61A9">
              <w:rPr>
                <w:rFonts w:hint="eastAsia"/>
                <w:sz w:val="22"/>
              </w:rPr>
              <w:t>54,267</w:t>
            </w:r>
            <w:r w:rsidRPr="00BA61A9">
              <w:rPr>
                <w:rFonts w:hint="eastAsia"/>
                <w:sz w:val="22"/>
              </w:rPr>
              <w:t>円の寄付</w:t>
            </w:r>
            <w:r w:rsidR="00CE4E2A">
              <w:rPr>
                <w:rFonts w:hint="eastAsia"/>
                <w:sz w:val="22"/>
              </w:rPr>
              <w:t>が集まった</w:t>
            </w:r>
            <w:r w:rsidRPr="00BA61A9">
              <w:rPr>
                <w:rFonts w:hint="eastAsia"/>
                <w:sz w:val="22"/>
              </w:rPr>
              <w:t>。</w:t>
            </w:r>
          </w:p>
          <w:p w:rsidR="00B0035C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２　犯罪被害者週間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(1) </w:t>
            </w:r>
            <w:r w:rsidRPr="00BA61A9">
              <w:rPr>
                <w:rFonts w:hint="eastAsia"/>
                <w:sz w:val="22"/>
              </w:rPr>
              <w:t>長野県庁にてパネル展示（</w:t>
            </w:r>
            <w:r w:rsidRPr="00BA61A9">
              <w:rPr>
                <w:rFonts w:hint="eastAsia"/>
                <w:sz w:val="22"/>
              </w:rPr>
              <w:t>11</w:t>
            </w:r>
            <w:r w:rsidRPr="00BA61A9">
              <w:rPr>
                <w:rFonts w:hint="eastAsia"/>
                <w:sz w:val="22"/>
              </w:rPr>
              <w:t>月</w:t>
            </w:r>
            <w:r w:rsidRPr="00BA61A9">
              <w:rPr>
                <w:rFonts w:hint="eastAsia"/>
                <w:sz w:val="22"/>
              </w:rPr>
              <w:t>25</w:t>
            </w:r>
            <w:r w:rsidRPr="00BA61A9">
              <w:rPr>
                <w:rFonts w:hint="eastAsia"/>
                <w:sz w:val="22"/>
              </w:rPr>
              <w:t>日</w:t>
            </w:r>
            <w:r w:rsidRPr="00BA61A9">
              <w:rPr>
                <w:rFonts w:hint="eastAsia"/>
                <w:sz w:val="22"/>
              </w:rPr>
              <w:t>~29</w:t>
            </w:r>
            <w:r w:rsidRPr="00BA61A9">
              <w:rPr>
                <w:rFonts w:hint="eastAsia"/>
                <w:sz w:val="22"/>
              </w:rPr>
              <w:t>日）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(2) </w:t>
            </w:r>
            <w:r w:rsidRPr="00BA61A9">
              <w:rPr>
                <w:rFonts w:hint="eastAsia"/>
                <w:sz w:val="22"/>
              </w:rPr>
              <w:t>安曇野市役所にてホンデリングデー開催（</w:t>
            </w:r>
            <w:r w:rsidRPr="00BA61A9">
              <w:rPr>
                <w:rFonts w:hint="eastAsia"/>
                <w:sz w:val="22"/>
              </w:rPr>
              <w:t>11</w:t>
            </w:r>
            <w:r w:rsidRPr="00BA61A9">
              <w:rPr>
                <w:rFonts w:hint="eastAsia"/>
                <w:sz w:val="22"/>
              </w:rPr>
              <w:t>月</w:t>
            </w:r>
            <w:r w:rsidRPr="00BA61A9">
              <w:rPr>
                <w:rFonts w:hint="eastAsia"/>
                <w:sz w:val="22"/>
              </w:rPr>
              <w:t>20</w:t>
            </w:r>
            <w:r w:rsidRPr="00BA61A9">
              <w:rPr>
                <w:rFonts w:hint="eastAsia"/>
                <w:sz w:val="22"/>
              </w:rPr>
              <w:t>日）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sz w:val="22"/>
              </w:rPr>
              <w:t xml:space="preserve">  </w:t>
            </w:r>
            <w:r w:rsidRPr="00BA61A9">
              <w:rPr>
                <w:rFonts w:hint="eastAsia"/>
                <w:sz w:val="22"/>
              </w:rPr>
              <w:t>安曇野市と共催し、安曇野市役所においてホンデリング活動を実施した。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来訪者数　　　</w:t>
            </w:r>
            <w:r w:rsidRPr="00BA61A9">
              <w:rPr>
                <w:rFonts w:hint="eastAsia"/>
                <w:sz w:val="22"/>
              </w:rPr>
              <w:t xml:space="preserve"> </w:t>
            </w:r>
            <w:r w:rsidRPr="00BA61A9">
              <w:rPr>
                <w:rFonts w:hint="eastAsia"/>
                <w:sz w:val="22"/>
              </w:rPr>
              <w:t>約</w:t>
            </w:r>
            <w:r w:rsidRPr="00BA61A9">
              <w:rPr>
                <w:rFonts w:hint="eastAsia"/>
                <w:sz w:val="22"/>
              </w:rPr>
              <w:t>40</w:t>
            </w:r>
            <w:r w:rsidRPr="00BA61A9">
              <w:rPr>
                <w:rFonts w:hint="eastAsia"/>
                <w:sz w:val="22"/>
              </w:rPr>
              <w:t>名</w:t>
            </w:r>
          </w:p>
          <w:p w:rsidR="00B0035C" w:rsidRPr="00BA61A9" w:rsidRDefault="00B0035C" w:rsidP="00B0035C">
            <w:pPr>
              <w:ind w:firstLineChars="400" w:firstLine="88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寄付冊数合計　</w:t>
            </w:r>
            <w:r w:rsidRPr="00BA61A9">
              <w:rPr>
                <w:rFonts w:hint="eastAsia"/>
                <w:sz w:val="22"/>
              </w:rPr>
              <w:t xml:space="preserve"> 2,046</w:t>
            </w:r>
            <w:r w:rsidRPr="00BA61A9">
              <w:rPr>
                <w:rFonts w:hint="eastAsia"/>
                <w:sz w:val="22"/>
              </w:rPr>
              <w:t>冊</w:t>
            </w:r>
          </w:p>
          <w:p w:rsidR="00B0035C" w:rsidRDefault="00B0035C" w:rsidP="00B0035C">
            <w:pPr>
              <w:ind w:leftChars="100" w:left="460" w:hangingChars="100" w:hanging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同活動の様子について、市民タイムス、中日新聞に記事が掲載された。</w:t>
            </w: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(3) </w:t>
            </w:r>
            <w:r w:rsidRPr="00BA61A9">
              <w:rPr>
                <w:rFonts w:hint="eastAsia"/>
                <w:sz w:val="22"/>
              </w:rPr>
              <w:t>県庁ホンデリングプロジェクト開催（</w:t>
            </w:r>
            <w:r w:rsidRPr="00BA61A9">
              <w:rPr>
                <w:rFonts w:hint="eastAsia"/>
                <w:sz w:val="22"/>
              </w:rPr>
              <w:t>11</w:t>
            </w:r>
            <w:r w:rsidRPr="00BA61A9">
              <w:rPr>
                <w:rFonts w:hint="eastAsia"/>
                <w:sz w:val="22"/>
              </w:rPr>
              <w:t>月</w:t>
            </w:r>
            <w:r w:rsidRPr="00BA61A9">
              <w:rPr>
                <w:rFonts w:hint="eastAsia"/>
                <w:sz w:val="22"/>
              </w:rPr>
              <w:t>28</w:t>
            </w:r>
            <w:r w:rsidRPr="00BA61A9">
              <w:rPr>
                <w:rFonts w:hint="eastAsia"/>
                <w:sz w:val="22"/>
              </w:rPr>
              <w:t>日）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県警犯罪被害者支援室と共に、県庁ロビーにおいて犯罪被害者週間の広報啓発活動</w:t>
            </w:r>
            <w:r w:rsidR="00CE4E2A">
              <w:rPr>
                <w:rFonts w:hint="eastAsia"/>
                <w:sz w:val="22"/>
              </w:rPr>
              <w:t>と</w:t>
            </w:r>
            <w:r w:rsidRPr="00BA61A9">
              <w:rPr>
                <w:rFonts w:hint="eastAsia"/>
                <w:sz w:val="22"/>
              </w:rPr>
              <w:t>ホンデリング活動を実施した。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　来訪者数　　　約</w:t>
            </w:r>
            <w:r w:rsidRPr="00BA61A9">
              <w:rPr>
                <w:rFonts w:hint="eastAsia"/>
                <w:sz w:val="22"/>
              </w:rPr>
              <w:t>30</w:t>
            </w:r>
            <w:r w:rsidRPr="00BA61A9">
              <w:rPr>
                <w:rFonts w:hint="eastAsia"/>
                <w:sz w:val="22"/>
              </w:rPr>
              <w:t>名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　寄付冊数合計　</w:t>
            </w:r>
            <w:r w:rsidRPr="00BA61A9">
              <w:rPr>
                <w:rFonts w:hint="eastAsia"/>
                <w:sz w:val="22"/>
              </w:rPr>
              <w:t xml:space="preserve"> 431</w:t>
            </w:r>
            <w:r w:rsidRPr="00BA61A9">
              <w:rPr>
                <w:rFonts w:hint="eastAsia"/>
                <w:sz w:val="22"/>
              </w:rPr>
              <w:t>冊</w:t>
            </w:r>
          </w:p>
          <w:p w:rsidR="00B0035C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同活動の様子について、信濃毎日新聞、防犯信州に記事が掲載された。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</w:t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396698" cy="1044000"/>
                  <wp:effectExtent l="19050" t="19050" r="13002" b="22800"/>
                  <wp:docPr id="54" name="図 18" descr="安曇野１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曇野１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98" cy="104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035734" cy="1044000"/>
                  <wp:effectExtent l="38100" t="19050" r="12016" b="22800"/>
                  <wp:docPr id="55" name="図 19" descr="安曇野２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曇野２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4" cy="104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366938" cy="1044000"/>
                  <wp:effectExtent l="19050" t="19050" r="23712" b="22800"/>
                  <wp:docPr id="56" name="図 20" descr="ホンデリング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ホンデリング６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38" cy="104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　安曇野市ホンデリングデー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BA61A9">
              <w:rPr>
                <w:rFonts w:hint="eastAsia"/>
                <w:sz w:val="22"/>
              </w:rPr>
              <w:t>県庁ホンデリングプロジェクト</w:t>
            </w:r>
          </w:p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lastRenderedPageBreak/>
              <w:t>３　関係機関への講師等派遣</w:t>
            </w:r>
          </w:p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ind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(1) </w:t>
            </w:r>
            <w:r w:rsidRPr="00BA61A9">
              <w:rPr>
                <w:rFonts w:hint="eastAsia"/>
                <w:sz w:val="22"/>
              </w:rPr>
              <w:t>警察署の被害者支援ネットワーク会議</w:t>
            </w: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　</w:t>
            </w:r>
          </w:p>
          <w:tbl>
            <w:tblPr>
              <w:tblStyle w:val="a3"/>
              <w:tblW w:w="8448" w:type="dxa"/>
              <w:tblLayout w:type="fixed"/>
              <w:tblLook w:val="04A0"/>
            </w:tblPr>
            <w:tblGrid>
              <w:gridCol w:w="1361"/>
              <w:gridCol w:w="5386"/>
              <w:gridCol w:w="1701"/>
            </w:tblGrid>
            <w:tr w:rsidR="00B0035C" w:rsidRPr="00BA61A9" w:rsidTr="00F15439"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日　時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会　　議　　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場　所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ind w:firstLineChars="50" w:firstLine="110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6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 xml:space="preserve"> 5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木曽地域犯罪被害者支援連絡協議会担当者会議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木曽警察署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ind w:firstLineChars="50" w:firstLine="110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9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11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伊南地区犯罪被害者支援連絡協議会担当者会議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駒ヶ根警察署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伊那犯罪被害者支援連絡協議会担当者会議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伊那警察署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29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中信やまびこ被害者支援ネットワーク総会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松本合同庁舎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11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15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諏訪犯罪被害者支援ネットワーク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茅野警察署犯罪被害者支援連絡協議会合同会議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茅野警察署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12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 xml:space="preserve"> 3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犯罪被害者支援北アルプス安心ネットワーク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担当者会議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大町警察署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12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11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飯伊地区犯罪被害者支援ネットワーク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担当者会議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飯田警察署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 xml:space="preserve"> 1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15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軽井沢警察署犯罪被害者支援ネットワーク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相談員研修会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軽井沢警察署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 xml:space="preserve"> 1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27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千曲・坂城地域犯罪被害者支援ネットワーク会議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千曲警察署</w:t>
                  </w:r>
                </w:p>
              </w:tc>
            </w:tr>
          </w:tbl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  <w:r w:rsidRPr="00BA61A9">
              <w:rPr>
                <w:rFonts w:hint="eastAsia"/>
                <w:sz w:val="22"/>
              </w:rPr>
              <w:t xml:space="preserve">(2) </w:t>
            </w:r>
            <w:r w:rsidRPr="00BA61A9">
              <w:rPr>
                <w:rFonts w:hint="eastAsia"/>
                <w:sz w:val="22"/>
              </w:rPr>
              <w:t>その他関係機関への講師派遣</w:t>
            </w:r>
          </w:p>
          <w:p w:rsidR="00B0035C" w:rsidRPr="00BA61A9" w:rsidRDefault="00B0035C" w:rsidP="00B0035C">
            <w:pPr>
              <w:spacing w:line="120" w:lineRule="exact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　　</w:t>
            </w:r>
          </w:p>
          <w:tbl>
            <w:tblPr>
              <w:tblStyle w:val="a3"/>
              <w:tblW w:w="8448" w:type="dxa"/>
              <w:tblLayout w:type="fixed"/>
              <w:tblLook w:val="04A0"/>
            </w:tblPr>
            <w:tblGrid>
              <w:gridCol w:w="1361"/>
              <w:gridCol w:w="5386"/>
              <w:gridCol w:w="1701"/>
            </w:tblGrid>
            <w:tr w:rsidR="00B0035C" w:rsidRPr="00BA61A9" w:rsidTr="00F15439">
              <w:trPr>
                <w:trHeight w:val="340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日　時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講　　演　　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講　師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ind w:firstLineChars="50" w:firstLine="110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5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7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警察学校初任科、初任補修科生に対する講義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宮坂専務理事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ind w:firstLineChars="50" w:firstLine="110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5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24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長野地区保護司会長野第</w:t>
                  </w:r>
                  <w:r w:rsidRPr="00BA61A9">
                    <w:rPr>
                      <w:rFonts w:hint="eastAsia"/>
                      <w:sz w:val="22"/>
                    </w:rPr>
                    <w:t>4</w:t>
                  </w:r>
                  <w:r w:rsidRPr="00BA61A9">
                    <w:rPr>
                      <w:rFonts w:hint="eastAsia"/>
                      <w:sz w:val="22"/>
                    </w:rPr>
                    <w:t>区に対する講義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宮坂専務理事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ind w:firstLineChars="50" w:firstLine="110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5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27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21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30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 xml:space="preserve"> 2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20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長野刑務所「被害者の視点を取り入れた教育」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宮坂専務理事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 xml:space="preserve"> 9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>19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須坂市における人権教育講座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山岸専門員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 xml:space="preserve"> 2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長野県警察　被害者支援専科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油井事務局長</w:t>
                  </w:r>
                </w:p>
              </w:tc>
            </w:tr>
            <w:tr w:rsidR="00B0035C" w:rsidRPr="00BA61A9" w:rsidTr="00F15439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10</w:t>
                  </w:r>
                  <w:r w:rsidRPr="00BA61A9">
                    <w:rPr>
                      <w:rFonts w:hint="eastAsia"/>
                      <w:sz w:val="22"/>
                    </w:rPr>
                    <w:t>月</w:t>
                  </w:r>
                  <w:r w:rsidRPr="00BA61A9">
                    <w:rPr>
                      <w:rFonts w:hint="eastAsia"/>
                      <w:sz w:val="22"/>
                    </w:rPr>
                    <w:t xml:space="preserve"> 9</w:t>
                  </w:r>
                  <w:r w:rsidRPr="00BA61A9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高山村人権教育講座</w:t>
                  </w:r>
                </w:p>
              </w:tc>
              <w:tc>
                <w:tcPr>
                  <w:tcW w:w="1701" w:type="dxa"/>
                  <w:vAlign w:val="center"/>
                </w:tcPr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油井事務局長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支援事業員</w:t>
                  </w:r>
                </w:p>
                <w:p w:rsidR="00B0035C" w:rsidRPr="00BA61A9" w:rsidRDefault="00B0035C" w:rsidP="00443B48">
                  <w:pPr>
                    <w:framePr w:hSpace="142" w:wrap="around" w:vAnchor="text" w:hAnchor="margin" w:xAlign="center" w:y="46"/>
                    <w:suppressOverlap/>
                    <w:rPr>
                      <w:sz w:val="22"/>
                    </w:rPr>
                  </w:pPr>
                  <w:r w:rsidRPr="00BA61A9">
                    <w:rPr>
                      <w:rFonts w:hint="eastAsia"/>
                      <w:sz w:val="22"/>
                    </w:rPr>
                    <w:t>４名</w:t>
                  </w:r>
                </w:p>
              </w:tc>
            </w:tr>
          </w:tbl>
          <w:p w:rsidR="00B0035C" w:rsidRPr="00BA61A9" w:rsidRDefault="00B0035C" w:rsidP="00B0035C">
            <w:pPr>
              <w:ind w:leftChars="100" w:left="24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　</w:t>
            </w:r>
          </w:p>
          <w:p w:rsidR="00B0035C" w:rsidRPr="00BA61A9" w:rsidRDefault="00B0035C" w:rsidP="00B0035C">
            <w:pPr>
              <w:ind w:leftChars="100" w:left="240"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>高山村人権教育講座では、油井事務局長による講義と、</w:t>
            </w:r>
            <w:r w:rsidR="00CE4E2A">
              <w:rPr>
                <w:rFonts w:hint="eastAsia"/>
                <w:sz w:val="22"/>
              </w:rPr>
              <w:t>支援事業員による</w:t>
            </w:r>
            <w:r w:rsidRPr="00BA61A9">
              <w:rPr>
                <w:rFonts w:hint="eastAsia"/>
                <w:sz w:val="22"/>
              </w:rPr>
              <w:t xml:space="preserve">「こんなとき、あなたなら･･･」と題した二次被害シミュレーションを、支援事業員が寸劇形式で行った。　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208949" cy="900000"/>
                  <wp:effectExtent l="19050" t="19050" r="10251" b="14400"/>
                  <wp:docPr id="57" name="図 34" descr="高山村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山村２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49" cy="90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A9">
              <w:rPr>
                <w:rFonts w:hint="eastAsia"/>
                <w:sz w:val="22"/>
              </w:rPr>
              <w:t xml:space="preserve"> </w:t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207727" cy="900000"/>
                  <wp:effectExtent l="19050" t="19050" r="11473" b="14400"/>
                  <wp:docPr id="59" name="図 35" descr="IMG_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27" cy="90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A9">
              <w:rPr>
                <w:rFonts w:hint="eastAsia"/>
                <w:sz w:val="22"/>
              </w:rPr>
              <w:t xml:space="preserve">   </w:t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98721" cy="900000"/>
                  <wp:effectExtent l="19050" t="19050" r="20479" b="14400"/>
                  <wp:docPr id="60" name="図 36" descr="IMG_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21" cy="90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A9">
              <w:rPr>
                <w:rFonts w:hint="eastAsia"/>
                <w:sz w:val="22"/>
              </w:rPr>
              <w:t xml:space="preserve"> </w:t>
            </w:r>
            <w:r w:rsidRPr="00BA61A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98722" cy="900000"/>
                  <wp:effectExtent l="19050" t="19050" r="20478" b="14400"/>
                  <wp:docPr id="61" name="図 38" descr="IMG_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22" cy="90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5C" w:rsidRPr="00BA61A9" w:rsidRDefault="00B0035C" w:rsidP="00B0035C">
            <w:pPr>
              <w:ind w:leftChars="200" w:left="480" w:firstLineChars="100" w:firstLine="220"/>
              <w:rPr>
                <w:sz w:val="22"/>
              </w:rPr>
            </w:pPr>
            <w:r w:rsidRPr="00BA61A9">
              <w:rPr>
                <w:rFonts w:hint="eastAsia"/>
                <w:sz w:val="22"/>
              </w:rPr>
              <w:t xml:space="preserve">油井事務局長による講義　　　　　</w:t>
            </w:r>
            <w:r w:rsidRPr="00BA61A9">
              <w:rPr>
                <w:rFonts w:hint="eastAsia"/>
                <w:sz w:val="22"/>
              </w:rPr>
              <w:t xml:space="preserve">   </w:t>
            </w:r>
            <w:r w:rsidRPr="00BA61A9">
              <w:rPr>
                <w:rFonts w:hint="eastAsia"/>
                <w:sz w:val="22"/>
              </w:rPr>
              <w:t xml:space="preserve">二次被害シミュレーション　</w:t>
            </w:r>
          </w:p>
          <w:p w:rsidR="00B0035C" w:rsidRPr="00BA61A9" w:rsidRDefault="00B0035C" w:rsidP="00B0035C">
            <w:pPr>
              <w:ind w:left="440" w:hangingChars="200" w:hanging="440"/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</w:p>
          <w:p w:rsidR="00B0035C" w:rsidRPr="00BA61A9" w:rsidRDefault="00B0035C" w:rsidP="00B0035C">
            <w:pPr>
              <w:rPr>
                <w:sz w:val="22"/>
              </w:rPr>
            </w:pPr>
          </w:p>
        </w:tc>
      </w:tr>
    </w:tbl>
    <w:tbl>
      <w:tblPr>
        <w:tblStyle w:val="a3"/>
        <w:tblW w:w="9889" w:type="dxa"/>
        <w:tblLayout w:type="fixed"/>
        <w:tblLook w:val="04A0"/>
      </w:tblPr>
      <w:tblGrid>
        <w:gridCol w:w="1242"/>
        <w:gridCol w:w="8647"/>
      </w:tblGrid>
      <w:tr w:rsidR="00553F3E" w:rsidTr="001562E9">
        <w:trPr>
          <w:trHeight w:val="14165"/>
        </w:trPr>
        <w:tc>
          <w:tcPr>
            <w:tcW w:w="1242" w:type="dxa"/>
          </w:tcPr>
          <w:p w:rsidR="00553F3E" w:rsidRDefault="00553F3E" w:rsidP="001562E9">
            <w:r>
              <w:rPr>
                <w:rFonts w:hint="eastAsia"/>
              </w:rPr>
              <w:lastRenderedPageBreak/>
              <w:t>運営に</w:t>
            </w:r>
          </w:p>
          <w:p w:rsidR="00553F3E" w:rsidRDefault="00553F3E" w:rsidP="001562E9">
            <w:r>
              <w:rPr>
                <w:rFonts w:hint="eastAsia"/>
              </w:rPr>
              <w:t>関する事業</w:t>
            </w:r>
          </w:p>
        </w:tc>
        <w:tc>
          <w:tcPr>
            <w:tcW w:w="8647" w:type="dxa"/>
          </w:tcPr>
          <w:p w:rsidR="00553F3E" w:rsidRPr="001663EC" w:rsidRDefault="00553F3E" w:rsidP="001562E9">
            <w:pPr>
              <w:rPr>
                <w:sz w:val="22"/>
              </w:rPr>
            </w:pPr>
          </w:p>
          <w:p w:rsidR="00553F3E" w:rsidRPr="001663EC" w:rsidRDefault="00553F3E" w:rsidP="001562E9">
            <w:pPr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１　運営に関する会議</w:t>
            </w:r>
          </w:p>
          <w:p w:rsidR="00553F3E" w:rsidRDefault="00553F3E" w:rsidP="001562E9">
            <w:pPr>
              <w:ind w:firstLineChars="100" w:firstLine="22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 xml:space="preserve">(1) </w:t>
            </w:r>
            <w:r w:rsidRPr="001663EC">
              <w:rPr>
                <w:rFonts w:hint="eastAsia"/>
                <w:sz w:val="22"/>
              </w:rPr>
              <w:t>総会、理事会の開催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1663EC">
              <w:rPr>
                <w:rFonts w:hint="eastAsia"/>
                <w:sz w:val="22"/>
              </w:rPr>
              <w:t>通常総会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令和元年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○設立</w:t>
            </w:r>
            <w:r>
              <w:rPr>
                <w:rFonts w:hint="eastAsia"/>
                <w:sz w:val="22"/>
              </w:rPr>
              <w:t>20</w:t>
            </w:r>
            <w:r w:rsidRPr="001663EC">
              <w:rPr>
                <w:rFonts w:hint="eastAsia"/>
                <w:sz w:val="22"/>
              </w:rPr>
              <w:t>周年記念式典</w:t>
            </w:r>
          </w:p>
          <w:p w:rsidR="00553F3E" w:rsidRDefault="00553F3E" w:rsidP="001562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令和元年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日（土）通常総会終了後</w:t>
            </w:r>
          </w:p>
          <w:p w:rsidR="00553F3E" w:rsidRDefault="00553F3E" w:rsidP="001562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設立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周年を記念し、記念式典を執り行った。</w:t>
            </w:r>
          </w:p>
          <w:p w:rsidR="00553F3E" w:rsidRDefault="00553F3E" w:rsidP="001562E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出席者：</w:t>
            </w:r>
            <w:r>
              <w:rPr>
                <w:rFonts w:hint="eastAsia"/>
                <w:sz w:val="22"/>
              </w:rPr>
              <w:t>47</w:t>
            </w:r>
            <w:r>
              <w:rPr>
                <w:rFonts w:hint="eastAsia"/>
                <w:sz w:val="22"/>
              </w:rPr>
              <w:t xml:space="preserve">名　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○理</w:t>
            </w:r>
            <w:r w:rsidRPr="001663EC">
              <w:rPr>
                <w:rFonts w:hint="eastAsia"/>
                <w:sz w:val="22"/>
              </w:rPr>
              <w:t>事会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令和元年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1663EC">
              <w:rPr>
                <w:rFonts w:hint="eastAsia"/>
                <w:sz w:val="22"/>
              </w:rPr>
              <w:t>常任理事会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令和元年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</w:t>
            </w:r>
          </w:p>
          <w:p w:rsidR="00553F3E" w:rsidRPr="001663EC" w:rsidRDefault="00553F3E" w:rsidP="001562E9">
            <w:pPr>
              <w:ind w:firstLineChars="200" w:firstLine="44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 xml:space="preserve">　</w:t>
            </w:r>
          </w:p>
          <w:p w:rsidR="00553F3E" w:rsidRPr="001663EC" w:rsidRDefault="00553F3E" w:rsidP="001562E9">
            <w:pPr>
              <w:ind w:firstLineChars="100" w:firstLine="22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 xml:space="preserve">(2) </w:t>
            </w:r>
            <w:r w:rsidRPr="001663EC">
              <w:rPr>
                <w:rFonts w:hint="eastAsia"/>
                <w:sz w:val="22"/>
              </w:rPr>
              <w:t>各種会議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○長野県犯罪被害者支援連絡協議会実務担当者会議（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日）</w:t>
            </w:r>
          </w:p>
          <w:p w:rsidR="00553F3E" w:rsidRPr="001663EC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○全国被害者支援</w:t>
            </w:r>
            <w:r w:rsidRPr="001663EC">
              <w:rPr>
                <w:rFonts w:hint="eastAsia"/>
                <w:sz w:val="22"/>
              </w:rPr>
              <w:t>ネットワーク</w:t>
            </w:r>
            <w:r>
              <w:rPr>
                <w:rFonts w:hint="eastAsia"/>
                <w:sz w:val="22"/>
              </w:rPr>
              <w:t>定時社員</w:t>
            </w:r>
            <w:r w:rsidRPr="001663EC">
              <w:rPr>
                <w:rFonts w:hint="eastAsia"/>
                <w:sz w:val="22"/>
              </w:rPr>
              <w:t>総会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日）</w:t>
            </w:r>
          </w:p>
          <w:p w:rsidR="00553F3E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○長野県犯罪被害者支援連絡協議会総会（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日）</w:t>
            </w:r>
          </w:p>
          <w:p w:rsidR="00553F3E" w:rsidRPr="001663EC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○全国被害者支援ネットワーク</w:t>
            </w:r>
            <w:r w:rsidRPr="001663EC">
              <w:rPr>
                <w:rFonts w:hint="eastAsia"/>
                <w:sz w:val="22"/>
              </w:rPr>
              <w:t>全国理事長会議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日）</w:t>
            </w:r>
          </w:p>
          <w:p w:rsidR="00553F3E" w:rsidRDefault="00553F3E" w:rsidP="001562E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年預保納付金助成事業申請説明会（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日）</w:t>
            </w:r>
          </w:p>
          <w:p w:rsidR="00553F3E" w:rsidRPr="001663EC" w:rsidRDefault="00553F3E" w:rsidP="001562E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○全国被害者支援ネットワーク令和元年度関東ブロック</w:t>
            </w:r>
            <w:r w:rsidRPr="001663EC">
              <w:rPr>
                <w:rFonts w:hint="eastAsia"/>
                <w:sz w:val="22"/>
              </w:rPr>
              <w:t>事務局長会議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日）　</w:t>
            </w:r>
          </w:p>
          <w:p w:rsidR="00553F3E" w:rsidRPr="001663EC" w:rsidRDefault="00553F3E" w:rsidP="001562E9">
            <w:pPr>
              <w:ind w:firstLineChars="100" w:firstLine="22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 xml:space="preserve">　　</w:t>
            </w:r>
            <w:r w:rsidRPr="001663EC">
              <w:rPr>
                <w:rFonts w:hint="eastAsia"/>
                <w:sz w:val="22"/>
              </w:rPr>
              <w:t xml:space="preserve"> </w:t>
            </w:r>
          </w:p>
          <w:p w:rsidR="00553F3E" w:rsidRPr="001663EC" w:rsidRDefault="00553F3E" w:rsidP="001562E9">
            <w:pPr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財政基盤強化</w:t>
            </w:r>
            <w:r w:rsidRPr="001663EC">
              <w:rPr>
                <w:rFonts w:hint="eastAsia"/>
                <w:sz w:val="22"/>
              </w:rPr>
              <w:t>のための活動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(1)</w:t>
            </w:r>
            <w:r w:rsidRPr="001663EC">
              <w:rPr>
                <w:rFonts w:hint="eastAsia"/>
                <w:sz w:val="22"/>
              </w:rPr>
              <w:t xml:space="preserve">　ホンデリングボックス</w:t>
            </w:r>
            <w:r w:rsidR="001562E9">
              <w:rPr>
                <w:rFonts w:hint="eastAsia"/>
                <w:sz w:val="22"/>
              </w:rPr>
              <w:t>の</w:t>
            </w:r>
            <w:r w:rsidRPr="001663EC">
              <w:rPr>
                <w:rFonts w:hint="eastAsia"/>
                <w:sz w:val="22"/>
              </w:rPr>
              <w:t>設置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月～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月にかけて、県下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か所の自動車学校、教習所にホンデリングボックスを設置した。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3825359</wp:posOffset>
                  </wp:positionH>
                  <wp:positionV relativeFrom="paragraph">
                    <wp:posOffset>17367</wp:posOffset>
                  </wp:positionV>
                  <wp:extent cx="1373815" cy="999460"/>
                  <wp:effectExtent l="19050" t="19050" r="16835" b="10190"/>
                  <wp:wrapNone/>
                  <wp:docPr id="62" name="図 65" descr="hot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ak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15" cy="9994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 xml:space="preserve">　　　設置個所：穂高自動車学校、大町自動車学校、</w:t>
            </w:r>
          </w:p>
          <w:p w:rsidR="00553F3E" w:rsidRDefault="00553F3E" w:rsidP="001562E9">
            <w:pPr>
              <w:ind w:leftChars="150" w:left="360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長野中央自動車学校、長野自動車学校、</w:t>
            </w:r>
          </w:p>
          <w:p w:rsidR="00553F3E" w:rsidRDefault="00553F3E" w:rsidP="001562E9">
            <w:pPr>
              <w:ind w:leftChars="150" w:left="360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千曲自動車学校、</w:t>
            </w:r>
          </w:p>
          <w:p w:rsidR="00553F3E" w:rsidRDefault="00553F3E" w:rsidP="001562E9">
            <w:pPr>
              <w:ind w:leftChars="150" w:left="360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ドリームモータースクール須坂、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ドリームモータースクール昭和、</w:t>
            </w:r>
          </w:p>
          <w:p w:rsidR="00553F3E" w:rsidRDefault="00553F3E" w:rsidP="001562E9">
            <w:pPr>
              <w:ind w:leftChars="150" w:left="360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諏訪中央自動車学校、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茅野自動車学校、岡谷自動車学校</w:t>
            </w:r>
          </w:p>
          <w:p w:rsidR="00553F3E" w:rsidRPr="001663EC" w:rsidRDefault="00553F3E" w:rsidP="001562E9">
            <w:pPr>
              <w:ind w:leftChars="50" w:left="340" w:hangingChars="100" w:hanging="22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(2)</w:t>
            </w:r>
            <w:r w:rsidRPr="001663EC">
              <w:rPr>
                <w:rFonts w:hint="eastAsia"/>
                <w:sz w:val="22"/>
              </w:rPr>
              <w:t xml:space="preserve">　寄付型自販機</w:t>
            </w:r>
            <w:r>
              <w:rPr>
                <w:rFonts w:hint="eastAsia"/>
                <w:sz w:val="22"/>
              </w:rPr>
              <w:t>の設置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・警察学校、機動隊に寄付型自動販売機を新設した。（計４台）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・長野中央警察署に</w:t>
            </w:r>
            <w:r w:rsidR="001562E9">
              <w:rPr>
                <w:rFonts w:hint="eastAsia"/>
                <w:sz w:val="22"/>
              </w:rPr>
              <w:t>設置</w:t>
            </w:r>
            <w:r>
              <w:rPr>
                <w:rFonts w:hint="eastAsia"/>
                <w:sz w:val="22"/>
              </w:rPr>
              <w:t>の自動販売機を、寄付型自動販売機に変更した。（１台）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また変更に伴い、各報道機関に広報を実施した。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・長野日野自動車株式会社</w:t>
            </w:r>
            <w:r w:rsidR="001562E9">
              <w:rPr>
                <w:rFonts w:hint="eastAsia"/>
                <w:sz w:val="22"/>
              </w:rPr>
              <w:t>の</w:t>
            </w:r>
            <w:r w:rsidR="00956854">
              <w:rPr>
                <w:rFonts w:hint="eastAsia"/>
                <w:sz w:val="22"/>
              </w:rPr>
              <w:t>自動販売機を</w:t>
            </w:r>
            <w:r>
              <w:rPr>
                <w:rFonts w:hint="eastAsia"/>
                <w:sz w:val="22"/>
              </w:rPr>
              <w:t>寄付型自動販売機</w:t>
            </w:r>
            <w:r w:rsidR="00956854">
              <w:rPr>
                <w:rFonts w:hint="eastAsia"/>
                <w:sz w:val="22"/>
              </w:rPr>
              <w:t>に</w:t>
            </w:r>
            <w:r w:rsidR="001562E9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した。（１台）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・中部電力長野営業所</w:t>
            </w:r>
            <w:r w:rsidR="00956854">
              <w:rPr>
                <w:rFonts w:hint="eastAsia"/>
                <w:sz w:val="22"/>
              </w:rPr>
              <w:t>の自動販売機を</w:t>
            </w:r>
            <w:r>
              <w:rPr>
                <w:rFonts w:hint="eastAsia"/>
                <w:sz w:val="22"/>
              </w:rPr>
              <w:t>寄付型自動販売機</w:t>
            </w:r>
            <w:r w:rsidR="00956854">
              <w:rPr>
                <w:rFonts w:hint="eastAsia"/>
                <w:sz w:val="22"/>
              </w:rPr>
              <w:t>に</w:t>
            </w:r>
            <w:r w:rsidR="001562E9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した。（１台）</w:t>
            </w:r>
          </w:p>
          <w:p w:rsidR="00553F3E" w:rsidRDefault="00956854" w:rsidP="001562E9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553F3E">
              <w:rPr>
                <w:rFonts w:hint="eastAsia"/>
                <w:sz w:val="22"/>
              </w:rPr>
              <w:t>に伴い、各報道機関に広報を実施した。</w:t>
            </w:r>
          </w:p>
          <w:p w:rsidR="00553F3E" w:rsidRDefault="00553F3E" w:rsidP="001562E9">
            <w:pPr>
              <w:ind w:leftChars="50" w:left="56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・セキスイハイム信越株式会社に</w:t>
            </w:r>
            <w:r w:rsidR="001562E9">
              <w:rPr>
                <w:rFonts w:hint="eastAsia"/>
                <w:sz w:val="22"/>
              </w:rPr>
              <w:t>設置</w:t>
            </w:r>
            <w:r>
              <w:rPr>
                <w:rFonts w:hint="eastAsia"/>
                <w:sz w:val="22"/>
              </w:rPr>
              <w:t>の自動販売機を寄付型自動販売機に</w:t>
            </w:r>
            <w:r w:rsidR="001562E9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した。（計４台）</w:t>
            </w:r>
          </w:p>
          <w:p w:rsidR="00553F3E" w:rsidRDefault="00553F3E" w:rsidP="001562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783659" cy="1116000"/>
                  <wp:effectExtent l="38100" t="19050" r="16441" b="27000"/>
                  <wp:docPr id="67" name="図 46" descr="IMG_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2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59" cy="1116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818486" cy="1116000"/>
                  <wp:effectExtent l="19050" t="19050" r="19714" b="27000"/>
                  <wp:docPr id="68" name="図 47" descr="警察学校自販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警察学校自販機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86" cy="1116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36378" cy="864000"/>
                  <wp:effectExtent l="0" t="152400" r="0" b="164700"/>
                  <wp:docPr id="69" name="図 48" descr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6378" cy="86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54005" cy="864000"/>
                  <wp:effectExtent l="0" t="171450" r="0" b="164700"/>
                  <wp:docPr id="70" name="図 52" descr="IMG_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4005" cy="86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lastRenderedPageBreak/>
              <w:t>(3)</w:t>
            </w:r>
            <w:r w:rsidRPr="001663EC">
              <w:rPr>
                <w:rFonts w:hint="eastAsia"/>
                <w:sz w:val="22"/>
              </w:rPr>
              <w:t xml:space="preserve">　募金箱</w:t>
            </w:r>
            <w:r>
              <w:rPr>
                <w:rFonts w:hint="eastAsia"/>
                <w:sz w:val="22"/>
              </w:rPr>
              <w:t>の新規配置</w:t>
            </w: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県内の警察署で初めて、諏訪警察署に募金箱１台を配置した。</w:t>
            </w:r>
          </w:p>
          <w:p w:rsidR="00553F3E" w:rsidRPr="001663EC" w:rsidRDefault="00553F3E" w:rsidP="001562E9">
            <w:pPr>
              <w:ind w:firstLineChars="50" w:firstLine="11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4516474</wp:posOffset>
                  </wp:positionH>
                  <wp:positionV relativeFrom="paragraph">
                    <wp:posOffset>9023</wp:posOffset>
                  </wp:positionV>
                  <wp:extent cx="842187" cy="1201479"/>
                  <wp:effectExtent l="19050" t="19050" r="15063" b="17721"/>
                  <wp:wrapNone/>
                  <wp:docPr id="71" name="図 0" descr="損保ジャパンパン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損保ジャパンパンフ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87" cy="120147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3EC">
              <w:rPr>
                <w:rFonts w:hint="eastAsia"/>
                <w:sz w:val="22"/>
              </w:rPr>
              <w:t>(4)</w:t>
            </w:r>
            <w:r w:rsidRPr="001663EC">
              <w:rPr>
                <w:rFonts w:hint="eastAsia"/>
                <w:sz w:val="22"/>
              </w:rPr>
              <w:t xml:space="preserve">　損保ジャパン</w:t>
            </w:r>
            <w:r>
              <w:rPr>
                <w:rFonts w:hint="eastAsia"/>
                <w:sz w:val="22"/>
              </w:rPr>
              <w:t>から</w:t>
            </w:r>
            <w:r w:rsidR="00624A2F">
              <w:rPr>
                <w:rFonts w:hint="eastAsia"/>
                <w:sz w:val="22"/>
              </w:rPr>
              <w:t>の</w:t>
            </w:r>
            <w:r w:rsidRPr="001663EC">
              <w:rPr>
                <w:rFonts w:hint="eastAsia"/>
                <w:sz w:val="22"/>
              </w:rPr>
              <w:t>寄付</w:t>
            </w:r>
            <w:r w:rsidR="00624A2F">
              <w:rPr>
                <w:rFonts w:hint="eastAsia"/>
                <w:sz w:val="22"/>
              </w:rPr>
              <w:t>金の受領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損害保険ジャパン日本興亜株式会社長野支店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3335655</wp:posOffset>
                  </wp:positionH>
                  <wp:positionV relativeFrom="paragraph">
                    <wp:posOffset>13335</wp:posOffset>
                  </wp:positionV>
                  <wp:extent cx="1090295" cy="828040"/>
                  <wp:effectExtent l="19050" t="19050" r="14605" b="10160"/>
                  <wp:wrapNone/>
                  <wp:docPr id="72" name="図 3" descr="損保ジャパ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損保ジャパン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8280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>より、ドライブレコーダー契約件数に応じて当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センターに寄付をして頂くこととなり、平成</w:t>
            </w:r>
            <w:r>
              <w:rPr>
                <w:rFonts w:hint="eastAsia"/>
                <w:sz w:val="22"/>
              </w:rPr>
              <w:t>30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年度契約件数に応じた寄付額を受領した。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(5)</w:t>
            </w:r>
            <w:r w:rsidRPr="001663EC">
              <w:rPr>
                <w:rFonts w:hint="eastAsia"/>
                <w:sz w:val="22"/>
              </w:rPr>
              <w:t xml:space="preserve">　プロジェクト</w:t>
            </w:r>
            <w:r w:rsidRPr="001663EC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から</w:t>
            </w:r>
            <w:r w:rsidR="00624A2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寄付</w:t>
            </w:r>
            <w:r w:rsidR="00624A2F">
              <w:rPr>
                <w:rFonts w:hint="eastAsia"/>
                <w:sz w:val="22"/>
              </w:rPr>
              <w:t>金の受領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高校生の反射材製作プロジェクトチームである「プロジェクト</w:t>
            </w: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（長野工業、長野商業、市立長野、上田千曲</w:t>
            </w:r>
            <w:r w:rsidR="00624A2F">
              <w:rPr>
                <w:rFonts w:hint="eastAsia"/>
                <w:sz w:val="22"/>
              </w:rPr>
              <w:t>の各</w:t>
            </w:r>
            <w:r>
              <w:rPr>
                <w:rFonts w:hint="eastAsia"/>
                <w:sz w:val="22"/>
              </w:rPr>
              <w:t>高校）」から、反射材の売上金の一部を当センターへの寄付として受領した。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受領に際し、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日に受領式を開催し、各校に対し</w:t>
            </w:r>
            <w:r w:rsidR="00CE4E2A">
              <w:rPr>
                <w:rFonts w:hint="eastAsia"/>
                <w:sz w:val="22"/>
              </w:rPr>
              <w:t>理事長名の</w:t>
            </w:r>
            <w:r>
              <w:rPr>
                <w:rFonts w:hint="eastAsia"/>
                <w:sz w:val="22"/>
              </w:rPr>
              <w:t>感謝状を贈呈した。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受領式の様子</w:t>
            </w:r>
            <w:r w:rsidR="00624A2F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信濃毎日新聞、読売新聞、防犯信州、長野ケーブルテレビ</w:t>
            </w:r>
            <w:r w:rsidR="00624A2F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報道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された。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52705</wp:posOffset>
                  </wp:positionV>
                  <wp:extent cx="1080135" cy="719455"/>
                  <wp:effectExtent l="19050" t="19050" r="24765" b="23495"/>
                  <wp:wrapNone/>
                  <wp:docPr id="73" name="図 7" descr="IMG_0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8.JPG"/>
                          <pic:cNvPicPr/>
                        </pic:nvPicPr>
                        <pic:blipFill>
                          <a:blip r:embed="rId23" cstate="print"/>
                          <a:srcRect l="9901" t="8235" b="1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194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2804633</wp:posOffset>
                  </wp:positionH>
                  <wp:positionV relativeFrom="paragraph">
                    <wp:posOffset>63426</wp:posOffset>
                  </wp:positionV>
                  <wp:extent cx="1123422" cy="720000"/>
                  <wp:effectExtent l="19050" t="19050" r="19578" b="22950"/>
                  <wp:wrapNone/>
                  <wp:docPr id="74" name="図 6" descr="IMG_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0.JPG"/>
                          <pic:cNvPicPr/>
                        </pic:nvPicPr>
                        <pic:blipFill>
                          <a:blip r:embed="rId24" cstate="print"/>
                          <a:srcRect b="14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22" cy="72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05075" cy="828000"/>
                  <wp:effectExtent l="19050" t="19050" r="18875" b="10200"/>
                  <wp:docPr id="75" name="図 4" descr="IMG_2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47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105075" cy="828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　</w:t>
            </w:r>
            <w:r w:rsidRPr="0006753B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111962" cy="828000"/>
                  <wp:effectExtent l="19050" t="19050" r="11988" b="10200"/>
                  <wp:docPr id="76" name="図 9" descr="IMG_0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62" cy="828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553F3E" w:rsidRDefault="00553F3E" w:rsidP="001562E9">
            <w:pPr>
              <w:ind w:firstLineChars="150" w:firstLine="33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(6)</w:t>
            </w:r>
            <w:r w:rsidRPr="001663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現役プロボクサーの警察官から</w:t>
            </w:r>
            <w:r w:rsidRPr="001663EC">
              <w:rPr>
                <w:rFonts w:hint="eastAsia"/>
                <w:sz w:val="22"/>
              </w:rPr>
              <w:t>ファイトマネー</w:t>
            </w:r>
            <w:r>
              <w:rPr>
                <w:rFonts w:hint="eastAsia"/>
                <w:sz w:val="22"/>
              </w:rPr>
              <w:t>を寄付</w:t>
            </w:r>
            <w:r w:rsidR="00624A2F">
              <w:rPr>
                <w:rFonts w:hint="eastAsia"/>
                <w:sz w:val="22"/>
              </w:rPr>
              <w:t>として受領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17780</wp:posOffset>
                  </wp:positionV>
                  <wp:extent cx="1256665" cy="1094740"/>
                  <wp:effectExtent l="19050" t="19050" r="19685" b="10160"/>
                  <wp:wrapNone/>
                  <wp:docPr id="77" name="図 13" descr="IMG_3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4.jpg"/>
                          <pic:cNvPicPr/>
                        </pic:nvPicPr>
                        <pic:blipFill>
                          <a:blip r:embed="rId27" cstate="print"/>
                          <a:srcRect l="7596" r="667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56665" cy="10947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 xml:space="preserve">　　現役プロボクサーである松本警察署二葉恒輝巡査</w:t>
            </w:r>
            <w:r w:rsidR="00624A2F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>のプロ</w:t>
            </w:r>
          </w:p>
          <w:p w:rsidR="00553F3E" w:rsidRDefault="00553F3E" w:rsidP="001562E9">
            <w:pPr>
              <w:ind w:leftChars="15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デビュー戦ファイトマネーを、二葉巡査が所属する松本</w:t>
            </w:r>
          </w:p>
          <w:p w:rsidR="00553F3E" w:rsidRPr="003A3BF6" w:rsidRDefault="00553F3E" w:rsidP="001562E9">
            <w:pPr>
              <w:ind w:leftChars="15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ACE</w:t>
            </w:r>
            <w:r>
              <w:rPr>
                <w:rFonts w:hint="eastAsia"/>
                <w:sz w:val="22"/>
              </w:rPr>
              <w:t>ボクシングジムより寄付として受領した。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受領に際し、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日に受領式を開催し、受領式の様子</w:t>
            </w:r>
          </w:p>
          <w:p w:rsidR="00553F3E" w:rsidRDefault="00624A2F" w:rsidP="001562E9">
            <w:pPr>
              <w:ind w:leftChars="15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が</w:t>
            </w:r>
            <w:r w:rsidR="00553F3E">
              <w:rPr>
                <w:rFonts w:hint="eastAsia"/>
                <w:sz w:val="22"/>
              </w:rPr>
              <w:t>信濃毎日新聞、中日新聞、市民タイムス、テレビ信州、</w:t>
            </w:r>
          </w:p>
          <w:p w:rsidR="00553F3E" w:rsidRDefault="00553F3E" w:rsidP="001562E9">
            <w:pPr>
              <w:ind w:leftChars="15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テレビ松本ケーブルビジョン</w:t>
            </w:r>
            <w:r w:rsidR="00624A2F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報道された。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 w:rsidRPr="001663EC">
              <w:rPr>
                <w:rFonts w:hint="eastAsia"/>
                <w:sz w:val="22"/>
              </w:rPr>
              <w:t>(7)</w:t>
            </w:r>
            <w:r>
              <w:rPr>
                <w:rFonts w:hint="eastAsia"/>
                <w:sz w:val="22"/>
              </w:rPr>
              <w:t xml:space="preserve">　長野ろうきん</w:t>
            </w:r>
            <w:r w:rsidR="00624A2F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助成金</w:t>
            </w:r>
            <w:r w:rsidR="00624A2F">
              <w:rPr>
                <w:rFonts w:hint="eastAsia"/>
                <w:sz w:val="22"/>
              </w:rPr>
              <w:t>を受領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年ろうきん安心社会づくり助成金の助成申請を行</w:t>
            </w:r>
            <w:r w:rsidR="00624A2F">
              <w:rPr>
                <w:rFonts w:hint="eastAsia"/>
                <w:sz w:val="22"/>
              </w:rPr>
              <w:t>い</w:t>
            </w:r>
            <w:r>
              <w:rPr>
                <w:rFonts w:hint="eastAsia"/>
                <w:sz w:val="22"/>
              </w:rPr>
              <w:t>、当センターが助成団体として選定され、助成金については、支援事業で使用する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購入代に充てた。</w:t>
            </w:r>
          </w:p>
          <w:p w:rsidR="00553F3E" w:rsidRPr="00471570" w:rsidRDefault="00553F3E" w:rsidP="001562E9">
            <w:pPr>
              <w:ind w:leftChars="50" w:left="340" w:hangingChars="100" w:hanging="220"/>
              <w:rPr>
                <w:sz w:val="22"/>
              </w:rPr>
            </w:pPr>
          </w:p>
          <w:p w:rsidR="00553F3E" w:rsidRDefault="00553F3E" w:rsidP="001562E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(8)</w:t>
            </w:r>
            <w:r>
              <w:rPr>
                <w:rFonts w:hint="eastAsia"/>
                <w:sz w:val="22"/>
              </w:rPr>
              <w:t xml:space="preserve">　</w:t>
            </w:r>
            <w:r w:rsidRPr="001663EC">
              <w:rPr>
                <w:rFonts w:hint="eastAsia"/>
                <w:sz w:val="22"/>
              </w:rPr>
              <w:t>クラウドファンディング</w:t>
            </w:r>
            <w:r>
              <w:rPr>
                <w:rFonts w:hint="eastAsia"/>
                <w:sz w:val="22"/>
              </w:rPr>
              <w:t>への新規登録</w:t>
            </w:r>
          </w:p>
          <w:p w:rsidR="00553F3E" w:rsidRDefault="00553F3E" w:rsidP="001562E9">
            <w:pPr>
              <w:ind w:leftChars="50" w:left="3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○クリック募金運営会社</w:t>
            </w:r>
            <w:r w:rsidR="008D5FC6" w:rsidRPr="008D5FC6">
              <w:rPr>
                <w:rFonts w:hint="eastAsia"/>
                <w:spacing w:val="-20"/>
                <w:sz w:val="22"/>
              </w:rPr>
              <w:t>ディ・エフ・エ</w:t>
            </w:r>
            <w:r w:rsidR="008D5FC6" w:rsidRPr="008D5FC6">
              <w:rPr>
                <w:rFonts w:hint="eastAsia"/>
                <w:spacing w:val="-14"/>
                <w:sz w:val="22"/>
              </w:rPr>
              <w:t>フ</w:t>
            </w:r>
            <w:r>
              <w:rPr>
                <w:rFonts w:hint="eastAsia"/>
                <w:sz w:val="22"/>
              </w:rPr>
              <w:t>への団体登録</w:t>
            </w:r>
          </w:p>
          <w:p w:rsidR="00553F3E" w:rsidRDefault="00553F3E" w:rsidP="001562E9">
            <w:pPr>
              <w:ind w:leftChars="250" w:left="6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クリック募金会社である株式会社</w:t>
            </w:r>
            <w:r w:rsidR="008D5FC6">
              <w:rPr>
                <w:rFonts w:hint="eastAsia"/>
                <w:sz w:val="22"/>
              </w:rPr>
              <w:t>ディ・エフ・エフ（東京都中野区）</w:t>
            </w:r>
            <w:r>
              <w:rPr>
                <w:rFonts w:hint="eastAsia"/>
                <w:sz w:val="22"/>
              </w:rPr>
              <w:t>に対して団体登録を申請し、今後クリック募金のスポンサーとなる企業が当センターに寄付を申し出た際に、寄付が発生するよう体制を整えた。</w:t>
            </w:r>
          </w:p>
          <w:p w:rsidR="00553F3E" w:rsidRDefault="00553F3E" w:rsidP="001562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○ベネフィットステーションへの登録</w:t>
            </w:r>
          </w:p>
          <w:p w:rsidR="00553F3E" w:rsidRPr="00B4171F" w:rsidRDefault="00553F3E" w:rsidP="00624A2F">
            <w:pPr>
              <w:ind w:left="550" w:hangingChars="250" w:hanging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官公庁や企業の福利厚生業務を運営代行する会員制割引サービス「ベネフィットステーション」において、会員からポイントを寄付として</w:t>
            </w:r>
            <w:r w:rsidR="00624A2F">
              <w:rPr>
                <w:rFonts w:hint="eastAsia"/>
                <w:sz w:val="22"/>
              </w:rPr>
              <w:t>受領</w:t>
            </w:r>
            <w:r>
              <w:rPr>
                <w:rFonts w:hint="eastAsia"/>
                <w:sz w:val="22"/>
              </w:rPr>
              <w:t>するサービス</w:t>
            </w:r>
            <w:r w:rsidR="00624A2F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登録した。全国の警察職員等も利用するサイトであり、被害者支援センターが登録したのは、</w:t>
            </w:r>
            <w:r w:rsidR="00624A2F">
              <w:rPr>
                <w:rFonts w:hint="eastAsia"/>
                <w:sz w:val="22"/>
              </w:rPr>
              <w:t>全国</w:t>
            </w:r>
            <w:r>
              <w:rPr>
                <w:rFonts w:hint="eastAsia"/>
                <w:sz w:val="22"/>
              </w:rPr>
              <w:t>初であ</w:t>
            </w:r>
            <w:r w:rsidR="00624A2F"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553F3E" w:rsidRPr="00B4171F" w:rsidRDefault="00553F3E" w:rsidP="001562E9">
            <w:pPr>
              <w:ind w:right="220"/>
              <w:jc w:val="right"/>
              <w:rPr>
                <w:sz w:val="22"/>
              </w:rPr>
            </w:pPr>
          </w:p>
        </w:tc>
      </w:tr>
    </w:tbl>
    <w:p w:rsidR="003C01DB" w:rsidRDefault="003C01DB" w:rsidP="00B4171F"/>
    <w:sectPr w:rsidR="003C01DB" w:rsidSect="00B45E83">
      <w:pgSz w:w="11907" w:h="16840" w:code="9"/>
      <w:pgMar w:top="1418" w:right="1418" w:bottom="851" w:left="1588" w:header="454" w:footer="1077" w:gutter="0"/>
      <w:cols w:space="425"/>
      <w:docGrid w:linePitch="304" w:charSpace="1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3B" w:rsidRDefault="00CC6B3B" w:rsidP="00B5414E">
      <w:r>
        <w:separator/>
      </w:r>
    </w:p>
  </w:endnote>
  <w:endnote w:type="continuationSeparator" w:id="0">
    <w:p w:rsidR="00CC6B3B" w:rsidRDefault="00CC6B3B" w:rsidP="00B5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3B" w:rsidRDefault="00CC6B3B" w:rsidP="00B5414E">
      <w:r>
        <w:separator/>
      </w:r>
    </w:p>
  </w:footnote>
  <w:footnote w:type="continuationSeparator" w:id="0">
    <w:p w:rsidR="00CC6B3B" w:rsidRDefault="00CC6B3B" w:rsidP="00B54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152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9CB"/>
    <w:rsid w:val="0002334E"/>
    <w:rsid w:val="000242B7"/>
    <w:rsid w:val="000408C1"/>
    <w:rsid w:val="00064902"/>
    <w:rsid w:val="000660D3"/>
    <w:rsid w:val="0006753B"/>
    <w:rsid w:val="0007140A"/>
    <w:rsid w:val="00071E09"/>
    <w:rsid w:val="000B3080"/>
    <w:rsid w:val="000C5DF5"/>
    <w:rsid w:val="000F124A"/>
    <w:rsid w:val="00137B20"/>
    <w:rsid w:val="001465F5"/>
    <w:rsid w:val="001562E9"/>
    <w:rsid w:val="001663EC"/>
    <w:rsid w:val="001A0115"/>
    <w:rsid w:val="001C5094"/>
    <w:rsid w:val="001E180E"/>
    <w:rsid w:val="001F0545"/>
    <w:rsid w:val="002319CB"/>
    <w:rsid w:val="00252945"/>
    <w:rsid w:val="00277C5A"/>
    <w:rsid w:val="002A7DC0"/>
    <w:rsid w:val="002C05F8"/>
    <w:rsid w:val="002D2029"/>
    <w:rsid w:val="002D4738"/>
    <w:rsid w:val="00312D0C"/>
    <w:rsid w:val="00314C32"/>
    <w:rsid w:val="00320247"/>
    <w:rsid w:val="003204AC"/>
    <w:rsid w:val="00323EEE"/>
    <w:rsid w:val="00344D39"/>
    <w:rsid w:val="0038594F"/>
    <w:rsid w:val="003A3BF6"/>
    <w:rsid w:val="003C01DB"/>
    <w:rsid w:val="003D5A04"/>
    <w:rsid w:val="003D5BD1"/>
    <w:rsid w:val="003E1A58"/>
    <w:rsid w:val="003E3F65"/>
    <w:rsid w:val="0040350B"/>
    <w:rsid w:val="004148CF"/>
    <w:rsid w:val="00424CEE"/>
    <w:rsid w:val="00443B48"/>
    <w:rsid w:val="00455D47"/>
    <w:rsid w:val="004632C6"/>
    <w:rsid w:val="00471570"/>
    <w:rsid w:val="00484AF5"/>
    <w:rsid w:val="004A26C4"/>
    <w:rsid w:val="00500A06"/>
    <w:rsid w:val="00511B8B"/>
    <w:rsid w:val="00533BE5"/>
    <w:rsid w:val="00553F3E"/>
    <w:rsid w:val="00591E85"/>
    <w:rsid w:val="005B4C4F"/>
    <w:rsid w:val="006069CB"/>
    <w:rsid w:val="0061644F"/>
    <w:rsid w:val="00624A2F"/>
    <w:rsid w:val="006331E7"/>
    <w:rsid w:val="0064484B"/>
    <w:rsid w:val="00646282"/>
    <w:rsid w:val="00674754"/>
    <w:rsid w:val="00677D7C"/>
    <w:rsid w:val="0068402D"/>
    <w:rsid w:val="006B3691"/>
    <w:rsid w:val="007166ED"/>
    <w:rsid w:val="00716738"/>
    <w:rsid w:val="0072176D"/>
    <w:rsid w:val="00734DAF"/>
    <w:rsid w:val="00792A05"/>
    <w:rsid w:val="00795F32"/>
    <w:rsid w:val="00796C34"/>
    <w:rsid w:val="007D042F"/>
    <w:rsid w:val="00817DC8"/>
    <w:rsid w:val="00836844"/>
    <w:rsid w:val="00844C88"/>
    <w:rsid w:val="00854C17"/>
    <w:rsid w:val="008C17EC"/>
    <w:rsid w:val="008D5FC6"/>
    <w:rsid w:val="00941707"/>
    <w:rsid w:val="00956854"/>
    <w:rsid w:val="009A60FF"/>
    <w:rsid w:val="00A1277C"/>
    <w:rsid w:val="00A82633"/>
    <w:rsid w:val="00AC5BDB"/>
    <w:rsid w:val="00AD6F80"/>
    <w:rsid w:val="00B0035C"/>
    <w:rsid w:val="00B32CE5"/>
    <w:rsid w:val="00B4171F"/>
    <w:rsid w:val="00B45E83"/>
    <w:rsid w:val="00B5414E"/>
    <w:rsid w:val="00BA61A9"/>
    <w:rsid w:val="00C01B4B"/>
    <w:rsid w:val="00C87229"/>
    <w:rsid w:val="00CC6B3B"/>
    <w:rsid w:val="00CD1F10"/>
    <w:rsid w:val="00CE4E2A"/>
    <w:rsid w:val="00CF6FD0"/>
    <w:rsid w:val="00D0177A"/>
    <w:rsid w:val="00D331CA"/>
    <w:rsid w:val="00D76079"/>
    <w:rsid w:val="00DA2187"/>
    <w:rsid w:val="00DA7827"/>
    <w:rsid w:val="00DE0D4F"/>
    <w:rsid w:val="00E50BF4"/>
    <w:rsid w:val="00E56F85"/>
    <w:rsid w:val="00E85B4A"/>
    <w:rsid w:val="00E97B6A"/>
    <w:rsid w:val="00EC5EC5"/>
    <w:rsid w:val="00ED34AB"/>
    <w:rsid w:val="00EF48F7"/>
    <w:rsid w:val="00F15439"/>
    <w:rsid w:val="00F35732"/>
    <w:rsid w:val="00F81944"/>
    <w:rsid w:val="00F93FD2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14E"/>
  </w:style>
  <w:style w:type="paragraph" w:styleId="a8">
    <w:name w:val="footer"/>
    <w:basedOn w:val="a"/>
    <w:link w:val="a9"/>
    <w:uiPriority w:val="99"/>
    <w:unhideWhenUsed/>
    <w:rsid w:val="00B5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4"/>
  <c:chart>
    <c:title>
      <c:tx>
        <c:rich>
          <a:bodyPr/>
          <a:lstStyle/>
          <a:p>
            <a:pPr>
              <a:defRPr/>
            </a:pPr>
            <a:r>
              <a:rPr lang="ja-JP" sz="1050"/>
              <a:t>電話受理件数（過去５年の推移）</a:t>
            </a:r>
          </a:p>
        </c:rich>
      </c:tx>
      <c:layout>
        <c:manualLayout>
          <c:xMode val="edge"/>
          <c:yMode val="edge"/>
          <c:x val="0.14336335203608541"/>
          <c:y val="4.95867768595046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電話受理件数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H27</c:v>
                </c:pt>
                <c:pt idx="1">
                  <c:v>H28</c:v>
                </c:pt>
                <c:pt idx="2">
                  <c:v>H29</c:v>
                </c:pt>
                <c:pt idx="3">
                  <c:v>H30</c:v>
                </c:pt>
                <c:pt idx="4">
                  <c:v>R1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232</c:v>
                </c:pt>
                <c:pt idx="1">
                  <c:v>182</c:v>
                </c:pt>
                <c:pt idx="2">
                  <c:v>188</c:v>
                </c:pt>
                <c:pt idx="3">
                  <c:v>156</c:v>
                </c:pt>
                <c:pt idx="4">
                  <c:v>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5C-43C2-B8E5-F546E15006B7}"/>
            </c:ext>
          </c:extLst>
        </c:ser>
        <c:marker val="1"/>
        <c:axId val="129414656"/>
        <c:axId val="165745408"/>
      </c:lineChart>
      <c:catAx>
        <c:axId val="129414656"/>
        <c:scaling>
          <c:orientation val="minMax"/>
        </c:scaling>
        <c:axPos val="b"/>
        <c:numFmt formatCode="General" sourceLinked="1"/>
        <c:majorTickMark val="none"/>
        <c:tickLblPos val="nextTo"/>
        <c:crossAx val="165745408"/>
        <c:crosses val="autoZero"/>
        <c:auto val="1"/>
        <c:lblAlgn val="ctr"/>
        <c:lblOffset val="100"/>
      </c:catAx>
      <c:valAx>
        <c:axId val="165745408"/>
        <c:scaling>
          <c:orientation val="minMax"/>
        </c:scaling>
        <c:axPos val="l"/>
        <c:majorGridlines/>
        <c:minorGridlines/>
        <c:numFmt formatCode="General" sourceLinked="1"/>
        <c:majorTickMark val="none"/>
        <c:tickLblPos val="nextTo"/>
        <c:crossAx val="1294146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B16D-02A3-4D0E-977F-08DE4AF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2020-06-01T02:08:00Z</cp:lastPrinted>
  <dcterms:created xsi:type="dcterms:W3CDTF">2020-06-01T04:31:00Z</dcterms:created>
  <dcterms:modified xsi:type="dcterms:W3CDTF">2020-06-01T04:31:00Z</dcterms:modified>
</cp:coreProperties>
</file>