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193C" w14:textId="5D984D99" w:rsidR="0053553A" w:rsidRDefault="0053553A" w:rsidP="00B171CA">
      <w:pPr>
        <w:jc w:val="center"/>
        <w:rPr>
          <w:b/>
          <w:kern w:val="0"/>
        </w:rPr>
      </w:pPr>
      <w:r w:rsidRPr="008A1F3A">
        <w:rPr>
          <w:rFonts w:hint="eastAsia"/>
          <w:b/>
          <w:kern w:val="0"/>
        </w:rPr>
        <w:t>令和</w:t>
      </w:r>
      <w:r w:rsidR="006C0085" w:rsidRPr="008A1F3A">
        <w:rPr>
          <w:rFonts w:hint="eastAsia"/>
          <w:b/>
          <w:kern w:val="0"/>
        </w:rPr>
        <w:t>５</w:t>
      </w:r>
      <w:r w:rsidRPr="008A1F3A">
        <w:rPr>
          <w:rFonts w:hint="eastAsia"/>
          <w:b/>
          <w:kern w:val="0"/>
        </w:rPr>
        <w:t>年度　事業計画</w:t>
      </w:r>
    </w:p>
    <w:p w14:paraId="7AD68AFD" w14:textId="77777777" w:rsidR="006C6B48" w:rsidRDefault="006C6B48" w:rsidP="00377C68">
      <w:pPr>
        <w:rPr>
          <w:kern w:val="0"/>
        </w:rPr>
      </w:pPr>
    </w:p>
    <w:p w14:paraId="2F96D748" w14:textId="77777777" w:rsidR="00126E21" w:rsidRDefault="00126E21" w:rsidP="00253D9A">
      <w:pPr>
        <w:rPr>
          <w:sz w:val="22"/>
        </w:rPr>
      </w:pPr>
    </w:p>
    <w:p w14:paraId="37A201A7" w14:textId="2B87F945" w:rsidR="00FC2C88" w:rsidRDefault="00C146B4" w:rsidP="00253D9A">
      <w:pPr>
        <w:rPr>
          <w:sz w:val="22"/>
        </w:rPr>
      </w:pPr>
      <w:r w:rsidRPr="00916305">
        <w:rPr>
          <w:rFonts w:hint="eastAsia"/>
          <w:sz w:val="22"/>
        </w:rPr>
        <w:t xml:space="preserve">１　</w:t>
      </w:r>
      <w:r w:rsidR="005041FF">
        <w:rPr>
          <w:rFonts w:hint="eastAsia"/>
          <w:sz w:val="22"/>
        </w:rPr>
        <w:t>各種</w:t>
      </w:r>
      <w:r w:rsidR="00B86346">
        <w:rPr>
          <w:rFonts w:hint="eastAsia"/>
          <w:sz w:val="22"/>
        </w:rPr>
        <w:t>支援</w:t>
      </w:r>
      <w:r w:rsidRPr="00916305">
        <w:rPr>
          <w:rFonts w:hint="eastAsia"/>
          <w:sz w:val="22"/>
        </w:rPr>
        <w:t>活動の推進</w:t>
      </w:r>
    </w:p>
    <w:p w14:paraId="382EA209" w14:textId="77777777" w:rsidR="005041FF" w:rsidRDefault="005041FF" w:rsidP="005041FF">
      <w:pPr>
        <w:ind w:left="220" w:hangingChars="100" w:hanging="220"/>
        <w:rPr>
          <w:sz w:val="22"/>
        </w:rPr>
      </w:pPr>
    </w:p>
    <w:p w14:paraId="1841CD05" w14:textId="165E3BF3" w:rsidR="00C146B4" w:rsidRPr="00916305" w:rsidRDefault="00253D9A" w:rsidP="005041FF">
      <w:pPr>
        <w:ind w:left="220" w:hangingChars="100" w:hanging="220"/>
        <w:rPr>
          <w:sz w:val="22"/>
        </w:rPr>
      </w:pPr>
      <w:r>
        <w:rPr>
          <w:rFonts w:hint="eastAsia"/>
          <w:sz w:val="22"/>
        </w:rPr>
        <w:t>（１）</w:t>
      </w:r>
      <w:r w:rsidR="00C146B4" w:rsidRPr="00916305">
        <w:rPr>
          <w:rFonts w:hint="eastAsia"/>
          <w:sz w:val="22"/>
        </w:rPr>
        <w:t>電話相談</w:t>
      </w:r>
    </w:p>
    <w:p w14:paraId="32009629" w14:textId="136ACE5E" w:rsidR="00022C37" w:rsidRPr="00916305" w:rsidRDefault="00C146B4" w:rsidP="00253808">
      <w:pPr>
        <w:ind w:left="440" w:hangingChars="200" w:hanging="440"/>
        <w:rPr>
          <w:sz w:val="22"/>
        </w:rPr>
      </w:pPr>
      <w:r w:rsidRPr="00916305">
        <w:rPr>
          <w:rFonts w:hint="eastAsia"/>
          <w:sz w:val="22"/>
        </w:rPr>
        <w:t xml:space="preserve">　　</w:t>
      </w:r>
      <w:r w:rsidR="00253D9A">
        <w:rPr>
          <w:rFonts w:hint="eastAsia"/>
          <w:sz w:val="22"/>
        </w:rPr>
        <w:t xml:space="preserve">　</w:t>
      </w:r>
      <w:r w:rsidRPr="00916305">
        <w:rPr>
          <w:rFonts w:hint="eastAsia"/>
          <w:sz w:val="22"/>
        </w:rPr>
        <w:t>毎週月～金曜日までの</w:t>
      </w:r>
      <w:r w:rsidR="008C3071">
        <w:rPr>
          <w:rFonts w:hint="eastAsia"/>
          <w:sz w:val="22"/>
        </w:rPr>
        <w:t>10</w:t>
      </w:r>
      <w:r w:rsidR="008C3071">
        <w:rPr>
          <w:rFonts w:hint="eastAsia"/>
          <w:sz w:val="22"/>
        </w:rPr>
        <w:t>：</w:t>
      </w:r>
      <w:r w:rsidR="008C3071">
        <w:rPr>
          <w:rFonts w:hint="eastAsia"/>
          <w:sz w:val="22"/>
        </w:rPr>
        <w:t>00</w:t>
      </w:r>
      <w:r w:rsidRPr="00916305">
        <w:rPr>
          <w:rFonts w:hint="eastAsia"/>
          <w:sz w:val="22"/>
        </w:rPr>
        <w:t>～</w:t>
      </w:r>
      <w:r w:rsidR="008C3071">
        <w:rPr>
          <w:rFonts w:hint="eastAsia"/>
          <w:sz w:val="22"/>
        </w:rPr>
        <w:t>16</w:t>
      </w:r>
      <w:r w:rsidR="008C3071">
        <w:rPr>
          <w:rFonts w:hint="eastAsia"/>
          <w:sz w:val="22"/>
        </w:rPr>
        <w:t>：</w:t>
      </w:r>
      <w:r w:rsidR="008C3071">
        <w:rPr>
          <w:rFonts w:hint="eastAsia"/>
          <w:sz w:val="22"/>
        </w:rPr>
        <w:t>00</w:t>
      </w:r>
      <w:r w:rsidRPr="00916305">
        <w:rPr>
          <w:rFonts w:hint="eastAsia"/>
          <w:sz w:val="22"/>
        </w:rPr>
        <w:t>までの間、長野相談室、中信相談室において支援事業員による電話相談を</w:t>
      </w:r>
      <w:r w:rsidR="0014484A">
        <w:rPr>
          <w:rFonts w:hint="eastAsia"/>
          <w:sz w:val="22"/>
        </w:rPr>
        <w:t>行う。</w:t>
      </w:r>
    </w:p>
    <w:p w14:paraId="61CE3F92" w14:textId="77777777" w:rsidR="00C146B4" w:rsidRPr="008C3071" w:rsidRDefault="00C146B4" w:rsidP="00C146B4">
      <w:pPr>
        <w:rPr>
          <w:sz w:val="22"/>
        </w:rPr>
      </w:pPr>
    </w:p>
    <w:p w14:paraId="4069A825" w14:textId="77777777" w:rsidR="00C146B4" w:rsidRPr="00916305" w:rsidRDefault="00253D9A" w:rsidP="00253D9A">
      <w:pPr>
        <w:rPr>
          <w:sz w:val="22"/>
        </w:rPr>
      </w:pPr>
      <w:r>
        <w:rPr>
          <w:rFonts w:hint="eastAsia"/>
          <w:sz w:val="22"/>
        </w:rPr>
        <w:t>（２）</w:t>
      </w:r>
      <w:r w:rsidR="00C146B4" w:rsidRPr="00916305">
        <w:rPr>
          <w:rFonts w:hint="eastAsia"/>
          <w:sz w:val="22"/>
        </w:rPr>
        <w:t>面接相談</w:t>
      </w:r>
    </w:p>
    <w:p w14:paraId="30646C28" w14:textId="7E4400F5" w:rsidR="00C146B4" w:rsidRDefault="00916305" w:rsidP="00916305">
      <w:pPr>
        <w:ind w:left="440" w:hangingChars="200" w:hanging="440"/>
        <w:rPr>
          <w:sz w:val="22"/>
        </w:rPr>
      </w:pPr>
      <w:r>
        <w:rPr>
          <w:rFonts w:hint="eastAsia"/>
          <w:sz w:val="22"/>
        </w:rPr>
        <w:t xml:space="preserve">　　　</w:t>
      </w:r>
      <w:r w:rsidR="008C3071">
        <w:rPr>
          <w:rFonts w:hint="eastAsia"/>
          <w:sz w:val="22"/>
        </w:rPr>
        <w:t>相談者</w:t>
      </w:r>
      <w:r w:rsidR="00B86346">
        <w:rPr>
          <w:rFonts w:hint="eastAsia"/>
          <w:sz w:val="22"/>
        </w:rPr>
        <w:t>が躊躇することなく</w:t>
      </w:r>
      <w:r w:rsidR="008C3071">
        <w:rPr>
          <w:rFonts w:hint="eastAsia"/>
          <w:sz w:val="22"/>
        </w:rPr>
        <w:t>安心して相談</w:t>
      </w:r>
      <w:r w:rsidR="00253808">
        <w:rPr>
          <w:rFonts w:hint="eastAsia"/>
          <w:sz w:val="22"/>
        </w:rPr>
        <w:t>できるよう</w:t>
      </w:r>
      <w:r w:rsidR="00B86346">
        <w:rPr>
          <w:rFonts w:hint="eastAsia"/>
          <w:sz w:val="22"/>
        </w:rPr>
        <w:t>、</w:t>
      </w:r>
      <w:r w:rsidR="0014484A">
        <w:rPr>
          <w:rFonts w:hint="eastAsia"/>
          <w:sz w:val="22"/>
        </w:rPr>
        <w:t>時間、</w:t>
      </w:r>
      <w:r w:rsidR="00B86346">
        <w:rPr>
          <w:rFonts w:hint="eastAsia"/>
          <w:sz w:val="22"/>
        </w:rPr>
        <w:t>場所の選定、相談員の指定</w:t>
      </w:r>
      <w:r w:rsidR="0014484A">
        <w:rPr>
          <w:rFonts w:hint="eastAsia"/>
          <w:sz w:val="22"/>
        </w:rPr>
        <w:t>等に</w:t>
      </w:r>
      <w:r w:rsidR="00253808">
        <w:rPr>
          <w:rFonts w:hint="eastAsia"/>
          <w:sz w:val="22"/>
        </w:rPr>
        <w:t>配慮した面接相談</w:t>
      </w:r>
      <w:r w:rsidR="0014484A">
        <w:rPr>
          <w:rFonts w:hint="eastAsia"/>
          <w:sz w:val="22"/>
        </w:rPr>
        <w:t>に努める。</w:t>
      </w:r>
    </w:p>
    <w:p w14:paraId="12C9AAB3" w14:textId="2E6C2E26" w:rsidR="00F17AAE" w:rsidRDefault="00F17AAE" w:rsidP="00916305">
      <w:pPr>
        <w:ind w:left="440" w:hangingChars="200" w:hanging="440"/>
        <w:rPr>
          <w:sz w:val="22"/>
        </w:rPr>
      </w:pPr>
      <w:r>
        <w:rPr>
          <w:rFonts w:hint="eastAsia"/>
          <w:sz w:val="22"/>
        </w:rPr>
        <w:t xml:space="preserve">　　　また</w:t>
      </w:r>
      <w:r w:rsidR="00253808">
        <w:rPr>
          <w:rFonts w:hint="eastAsia"/>
          <w:sz w:val="22"/>
        </w:rPr>
        <w:t>、希望する相談者に対しては、</w:t>
      </w:r>
      <w:r w:rsidR="00A802EA">
        <w:rPr>
          <w:rFonts w:hint="eastAsia"/>
          <w:sz w:val="22"/>
        </w:rPr>
        <w:t>オンライン</w:t>
      </w:r>
      <w:r>
        <w:rPr>
          <w:rFonts w:hint="eastAsia"/>
          <w:sz w:val="22"/>
        </w:rPr>
        <w:t>による面接相談</w:t>
      </w:r>
      <w:r w:rsidR="00253808">
        <w:rPr>
          <w:rFonts w:hint="eastAsia"/>
          <w:sz w:val="22"/>
        </w:rPr>
        <w:t>を</w:t>
      </w:r>
      <w:r w:rsidR="0014484A">
        <w:rPr>
          <w:rFonts w:hint="eastAsia"/>
          <w:sz w:val="22"/>
        </w:rPr>
        <w:t>取り入れていく。</w:t>
      </w:r>
    </w:p>
    <w:p w14:paraId="179616C5" w14:textId="5D16B1DF" w:rsidR="00253D9A" w:rsidRPr="00916305" w:rsidRDefault="008C3071" w:rsidP="00916305">
      <w:pPr>
        <w:ind w:left="440" w:hangingChars="200" w:hanging="440"/>
        <w:rPr>
          <w:sz w:val="22"/>
        </w:rPr>
      </w:pPr>
      <w:r>
        <w:rPr>
          <w:rFonts w:hint="eastAsia"/>
          <w:sz w:val="22"/>
        </w:rPr>
        <w:t xml:space="preserve">　　　</w:t>
      </w:r>
    </w:p>
    <w:p w14:paraId="73F44E0B" w14:textId="4EA5FF41" w:rsidR="00C146B4" w:rsidRPr="00916305" w:rsidRDefault="00253D9A" w:rsidP="00253D9A">
      <w:pPr>
        <w:rPr>
          <w:sz w:val="22"/>
        </w:rPr>
      </w:pPr>
      <w:r>
        <w:rPr>
          <w:rFonts w:hint="eastAsia"/>
          <w:sz w:val="22"/>
        </w:rPr>
        <w:t>（３）</w:t>
      </w:r>
      <w:r w:rsidR="00C146B4" w:rsidRPr="00916305">
        <w:rPr>
          <w:rFonts w:hint="eastAsia"/>
          <w:sz w:val="22"/>
        </w:rPr>
        <w:t>直接的支援</w:t>
      </w:r>
    </w:p>
    <w:p w14:paraId="5CE63BB8" w14:textId="28869868" w:rsidR="00B86BC0" w:rsidRDefault="00C146B4" w:rsidP="008C3071">
      <w:pPr>
        <w:ind w:left="440" w:hangingChars="200" w:hanging="440"/>
        <w:rPr>
          <w:sz w:val="22"/>
        </w:rPr>
      </w:pPr>
      <w:r w:rsidRPr="00916305">
        <w:rPr>
          <w:rFonts w:hint="eastAsia"/>
          <w:sz w:val="22"/>
        </w:rPr>
        <w:t xml:space="preserve">　　</w:t>
      </w:r>
      <w:r w:rsidR="00620A0A">
        <w:rPr>
          <w:rFonts w:hint="eastAsia"/>
          <w:sz w:val="22"/>
        </w:rPr>
        <w:t xml:space="preserve">　</w:t>
      </w:r>
      <w:r w:rsidR="00483BB4">
        <w:rPr>
          <w:rFonts w:hint="eastAsia"/>
          <w:sz w:val="22"/>
        </w:rPr>
        <w:t>長野県警察本部犯罪被害者支援室はじめ、関係機関と連携を</w:t>
      </w:r>
      <w:r w:rsidR="0014484A">
        <w:rPr>
          <w:rFonts w:hint="eastAsia"/>
          <w:sz w:val="22"/>
        </w:rPr>
        <w:t>図りながら</w:t>
      </w:r>
      <w:r w:rsidR="00483BB4">
        <w:rPr>
          <w:rFonts w:hint="eastAsia"/>
          <w:sz w:val="22"/>
        </w:rPr>
        <w:t>、</w:t>
      </w:r>
      <w:r w:rsidR="008C3071">
        <w:rPr>
          <w:rFonts w:hint="eastAsia"/>
          <w:sz w:val="22"/>
        </w:rPr>
        <w:t>警察署、検察庁、裁判所等への付き添い</w:t>
      </w:r>
      <w:r w:rsidR="00253808">
        <w:rPr>
          <w:rFonts w:hint="eastAsia"/>
          <w:sz w:val="22"/>
        </w:rPr>
        <w:t>支援、代理傍聴等</w:t>
      </w:r>
      <w:r w:rsidR="0014484A">
        <w:rPr>
          <w:rFonts w:hint="eastAsia"/>
          <w:sz w:val="22"/>
        </w:rPr>
        <w:t>の活動を</w:t>
      </w:r>
      <w:r w:rsidR="00076593">
        <w:rPr>
          <w:rFonts w:hint="eastAsia"/>
          <w:sz w:val="22"/>
        </w:rPr>
        <w:t>積極的に行っていく</w:t>
      </w:r>
      <w:r w:rsidR="0014484A">
        <w:rPr>
          <w:rFonts w:hint="eastAsia"/>
          <w:sz w:val="22"/>
        </w:rPr>
        <w:t>。</w:t>
      </w:r>
      <w:r w:rsidR="00B86BC0">
        <w:rPr>
          <w:rFonts w:hint="eastAsia"/>
          <w:sz w:val="22"/>
        </w:rPr>
        <w:t xml:space="preserve">　　　</w:t>
      </w:r>
    </w:p>
    <w:p w14:paraId="1EFD5D3D" w14:textId="78EEBDB4" w:rsidR="003B4BD2" w:rsidRDefault="003B4BD2" w:rsidP="008C3071">
      <w:pPr>
        <w:ind w:left="440" w:hangingChars="200" w:hanging="440"/>
        <w:rPr>
          <w:sz w:val="22"/>
        </w:rPr>
      </w:pPr>
    </w:p>
    <w:p w14:paraId="79F0ACB4" w14:textId="70769071" w:rsidR="003B4BD2" w:rsidRDefault="003B4BD2" w:rsidP="008C3071">
      <w:pPr>
        <w:ind w:left="440" w:hangingChars="200" w:hanging="440"/>
        <w:rPr>
          <w:sz w:val="22"/>
        </w:rPr>
      </w:pPr>
      <w:r>
        <w:rPr>
          <w:rFonts w:hint="eastAsia"/>
          <w:sz w:val="22"/>
        </w:rPr>
        <w:t>（４）自助グループの</w:t>
      </w:r>
      <w:r w:rsidR="00635FF7">
        <w:rPr>
          <w:rFonts w:hint="eastAsia"/>
          <w:sz w:val="22"/>
        </w:rPr>
        <w:t>支援</w:t>
      </w:r>
    </w:p>
    <w:p w14:paraId="078DF490" w14:textId="6F36569E" w:rsidR="00C146B4" w:rsidRDefault="003B4BD2" w:rsidP="003B4BD2">
      <w:pPr>
        <w:ind w:left="440" w:hangingChars="200" w:hanging="440"/>
        <w:rPr>
          <w:sz w:val="22"/>
        </w:rPr>
      </w:pPr>
      <w:r>
        <w:rPr>
          <w:rFonts w:hint="eastAsia"/>
          <w:sz w:val="22"/>
        </w:rPr>
        <w:t xml:space="preserve">　　　</w:t>
      </w:r>
      <w:r w:rsidR="00076593">
        <w:rPr>
          <w:rFonts w:hint="eastAsia"/>
          <w:sz w:val="22"/>
        </w:rPr>
        <w:t>令和５</w:t>
      </w:r>
      <w:r>
        <w:rPr>
          <w:rFonts w:hint="eastAsia"/>
          <w:sz w:val="22"/>
        </w:rPr>
        <w:t>年度より</w:t>
      </w:r>
      <w:r w:rsidR="00076593">
        <w:rPr>
          <w:rFonts w:hint="eastAsia"/>
          <w:sz w:val="22"/>
        </w:rPr>
        <w:t>、犯罪被害者</w:t>
      </w:r>
      <w:r w:rsidR="003C64B5">
        <w:rPr>
          <w:rFonts w:hint="eastAsia"/>
          <w:sz w:val="22"/>
        </w:rPr>
        <w:t>遺族による「</w:t>
      </w:r>
      <w:r>
        <w:rPr>
          <w:rFonts w:hint="eastAsia"/>
          <w:sz w:val="22"/>
        </w:rPr>
        <w:t>自助グループ</w:t>
      </w:r>
      <w:r w:rsidR="003C64B5">
        <w:rPr>
          <w:rFonts w:hint="eastAsia"/>
          <w:sz w:val="22"/>
        </w:rPr>
        <w:t>」</w:t>
      </w:r>
      <w:r w:rsidR="00076593">
        <w:rPr>
          <w:rFonts w:hint="eastAsia"/>
          <w:sz w:val="22"/>
        </w:rPr>
        <w:t>が</w:t>
      </w:r>
      <w:r w:rsidR="003C64B5">
        <w:rPr>
          <w:rFonts w:hint="eastAsia"/>
          <w:sz w:val="22"/>
        </w:rPr>
        <w:t>設立されることから、</w:t>
      </w:r>
      <w:r w:rsidR="00076593">
        <w:rPr>
          <w:rFonts w:hint="eastAsia"/>
          <w:sz w:val="22"/>
        </w:rPr>
        <w:t>当センターとして</w:t>
      </w:r>
      <w:r w:rsidR="003C64B5">
        <w:rPr>
          <w:rFonts w:hint="eastAsia"/>
          <w:sz w:val="22"/>
        </w:rPr>
        <w:t>、</w:t>
      </w:r>
      <w:r w:rsidR="002441F2">
        <w:rPr>
          <w:rFonts w:hint="eastAsia"/>
          <w:sz w:val="22"/>
        </w:rPr>
        <w:t>本来の設立目的に叶うよう、</w:t>
      </w:r>
      <w:r w:rsidR="003C64B5">
        <w:rPr>
          <w:rFonts w:hint="eastAsia"/>
          <w:sz w:val="22"/>
        </w:rPr>
        <w:t>被害者遺族に寄り添った自助グループ</w:t>
      </w:r>
      <w:r w:rsidR="00076593">
        <w:rPr>
          <w:rFonts w:hint="eastAsia"/>
          <w:sz w:val="22"/>
        </w:rPr>
        <w:t>支援活動</w:t>
      </w:r>
      <w:r w:rsidR="003C64B5">
        <w:rPr>
          <w:rFonts w:hint="eastAsia"/>
          <w:sz w:val="22"/>
        </w:rPr>
        <w:t>に努めていく。</w:t>
      </w:r>
    </w:p>
    <w:p w14:paraId="53ADF638" w14:textId="11684654" w:rsidR="003B4BD2" w:rsidRDefault="003B4BD2" w:rsidP="003B4BD2">
      <w:pPr>
        <w:ind w:left="440" w:hangingChars="200" w:hanging="440"/>
        <w:rPr>
          <w:sz w:val="22"/>
        </w:rPr>
      </w:pPr>
      <w:r>
        <w:rPr>
          <w:rFonts w:hint="eastAsia"/>
          <w:sz w:val="22"/>
        </w:rPr>
        <w:t xml:space="preserve">　　</w:t>
      </w:r>
    </w:p>
    <w:p w14:paraId="0C6EB1DF" w14:textId="31A61048" w:rsidR="003B4BD2" w:rsidRPr="003B4BD2" w:rsidRDefault="003B4BD2" w:rsidP="003B4BD2">
      <w:pPr>
        <w:ind w:left="440" w:hangingChars="200" w:hanging="440"/>
        <w:rPr>
          <w:sz w:val="22"/>
        </w:rPr>
      </w:pPr>
      <w:r>
        <w:rPr>
          <w:rFonts w:hint="eastAsia"/>
          <w:sz w:val="22"/>
        </w:rPr>
        <w:t xml:space="preserve">　　</w:t>
      </w:r>
    </w:p>
    <w:p w14:paraId="6BEBEF4F" w14:textId="563A8E88" w:rsidR="00C146B4" w:rsidRDefault="00C146B4">
      <w:pPr>
        <w:rPr>
          <w:sz w:val="22"/>
        </w:rPr>
      </w:pPr>
      <w:r w:rsidRPr="00916305">
        <w:rPr>
          <w:rFonts w:hint="eastAsia"/>
          <w:sz w:val="22"/>
        </w:rPr>
        <w:t xml:space="preserve">２　</w:t>
      </w:r>
      <w:r w:rsidR="00C078CB">
        <w:rPr>
          <w:rFonts w:hint="eastAsia"/>
          <w:sz w:val="22"/>
        </w:rPr>
        <w:t>新規</w:t>
      </w:r>
      <w:r w:rsidRPr="00916305">
        <w:rPr>
          <w:rFonts w:hint="eastAsia"/>
          <w:sz w:val="22"/>
        </w:rPr>
        <w:t>支援員の</w:t>
      </w:r>
      <w:r w:rsidR="00733D69">
        <w:rPr>
          <w:rFonts w:hint="eastAsia"/>
          <w:sz w:val="22"/>
        </w:rPr>
        <w:t>養成</w:t>
      </w:r>
      <w:r w:rsidRPr="00916305">
        <w:rPr>
          <w:rFonts w:hint="eastAsia"/>
          <w:sz w:val="22"/>
        </w:rPr>
        <w:t>・スキルアップのための研修等の実施</w:t>
      </w:r>
    </w:p>
    <w:p w14:paraId="0B12044B" w14:textId="77777777" w:rsidR="0006661C" w:rsidRPr="00282257" w:rsidRDefault="0006661C" w:rsidP="0006661C">
      <w:pPr>
        <w:pStyle w:val="a7"/>
        <w:numPr>
          <w:ilvl w:val="0"/>
          <w:numId w:val="1"/>
        </w:numPr>
        <w:ind w:leftChars="0"/>
        <w:rPr>
          <w:sz w:val="22"/>
        </w:rPr>
      </w:pPr>
      <w:r w:rsidRPr="00282257">
        <w:rPr>
          <w:rFonts w:hint="eastAsia"/>
          <w:sz w:val="22"/>
        </w:rPr>
        <w:t>養成講座の実施</w:t>
      </w:r>
    </w:p>
    <w:p w14:paraId="56225D8E" w14:textId="77777777" w:rsidR="002441F2" w:rsidRDefault="0006661C" w:rsidP="002441F2">
      <w:pPr>
        <w:pStyle w:val="a7"/>
        <w:ind w:leftChars="200" w:left="480" w:firstLineChars="100" w:firstLine="220"/>
        <w:rPr>
          <w:sz w:val="22"/>
        </w:rPr>
      </w:pPr>
      <w:r>
        <w:rPr>
          <w:rFonts w:hint="eastAsia"/>
          <w:sz w:val="22"/>
        </w:rPr>
        <w:t>令和</w:t>
      </w:r>
      <w:r w:rsidR="003C64B5">
        <w:rPr>
          <w:rFonts w:hint="eastAsia"/>
          <w:sz w:val="22"/>
        </w:rPr>
        <w:t>４</w:t>
      </w:r>
      <w:r>
        <w:rPr>
          <w:rFonts w:hint="eastAsia"/>
          <w:sz w:val="22"/>
        </w:rPr>
        <w:t>年度</w:t>
      </w:r>
      <w:r w:rsidR="003C64B5">
        <w:rPr>
          <w:rFonts w:hint="eastAsia"/>
          <w:sz w:val="22"/>
        </w:rPr>
        <w:t>は</w:t>
      </w:r>
      <w:r>
        <w:rPr>
          <w:rFonts w:hint="eastAsia"/>
          <w:sz w:val="22"/>
        </w:rPr>
        <w:t>実施を見送っ</w:t>
      </w:r>
      <w:r w:rsidR="003C64B5">
        <w:rPr>
          <w:rFonts w:hint="eastAsia"/>
          <w:sz w:val="22"/>
        </w:rPr>
        <w:t>ていた</w:t>
      </w:r>
      <w:r>
        <w:rPr>
          <w:rFonts w:hint="eastAsia"/>
          <w:sz w:val="22"/>
        </w:rPr>
        <w:t>新規支援事業員を養成するための</w:t>
      </w:r>
      <w:r w:rsidR="003C64B5">
        <w:rPr>
          <w:rFonts w:hint="eastAsia"/>
          <w:sz w:val="22"/>
        </w:rPr>
        <w:t>「</w:t>
      </w:r>
      <w:r w:rsidR="002441F2">
        <w:rPr>
          <w:rFonts w:hint="eastAsia"/>
          <w:sz w:val="22"/>
        </w:rPr>
        <w:t>被害者支援員</w:t>
      </w:r>
      <w:r>
        <w:rPr>
          <w:rFonts w:hint="eastAsia"/>
          <w:sz w:val="22"/>
        </w:rPr>
        <w:t>養成講座</w:t>
      </w:r>
      <w:r w:rsidR="003C64B5">
        <w:rPr>
          <w:rFonts w:hint="eastAsia"/>
          <w:sz w:val="22"/>
        </w:rPr>
        <w:t>」</w:t>
      </w:r>
      <w:r>
        <w:rPr>
          <w:rFonts w:hint="eastAsia"/>
          <w:sz w:val="22"/>
        </w:rPr>
        <w:t>について、</w:t>
      </w:r>
      <w:r w:rsidR="002441F2">
        <w:rPr>
          <w:rFonts w:hint="eastAsia"/>
          <w:sz w:val="22"/>
        </w:rPr>
        <w:t>令和５</w:t>
      </w:r>
      <w:r>
        <w:rPr>
          <w:rFonts w:hint="eastAsia"/>
          <w:sz w:val="22"/>
        </w:rPr>
        <w:t>年度は対面とオンラインを組み合わせ</w:t>
      </w:r>
      <w:r w:rsidR="002441F2">
        <w:rPr>
          <w:rFonts w:hint="eastAsia"/>
          <w:sz w:val="22"/>
        </w:rPr>
        <w:t>た方法により開催する。</w:t>
      </w:r>
    </w:p>
    <w:p w14:paraId="790F745A" w14:textId="724661F9" w:rsidR="0006661C" w:rsidRPr="00282257" w:rsidRDefault="00EF4617" w:rsidP="00DE316A">
      <w:pPr>
        <w:pStyle w:val="a7"/>
        <w:ind w:leftChars="199" w:left="478" w:firstLineChars="100" w:firstLine="220"/>
        <w:rPr>
          <w:sz w:val="22"/>
        </w:rPr>
      </w:pPr>
      <w:r>
        <w:rPr>
          <w:rFonts w:hint="eastAsia"/>
          <w:sz w:val="22"/>
        </w:rPr>
        <w:t>募集人数は、</w:t>
      </w:r>
      <w:r>
        <w:rPr>
          <w:rFonts w:hint="eastAsia"/>
          <w:sz w:val="22"/>
        </w:rPr>
        <w:t>25</w:t>
      </w:r>
      <w:r>
        <w:rPr>
          <w:rFonts w:hint="eastAsia"/>
          <w:sz w:val="22"/>
        </w:rPr>
        <w:t>歳から</w:t>
      </w:r>
      <w:r>
        <w:rPr>
          <w:rFonts w:hint="eastAsia"/>
          <w:sz w:val="22"/>
        </w:rPr>
        <w:t>65</w:t>
      </w:r>
      <w:r>
        <w:rPr>
          <w:rFonts w:hint="eastAsia"/>
          <w:sz w:val="22"/>
        </w:rPr>
        <w:t>歳までの２０名程度とし、一定の基準に達した者の中から認定していく。</w:t>
      </w:r>
    </w:p>
    <w:p w14:paraId="3838FE7C" w14:textId="77777777" w:rsidR="005041FF" w:rsidRDefault="005041FF" w:rsidP="00BB76A0">
      <w:pPr>
        <w:ind w:leftChars="200" w:left="480"/>
        <w:rPr>
          <w:sz w:val="22"/>
        </w:rPr>
      </w:pPr>
    </w:p>
    <w:p w14:paraId="50EC83E6" w14:textId="77777777" w:rsidR="002735CA" w:rsidRDefault="005041FF" w:rsidP="00BB76A0">
      <w:pPr>
        <w:ind w:leftChars="200" w:left="480"/>
        <w:rPr>
          <w:sz w:val="22"/>
        </w:rPr>
      </w:pPr>
      <w:r>
        <w:rPr>
          <w:rFonts w:hint="eastAsia"/>
          <w:sz w:val="22"/>
        </w:rPr>
        <w:t xml:space="preserve">　※　</w:t>
      </w:r>
      <w:r w:rsidR="006C2D34">
        <w:rPr>
          <w:rFonts w:hint="eastAsia"/>
          <w:sz w:val="22"/>
        </w:rPr>
        <w:t>年間の実施計画は、</w:t>
      </w:r>
      <w:r w:rsidR="00BB76A0" w:rsidRPr="00537529">
        <w:rPr>
          <w:rFonts w:hint="eastAsia"/>
          <w:sz w:val="22"/>
        </w:rPr>
        <w:t>別紙</w:t>
      </w:r>
      <w:r w:rsidR="00BB76A0">
        <w:rPr>
          <w:rFonts w:hint="eastAsia"/>
          <w:sz w:val="22"/>
        </w:rPr>
        <w:t>「</w:t>
      </w:r>
      <w:r w:rsidR="002735CA">
        <w:rPr>
          <w:rFonts w:hint="eastAsia"/>
          <w:sz w:val="22"/>
        </w:rPr>
        <w:t>ボランティア養成（入門）講座プログラム（令和５年</w:t>
      </w:r>
    </w:p>
    <w:p w14:paraId="2B690E26" w14:textId="77777777" w:rsidR="002735CA" w:rsidRDefault="002735CA" w:rsidP="00BB76A0">
      <w:pPr>
        <w:ind w:leftChars="200" w:left="480"/>
        <w:rPr>
          <w:sz w:val="22"/>
        </w:rPr>
      </w:pPr>
      <w:r>
        <w:rPr>
          <w:sz w:val="22"/>
        </w:rPr>
        <w:t xml:space="preserve">　　</w:t>
      </w:r>
      <w:r>
        <w:rPr>
          <w:rFonts w:hint="eastAsia"/>
          <w:sz w:val="22"/>
        </w:rPr>
        <w:t>度・第</w:t>
      </w:r>
      <w:r>
        <w:rPr>
          <w:rFonts w:hint="eastAsia"/>
          <w:sz w:val="22"/>
        </w:rPr>
        <w:t>19</w:t>
      </w:r>
      <w:r>
        <w:rPr>
          <w:rFonts w:hint="eastAsia"/>
          <w:sz w:val="22"/>
        </w:rPr>
        <w:t>期）案」及び「</w:t>
      </w:r>
      <w:r w:rsidR="00BB76A0">
        <w:rPr>
          <w:rFonts w:hint="eastAsia"/>
          <w:sz w:val="22"/>
        </w:rPr>
        <w:t>支援事業員養成（初級）研修プログラム（令和５年度・</w:t>
      </w:r>
    </w:p>
    <w:p w14:paraId="7025A3A5" w14:textId="570D5EA3" w:rsidR="00BB76A0" w:rsidRDefault="002735CA" w:rsidP="00BB76A0">
      <w:pPr>
        <w:ind w:leftChars="200" w:left="480"/>
        <w:rPr>
          <w:sz w:val="22"/>
        </w:rPr>
      </w:pPr>
      <w:r>
        <w:rPr>
          <w:sz w:val="22"/>
        </w:rPr>
        <w:t xml:space="preserve">　　</w:t>
      </w:r>
      <w:r w:rsidR="00BB76A0">
        <w:rPr>
          <w:rFonts w:hint="eastAsia"/>
          <w:sz w:val="22"/>
        </w:rPr>
        <w:t>第</w:t>
      </w:r>
      <w:r w:rsidR="00BB76A0">
        <w:rPr>
          <w:rFonts w:hint="eastAsia"/>
          <w:sz w:val="22"/>
        </w:rPr>
        <w:t>19</w:t>
      </w:r>
      <w:r w:rsidR="00BB76A0">
        <w:rPr>
          <w:rFonts w:hint="eastAsia"/>
          <w:sz w:val="22"/>
        </w:rPr>
        <w:t>期）案」</w:t>
      </w:r>
      <w:r>
        <w:rPr>
          <w:rFonts w:hint="eastAsia"/>
          <w:sz w:val="22"/>
        </w:rPr>
        <w:t>の</w:t>
      </w:r>
      <w:r w:rsidR="00BB76A0" w:rsidRPr="00537529">
        <w:rPr>
          <w:rFonts w:hint="eastAsia"/>
          <w:sz w:val="22"/>
        </w:rPr>
        <w:t>とおり</w:t>
      </w:r>
    </w:p>
    <w:p w14:paraId="051B8034" w14:textId="77777777" w:rsidR="0006661C" w:rsidRPr="00BB76A0" w:rsidRDefault="0006661C">
      <w:pPr>
        <w:rPr>
          <w:sz w:val="22"/>
        </w:rPr>
      </w:pPr>
    </w:p>
    <w:p w14:paraId="40472F65" w14:textId="22C3EA88" w:rsidR="00282257" w:rsidRPr="00282257" w:rsidRDefault="00725B7D" w:rsidP="00282257">
      <w:pPr>
        <w:pStyle w:val="a7"/>
        <w:numPr>
          <w:ilvl w:val="0"/>
          <w:numId w:val="1"/>
        </w:numPr>
        <w:ind w:leftChars="0"/>
        <w:rPr>
          <w:sz w:val="22"/>
        </w:rPr>
      </w:pPr>
      <w:r>
        <w:rPr>
          <w:rFonts w:hint="eastAsia"/>
          <w:sz w:val="22"/>
        </w:rPr>
        <w:t>現任の支援事業員に対する柔軟な</w:t>
      </w:r>
      <w:r w:rsidR="00DE316A">
        <w:rPr>
          <w:rFonts w:hint="eastAsia"/>
          <w:sz w:val="22"/>
        </w:rPr>
        <w:t>研修</w:t>
      </w:r>
      <w:r>
        <w:rPr>
          <w:rFonts w:hint="eastAsia"/>
          <w:sz w:val="22"/>
        </w:rPr>
        <w:t>会の開催</w:t>
      </w:r>
    </w:p>
    <w:p w14:paraId="6EABDD1E" w14:textId="77777777" w:rsidR="00BB76A0" w:rsidRDefault="009B3ABA" w:rsidP="00BB76A0">
      <w:pPr>
        <w:ind w:leftChars="200" w:left="480" w:firstLineChars="100" w:firstLine="220"/>
        <w:rPr>
          <w:sz w:val="22"/>
        </w:rPr>
      </w:pPr>
      <w:r>
        <w:rPr>
          <w:rFonts w:hint="eastAsia"/>
          <w:sz w:val="22"/>
        </w:rPr>
        <w:t>現任の支援事業員に対し</w:t>
      </w:r>
      <w:r w:rsidR="00856300">
        <w:rPr>
          <w:rFonts w:hint="eastAsia"/>
          <w:sz w:val="22"/>
        </w:rPr>
        <w:t>ては</w:t>
      </w:r>
      <w:r w:rsidR="00DE316A">
        <w:rPr>
          <w:rFonts w:hint="eastAsia"/>
          <w:sz w:val="22"/>
        </w:rPr>
        <w:t>、</w:t>
      </w:r>
      <w:r w:rsidR="00856300">
        <w:rPr>
          <w:rFonts w:hint="eastAsia"/>
          <w:sz w:val="22"/>
        </w:rPr>
        <w:t>支援活動のスキルアップを図るため、</w:t>
      </w:r>
      <w:r w:rsidR="00BB76A0">
        <w:rPr>
          <w:rFonts w:hint="eastAsia"/>
          <w:sz w:val="22"/>
        </w:rPr>
        <w:t>何時でも、何処でも</w:t>
      </w:r>
      <w:r w:rsidR="00BB76A0" w:rsidRPr="00282257">
        <w:rPr>
          <w:rFonts w:hint="eastAsia"/>
          <w:sz w:val="22"/>
        </w:rPr>
        <w:t>研修に参加</w:t>
      </w:r>
      <w:r w:rsidR="00BB76A0">
        <w:rPr>
          <w:rFonts w:hint="eastAsia"/>
          <w:sz w:val="22"/>
        </w:rPr>
        <w:t>できるよう、</w:t>
      </w:r>
      <w:r w:rsidR="00DE316A">
        <w:rPr>
          <w:rFonts w:hint="eastAsia"/>
          <w:sz w:val="22"/>
        </w:rPr>
        <w:t>対面と</w:t>
      </w:r>
      <w:r w:rsidR="00886C14">
        <w:rPr>
          <w:rFonts w:hint="eastAsia"/>
          <w:sz w:val="22"/>
        </w:rPr>
        <w:t>オンライン</w:t>
      </w:r>
      <w:r w:rsidR="00EF4617">
        <w:rPr>
          <w:rFonts w:hint="eastAsia"/>
          <w:sz w:val="22"/>
        </w:rPr>
        <w:t>を併用した</w:t>
      </w:r>
      <w:r w:rsidR="00E14151" w:rsidRPr="00282257">
        <w:rPr>
          <w:rFonts w:hint="eastAsia"/>
          <w:sz w:val="22"/>
        </w:rPr>
        <w:t>研修</w:t>
      </w:r>
      <w:r w:rsidR="00BB76A0">
        <w:rPr>
          <w:rFonts w:hint="eastAsia"/>
          <w:sz w:val="22"/>
        </w:rPr>
        <w:t>の開催に</w:t>
      </w:r>
      <w:r w:rsidR="00C078CB">
        <w:rPr>
          <w:rFonts w:hint="eastAsia"/>
          <w:sz w:val="22"/>
        </w:rPr>
        <w:t>努めて</w:t>
      </w:r>
      <w:r w:rsidR="00BB76A0">
        <w:rPr>
          <w:rFonts w:hint="eastAsia"/>
          <w:sz w:val="22"/>
        </w:rPr>
        <w:t>い</w:t>
      </w:r>
      <w:r w:rsidR="00C078CB">
        <w:rPr>
          <w:rFonts w:hint="eastAsia"/>
          <w:sz w:val="22"/>
        </w:rPr>
        <w:t>く。</w:t>
      </w:r>
      <w:r w:rsidR="00BB76A0">
        <w:rPr>
          <w:rFonts w:hint="eastAsia"/>
          <w:sz w:val="22"/>
        </w:rPr>
        <w:t xml:space="preserve">　　　　</w:t>
      </w:r>
    </w:p>
    <w:p w14:paraId="7D879E7B" w14:textId="77777777" w:rsidR="005041FF" w:rsidRDefault="005041FF" w:rsidP="00BB76A0">
      <w:pPr>
        <w:ind w:leftChars="200" w:left="480" w:firstLineChars="100" w:firstLine="220"/>
        <w:rPr>
          <w:sz w:val="22"/>
        </w:rPr>
      </w:pPr>
    </w:p>
    <w:p w14:paraId="714E7321" w14:textId="62B8F594" w:rsidR="006C2D34" w:rsidRDefault="005041FF" w:rsidP="00BB76A0">
      <w:pPr>
        <w:ind w:leftChars="200" w:left="480" w:firstLineChars="100" w:firstLine="220"/>
        <w:rPr>
          <w:sz w:val="22"/>
        </w:rPr>
      </w:pPr>
      <w:r>
        <w:rPr>
          <w:rFonts w:hint="eastAsia"/>
          <w:sz w:val="22"/>
        </w:rPr>
        <w:t xml:space="preserve">※　</w:t>
      </w:r>
      <w:r w:rsidR="006C2D34">
        <w:rPr>
          <w:rFonts w:hint="eastAsia"/>
          <w:sz w:val="22"/>
        </w:rPr>
        <w:t>年間の実施計画は、</w:t>
      </w:r>
      <w:r w:rsidR="00537529" w:rsidRPr="00537529">
        <w:rPr>
          <w:rFonts w:hint="eastAsia"/>
          <w:sz w:val="22"/>
        </w:rPr>
        <w:t>別紙</w:t>
      </w:r>
      <w:r w:rsidR="00BB76A0">
        <w:rPr>
          <w:rFonts w:hint="eastAsia"/>
          <w:sz w:val="22"/>
        </w:rPr>
        <w:t>「令和５年度被害者支援事業員研修（中級研修・継続研</w:t>
      </w:r>
    </w:p>
    <w:p w14:paraId="597B638F" w14:textId="6CB22826" w:rsidR="00282257" w:rsidRDefault="006C2D34" w:rsidP="00BB76A0">
      <w:pPr>
        <w:ind w:leftChars="200" w:left="480" w:firstLineChars="100" w:firstLine="220"/>
        <w:rPr>
          <w:sz w:val="22"/>
        </w:rPr>
      </w:pPr>
      <w:r>
        <w:rPr>
          <w:sz w:val="22"/>
        </w:rPr>
        <w:t xml:space="preserve">　</w:t>
      </w:r>
      <w:r w:rsidR="00BB76A0">
        <w:rPr>
          <w:rFonts w:hint="eastAsia"/>
          <w:sz w:val="22"/>
        </w:rPr>
        <w:t>修）案」</w:t>
      </w:r>
      <w:r w:rsidR="00537529" w:rsidRPr="00537529">
        <w:rPr>
          <w:rFonts w:hint="eastAsia"/>
          <w:sz w:val="22"/>
        </w:rPr>
        <w:t>のとおり</w:t>
      </w:r>
    </w:p>
    <w:p w14:paraId="684397CC" w14:textId="77777777" w:rsidR="00886C14" w:rsidRDefault="00886C14" w:rsidP="00886C14">
      <w:pPr>
        <w:rPr>
          <w:sz w:val="22"/>
        </w:rPr>
      </w:pPr>
    </w:p>
    <w:p w14:paraId="5BB46E90" w14:textId="6C27E442" w:rsidR="00E14151" w:rsidRPr="009B3ABA" w:rsidRDefault="00E14151" w:rsidP="009B3ABA">
      <w:pPr>
        <w:pStyle w:val="a7"/>
        <w:numPr>
          <w:ilvl w:val="0"/>
          <w:numId w:val="1"/>
        </w:numPr>
        <w:ind w:leftChars="0"/>
        <w:rPr>
          <w:sz w:val="22"/>
        </w:rPr>
      </w:pPr>
      <w:r w:rsidRPr="009B3ABA">
        <w:rPr>
          <w:rFonts w:hint="eastAsia"/>
          <w:sz w:val="22"/>
        </w:rPr>
        <w:t>全国研修（質の向上研修）</w:t>
      </w:r>
      <w:r w:rsidR="0034144D" w:rsidRPr="009B3ABA">
        <w:rPr>
          <w:rFonts w:hint="eastAsia"/>
          <w:sz w:val="22"/>
        </w:rPr>
        <w:t>への参加</w:t>
      </w:r>
    </w:p>
    <w:p w14:paraId="58C0A566" w14:textId="36054754" w:rsidR="009B3ABA" w:rsidRPr="009B3ABA" w:rsidRDefault="009B3ABA" w:rsidP="009B3ABA">
      <w:pPr>
        <w:ind w:left="440" w:hangingChars="200" w:hanging="440"/>
        <w:rPr>
          <w:rFonts w:asciiTheme="minorEastAsia" w:eastAsiaTheme="minorEastAsia" w:hAnsiTheme="minorEastAsia"/>
          <w:sz w:val="22"/>
          <w:szCs w:val="22"/>
        </w:rPr>
      </w:pPr>
      <w:r>
        <w:rPr>
          <w:rFonts w:hint="eastAsia"/>
          <w:sz w:val="22"/>
        </w:rPr>
        <w:t xml:space="preserve">　　</w:t>
      </w:r>
      <w:r w:rsidRPr="009B3ABA">
        <w:rPr>
          <w:rFonts w:hint="eastAsia"/>
          <w:sz w:val="22"/>
          <w:szCs w:val="22"/>
        </w:rPr>
        <w:t xml:space="preserve">　</w:t>
      </w:r>
      <w:r w:rsidRPr="009B3ABA">
        <w:rPr>
          <w:rFonts w:asciiTheme="minorEastAsia" w:eastAsiaTheme="minorEastAsia" w:hAnsiTheme="minorEastAsia" w:hint="eastAsia"/>
          <w:sz w:val="22"/>
          <w:szCs w:val="22"/>
        </w:rPr>
        <w:t>全国的規模で開催され</w:t>
      </w:r>
      <w:r>
        <w:rPr>
          <w:rFonts w:asciiTheme="minorEastAsia" w:eastAsiaTheme="minorEastAsia" w:hAnsiTheme="minorEastAsia" w:hint="eastAsia"/>
          <w:sz w:val="22"/>
          <w:szCs w:val="22"/>
        </w:rPr>
        <w:t>る</w:t>
      </w:r>
    </w:p>
    <w:p w14:paraId="71962DAB" w14:textId="50324416" w:rsidR="009B3ABA" w:rsidRPr="009B3ABA" w:rsidRDefault="009B3ABA" w:rsidP="009B3ABA">
      <w:pPr>
        <w:ind w:left="440" w:hangingChars="200" w:hanging="440"/>
        <w:rPr>
          <w:rFonts w:asciiTheme="minorEastAsia" w:eastAsiaTheme="minorEastAsia" w:hAnsiTheme="minorEastAsia"/>
          <w:sz w:val="22"/>
          <w:szCs w:val="22"/>
        </w:rPr>
      </w:pPr>
      <w:r w:rsidRPr="009B3ABA">
        <w:rPr>
          <w:rFonts w:asciiTheme="minorEastAsia" w:eastAsiaTheme="minorEastAsia" w:hAnsiTheme="minorEastAsia" w:hint="eastAsia"/>
          <w:sz w:val="22"/>
          <w:szCs w:val="22"/>
        </w:rPr>
        <w:t xml:space="preserve">　　</w:t>
      </w:r>
      <w:r w:rsidR="006C2D34">
        <w:rPr>
          <w:rFonts w:asciiTheme="minorEastAsia" w:eastAsiaTheme="minorEastAsia" w:hAnsiTheme="minorEastAsia" w:hint="eastAsia"/>
          <w:sz w:val="22"/>
          <w:szCs w:val="22"/>
        </w:rPr>
        <w:t xml:space="preserve">　　○　</w:t>
      </w:r>
      <w:r w:rsidRPr="009B3ABA">
        <w:rPr>
          <w:rFonts w:asciiTheme="minorEastAsia" w:eastAsiaTheme="minorEastAsia" w:hAnsiTheme="minorEastAsia" w:hint="eastAsia"/>
          <w:sz w:val="22"/>
          <w:szCs w:val="22"/>
        </w:rPr>
        <w:t>質の向上研修</w:t>
      </w:r>
    </w:p>
    <w:p w14:paraId="2962DD60" w14:textId="6DA23916" w:rsidR="009B3ABA" w:rsidRPr="009B3ABA" w:rsidRDefault="009B3ABA" w:rsidP="009B3ABA">
      <w:pPr>
        <w:ind w:left="440" w:hangingChars="200" w:hanging="440"/>
        <w:rPr>
          <w:rFonts w:asciiTheme="minorEastAsia" w:eastAsiaTheme="minorEastAsia" w:hAnsiTheme="minorEastAsia"/>
          <w:sz w:val="22"/>
          <w:szCs w:val="22"/>
        </w:rPr>
      </w:pPr>
      <w:r w:rsidRPr="009B3ABA">
        <w:rPr>
          <w:rFonts w:asciiTheme="minorEastAsia" w:eastAsiaTheme="minorEastAsia" w:hAnsiTheme="minorEastAsia" w:hint="eastAsia"/>
          <w:sz w:val="22"/>
          <w:szCs w:val="22"/>
        </w:rPr>
        <w:t xml:space="preserve">　　</w:t>
      </w:r>
      <w:r w:rsidR="006C2D34">
        <w:rPr>
          <w:rFonts w:asciiTheme="minorEastAsia" w:eastAsiaTheme="minorEastAsia" w:hAnsiTheme="minorEastAsia" w:hint="eastAsia"/>
          <w:sz w:val="22"/>
          <w:szCs w:val="22"/>
        </w:rPr>
        <w:t xml:space="preserve">　　○　</w:t>
      </w:r>
      <w:r w:rsidRPr="009B3ABA">
        <w:rPr>
          <w:rFonts w:asciiTheme="minorEastAsia" w:eastAsiaTheme="minorEastAsia" w:hAnsiTheme="minorEastAsia" w:hint="eastAsia"/>
          <w:sz w:val="22"/>
          <w:szCs w:val="22"/>
        </w:rPr>
        <w:t>秋期全国研修</w:t>
      </w:r>
    </w:p>
    <w:p w14:paraId="50D38736" w14:textId="2A99DE6A" w:rsidR="009B3ABA" w:rsidRPr="009B3ABA" w:rsidRDefault="009B3ABA" w:rsidP="009B3ABA">
      <w:pPr>
        <w:ind w:left="440" w:hangingChars="200" w:hanging="440"/>
        <w:rPr>
          <w:rFonts w:asciiTheme="minorEastAsia" w:eastAsiaTheme="minorEastAsia" w:hAnsiTheme="minorEastAsia"/>
          <w:sz w:val="22"/>
          <w:szCs w:val="22"/>
        </w:rPr>
      </w:pPr>
      <w:r w:rsidRPr="009B3ABA">
        <w:rPr>
          <w:rFonts w:asciiTheme="minorEastAsia" w:eastAsiaTheme="minorEastAsia" w:hAnsiTheme="minorEastAsia" w:hint="eastAsia"/>
          <w:sz w:val="22"/>
          <w:szCs w:val="22"/>
        </w:rPr>
        <w:t xml:space="preserve">　　等</w:t>
      </w:r>
      <w:r w:rsidR="006C2D34">
        <w:rPr>
          <w:rFonts w:asciiTheme="minorEastAsia" w:eastAsiaTheme="minorEastAsia" w:hAnsiTheme="minorEastAsia" w:hint="eastAsia"/>
          <w:sz w:val="22"/>
          <w:szCs w:val="22"/>
        </w:rPr>
        <w:t>に</w:t>
      </w:r>
      <w:r w:rsidRPr="009B3ABA">
        <w:rPr>
          <w:rFonts w:asciiTheme="minorEastAsia" w:eastAsiaTheme="minorEastAsia" w:hAnsiTheme="minorEastAsia" w:hint="eastAsia"/>
          <w:sz w:val="22"/>
          <w:szCs w:val="22"/>
        </w:rPr>
        <w:t>は、本年度も</w:t>
      </w:r>
      <w:r w:rsidR="000B031A">
        <w:rPr>
          <w:rFonts w:asciiTheme="minorEastAsia" w:eastAsiaTheme="minorEastAsia" w:hAnsiTheme="minorEastAsia" w:hint="eastAsia"/>
          <w:sz w:val="22"/>
          <w:szCs w:val="22"/>
        </w:rPr>
        <w:t>積極的に</w:t>
      </w:r>
      <w:r w:rsidR="006C2D34">
        <w:rPr>
          <w:rFonts w:asciiTheme="minorEastAsia" w:eastAsiaTheme="minorEastAsia" w:hAnsiTheme="minorEastAsia" w:hint="eastAsia"/>
          <w:sz w:val="22"/>
          <w:szCs w:val="22"/>
        </w:rPr>
        <w:t>参加し</w:t>
      </w:r>
      <w:r w:rsidRPr="009B3ABA">
        <w:rPr>
          <w:rFonts w:asciiTheme="minorEastAsia" w:eastAsiaTheme="minorEastAsia" w:hAnsiTheme="minorEastAsia" w:hint="eastAsia"/>
          <w:sz w:val="22"/>
          <w:szCs w:val="22"/>
        </w:rPr>
        <w:t>受講する。</w:t>
      </w:r>
    </w:p>
    <w:p w14:paraId="5DF70C90" w14:textId="2FF58545" w:rsidR="009B3ABA" w:rsidRPr="009B3ABA" w:rsidRDefault="009B3ABA" w:rsidP="009B3ABA">
      <w:pPr>
        <w:ind w:left="440" w:hangingChars="200" w:hanging="440"/>
        <w:rPr>
          <w:rFonts w:asciiTheme="minorEastAsia" w:eastAsiaTheme="minorEastAsia" w:hAnsiTheme="minorEastAsia"/>
          <w:sz w:val="22"/>
          <w:szCs w:val="22"/>
        </w:rPr>
      </w:pPr>
      <w:r w:rsidRPr="009B3ABA">
        <w:rPr>
          <w:rFonts w:asciiTheme="minorEastAsia" w:eastAsiaTheme="minorEastAsia" w:hAnsiTheme="minorEastAsia" w:hint="eastAsia"/>
          <w:sz w:val="22"/>
          <w:szCs w:val="22"/>
        </w:rPr>
        <w:t xml:space="preserve">　　　また、犯罪被害者支援に</w:t>
      </w:r>
      <w:r w:rsidR="006C2D34">
        <w:rPr>
          <w:rFonts w:asciiTheme="minorEastAsia" w:eastAsiaTheme="minorEastAsia" w:hAnsiTheme="minorEastAsia" w:hint="eastAsia"/>
          <w:sz w:val="22"/>
          <w:szCs w:val="22"/>
        </w:rPr>
        <w:t>特化した</w:t>
      </w:r>
      <w:r w:rsidRPr="009B3ABA">
        <w:rPr>
          <w:rFonts w:asciiTheme="minorEastAsia" w:eastAsiaTheme="minorEastAsia" w:hAnsiTheme="minorEastAsia" w:hint="eastAsia"/>
          <w:sz w:val="22"/>
          <w:szCs w:val="22"/>
        </w:rPr>
        <w:t>研修で</w:t>
      </w:r>
      <w:r w:rsidR="006C2D34">
        <w:rPr>
          <w:rFonts w:asciiTheme="minorEastAsia" w:eastAsiaTheme="minorEastAsia" w:hAnsiTheme="minorEastAsia" w:hint="eastAsia"/>
          <w:sz w:val="22"/>
          <w:szCs w:val="22"/>
        </w:rPr>
        <w:t>は</w:t>
      </w:r>
      <w:r w:rsidRPr="009B3ABA">
        <w:rPr>
          <w:rFonts w:asciiTheme="minorEastAsia" w:eastAsiaTheme="minorEastAsia" w:hAnsiTheme="minorEastAsia" w:hint="eastAsia"/>
          <w:sz w:val="22"/>
          <w:szCs w:val="22"/>
        </w:rPr>
        <w:t>なくとも、</w:t>
      </w:r>
      <w:r w:rsidR="006C2D34">
        <w:rPr>
          <w:rFonts w:asciiTheme="minorEastAsia" w:eastAsiaTheme="minorEastAsia" w:hAnsiTheme="minorEastAsia" w:hint="eastAsia"/>
          <w:sz w:val="22"/>
          <w:szCs w:val="22"/>
        </w:rPr>
        <w:t>支援活動に</w:t>
      </w:r>
      <w:r w:rsidRPr="009B3ABA">
        <w:rPr>
          <w:rFonts w:asciiTheme="minorEastAsia" w:eastAsiaTheme="minorEastAsia" w:hAnsiTheme="minorEastAsia" w:hint="eastAsia"/>
          <w:sz w:val="22"/>
          <w:szCs w:val="22"/>
        </w:rPr>
        <w:t>深みを増すであろう</w:t>
      </w:r>
      <w:r w:rsidR="006C2D34">
        <w:rPr>
          <w:rFonts w:asciiTheme="minorEastAsia" w:eastAsiaTheme="minorEastAsia" w:hAnsiTheme="minorEastAsia" w:hint="eastAsia"/>
          <w:sz w:val="22"/>
          <w:szCs w:val="22"/>
        </w:rPr>
        <w:t>と認められる</w:t>
      </w:r>
      <w:r w:rsidR="005041FF">
        <w:rPr>
          <w:rFonts w:asciiTheme="minorEastAsia" w:eastAsiaTheme="minorEastAsia" w:hAnsiTheme="minorEastAsia" w:hint="eastAsia"/>
          <w:sz w:val="22"/>
          <w:szCs w:val="22"/>
        </w:rPr>
        <w:t>各種</w:t>
      </w:r>
      <w:r w:rsidRPr="009B3ABA">
        <w:rPr>
          <w:rFonts w:asciiTheme="minorEastAsia" w:eastAsiaTheme="minorEastAsia" w:hAnsiTheme="minorEastAsia" w:hint="eastAsia"/>
          <w:sz w:val="22"/>
          <w:szCs w:val="22"/>
        </w:rPr>
        <w:t>研修については、積極的に受講できる</w:t>
      </w:r>
      <w:r w:rsidR="006C2D34">
        <w:rPr>
          <w:rFonts w:asciiTheme="minorEastAsia" w:eastAsiaTheme="minorEastAsia" w:hAnsiTheme="minorEastAsia" w:hint="eastAsia"/>
          <w:sz w:val="22"/>
          <w:szCs w:val="22"/>
        </w:rPr>
        <w:t>ような態勢を</w:t>
      </w:r>
      <w:r w:rsidRPr="009B3ABA">
        <w:rPr>
          <w:rFonts w:asciiTheme="minorEastAsia" w:eastAsiaTheme="minorEastAsia" w:hAnsiTheme="minorEastAsia" w:hint="eastAsia"/>
          <w:sz w:val="22"/>
          <w:szCs w:val="22"/>
        </w:rPr>
        <w:t>整え</w:t>
      </w:r>
      <w:r w:rsidR="006C2D34">
        <w:rPr>
          <w:rFonts w:asciiTheme="minorEastAsia" w:eastAsiaTheme="minorEastAsia" w:hAnsiTheme="minorEastAsia" w:hint="eastAsia"/>
          <w:sz w:val="22"/>
          <w:szCs w:val="22"/>
        </w:rPr>
        <w:t>ていく</w:t>
      </w:r>
      <w:r w:rsidRPr="009B3ABA">
        <w:rPr>
          <w:rFonts w:asciiTheme="minorEastAsia" w:eastAsiaTheme="minorEastAsia" w:hAnsiTheme="minorEastAsia" w:hint="eastAsia"/>
          <w:sz w:val="22"/>
          <w:szCs w:val="22"/>
        </w:rPr>
        <w:t>。</w:t>
      </w:r>
    </w:p>
    <w:p w14:paraId="69A9EA5E" w14:textId="21C5B18C" w:rsidR="009B3ABA" w:rsidRPr="009B3ABA" w:rsidRDefault="009B3ABA" w:rsidP="009B3ABA">
      <w:pPr>
        <w:ind w:left="440" w:hangingChars="200" w:hanging="440"/>
        <w:rPr>
          <w:rFonts w:asciiTheme="minorEastAsia" w:eastAsiaTheme="minorEastAsia" w:hAnsiTheme="minorEastAsia"/>
          <w:sz w:val="22"/>
          <w:szCs w:val="22"/>
        </w:rPr>
      </w:pPr>
      <w:r w:rsidRPr="009B3ABA">
        <w:rPr>
          <w:rFonts w:asciiTheme="minorEastAsia" w:eastAsiaTheme="minorEastAsia" w:hAnsiTheme="minorEastAsia" w:hint="eastAsia"/>
          <w:sz w:val="22"/>
          <w:szCs w:val="22"/>
        </w:rPr>
        <w:t xml:space="preserve">　　　</w:t>
      </w:r>
      <w:r w:rsidR="006C2D34">
        <w:rPr>
          <w:rFonts w:asciiTheme="minorEastAsia" w:eastAsiaTheme="minorEastAsia" w:hAnsiTheme="minorEastAsia" w:hint="eastAsia"/>
          <w:sz w:val="22"/>
          <w:szCs w:val="22"/>
        </w:rPr>
        <w:t>更に、</w:t>
      </w:r>
      <w:r w:rsidRPr="009B3ABA">
        <w:rPr>
          <w:rFonts w:asciiTheme="minorEastAsia" w:eastAsiaTheme="minorEastAsia" w:hAnsiTheme="minorEastAsia" w:hint="eastAsia"/>
          <w:sz w:val="22"/>
          <w:szCs w:val="22"/>
        </w:rPr>
        <w:t>受講者</w:t>
      </w:r>
      <w:r w:rsidR="000B031A">
        <w:rPr>
          <w:rFonts w:asciiTheme="minorEastAsia" w:eastAsiaTheme="minorEastAsia" w:hAnsiTheme="minorEastAsia"/>
          <w:sz w:val="22"/>
          <w:szCs w:val="22"/>
        </w:rPr>
        <w:t>に</w:t>
      </w:r>
      <w:r w:rsidRPr="009B3ABA">
        <w:rPr>
          <w:rFonts w:asciiTheme="minorEastAsia" w:eastAsiaTheme="minorEastAsia" w:hAnsiTheme="minorEastAsia" w:hint="eastAsia"/>
          <w:sz w:val="22"/>
          <w:szCs w:val="22"/>
        </w:rPr>
        <w:t>は</w:t>
      </w:r>
      <w:r w:rsidR="000B031A">
        <w:rPr>
          <w:rFonts w:asciiTheme="minorEastAsia" w:eastAsiaTheme="minorEastAsia" w:hAnsiTheme="minorEastAsia" w:hint="eastAsia"/>
          <w:sz w:val="22"/>
          <w:szCs w:val="22"/>
        </w:rPr>
        <w:t>、</w:t>
      </w:r>
      <w:r w:rsidRPr="009B3ABA">
        <w:rPr>
          <w:rFonts w:asciiTheme="minorEastAsia" w:eastAsiaTheme="minorEastAsia" w:hAnsiTheme="minorEastAsia" w:hint="eastAsia"/>
          <w:sz w:val="22"/>
          <w:szCs w:val="22"/>
        </w:rPr>
        <w:t>受講</w:t>
      </w:r>
      <w:r w:rsidR="006C2D34">
        <w:rPr>
          <w:rFonts w:asciiTheme="minorEastAsia" w:eastAsiaTheme="minorEastAsia" w:hAnsiTheme="minorEastAsia" w:hint="eastAsia"/>
          <w:sz w:val="22"/>
          <w:szCs w:val="22"/>
        </w:rPr>
        <w:t>後に</w:t>
      </w:r>
      <w:r w:rsidR="000B031A">
        <w:rPr>
          <w:rFonts w:asciiTheme="minorEastAsia" w:eastAsiaTheme="minorEastAsia" w:hAnsiTheme="minorEastAsia" w:hint="eastAsia"/>
          <w:sz w:val="22"/>
          <w:szCs w:val="22"/>
        </w:rPr>
        <w:t>他の支援員に対して伝承教養を行うことを</w:t>
      </w:r>
      <w:r w:rsidR="006C2D34">
        <w:rPr>
          <w:rFonts w:asciiTheme="minorEastAsia" w:eastAsiaTheme="minorEastAsia" w:hAnsiTheme="minorEastAsia" w:hint="eastAsia"/>
          <w:sz w:val="22"/>
          <w:szCs w:val="22"/>
        </w:rPr>
        <w:t>義務付けし、</w:t>
      </w:r>
      <w:r w:rsidR="005041FF">
        <w:rPr>
          <w:rFonts w:asciiTheme="minorEastAsia" w:eastAsiaTheme="minorEastAsia" w:hAnsiTheme="minorEastAsia" w:hint="eastAsia"/>
          <w:sz w:val="22"/>
          <w:szCs w:val="22"/>
        </w:rPr>
        <w:lastRenderedPageBreak/>
        <w:t>自身の</w:t>
      </w:r>
      <w:r w:rsidRPr="009B3ABA">
        <w:rPr>
          <w:rFonts w:asciiTheme="minorEastAsia" w:eastAsiaTheme="minorEastAsia" w:hAnsiTheme="minorEastAsia" w:hint="eastAsia"/>
          <w:sz w:val="22"/>
          <w:szCs w:val="22"/>
        </w:rPr>
        <w:t>受講効果を高めるとともに、</w:t>
      </w:r>
      <w:r w:rsidR="005041FF">
        <w:rPr>
          <w:rFonts w:asciiTheme="minorEastAsia" w:eastAsiaTheme="minorEastAsia" w:hAnsiTheme="minorEastAsia" w:hint="eastAsia"/>
          <w:sz w:val="22"/>
          <w:szCs w:val="22"/>
        </w:rPr>
        <w:t>支援員</w:t>
      </w:r>
      <w:r w:rsidR="006C2D34">
        <w:rPr>
          <w:rFonts w:asciiTheme="minorEastAsia" w:eastAsiaTheme="minorEastAsia" w:hAnsiTheme="minorEastAsia" w:hint="eastAsia"/>
          <w:sz w:val="22"/>
          <w:szCs w:val="22"/>
        </w:rPr>
        <w:t>全員</w:t>
      </w:r>
      <w:r w:rsidR="005041FF">
        <w:rPr>
          <w:rFonts w:asciiTheme="minorEastAsia" w:eastAsiaTheme="minorEastAsia" w:hAnsiTheme="minorEastAsia" w:hint="eastAsia"/>
          <w:sz w:val="22"/>
          <w:szCs w:val="22"/>
        </w:rPr>
        <w:t>の</w:t>
      </w:r>
      <w:r w:rsidRPr="009B3ABA">
        <w:rPr>
          <w:rFonts w:asciiTheme="minorEastAsia" w:eastAsiaTheme="minorEastAsia" w:hAnsiTheme="minorEastAsia" w:hint="eastAsia"/>
          <w:sz w:val="22"/>
          <w:szCs w:val="22"/>
        </w:rPr>
        <w:t>スキルアップ</w:t>
      </w:r>
      <w:r w:rsidR="006C2D34">
        <w:rPr>
          <w:rFonts w:asciiTheme="minorEastAsia" w:eastAsiaTheme="minorEastAsia" w:hAnsiTheme="minorEastAsia" w:hint="eastAsia"/>
          <w:sz w:val="22"/>
          <w:szCs w:val="22"/>
        </w:rPr>
        <w:t>を図っていく。</w:t>
      </w:r>
    </w:p>
    <w:p w14:paraId="7FFB6115" w14:textId="77777777" w:rsidR="00BA6C1A" w:rsidRDefault="00BA6C1A" w:rsidP="009B3ABA">
      <w:pPr>
        <w:rPr>
          <w:sz w:val="22"/>
        </w:rPr>
      </w:pPr>
    </w:p>
    <w:p w14:paraId="7B523829" w14:textId="70710F8A" w:rsidR="001B4266" w:rsidRDefault="001B4266" w:rsidP="009E1F9B">
      <w:pPr>
        <w:ind w:left="220" w:hangingChars="100" w:hanging="220"/>
        <w:rPr>
          <w:sz w:val="22"/>
        </w:rPr>
      </w:pPr>
      <w:r>
        <w:rPr>
          <w:sz w:val="22"/>
        </w:rPr>
        <w:t>（</w:t>
      </w:r>
      <w:r w:rsidR="009B3ABA">
        <w:rPr>
          <w:rFonts w:hint="eastAsia"/>
          <w:sz w:val="22"/>
        </w:rPr>
        <w:t>４</w:t>
      </w:r>
      <w:r w:rsidR="00EE2491">
        <w:rPr>
          <w:sz w:val="22"/>
        </w:rPr>
        <w:t>）支援活動の実際を通じ</w:t>
      </w:r>
      <w:r w:rsidR="000169C6">
        <w:rPr>
          <w:sz w:val="22"/>
        </w:rPr>
        <w:t>ての</w:t>
      </w:r>
      <w:r w:rsidR="00EE2491">
        <w:rPr>
          <w:sz w:val="22"/>
        </w:rPr>
        <w:t>若者との交流</w:t>
      </w:r>
    </w:p>
    <w:p w14:paraId="2C0DB247" w14:textId="77777777" w:rsidR="0093659B" w:rsidRDefault="001B4266" w:rsidP="009E1F9B">
      <w:pPr>
        <w:ind w:left="220" w:hangingChars="100" w:hanging="220"/>
        <w:rPr>
          <w:sz w:val="22"/>
        </w:rPr>
      </w:pPr>
      <w:r>
        <w:rPr>
          <w:sz w:val="22"/>
        </w:rPr>
        <w:t xml:space="preserve">　　　</w:t>
      </w:r>
      <w:r w:rsidR="0093659B">
        <w:rPr>
          <w:sz w:val="22"/>
        </w:rPr>
        <w:t>前年度に引き続き、</w:t>
      </w:r>
      <w:r>
        <w:rPr>
          <w:sz w:val="22"/>
        </w:rPr>
        <w:t>清泉女学院大学との業務提携協定に基づき、</w:t>
      </w:r>
      <w:r w:rsidR="008B04B9">
        <w:rPr>
          <w:sz w:val="22"/>
        </w:rPr>
        <w:t>学生に</w:t>
      </w:r>
      <w:r w:rsidR="000169C6">
        <w:rPr>
          <w:sz w:val="22"/>
        </w:rPr>
        <w:t>支援活動の実</w:t>
      </w:r>
    </w:p>
    <w:p w14:paraId="400E514E" w14:textId="148BAC45" w:rsidR="0093659B" w:rsidRDefault="0093659B" w:rsidP="009E1F9B">
      <w:pPr>
        <w:ind w:left="220" w:hangingChars="100" w:hanging="220"/>
        <w:rPr>
          <w:sz w:val="22"/>
        </w:rPr>
      </w:pPr>
      <w:r>
        <w:rPr>
          <w:sz w:val="22"/>
        </w:rPr>
        <w:t xml:space="preserve">　　</w:t>
      </w:r>
      <w:r w:rsidR="000169C6">
        <w:rPr>
          <w:sz w:val="22"/>
        </w:rPr>
        <w:t>際について理解を深めてもらう</w:t>
      </w:r>
      <w:r w:rsidR="005041FF">
        <w:rPr>
          <w:sz w:val="22"/>
        </w:rPr>
        <w:t>心理実習</w:t>
      </w:r>
      <w:r w:rsidR="000169C6">
        <w:rPr>
          <w:sz w:val="22"/>
        </w:rPr>
        <w:t>を</w:t>
      </w:r>
      <w:r w:rsidR="001B4266">
        <w:rPr>
          <w:sz w:val="22"/>
        </w:rPr>
        <w:t>受け入れ</w:t>
      </w:r>
      <w:r>
        <w:rPr>
          <w:sz w:val="22"/>
        </w:rPr>
        <w:t>ていく。</w:t>
      </w:r>
    </w:p>
    <w:p w14:paraId="150D5274" w14:textId="77777777" w:rsidR="0093659B" w:rsidRDefault="0093659B" w:rsidP="009E1F9B">
      <w:pPr>
        <w:ind w:left="220" w:hangingChars="100" w:hanging="220"/>
        <w:rPr>
          <w:sz w:val="22"/>
        </w:rPr>
      </w:pPr>
      <w:r>
        <w:rPr>
          <w:sz w:val="22"/>
        </w:rPr>
        <w:t xml:space="preserve">　　　また、将来において被害者支援の担い手となる若者を育てていくためにも、</w:t>
      </w:r>
      <w:r w:rsidR="000169C6">
        <w:rPr>
          <w:sz w:val="22"/>
        </w:rPr>
        <w:t>当センタ</w:t>
      </w:r>
    </w:p>
    <w:p w14:paraId="73A4FF73" w14:textId="77777777" w:rsidR="0093659B" w:rsidRDefault="0093659B" w:rsidP="009E1F9B">
      <w:pPr>
        <w:ind w:left="220" w:hangingChars="100" w:hanging="220"/>
        <w:rPr>
          <w:sz w:val="22"/>
        </w:rPr>
      </w:pPr>
      <w:r>
        <w:rPr>
          <w:sz w:val="22"/>
        </w:rPr>
        <w:t xml:space="preserve">　　</w:t>
      </w:r>
      <w:r w:rsidR="000169C6">
        <w:rPr>
          <w:sz w:val="22"/>
        </w:rPr>
        <w:t>ーが</w:t>
      </w:r>
      <w:r w:rsidR="00EE2491">
        <w:rPr>
          <w:sz w:val="22"/>
        </w:rPr>
        <w:t>実施する</w:t>
      </w:r>
      <w:r w:rsidR="001B4266">
        <w:rPr>
          <w:sz w:val="22"/>
        </w:rPr>
        <w:t>広報</w:t>
      </w:r>
      <w:r w:rsidR="000B031A">
        <w:rPr>
          <w:sz w:val="22"/>
        </w:rPr>
        <w:t>啓発</w:t>
      </w:r>
      <w:r w:rsidR="001B4266">
        <w:rPr>
          <w:sz w:val="22"/>
        </w:rPr>
        <w:t>活動</w:t>
      </w:r>
      <w:r w:rsidR="008B04B9">
        <w:rPr>
          <w:sz w:val="22"/>
        </w:rPr>
        <w:t>等</w:t>
      </w:r>
      <w:r>
        <w:rPr>
          <w:sz w:val="22"/>
        </w:rPr>
        <w:t>への</w:t>
      </w:r>
      <w:r w:rsidR="008B04B9">
        <w:rPr>
          <w:sz w:val="22"/>
        </w:rPr>
        <w:t>参画を促すなど、広く若者たちとの意見交換、交流の</w:t>
      </w:r>
      <w:r>
        <w:rPr>
          <w:sz w:val="22"/>
        </w:rPr>
        <w:t xml:space="preserve">　</w:t>
      </w:r>
    </w:p>
    <w:p w14:paraId="2C823FF3" w14:textId="44F2EEE4" w:rsidR="00253D9A" w:rsidRDefault="0093659B" w:rsidP="009E1F9B">
      <w:pPr>
        <w:ind w:left="220" w:hangingChars="100" w:hanging="220"/>
        <w:rPr>
          <w:sz w:val="22"/>
        </w:rPr>
      </w:pPr>
      <w:r>
        <w:rPr>
          <w:sz w:val="22"/>
        </w:rPr>
        <w:t xml:space="preserve">　　</w:t>
      </w:r>
      <w:r w:rsidR="008B04B9">
        <w:rPr>
          <w:sz w:val="22"/>
        </w:rPr>
        <w:t>場を設けていく。</w:t>
      </w:r>
      <w:r w:rsidR="001B4266">
        <w:rPr>
          <w:sz w:val="22"/>
        </w:rPr>
        <w:t xml:space="preserve">　</w:t>
      </w:r>
    </w:p>
    <w:p w14:paraId="15CB37D3" w14:textId="77777777" w:rsidR="008D5695" w:rsidRDefault="008D5695" w:rsidP="006B0FBA">
      <w:pPr>
        <w:rPr>
          <w:sz w:val="22"/>
        </w:rPr>
      </w:pPr>
    </w:p>
    <w:p w14:paraId="36C370B4" w14:textId="77777777" w:rsidR="0093659B" w:rsidRDefault="0093659B" w:rsidP="006B0FBA">
      <w:pPr>
        <w:rPr>
          <w:sz w:val="22"/>
        </w:rPr>
      </w:pPr>
    </w:p>
    <w:p w14:paraId="572C2F7D" w14:textId="3D96743B" w:rsidR="00445F21" w:rsidRDefault="00C146B4" w:rsidP="006B0FBA">
      <w:pPr>
        <w:rPr>
          <w:sz w:val="22"/>
        </w:rPr>
      </w:pPr>
      <w:r w:rsidRPr="00916305">
        <w:rPr>
          <w:rFonts w:hint="eastAsia"/>
          <w:sz w:val="22"/>
        </w:rPr>
        <w:t xml:space="preserve">３　</w:t>
      </w:r>
      <w:r w:rsidR="006B0FBA">
        <w:rPr>
          <w:rFonts w:hint="eastAsia"/>
          <w:sz w:val="22"/>
        </w:rPr>
        <w:t>「長</w:t>
      </w:r>
      <w:r w:rsidR="00445F21" w:rsidRPr="00445F21">
        <w:rPr>
          <w:rFonts w:hint="eastAsia"/>
          <w:sz w:val="22"/>
        </w:rPr>
        <w:t>野県</w:t>
      </w:r>
      <w:r w:rsidR="006B0FBA">
        <w:rPr>
          <w:rFonts w:hint="eastAsia"/>
          <w:sz w:val="22"/>
        </w:rPr>
        <w:t>犯罪</w:t>
      </w:r>
      <w:r w:rsidR="00445F21" w:rsidRPr="00445F21">
        <w:rPr>
          <w:rFonts w:hint="eastAsia"/>
          <w:sz w:val="22"/>
        </w:rPr>
        <w:t>被害者</w:t>
      </w:r>
      <w:r w:rsidR="006B0FBA">
        <w:rPr>
          <w:rFonts w:hint="eastAsia"/>
          <w:sz w:val="22"/>
        </w:rPr>
        <w:t>等</w:t>
      </w:r>
      <w:r w:rsidR="00445F21" w:rsidRPr="00445F21">
        <w:rPr>
          <w:rFonts w:hint="eastAsia"/>
          <w:sz w:val="22"/>
        </w:rPr>
        <w:t>支援条例</w:t>
      </w:r>
      <w:r w:rsidR="006B0FBA">
        <w:rPr>
          <w:rFonts w:hint="eastAsia"/>
          <w:sz w:val="22"/>
        </w:rPr>
        <w:t>」</w:t>
      </w:r>
      <w:r w:rsidR="00C02BB6">
        <w:rPr>
          <w:rFonts w:hint="eastAsia"/>
          <w:sz w:val="22"/>
        </w:rPr>
        <w:t>（以下「県条例」）</w:t>
      </w:r>
      <w:r w:rsidR="00445F21" w:rsidRPr="00445F21">
        <w:rPr>
          <w:rFonts w:hint="eastAsia"/>
          <w:sz w:val="22"/>
        </w:rPr>
        <w:t>制定に伴う活動の推進</w:t>
      </w:r>
    </w:p>
    <w:p w14:paraId="4808244E" w14:textId="77777777" w:rsidR="00072D0A" w:rsidRDefault="00072D0A" w:rsidP="007121F1">
      <w:pPr>
        <w:pStyle w:val="a7"/>
        <w:ind w:leftChars="200" w:left="480" w:firstLineChars="100" w:firstLine="220"/>
        <w:rPr>
          <w:sz w:val="22"/>
        </w:rPr>
      </w:pPr>
    </w:p>
    <w:p w14:paraId="2B24A5AF" w14:textId="3DAF282E" w:rsidR="00A84632" w:rsidRPr="00596568" w:rsidRDefault="00596568" w:rsidP="00596568">
      <w:pPr>
        <w:rPr>
          <w:sz w:val="22"/>
        </w:rPr>
      </w:pPr>
      <w:r>
        <w:rPr>
          <w:sz w:val="22"/>
        </w:rPr>
        <w:t>（１）</w:t>
      </w:r>
      <w:r w:rsidR="00CF37AD" w:rsidRPr="00596568">
        <w:rPr>
          <w:rFonts w:hint="eastAsia"/>
          <w:sz w:val="22"/>
        </w:rPr>
        <w:t>総合的な支援体制</w:t>
      </w:r>
      <w:r w:rsidR="00B35E76">
        <w:rPr>
          <w:rFonts w:hint="eastAsia"/>
          <w:sz w:val="22"/>
        </w:rPr>
        <w:t>に向けた</w:t>
      </w:r>
      <w:r w:rsidR="00CF37AD" w:rsidRPr="00596568">
        <w:rPr>
          <w:rFonts w:hint="eastAsia"/>
          <w:sz w:val="22"/>
        </w:rPr>
        <w:t>連携・協力</w:t>
      </w:r>
    </w:p>
    <w:p w14:paraId="4DCEB37D" w14:textId="25C413D8" w:rsidR="00A279DD" w:rsidRDefault="00CF37AD" w:rsidP="00B7017F">
      <w:pPr>
        <w:pStyle w:val="a7"/>
        <w:ind w:leftChars="200" w:left="480" w:firstLineChars="100" w:firstLine="220"/>
        <w:rPr>
          <w:sz w:val="22"/>
        </w:rPr>
      </w:pPr>
      <w:r>
        <w:rPr>
          <w:rFonts w:hint="eastAsia"/>
          <w:sz w:val="22"/>
        </w:rPr>
        <w:t>長野県が行う総合的支援体制の中で、当センターとして</w:t>
      </w:r>
      <w:r w:rsidR="00926B37">
        <w:rPr>
          <w:rFonts w:hint="eastAsia"/>
          <w:sz w:val="22"/>
        </w:rPr>
        <w:t>できる支援活動について、</w:t>
      </w:r>
      <w:r>
        <w:rPr>
          <w:rFonts w:hint="eastAsia"/>
          <w:sz w:val="22"/>
        </w:rPr>
        <w:t>県</w:t>
      </w:r>
      <w:r w:rsidR="00926B37">
        <w:rPr>
          <w:rFonts w:hint="eastAsia"/>
          <w:sz w:val="22"/>
        </w:rPr>
        <w:t>、</w:t>
      </w:r>
      <w:r>
        <w:rPr>
          <w:rFonts w:hint="eastAsia"/>
          <w:sz w:val="22"/>
        </w:rPr>
        <w:t>県警</w:t>
      </w:r>
      <w:r w:rsidR="00926B37">
        <w:rPr>
          <w:rFonts w:hint="eastAsia"/>
          <w:sz w:val="22"/>
        </w:rPr>
        <w:t>はじめ</w:t>
      </w:r>
      <w:r>
        <w:rPr>
          <w:rFonts w:hint="eastAsia"/>
          <w:sz w:val="22"/>
        </w:rPr>
        <w:t>関係機関の支援</w:t>
      </w:r>
      <w:r w:rsidR="00926B37">
        <w:rPr>
          <w:rFonts w:hint="eastAsia"/>
          <w:sz w:val="22"/>
        </w:rPr>
        <w:t>内容を</w:t>
      </w:r>
      <w:r>
        <w:rPr>
          <w:rFonts w:hint="eastAsia"/>
          <w:sz w:val="22"/>
        </w:rPr>
        <w:t>確認</w:t>
      </w:r>
      <w:r w:rsidR="00926B37">
        <w:rPr>
          <w:rFonts w:hint="eastAsia"/>
          <w:sz w:val="22"/>
        </w:rPr>
        <w:t>しながら、</w:t>
      </w:r>
      <w:r>
        <w:rPr>
          <w:rFonts w:hint="eastAsia"/>
          <w:sz w:val="22"/>
        </w:rPr>
        <w:t>被害者</w:t>
      </w:r>
      <w:r w:rsidR="000169C6">
        <w:rPr>
          <w:rFonts w:hint="eastAsia"/>
          <w:sz w:val="22"/>
        </w:rPr>
        <w:t>に寄り添った</w:t>
      </w:r>
      <w:r w:rsidR="00A539BB">
        <w:rPr>
          <w:rFonts w:hint="eastAsia"/>
          <w:sz w:val="22"/>
        </w:rPr>
        <w:t>きめ細かな</w:t>
      </w:r>
      <w:r>
        <w:rPr>
          <w:rFonts w:hint="eastAsia"/>
          <w:sz w:val="22"/>
        </w:rPr>
        <w:t>支援</w:t>
      </w:r>
      <w:r w:rsidR="000169C6">
        <w:rPr>
          <w:rFonts w:hint="eastAsia"/>
          <w:sz w:val="22"/>
        </w:rPr>
        <w:t>活動</w:t>
      </w:r>
      <w:r>
        <w:rPr>
          <w:rFonts w:hint="eastAsia"/>
          <w:sz w:val="22"/>
        </w:rPr>
        <w:t>を行って</w:t>
      </w:r>
      <w:r w:rsidR="00BA6C1A">
        <w:rPr>
          <w:rFonts w:hint="eastAsia"/>
          <w:sz w:val="22"/>
        </w:rPr>
        <w:t>い</w:t>
      </w:r>
      <w:r>
        <w:rPr>
          <w:rFonts w:hint="eastAsia"/>
          <w:sz w:val="22"/>
        </w:rPr>
        <w:t>く。</w:t>
      </w:r>
    </w:p>
    <w:p w14:paraId="496C96BC" w14:textId="26BDEC06" w:rsidR="00CF37AD" w:rsidRDefault="00CF37AD" w:rsidP="00072D0A">
      <w:pPr>
        <w:pStyle w:val="a7"/>
        <w:ind w:leftChars="200" w:left="480" w:firstLineChars="100" w:firstLine="220"/>
        <w:rPr>
          <w:sz w:val="22"/>
        </w:rPr>
      </w:pPr>
      <w:r>
        <w:rPr>
          <w:rFonts w:hint="eastAsia"/>
          <w:sz w:val="22"/>
        </w:rPr>
        <w:t>また、大規模事案等</w:t>
      </w:r>
      <w:r w:rsidR="00926B37">
        <w:rPr>
          <w:rFonts w:hint="eastAsia"/>
          <w:sz w:val="22"/>
        </w:rPr>
        <w:t>の発生を</w:t>
      </w:r>
      <w:r>
        <w:rPr>
          <w:rFonts w:hint="eastAsia"/>
          <w:sz w:val="22"/>
        </w:rPr>
        <w:t>念頭に、犯罪被害者への</w:t>
      </w:r>
      <w:r w:rsidR="000169C6">
        <w:rPr>
          <w:rFonts w:hint="eastAsia"/>
          <w:sz w:val="22"/>
        </w:rPr>
        <w:t>迅速かつ必要な</w:t>
      </w:r>
      <w:r>
        <w:rPr>
          <w:rFonts w:hint="eastAsia"/>
          <w:sz w:val="22"/>
        </w:rPr>
        <w:t>支援ができ</w:t>
      </w:r>
      <w:r w:rsidR="00E57E8C">
        <w:rPr>
          <w:rFonts w:hint="eastAsia"/>
          <w:sz w:val="22"/>
        </w:rPr>
        <w:t>るよう</w:t>
      </w:r>
      <w:r w:rsidR="00926B37">
        <w:rPr>
          <w:rFonts w:hint="eastAsia"/>
          <w:sz w:val="22"/>
        </w:rPr>
        <w:t>、日頃から</w:t>
      </w:r>
      <w:r w:rsidR="00E57E8C">
        <w:rPr>
          <w:rFonts w:hint="eastAsia"/>
          <w:sz w:val="22"/>
        </w:rPr>
        <w:t>県や県警等との連携・協力</w:t>
      </w:r>
      <w:r w:rsidR="00A539BB">
        <w:rPr>
          <w:rFonts w:hint="eastAsia"/>
          <w:sz w:val="22"/>
        </w:rPr>
        <w:t>関係を構築していく。</w:t>
      </w:r>
    </w:p>
    <w:p w14:paraId="6CC9F1FA" w14:textId="1A54EA1A" w:rsidR="0071667F" w:rsidRDefault="0071667F" w:rsidP="00A279DD">
      <w:pPr>
        <w:pStyle w:val="a7"/>
        <w:ind w:leftChars="200" w:left="480" w:firstLineChars="200" w:firstLine="440"/>
        <w:rPr>
          <w:sz w:val="22"/>
        </w:rPr>
      </w:pPr>
    </w:p>
    <w:p w14:paraId="44FA4872" w14:textId="69C87124" w:rsidR="007121F1" w:rsidRDefault="007121F1" w:rsidP="007121F1">
      <w:pPr>
        <w:rPr>
          <w:sz w:val="22"/>
        </w:rPr>
      </w:pPr>
      <w:r>
        <w:rPr>
          <w:rFonts w:hint="eastAsia"/>
          <w:sz w:val="22"/>
        </w:rPr>
        <w:t>（２）市町村の犯罪被害者等支援条例制定の推進活動</w:t>
      </w:r>
    </w:p>
    <w:p w14:paraId="24B52526" w14:textId="123D2707" w:rsidR="007121F1" w:rsidRPr="006B0FBA" w:rsidRDefault="007121F1" w:rsidP="007121F1">
      <w:pPr>
        <w:pStyle w:val="a7"/>
        <w:ind w:leftChars="200" w:left="480"/>
        <w:rPr>
          <w:sz w:val="22"/>
        </w:rPr>
      </w:pPr>
      <w:r>
        <w:rPr>
          <w:rFonts w:hint="eastAsia"/>
          <w:sz w:val="22"/>
        </w:rPr>
        <w:t xml:space="preserve">　令和４年</w:t>
      </w:r>
      <w:r>
        <w:rPr>
          <w:rFonts w:hint="eastAsia"/>
          <w:sz w:val="22"/>
        </w:rPr>
        <w:t>4</w:t>
      </w:r>
      <w:r>
        <w:rPr>
          <w:rFonts w:hint="eastAsia"/>
          <w:sz w:val="22"/>
        </w:rPr>
        <w:t>月</w:t>
      </w:r>
      <w:r>
        <w:rPr>
          <w:rFonts w:hint="eastAsia"/>
          <w:sz w:val="22"/>
        </w:rPr>
        <w:t>1</w:t>
      </w:r>
      <w:r>
        <w:rPr>
          <w:rFonts w:hint="eastAsia"/>
          <w:sz w:val="22"/>
        </w:rPr>
        <w:t>日に</w:t>
      </w:r>
      <w:r w:rsidR="00412CA8">
        <w:rPr>
          <w:rFonts w:hint="eastAsia"/>
          <w:sz w:val="22"/>
        </w:rPr>
        <w:t>県条例が</w:t>
      </w:r>
      <w:r>
        <w:rPr>
          <w:rFonts w:hint="eastAsia"/>
          <w:sz w:val="22"/>
        </w:rPr>
        <w:t>施行された</w:t>
      </w:r>
      <w:r w:rsidR="00412CA8">
        <w:rPr>
          <w:rFonts w:hint="eastAsia"/>
          <w:sz w:val="22"/>
        </w:rPr>
        <w:t>ものの、市町村における同種条例の制定率は極めて低調であることから、県下</w:t>
      </w:r>
      <w:r>
        <w:rPr>
          <w:rFonts w:hint="eastAsia"/>
          <w:sz w:val="22"/>
        </w:rPr>
        <w:t>77</w:t>
      </w:r>
      <w:r>
        <w:rPr>
          <w:rFonts w:hint="eastAsia"/>
          <w:sz w:val="22"/>
        </w:rPr>
        <w:t>市町村に対し、条例の制定</w:t>
      </w:r>
      <w:r w:rsidR="00412CA8">
        <w:rPr>
          <w:rFonts w:hint="eastAsia"/>
          <w:sz w:val="22"/>
        </w:rPr>
        <w:t>に関する意識調査を</w:t>
      </w:r>
      <w:r>
        <w:rPr>
          <w:rFonts w:hint="eastAsia"/>
          <w:sz w:val="22"/>
        </w:rPr>
        <w:t>アンケート</w:t>
      </w:r>
      <w:r w:rsidR="00412CA8">
        <w:rPr>
          <w:rFonts w:hint="eastAsia"/>
          <w:sz w:val="22"/>
        </w:rPr>
        <w:t>方式により</w:t>
      </w:r>
      <w:r>
        <w:rPr>
          <w:rFonts w:hint="eastAsia"/>
          <w:sz w:val="22"/>
        </w:rPr>
        <w:t>実施し、</w:t>
      </w:r>
      <w:r w:rsidR="00412CA8">
        <w:rPr>
          <w:rFonts w:hint="eastAsia"/>
          <w:sz w:val="22"/>
        </w:rPr>
        <w:t>個別の</w:t>
      </w:r>
      <w:r>
        <w:rPr>
          <w:rFonts w:hint="eastAsia"/>
          <w:sz w:val="22"/>
        </w:rPr>
        <w:t>問題点</w:t>
      </w:r>
      <w:r w:rsidR="00412CA8">
        <w:rPr>
          <w:rFonts w:hint="eastAsia"/>
          <w:sz w:val="22"/>
        </w:rPr>
        <w:t>等</w:t>
      </w:r>
      <w:r>
        <w:rPr>
          <w:rFonts w:hint="eastAsia"/>
          <w:sz w:val="22"/>
        </w:rPr>
        <w:t>を究明した上で、制定</w:t>
      </w:r>
      <w:r w:rsidR="00412CA8">
        <w:rPr>
          <w:rFonts w:hint="eastAsia"/>
          <w:sz w:val="22"/>
        </w:rPr>
        <w:t>に向けた</w:t>
      </w:r>
      <w:r>
        <w:rPr>
          <w:rFonts w:hint="eastAsia"/>
          <w:sz w:val="22"/>
        </w:rPr>
        <w:t>働きかけを</w:t>
      </w:r>
      <w:r w:rsidR="00412CA8">
        <w:rPr>
          <w:rFonts w:hint="eastAsia"/>
          <w:sz w:val="22"/>
        </w:rPr>
        <w:t>県、県警、被害者遺族等と伴に</w:t>
      </w:r>
      <w:r w:rsidR="00A539BB">
        <w:rPr>
          <w:rFonts w:hint="eastAsia"/>
          <w:sz w:val="22"/>
        </w:rPr>
        <w:t>推進していく。</w:t>
      </w:r>
    </w:p>
    <w:p w14:paraId="48B6C4CB" w14:textId="0E43A887" w:rsidR="007121F1" w:rsidRDefault="007121F1" w:rsidP="007121F1">
      <w:pPr>
        <w:rPr>
          <w:sz w:val="22"/>
        </w:rPr>
      </w:pPr>
    </w:p>
    <w:p w14:paraId="1A454C47" w14:textId="00E6BAF1" w:rsidR="0071667F" w:rsidRPr="001D7DC0" w:rsidRDefault="0071667F" w:rsidP="0071667F">
      <w:pPr>
        <w:rPr>
          <w:sz w:val="22"/>
        </w:rPr>
      </w:pPr>
      <w:r>
        <w:rPr>
          <w:rFonts w:hint="eastAsia"/>
          <w:sz w:val="22"/>
        </w:rPr>
        <w:t>（３）</w:t>
      </w:r>
      <w:r w:rsidRPr="001D7DC0">
        <w:rPr>
          <w:rFonts w:hint="eastAsia"/>
          <w:sz w:val="22"/>
        </w:rPr>
        <w:t>市町村における犯罪被害者等支援推進業務に関する委託業務の実施</w:t>
      </w:r>
    </w:p>
    <w:p w14:paraId="6F8BEF38" w14:textId="72D86ECA" w:rsidR="0071667F" w:rsidRDefault="0071667F" w:rsidP="0071667F">
      <w:pPr>
        <w:ind w:left="550" w:hangingChars="250" w:hanging="550"/>
        <w:rPr>
          <w:sz w:val="22"/>
        </w:rPr>
      </w:pPr>
      <w:r>
        <w:rPr>
          <w:rFonts w:hint="eastAsia"/>
          <w:sz w:val="22"/>
        </w:rPr>
        <w:t xml:space="preserve">　　　犯罪被害者支援に従事する市町村職員に対し、対面とオンライン</w:t>
      </w:r>
      <w:r w:rsidR="00A539BB">
        <w:rPr>
          <w:rFonts w:hint="eastAsia"/>
          <w:sz w:val="22"/>
        </w:rPr>
        <w:t>併用による</w:t>
      </w:r>
      <w:r>
        <w:rPr>
          <w:rFonts w:hint="eastAsia"/>
          <w:sz w:val="22"/>
        </w:rPr>
        <w:t>養成</w:t>
      </w:r>
      <w:r w:rsidR="000A012F">
        <w:rPr>
          <w:sz w:val="22"/>
        </w:rPr>
        <w:t xml:space="preserve">    </w:t>
      </w:r>
      <w:r>
        <w:rPr>
          <w:rFonts w:hint="eastAsia"/>
          <w:sz w:val="22"/>
        </w:rPr>
        <w:t>講座を年</w:t>
      </w:r>
      <w:r w:rsidR="00BA6C1A">
        <w:rPr>
          <w:rFonts w:hint="eastAsia"/>
          <w:sz w:val="22"/>
        </w:rPr>
        <w:t>1</w:t>
      </w:r>
      <w:r>
        <w:rPr>
          <w:rFonts w:hint="eastAsia"/>
          <w:sz w:val="22"/>
        </w:rPr>
        <w:t>回実施する。</w:t>
      </w:r>
    </w:p>
    <w:p w14:paraId="49E1E539" w14:textId="6C9CC27B" w:rsidR="000A012F" w:rsidRDefault="0071667F" w:rsidP="0071667F">
      <w:pPr>
        <w:ind w:left="660" w:hangingChars="300" w:hanging="660"/>
        <w:rPr>
          <w:sz w:val="22"/>
        </w:rPr>
      </w:pPr>
      <w:r>
        <w:rPr>
          <w:rFonts w:hint="eastAsia"/>
          <w:sz w:val="22"/>
        </w:rPr>
        <w:t xml:space="preserve">　　　また、犯罪被害者支援に従事する市町村職員から助言、情報提供を求められた場合</w:t>
      </w:r>
    </w:p>
    <w:p w14:paraId="0BC29061" w14:textId="05D13594" w:rsidR="000A012F" w:rsidRDefault="000A012F" w:rsidP="0071667F">
      <w:pPr>
        <w:ind w:left="660" w:hangingChars="300" w:hanging="660"/>
        <w:rPr>
          <w:sz w:val="22"/>
        </w:rPr>
      </w:pPr>
      <w:r>
        <w:rPr>
          <w:sz w:val="22"/>
        </w:rPr>
        <w:t xml:space="preserve">　　</w:t>
      </w:r>
      <w:r w:rsidR="0071667F">
        <w:rPr>
          <w:rFonts w:hint="eastAsia"/>
          <w:sz w:val="22"/>
        </w:rPr>
        <w:t>には、犯罪被害者等の心情に配慮した対応や、業務の参考になる情報を</w:t>
      </w:r>
      <w:r w:rsidR="00A539BB">
        <w:rPr>
          <w:rFonts w:hint="eastAsia"/>
          <w:sz w:val="22"/>
        </w:rPr>
        <w:t>その都度</w:t>
      </w:r>
      <w:r w:rsidR="0071667F">
        <w:rPr>
          <w:rFonts w:hint="eastAsia"/>
          <w:sz w:val="22"/>
        </w:rPr>
        <w:t>提供</w:t>
      </w:r>
    </w:p>
    <w:p w14:paraId="666536B8" w14:textId="46011BB9" w:rsidR="0071667F" w:rsidRDefault="000A012F" w:rsidP="0071667F">
      <w:pPr>
        <w:ind w:left="660" w:hangingChars="300" w:hanging="660"/>
        <w:rPr>
          <w:sz w:val="22"/>
        </w:rPr>
      </w:pPr>
      <w:r>
        <w:rPr>
          <w:sz w:val="22"/>
        </w:rPr>
        <w:t xml:space="preserve">    </w:t>
      </w:r>
      <w:r w:rsidR="00412CA8">
        <w:rPr>
          <w:rFonts w:hint="eastAsia"/>
          <w:sz w:val="22"/>
        </w:rPr>
        <w:t>していく。</w:t>
      </w:r>
    </w:p>
    <w:p w14:paraId="54A500B5" w14:textId="77777777" w:rsidR="0071667F" w:rsidRPr="0071667F" w:rsidRDefault="0071667F" w:rsidP="007121F1">
      <w:pPr>
        <w:rPr>
          <w:sz w:val="22"/>
        </w:rPr>
      </w:pPr>
    </w:p>
    <w:p w14:paraId="4844EE38" w14:textId="73F82FD7" w:rsidR="00681E01" w:rsidRPr="009E0F6C" w:rsidRDefault="009E0F6C" w:rsidP="009E0F6C">
      <w:pPr>
        <w:rPr>
          <w:sz w:val="22"/>
        </w:rPr>
      </w:pPr>
      <w:r>
        <w:rPr>
          <w:rFonts w:hint="eastAsia"/>
          <w:sz w:val="22"/>
        </w:rPr>
        <w:t>（</w:t>
      </w:r>
      <w:r w:rsidR="0071667F">
        <w:rPr>
          <w:rFonts w:hint="eastAsia"/>
          <w:sz w:val="22"/>
        </w:rPr>
        <w:t>４</w:t>
      </w:r>
      <w:r>
        <w:rPr>
          <w:rFonts w:hint="eastAsia"/>
          <w:sz w:val="22"/>
        </w:rPr>
        <w:t>）</w:t>
      </w:r>
      <w:r w:rsidR="00E57E8C" w:rsidRPr="009E0F6C">
        <w:rPr>
          <w:rFonts w:hint="eastAsia"/>
          <w:sz w:val="22"/>
        </w:rPr>
        <w:t>相談・情報提供の充実</w:t>
      </w:r>
    </w:p>
    <w:p w14:paraId="34A67F0F" w14:textId="77777777" w:rsidR="00C86FA2" w:rsidRDefault="00E57E8C" w:rsidP="00E57E8C">
      <w:pPr>
        <w:rPr>
          <w:sz w:val="22"/>
        </w:rPr>
      </w:pPr>
      <w:r>
        <w:rPr>
          <w:sz w:val="22"/>
        </w:rPr>
        <w:t xml:space="preserve">　　　犯罪被害者等が県条例で規定された支援が</w:t>
      </w:r>
      <w:r w:rsidR="00412CA8">
        <w:rPr>
          <w:sz w:val="22"/>
        </w:rPr>
        <w:t>十分に</w:t>
      </w:r>
      <w:r w:rsidR="00BA6C1A">
        <w:rPr>
          <w:rFonts w:hint="eastAsia"/>
          <w:sz w:val="22"/>
        </w:rPr>
        <w:t>受け</w:t>
      </w:r>
      <w:r>
        <w:rPr>
          <w:sz w:val="22"/>
        </w:rPr>
        <w:t>られるよう、</w:t>
      </w:r>
      <w:r w:rsidR="00C86FA2">
        <w:rPr>
          <w:sz w:val="22"/>
        </w:rPr>
        <w:t>当センターとし</w:t>
      </w:r>
    </w:p>
    <w:p w14:paraId="04D6A534" w14:textId="21D951FB" w:rsidR="00412CA8" w:rsidRDefault="00C86FA2" w:rsidP="00412CA8">
      <w:pPr>
        <w:rPr>
          <w:sz w:val="22"/>
        </w:rPr>
      </w:pPr>
      <w:r>
        <w:rPr>
          <w:sz w:val="22"/>
        </w:rPr>
        <w:t xml:space="preserve">　　て</w:t>
      </w:r>
      <w:r w:rsidR="00E57E8C">
        <w:rPr>
          <w:sz w:val="22"/>
        </w:rPr>
        <w:t>個人情報の保護に</w:t>
      </w:r>
      <w:r w:rsidR="00386650">
        <w:rPr>
          <w:sz w:val="22"/>
        </w:rPr>
        <w:t>留意</w:t>
      </w:r>
      <w:r w:rsidR="00E57E8C">
        <w:rPr>
          <w:sz w:val="22"/>
        </w:rPr>
        <w:t>しつつ</w:t>
      </w:r>
      <w:r w:rsidR="00412CA8">
        <w:rPr>
          <w:sz w:val="22"/>
        </w:rPr>
        <w:t>、</w:t>
      </w:r>
      <w:r w:rsidR="00BA6C1A">
        <w:rPr>
          <w:rFonts w:hint="eastAsia"/>
          <w:sz w:val="22"/>
        </w:rPr>
        <w:t>関係機関</w:t>
      </w:r>
      <w:r w:rsidR="00A539BB">
        <w:rPr>
          <w:rFonts w:hint="eastAsia"/>
          <w:sz w:val="22"/>
        </w:rPr>
        <w:t>等に</w:t>
      </w:r>
      <w:r w:rsidR="004629E2">
        <w:rPr>
          <w:rFonts w:hint="eastAsia"/>
          <w:sz w:val="22"/>
        </w:rPr>
        <w:t>必要な</w:t>
      </w:r>
      <w:r w:rsidR="00412CA8">
        <w:rPr>
          <w:rFonts w:hint="eastAsia"/>
          <w:sz w:val="22"/>
        </w:rPr>
        <w:t>情報</w:t>
      </w:r>
      <w:r w:rsidR="004629E2">
        <w:rPr>
          <w:rFonts w:hint="eastAsia"/>
          <w:sz w:val="22"/>
        </w:rPr>
        <w:t>を</w:t>
      </w:r>
      <w:r w:rsidR="00A539BB">
        <w:rPr>
          <w:rFonts w:hint="eastAsia"/>
          <w:sz w:val="22"/>
        </w:rPr>
        <w:t>提供</w:t>
      </w:r>
      <w:r w:rsidR="00E57E8C">
        <w:rPr>
          <w:sz w:val="22"/>
        </w:rPr>
        <w:t>していく。</w:t>
      </w:r>
    </w:p>
    <w:p w14:paraId="127FA1E2" w14:textId="097F8147" w:rsidR="00C86FA2" w:rsidRDefault="00412CA8" w:rsidP="00412CA8">
      <w:pPr>
        <w:rPr>
          <w:sz w:val="22"/>
        </w:rPr>
      </w:pPr>
      <w:r>
        <w:rPr>
          <w:sz w:val="22"/>
        </w:rPr>
        <w:t xml:space="preserve">　　　</w:t>
      </w:r>
      <w:r w:rsidR="004779A5">
        <w:rPr>
          <w:sz w:val="22"/>
        </w:rPr>
        <w:t>また、</w:t>
      </w:r>
      <w:r w:rsidR="00E57E8C">
        <w:rPr>
          <w:sz w:val="22"/>
        </w:rPr>
        <w:t>早期援助団体として</w:t>
      </w:r>
      <w:r w:rsidR="00386650">
        <w:rPr>
          <w:sz w:val="22"/>
        </w:rPr>
        <w:t>、</w:t>
      </w:r>
      <w:r w:rsidR="00DD59DD">
        <w:rPr>
          <w:sz w:val="22"/>
        </w:rPr>
        <w:t>県警犯罪被害者支援室</w:t>
      </w:r>
      <w:r w:rsidR="00C86FA2">
        <w:rPr>
          <w:sz w:val="22"/>
        </w:rPr>
        <w:t>から</w:t>
      </w:r>
      <w:r w:rsidR="00DD59DD">
        <w:rPr>
          <w:sz w:val="22"/>
        </w:rPr>
        <w:t>情報提供</w:t>
      </w:r>
      <w:r w:rsidR="00386650">
        <w:rPr>
          <w:sz w:val="22"/>
        </w:rPr>
        <w:t>が</w:t>
      </w:r>
      <w:r w:rsidR="00DD59DD">
        <w:rPr>
          <w:sz w:val="22"/>
        </w:rPr>
        <w:t>あった事件につい</w:t>
      </w:r>
    </w:p>
    <w:p w14:paraId="4911E499" w14:textId="5FF39FC1" w:rsidR="00C86FA2" w:rsidRDefault="00C86FA2" w:rsidP="00412CA8">
      <w:pPr>
        <w:rPr>
          <w:sz w:val="22"/>
        </w:rPr>
      </w:pPr>
      <w:r>
        <w:rPr>
          <w:sz w:val="22"/>
        </w:rPr>
        <w:t xml:space="preserve">　　</w:t>
      </w:r>
      <w:r w:rsidR="00DD59DD">
        <w:rPr>
          <w:sz w:val="22"/>
        </w:rPr>
        <w:t>ては、</w:t>
      </w:r>
      <w:r w:rsidR="00A539BB">
        <w:rPr>
          <w:sz w:val="22"/>
        </w:rPr>
        <w:t>当センターの</w:t>
      </w:r>
      <w:r>
        <w:rPr>
          <w:sz w:val="22"/>
        </w:rPr>
        <w:t>支援状況をその都度</w:t>
      </w:r>
      <w:r w:rsidR="00A539BB">
        <w:rPr>
          <w:sz w:val="22"/>
        </w:rPr>
        <w:t>報告</w:t>
      </w:r>
      <w:r>
        <w:rPr>
          <w:sz w:val="22"/>
        </w:rPr>
        <w:t>し</w:t>
      </w:r>
      <w:r w:rsidR="00A539BB">
        <w:rPr>
          <w:sz w:val="22"/>
        </w:rPr>
        <w:t>、</w:t>
      </w:r>
      <w:r w:rsidR="004629E2">
        <w:rPr>
          <w:sz w:val="22"/>
        </w:rPr>
        <w:t>適時適切に</w:t>
      </w:r>
      <w:r w:rsidR="00DD59DD">
        <w:rPr>
          <w:sz w:val="22"/>
        </w:rPr>
        <w:t>対応していく</w:t>
      </w:r>
      <w:r>
        <w:rPr>
          <w:sz w:val="22"/>
        </w:rPr>
        <w:t>。</w:t>
      </w:r>
    </w:p>
    <w:p w14:paraId="7A791EBC" w14:textId="77777777" w:rsidR="00386650" w:rsidRDefault="00C86FA2" w:rsidP="00412CA8">
      <w:pPr>
        <w:rPr>
          <w:sz w:val="22"/>
        </w:rPr>
      </w:pPr>
      <w:r>
        <w:rPr>
          <w:sz w:val="22"/>
        </w:rPr>
        <w:t xml:space="preserve">　　　さらに、</w:t>
      </w:r>
      <w:r w:rsidR="00DD59DD">
        <w:rPr>
          <w:sz w:val="22"/>
        </w:rPr>
        <w:t>各警察署単位</w:t>
      </w:r>
      <w:r w:rsidR="00386650">
        <w:rPr>
          <w:sz w:val="22"/>
        </w:rPr>
        <w:t>に</w:t>
      </w:r>
      <w:r>
        <w:rPr>
          <w:sz w:val="22"/>
        </w:rPr>
        <w:t>設置されている犯罪被害者</w:t>
      </w:r>
      <w:r w:rsidR="00DD59DD">
        <w:rPr>
          <w:sz w:val="22"/>
        </w:rPr>
        <w:t>連絡</w:t>
      </w:r>
      <w:r w:rsidR="004779A5">
        <w:rPr>
          <w:sz w:val="22"/>
        </w:rPr>
        <w:t>協議会</w:t>
      </w:r>
      <w:r>
        <w:rPr>
          <w:sz w:val="22"/>
        </w:rPr>
        <w:t>の開催</w:t>
      </w:r>
      <w:r w:rsidR="00386650">
        <w:rPr>
          <w:sz w:val="22"/>
        </w:rPr>
        <w:t>等</w:t>
      </w:r>
      <w:r>
        <w:rPr>
          <w:sz w:val="22"/>
        </w:rPr>
        <w:t>に当たって</w:t>
      </w:r>
    </w:p>
    <w:p w14:paraId="322F4FF1" w14:textId="77777777" w:rsidR="00386650" w:rsidRDefault="00386650" w:rsidP="00412CA8">
      <w:pPr>
        <w:rPr>
          <w:sz w:val="22"/>
        </w:rPr>
      </w:pPr>
      <w:r>
        <w:rPr>
          <w:sz w:val="22"/>
        </w:rPr>
        <w:t xml:space="preserve">　　</w:t>
      </w:r>
      <w:r w:rsidR="00C86FA2">
        <w:rPr>
          <w:sz w:val="22"/>
        </w:rPr>
        <w:t>は、当センターからもできる限り</w:t>
      </w:r>
      <w:r>
        <w:rPr>
          <w:sz w:val="22"/>
        </w:rPr>
        <w:t>職員を派遣し</w:t>
      </w:r>
      <w:r w:rsidR="00C86FA2">
        <w:rPr>
          <w:sz w:val="22"/>
        </w:rPr>
        <w:t>、関係機関との</w:t>
      </w:r>
      <w:r w:rsidR="00DD59DD">
        <w:rPr>
          <w:sz w:val="22"/>
        </w:rPr>
        <w:t>「</w:t>
      </w:r>
      <w:r w:rsidR="00BA6C1A">
        <w:rPr>
          <w:rFonts w:hint="eastAsia"/>
          <w:sz w:val="22"/>
        </w:rPr>
        <w:t>つながる活動</w:t>
      </w:r>
      <w:r w:rsidR="00DD59DD">
        <w:rPr>
          <w:sz w:val="22"/>
        </w:rPr>
        <w:t>」を推進</w:t>
      </w:r>
    </w:p>
    <w:p w14:paraId="2D248072" w14:textId="7690F53E" w:rsidR="00DD59DD" w:rsidRDefault="00386650" w:rsidP="00412CA8">
      <w:pPr>
        <w:rPr>
          <w:sz w:val="22"/>
        </w:rPr>
      </w:pPr>
      <w:r>
        <w:rPr>
          <w:sz w:val="22"/>
        </w:rPr>
        <w:t xml:space="preserve">　　していく。</w:t>
      </w:r>
    </w:p>
    <w:p w14:paraId="69F9B82E" w14:textId="08E3067C" w:rsidR="00022C37" w:rsidRDefault="00022C37" w:rsidP="00022C37">
      <w:pPr>
        <w:rPr>
          <w:sz w:val="22"/>
        </w:rPr>
      </w:pPr>
    </w:p>
    <w:p w14:paraId="087C8789" w14:textId="43066FF3" w:rsidR="00022C37" w:rsidRDefault="00022C37" w:rsidP="00022C37">
      <w:pPr>
        <w:rPr>
          <w:sz w:val="22"/>
        </w:rPr>
      </w:pPr>
      <w:r>
        <w:rPr>
          <w:rFonts w:hint="eastAsia"/>
          <w:sz w:val="22"/>
        </w:rPr>
        <w:t>（</w:t>
      </w:r>
      <w:r w:rsidR="0071667F">
        <w:rPr>
          <w:rFonts w:hint="eastAsia"/>
          <w:sz w:val="22"/>
        </w:rPr>
        <w:t>５</w:t>
      </w:r>
      <w:r>
        <w:rPr>
          <w:rFonts w:hint="eastAsia"/>
          <w:sz w:val="22"/>
        </w:rPr>
        <w:t>）</w:t>
      </w:r>
      <w:r w:rsidR="004779A5">
        <w:rPr>
          <w:rFonts w:hint="eastAsia"/>
          <w:sz w:val="22"/>
        </w:rPr>
        <w:t>県民の理解の推進</w:t>
      </w:r>
    </w:p>
    <w:p w14:paraId="3F71F23D" w14:textId="77777777" w:rsidR="00386650" w:rsidRDefault="004779A5" w:rsidP="00072D0A">
      <w:pPr>
        <w:ind w:leftChars="200" w:left="480" w:firstLineChars="100" w:firstLine="220"/>
        <w:rPr>
          <w:sz w:val="22"/>
        </w:rPr>
      </w:pPr>
      <w:r>
        <w:rPr>
          <w:rFonts w:hint="eastAsia"/>
          <w:sz w:val="22"/>
        </w:rPr>
        <w:t>県条例の具体的施策について県民の理解を深めるために</w:t>
      </w:r>
      <w:r w:rsidR="00BA6C1A">
        <w:rPr>
          <w:rFonts w:hint="eastAsia"/>
          <w:sz w:val="22"/>
        </w:rPr>
        <w:t>、広報啓発</w:t>
      </w:r>
      <w:r>
        <w:rPr>
          <w:rFonts w:hint="eastAsia"/>
          <w:sz w:val="22"/>
        </w:rPr>
        <w:t>資料</w:t>
      </w:r>
      <w:r w:rsidR="008B04C4">
        <w:rPr>
          <w:rFonts w:hint="eastAsia"/>
          <w:sz w:val="22"/>
        </w:rPr>
        <w:t>や「被害者支援ノート」等</w:t>
      </w:r>
      <w:r>
        <w:rPr>
          <w:rFonts w:hint="eastAsia"/>
          <w:sz w:val="22"/>
        </w:rPr>
        <w:t>の活用</w:t>
      </w:r>
      <w:r w:rsidR="00C82113">
        <w:rPr>
          <w:rFonts w:hint="eastAsia"/>
          <w:sz w:val="22"/>
        </w:rPr>
        <w:t>を</w:t>
      </w:r>
      <w:r w:rsidR="00386650">
        <w:rPr>
          <w:rFonts w:hint="eastAsia"/>
          <w:sz w:val="22"/>
        </w:rPr>
        <w:t>図っていく。</w:t>
      </w:r>
    </w:p>
    <w:p w14:paraId="2D97750D" w14:textId="01F96E89" w:rsidR="00C82113" w:rsidRDefault="00BA6C1A" w:rsidP="00072D0A">
      <w:pPr>
        <w:ind w:leftChars="200" w:left="480" w:firstLineChars="100" w:firstLine="220"/>
        <w:rPr>
          <w:sz w:val="22"/>
        </w:rPr>
      </w:pPr>
      <w:r>
        <w:rPr>
          <w:rFonts w:hint="eastAsia"/>
          <w:sz w:val="22"/>
        </w:rPr>
        <w:t>また、</w:t>
      </w:r>
      <w:r w:rsidR="00C82113">
        <w:rPr>
          <w:rFonts w:hint="eastAsia"/>
          <w:sz w:val="22"/>
        </w:rPr>
        <w:t>教育委員会や県警が行う</w:t>
      </w:r>
      <w:r w:rsidR="00386650">
        <w:rPr>
          <w:rFonts w:hint="eastAsia"/>
          <w:sz w:val="22"/>
        </w:rPr>
        <w:t>「</w:t>
      </w:r>
      <w:r w:rsidR="00C82113">
        <w:rPr>
          <w:rFonts w:hint="eastAsia"/>
          <w:sz w:val="22"/>
        </w:rPr>
        <w:t>人権教育</w:t>
      </w:r>
      <w:r w:rsidR="00386650">
        <w:rPr>
          <w:rFonts w:hint="eastAsia"/>
          <w:sz w:val="22"/>
        </w:rPr>
        <w:t>」</w:t>
      </w:r>
      <w:r w:rsidR="00C82113">
        <w:rPr>
          <w:rFonts w:hint="eastAsia"/>
          <w:sz w:val="22"/>
        </w:rPr>
        <w:t>や「命の大切さを学ぶ教室」</w:t>
      </w:r>
      <w:r>
        <w:rPr>
          <w:rFonts w:hint="eastAsia"/>
          <w:sz w:val="22"/>
        </w:rPr>
        <w:t>に</w:t>
      </w:r>
      <w:r w:rsidR="00C82113">
        <w:rPr>
          <w:rFonts w:hint="eastAsia"/>
          <w:sz w:val="22"/>
        </w:rPr>
        <w:t>講師</w:t>
      </w:r>
      <w:r>
        <w:rPr>
          <w:rFonts w:hint="eastAsia"/>
          <w:sz w:val="22"/>
        </w:rPr>
        <w:t>を</w:t>
      </w:r>
      <w:r w:rsidR="00C82113">
        <w:rPr>
          <w:rFonts w:hint="eastAsia"/>
          <w:sz w:val="22"/>
        </w:rPr>
        <w:t>派遣</w:t>
      </w:r>
      <w:r>
        <w:rPr>
          <w:rFonts w:hint="eastAsia"/>
          <w:sz w:val="22"/>
        </w:rPr>
        <w:t>し、</w:t>
      </w:r>
      <w:r w:rsidR="004629E2">
        <w:rPr>
          <w:rFonts w:hint="eastAsia"/>
          <w:sz w:val="22"/>
        </w:rPr>
        <w:t>被害者支援の必要性、重要性について訴えていく。</w:t>
      </w:r>
    </w:p>
    <w:p w14:paraId="3657022A" w14:textId="7BF694D1" w:rsidR="00C82113" w:rsidRDefault="00C82113">
      <w:pPr>
        <w:rPr>
          <w:sz w:val="22"/>
        </w:rPr>
      </w:pPr>
    </w:p>
    <w:p w14:paraId="0F1B71ED" w14:textId="77777777" w:rsidR="000F2835" w:rsidRPr="00386650" w:rsidRDefault="000F2835">
      <w:pPr>
        <w:rPr>
          <w:sz w:val="22"/>
        </w:rPr>
      </w:pPr>
    </w:p>
    <w:p w14:paraId="079FBE90" w14:textId="77777777" w:rsidR="00386650" w:rsidRDefault="0071667F" w:rsidP="00386650">
      <w:pPr>
        <w:ind w:left="660" w:hangingChars="300" w:hanging="660"/>
        <w:rPr>
          <w:sz w:val="22"/>
        </w:rPr>
      </w:pPr>
      <w:r>
        <w:rPr>
          <w:rFonts w:hint="eastAsia"/>
          <w:sz w:val="22"/>
        </w:rPr>
        <w:t>４　広報啓発活動の充実</w:t>
      </w:r>
    </w:p>
    <w:p w14:paraId="79D3BAFF" w14:textId="77777777" w:rsidR="008D461B" w:rsidRDefault="008D461B" w:rsidP="00386650">
      <w:pPr>
        <w:ind w:left="660" w:hangingChars="300" w:hanging="660"/>
        <w:rPr>
          <w:sz w:val="22"/>
        </w:rPr>
      </w:pPr>
      <w:r>
        <w:rPr>
          <w:rFonts w:hint="eastAsia"/>
          <w:sz w:val="22"/>
        </w:rPr>
        <w:t xml:space="preserve">　　</w:t>
      </w:r>
      <w:r w:rsidR="0071667F">
        <w:rPr>
          <w:rFonts w:hint="eastAsia"/>
          <w:sz w:val="22"/>
        </w:rPr>
        <w:t>相談件数が減少傾向にあること</w:t>
      </w:r>
      <w:r w:rsidR="00386650">
        <w:rPr>
          <w:rFonts w:hint="eastAsia"/>
          <w:sz w:val="22"/>
        </w:rPr>
        <w:t>に</w:t>
      </w:r>
      <w:r w:rsidR="0071667F">
        <w:rPr>
          <w:rFonts w:hint="eastAsia"/>
          <w:sz w:val="22"/>
        </w:rPr>
        <w:t>鑑み、</w:t>
      </w:r>
      <w:r>
        <w:rPr>
          <w:rFonts w:hint="eastAsia"/>
          <w:sz w:val="22"/>
        </w:rPr>
        <w:t>当</w:t>
      </w:r>
      <w:r w:rsidR="0071667F">
        <w:rPr>
          <w:rFonts w:hint="eastAsia"/>
          <w:sz w:val="22"/>
        </w:rPr>
        <w:t>センターの</w:t>
      </w:r>
      <w:r>
        <w:rPr>
          <w:rFonts w:hint="eastAsia"/>
          <w:sz w:val="22"/>
        </w:rPr>
        <w:t>支援活動の内容を</w:t>
      </w:r>
      <w:r w:rsidR="0071667F">
        <w:rPr>
          <w:rFonts w:hint="eastAsia"/>
          <w:sz w:val="22"/>
        </w:rPr>
        <w:t>広く県民に</w:t>
      </w:r>
      <w:r w:rsidR="00BA6C1A">
        <w:rPr>
          <w:rFonts w:hint="eastAsia"/>
          <w:sz w:val="22"/>
        </w:rPr>
        <w:t>知</w:t>
      </w:r>
    </w:p>
    <w:p w14:paraId="139F0BF7" w14:textId="607126C8" w:rsidR="006C6B48" w:rsidRDefault="008D461B" w:rsidP="00386650">
      <w:pPr>
        <w:ind w:left="660" w:hangingChars="300" w:hanging="660"/>
        <w:rPr>
          <w:sz w:val="22"/>
        </w:rPr>
      </w:pPr>
      <w:r>
        <w:rPr>
          <w:sz w:val="22"/>
        </w:rPr>
        <w:t xml:space="preserve">　</w:t>
      </w:r>
      <w:r w:rsidR="00BA6C1A">
        <w:rPr>
          <w:rFonts w:hint="eastAsia"/>
          <w:sz w:val="22"/>
        </w:rPr>
        <w:t>ってもらう</w:t>
      </w:r>
      <w:r w:rsidR="0071667F">
        <w:rPr>
          <w:rFonts w:hint="eastAsia"/>
          <w:sz w:val="22"/>
        </w:rPr>
        <w:t>ため、</w:t>
      </w:r>
      <w:r w:rsidR="004629E2">
        <w:rPr>
          <w:rFonts w:hint="eastAsia"/>
          <w:sz w:val="22"/>
        </w:rPr>
        <w:t>多彩な</w:t>
      </w:r>
      <w:r w:rsidR="0071667F">
        <w:rPr>
          <w:rFonts w:hint="eastAsia"/>
          <w:sz w:val="22"/>
        </w:rPr>
        <w:t>広報啓発グッ</w:t>
      </w:r>
      <w:r w:rsidR="00386650">
        <w:rPr>
          <w:rFonts w:hint="eastAsia"/>
          <w:sz w:val="22"/>
        </w:rPr>
        <w:t>ズ</w:t>
      </w:r>
      <w:r w:rsidR="009070E3">
        <w:rPr>
          <w:rFonts w:hint="eastAsia"/>
          <w:sz w:val="22"/>
        </w:rPr>
        <w:t>を</w:t>
      </w:r>
      <w:r>
        <w:rPr>
          <w:rFonts w:hint="eastAsia"/>
          <w:sz w:val="22"/>
        </w:rPr>
        <w:t>製作</w:t>
      </w:r>
      <w:r w:rsidR="004629E2">
        <w:rPr>
          <w:rFonts w:hint="eastAsia"/>
          <w:sz w:val="22"/>
        </w:rPr>
        <w:t>し</w:t>
      </w:r>
      <w:r w:rsidR="009070E3">
        <w:rPr>
          <w:rFonts w:hint="eastAsia"/>
          <w:sz w:val="22"/>
        </w:rPr>
        <w:t>配布するとともに、遺族</w:t>
      </w:r>
      <w:r w:rsidR="0071667F">
        <w:rPr>
          <w:rFonts w:hint="eastAsia"/>
          <w:sz w:val="22"/>
        </w:rPr>
        <w:t>当事者</w:t>
      </w:r>
      <w:r w:rsidR="004629E2">
        <w:rPr>
          <w:rFonts w:hint="eastAsia"/>
          <w:sz w:val="22"/>
        </w:rPr>
        <w:t>の</w:t>
      </w:r>
      <w:r w:rsidR="0071667F">
        <w:rPr>
          <w:rFonts w:hint="eastAsia"/>
          <w:sz w:val="22"/>
        </w:rPr>
        <w:t>手記</w:t>
      </w:r>
      <w:r>
        <w:rPr>
          <w:rFonts w:hint="eastAsia"/>
          <w:sz w:val="22"/>
        </w:rPr>
        <w:t>を</w:t>
      </w:r>
      <w:r w:rsidR="009070E3">
        <w:rPr>
          <w:sz w:val="22"/>
        </w:rPr>
        <w:t xml:space="preserve">　</w:t>
      </w:r>
    </w:p>
    <w:p w14:paraId="4ACB05D5" w14:textId="77777777" w:rsidR="004629E2" w:rsidRDefault="006C6B48" w:rsidP="00386650">
      <w:pPr>
        <w:ind w:left="660" w:hangingChars="300" w:hanging="660"/>
        <w:rPr>
          <w:sz w:val="22"/>
        </w:rPr>
      </w:pPr>
      <w:r>
        <w:rPr>
          <w:sz w:val="22"/>
        </w:rPr>
        <w:lastRenderedPageBreak/>
        <w:t xml:space="preserve">　</w:t>
      </w:r>
      <w:r w:rsidR="008D461B">
        <w:rPr>
          <w:rFonts w:hint="eastAsia"/>
          <w:sz w:val="22"/>
        </w:rPr>
        <w:t>大型</w:t>
      </w:r>
      <w:r w:rsidR="0071667F">
        <w:rPr>
          <w:rFonts w:hint="eastAsia"/>
          <w:sz w:val="22"/>
        </w:rPr>
        <w:t>パネル</w:t>
      </w:r>
      <w:r w:rsidR="008D461B">
        <w:rPr>
          <w:rFonts w:hint="eastAsia"/>
          <w:sz w:val="22"/>
        </w:rPr>
        <w:t>に</w:t>
      </w:r>
      <w:r w:rsidR="009070E3">
        <w:rPr>
          <w:rFonts w:hint="eastAsia"/>
          <w:sz w:val="22"/>
        </w:rPr>
        <w:t>製作し、各種</w:t>
      </w:r>
      <w:r w:rsidR="008D461B">
        <w:rPr>
          <w:rFonts w:hint="eastAsia"/>
          <w:sz w:val="22"/>
        </w:rPr>
        <w:t>イベント</w:t>
      </w:r>
      <w:r w:rsidR="009070E3">
        <w:rPr>
          <w:rFonts w:hint="eastAsia"/>
          <w:sz w:val="22"/>
        </w:rPr>
        <w:t>等</w:t>
      </w:r>
      <w:r w:rsidR="008D461B">
        <w:rPr>
          <w:rFonts w:hint="eastAsia"/>
          <w:sz w:val="22"/>
        </w:rPr>
        <w:t>において展示するなど、広報啓発活動の充実</w:t>
      </w:r>
      <w:r w:rsidR="004629E2">
        <w:rPr>
          <w:rFonts w:hint="eastAsia"/>
          <w:sz w:val="22"/>
        </w:rPr>
        <w:t>強化に</w:t>
      </w:r>
    </w:p>
    <w:p w14:paraId="4C56C9AB" w14:textId="31D32206" w:rsidR="008D461B" w:rsidRDefault="004629E2" w:rsidP="00386650">
      <w:pPr>
        <w:ind w:left="660" w:hangingChars="300" w:hanging="660"/>
        <w:rPr>
          <w:sz w:val="22"/>
        </w:rPr>
      </w:pPr>
      <w:r>
        <w:rPr>
          <w:sz w:val="22"/>
        </w:rPr>
        <w:t xml:space="preserve">　</w:t>
      </w:r>
      <w:r w:rsidR="008D461B">
        <w:rPr>
          <w:rFonts w:hint="eastAsia"/>
          <w:sz w:val="22"/>
        </w:rPr>
        <w:t>努</w:t>
      </w:r>
      <w:r w:rsidR="00EB04FD">
        <w:rPr>
          <w:rFonts w:hint="eastAsia"/>
          <w:sz w:val="22"/>
        </w:rPr>
        <w:t>めて</w:t>
      </w:r>
      <w:r w:rsidR="009070E3">
        <w:rPr>
          <w:rFonts w:hint="eastAsia"/>
          <w:sz w:val="22"/>
        </w:rPr>
        <w:t>い</w:t>
      </w:r>
      <w:r w:rsidR="00EB04FD">
        <w:rPr>
          <w:rFonts w:hint="eastAsia"/>
          <w:sz w:val="22"/>
        </w:rPr>
        <w:t>く。</w:t>
      </w:r>
    </w:p>
    <w:p w14:paraId="3706AEFF" w14:textId="77777777" w:rsidR="00467EE8" w:rsidRDefault="00467EE8" w:rsidP="003B4BD2">
      <w:pPr>
        <w:ind w:left="440" w:hangingChars="200" w:hanging="440"/>
        <w:rPr>
          <w:sz w:val="22"/>
        </w:rPr>
      </w:pPr>
    </w:p>
    <w:p w14:paraId="2AEE3BCF" w14:textId="77777777" w:rsidR="000F2835" w:rsidRPr="00072D0A" w:rsidRDefault="000F2835" w:rsidP="003B4BD2">
      <w:pPr>
        <w:ind w:left="440" w:hangingChars="200" w:hanging="440"/>
        <w:rPr>
          <w:sz w:val="22"/>
        </w:rPr>
      </w:pPr>
    </w:p>
    <w:p w14:paraId="727C1483" w14:textId="08C903F2" w:rsidR="007E7E10" w:rsidRDefault="0071667F">
      <w:pPr>
        <w:rPr>
          <w:sz w:val="22"/>
        </w:rPr>
      </w:pPr>
      <w:r>
        <w:rPr>
          <w:rFonts w:hint="eastAsia"/>
          <w:sz w:val="22"/>
        </w:rPr>
        <w:t>５</w:t>
      </w:r>
      <w:r w:rsidR="00EA3E7A" w:rsidRPr="00916305">
        <w:rPr>
          <w:rFonts w:hint="eastAsia"/>
          <w:sz w:val="22"/>
        </w:rPr>
        <w:t xml:space="preserve">　財政基盤の向上</w:t>
      </w:r>
    </w:p>
    <w:p w14:paraId="49F7E196" w14:textId="132D8D0E" w:rsidR="00497579" w:rsidRDefault="00497579" w:rsidP="006C3100">
      <w:pPr>
        <w:rPr>
          <w:sz w:val="22"/>
        </w:rPr>
      </w:pPr>
      <w:r>
        <w:rPr>
          <w:sz w:val="22"/>
        </w:rPr>
        <w:t>（１）</w:t>
      </w:r>
      <w:r w:rsidR="00F53ADC">
        <w:rPr>
          <w:sz w:val="22"/>
        </w:rPr>
        <w:t>補助金、</w:t>
      </w:r>
      <w:r>
        <w:rPr>
          <w:sz w:val="22"/>
        </w:rPr>
        <w:t>賛助会員</w:t>
      </w:r>
      <w:r w:rsidR="00F53ADC">
        <w:rPr>
          <w:sz w:val="22"/>
        </w:rPr>
        <w:t>等</w:t>
      </w:r>
      <w:r>
        <w:rPr>
          <w:sz w:val="22"/>
        </w:rPr>
        <w:t>の維持向上</w:t>
      </w:r>
    </w:p>
    <w:p w14:paraId="1BF2112B" w14:textId="77777777" w:rsidR="00F53ADC" w:rsidRDefault="00497579" w:rsidP="006C3100">
      <w:pPr>
        <w:rPr>
          <w:sz w:val="22"/>
        </w:rPr>
      </w:pPr>
      <w:r>
        <w:rPr>
          <w:sz w:val="22"/>
        </w:rPr>
        <w:t xml:space="preserve">　　　</w:t>
      </w:r>
      <w:r w:rsidR="009070E3">
        <w:rPr>
          <w:sz w:val="22"/>
        </w:rPr>
        <w:t>支援活動の財政基盤</w:t>
      </w:r>
      <w:r w:rsidR="003C13EA">
        <w:rPr>
          <w:sz w:val="22"/>
        </w:rPr>
        <w:t>となっている</w:t>
      </w:r>
      <w:r w:rsidR="00C02BB6">
        <w:rPr>
          <w:sz w:val="22"/>
        </w:rPr>
        <w:t>補助金、市町村負担金、</w:t>
      </w:r>
      <w:r>
        <w:rPr>
          <w:sz w:val="22"/>
        </w:rPr>
        <w:t>個人及び法人</w:t>
      </w:r>
      <w:r w:rsidR="003C13EA">
        <w:rPr>
          <w:sz w:val="22"/>
        </w:rPr>
        <w:t>からの</w:t>
      </w:r>
      <w:r>
        <w:rPr>
          <w:sz w:val="22"/>
        </w:rPr>
        <w:t>賛助</w:t>
      </w:r>
      <w:r w:rsidR="00F53ADC">
        <w:rPr>
          <w:sz w:val="22"/>
        </w:rPr>
        <w:t xml:space="preserve">　</w:t>
      </w:r>
    </w:p>
    <w:p w14:paraId="0E9A9275" w14:textId="77777777" w:rsidR="00F53ADC" w:rsidRDefault="00F53ADC" w:rsidP="006C3100">
      <w:pPr>
        <w:rPr>
          <w:sz w:val="22"/>
        </w:rPr>
      </w:pPr>
      <w:r>
        <w:rPr>
          <w:sz w:val="22"/>
        </w:rPr>
        <w:t xml:space="preserve">　　</w:t>
      </w:r>
      <w:r w:rsidR="003C13EA">
        <w:rPr>
          <w:sz w:val="22"/>
        </w:rPr>
        <w:t>金</w:t>
      </w:r>
      <w:r>
        <w:rPr>
          <w:sz w:val="22"/>
        </w:rPr>
        <w:t>、寄附金</w:t>
      </w:r>
      <w:r w:rsidR="003C13EA">
        <w:rPr>
          <w:sz w:val="22"/>
        </w:rPr>
        <w:t>の</w:t>
      </w:r>
      <w:r w:rsidR="00497579">
        <w:rPr>
          <w:sz w:val="22"/>
        </w:rPr>
        <w:t>維持向上</w:t>
      </w:r>
      <w:r>
        <w:rPr>
          <w:sz w:val="22"/>
        </w:rPr>
        <w:t xml:space="preserve">を図るため、当センターの必要性及び支援活動の重要性について　</w:t>
      </w:r>
    </w:p>
    <w:p w14:paraId="459603C5" w14:textId="33D10116" w:rsidR="00497579" w:rsidRDefault="00F53ADC" w:rsidP="006C3100">
      <w:pPr>
        <w:rPr>
          <w:sz w:val="22"/>
        </w:rPr>
      </w:pPr>
      <w:r>
        <w:rPr>
          <w:sz w:val="22"/>
        </w:rPr>
        <w:t xml:space="preserve">　　機会あるごとに訴えていく。</w:t>
      </w:r>
    </w:p>
    <w:p w14:paraId="5FC0458F" w14:textId="77777777" w:rsidR="00497579" w:rsidRPr="00C02BB6" w:rsidRDefault="00497579" w:rsidP="006C3100">
      <w:pPr>
        <w:rPr>
          <w:sz w:val="22"/>
        </w:rPr>
      </w:pPr>
    </w:p>
    <w:p w14:paraId="7A0276FF" w14:textId="35CD2E77" w:rsidR="007E7E10" w:rsidRDefault="00253D9A" w:rsidP="006C3100">
      <w:pPr>
        <w:rPr>
          <w:sz w:val="22"/>
        </w:rPr>
      </w:pPr>
      <w:r>
        <w:rPr>
          <w:rFonts w:hint="eastAsia"/>
          <w:sz w:val="22"/>
        </w:rPr>
        <w:t>（</w:t>
      </w:r>
      <w:r w:rsidR="00497579">
        <w:rPr>
          <w:rFonts w:hint="eastAsia"/>
          <w:sz w:val="22"/>
        </w:rPr>
        <w:t>２</w:t>
      </w:r>
      <w:r>
        <w:rPr>
          <w:rFonts w:hint="eastAsia"/>
          <w:sz w:val="22"/>
        </w:rPr>
        <w:t>）</w:t>
      </w:r>
      <w:r w:rsidR="009E1F9B">
        <w:rPr>
          <w:rFonts w:hint="eastAsia"/>
          <w:sz w:val="22"/>
        </w:rPr>
        <w:t>寄付型自動販売</w:t>
      </w:r>
      <w:r w:rsidR="007E7E10" w:rsidRPr="00916305">
        <w:rPr>
          <w:rFonts w:hint="eastAsia"/>
          <w:sz w:val="22"/>
        </w:rPr>
        <w:t>機設置</w:t>
      </w:r>
      <w:r w:rsidR="00497579">
        <w:rPr>
          <w:rFonts w:hint="eastAsia"/>
          <w:sz w:val="22"/>
        </w:rPr>
        <w:t>及びホンデリング活動の</w:t>
      </w:r>
      <w:r w:rsidR="006C3100">
        <w:rPr>
          <w:rFonts w:hint="eastAsia"/>
          <w:sz w:val="22"/>
        </w:rPr>
        <w:t>更なる</w:t>
      </w:r>
      <w:r w:rsidR="007E7E10" w:rsidRPr="00916305">
        <w:rPr>
          <w:rFonts w:hint="eastAsia"/>
          <w:sz w:val="22"/>
        </w:rPr>
        <w:t>促進</w:t>
      </w:r>
    </w:p>
    <w:p w14:paraId="3F597C86" w14:textId="4A2CA690" w:rsidR="00253D9A" w:rsidRPr="000C00A0" w:rsidRDefault="00BE4F00" w:rsidP="00BE4F00">
      <w:pPr>
        <w:ind w:left="440" w:hangingChars="200" w:hanging="440"/>
        <w:rPr>
          <w:sz w:val="22"/>
        </w:rPr>
      </w:pPr>
      <w:r>
        <w:rPr>
          <w:rFonts w:hint="eastAsia"/>
          <w:sz w:val="22"/>
        </w:rPr>
        <w:t xml:space="preserve">　　　</w:t>
      </w:r>
      <w:r w:rsidR="00F25292">
        <w:rPr>
          <w:rFonts w:hint="eastAsia"/>
          <w:sz w:val="22"/>
        </w:rPr>
        <w:t>関係機関</w:t>
      </w:r>
      <w:r w:rsidR="00725B7D">
        <w:rPr>
          <w:rFonts w:hint="eastAsia"/>
          <w:sz w:val="22"/>
        </w:rPr>
        <w:t>・</w:t>
      </w:r>
      <w:r w:rsidR="00F25292">
        <w:rPr>
          <w:rFonts w:hint="eastAsia"/>
          <w:sz w:val="22"/>
        </w:rPr>
        <w:t>団体、各種企業等の理解と協力を得ながら、</w:t>
      </w:r>
      <w:r w:rsidR="006C3100">
        <w:rPr>
          <w:rFonts w:hint="eastAsia"/>
          <w:sz w:val="22"/>
        </w:rPr>
        <w:t>寄付型</w:t>
      </w:r>
      <w:r w:rsidR="000C00A0">
        <w:rPr>
          <w:rFonts w:hint="eastAsia"/>
          <w:sz w:val="22"/>
        </w:rPr>
        <w:t>自動販売機の設置促進や</w:t>
      </w:r>
      <w:r w:rsidR="00497579">
        <w:rPr>
          <w:rFonts w:hint="eastAsia"/>
          <w:sz w:val="22"/>
        </w:rPr>
        <w:t>ホンデリング活動</w:t>
      </w:r>
      <w:r w:rsidR="00725B7D">
        <w:rPr>
          <w:rFonts w:hint="eastAsia"/>
          <w:sz w:val="22"/>
        </w:rPr>
        <w:t>の普及活動を</w:t>
      </w:r>
      <w:r w:rsidR="00497579">
        <w:rPr>
          <w:rFonts w:hint="eastAsia"/>
          <w:sz w:val="22"/>
        </w:rPr>
        <w:t>推進していく。</w:t>
      </w:r>
    </w:p>
    <w:p w14:paraId="00383D7A" w14:textId="77777777" w:rsidR="00C146B4" w:rsidRDefault="00C146B4">
      <w:pPr>
        <w:rPr>
          <w:sz w:val="22"/>
        </w:rPr>
      </w:pPr>
    </w:p>
    <w:p w14:paraId="10793C35" w14:textId="77777777" w:rsidR="000F2835" w:rsidRDefault="000F2835">
      <w:pPr>
        <w:rPr>
          <w:sz w:val="22"/>
        </w:rPr>
      </w:pPr>
    </w:p>
    <w:p w14:paraId="671148E2" w14:textId="3523F11D" w:rsidR="00497579" w:rsidRDefault="0094240B">
      <w:pPr>
        <w:rPr>
          <w:sz w:val="22"/>
        </w:rPr>
      </w:pPr>
      <w:r>
        <w:rPr>
          <w:rFonts w:hint="eastAsia"/>
          <w:sz w:val="22"/>
        </w:rPr>
        <w:t>６</w:t>
      </w:r>
      <w:r w:rsidR="00497579">
        <w:rPr>
          <w:sz w:val="22"/>
        </w:rPr>
        <w:t xml:space="preserve">　</w:t>
      </w:r>
      <w:r w:rsidR="004B6095">
        <w:rPr>
          <w:sz w:val="22"/>
        </w:rPr>
        <w:t>機関誌</w:t>
      </w:r>
      <w:r w:rsidR="004B6095">
        <w:rPr>
          <w:rFonts w:hint="eastAsia"/>
          <w:sz w:val="22"/>
        </w:rPr>
        <w:t>の発行及び</w:t>
      </w:r>
      <w:r w:rsidR="00BB6029">
        <w:rPr>
          <w:sz w:val="22"/>
        </w:rPr>
        <w:t>各月活動状況</w:t>
      </w:r>
      <w:r w:rsidR="004B6095">
        <w:rPr>
          <w:sz w:val="22"/>
        </w:rPr>
        <w:t>の報告</w:t>
      </w:r>
    </w:p>
    <w:p w14:paraId="010EAE14" w14:textId="77777777" w:rsidR="008A1F3A" w:rsidRDefault="00BB6029">
      <w:pPr>
        <w:rPr>
          <w:sz w:val="22"/>
        </w:rPr>
      </w:pPr>
      <w:r>
        <w:rPr>
          <w:sz w:val="22"/>
        </w:rPr>
        <w:t xml:space="preserve">　　</w:t>
      </w:r>
      <w:r w:rsidR="004B6095">
        <w:rPr>
          <w:sz w:val="22"/>
        </w:rPr>
        <w:t>年１回発行している機関誌</w:t>
      </w:r>
      <w:r>
        <w:rPr>
          <w:sz w:val="22"/>
        </w:rPr>
        <w:t>「</w:t>
      </w:r>
      <w:r>
        <w:rPr>
          <w:sz w:val="22"/>
        </w:rPr>
        <w:t>TOGETHER</w:t>
      </w:r>
      <w:r w:rsidR="00F25292">
        <w:rPr>
          <w:sz w:val="22"/>
        </w:rPr>
        <w:t>（トゥギャザー）</w:t>
      </w:r>
      <w:r>
        <w:rPr>
          <w:sz w:val="22"/>
        </w:rPr>
        <w:t>」</w:t>
      </w:r>
      <w:r w:rsidR="004B6095">
        <w:rPr>
          <w:sz w:val="22"/>
        </w:rPr>
        <w:t>について、掲載内容を</w:t>
      </w:r>
      <w:r w:rsidR="008A1F3A">
        <w:rPr>
          <w:sz w:val="22"/>
        </w:rPr>
        <w:t>見</w:t>
      </w:r>
    </w:p>
    <w:p w14:paraId="44FE2448" w14:textId="77777777" w:rsidR="008A1F3A" w:rsidRDefault="008A1F3A">
      <w:pPr>
        <w:rPr>
          <w:sz w:val="22"/>
        </w:rPr>
      </w:pPr>
      <w:r>
        <w:rPr>
          <w:sz w:val="22"/>
        </w:rPr>
        <w:t xml:space="preserve">　直し、</w:t>
      </w:r>
      <w:r w:rsidR="004B6095">
        <w:rPr>
          <w:sz w:val="22"/>
        </w:rPr>
        <w:t>充実させ</w:t>
      </w:r>
      <w:r>
        <w:rPr>
          <w:sz w:val="22"/>
        </w:rPr>
        <w:t>ていく。</w:t>
      </w:r>
    </w:p>
    <w:p w14:paraId="442D50B8" w14:textId="77777777" w:rsidR="008A1F3A" w:rsidRDefault="008A1F3A">
      <w:pPr>
        <w:rPr>
          <w:sz w:val="22"/>
        </w:rPr>
      </w:pPr>
      <w:r>
        <w:rPr>
          <w:sz w:val="22"/>
        </w:rPr>
        <w:t xml:space="preserve">　　また、</w:t>
      </w:r>
      <w:r w:rsidR="00F25292">
        <w:rPr>
          <w:rFonts w:hint="eastAsia"/>
          <w:sz w:val="22"/>
        </w:rPr>
        <w:t>各</w:t>
      </w:r>
      <w:r w:rsidR="004B6095">
        <w:rPr>
          <w:rFonts w:hint="eastAsia"/>
          <w:sz w:val="22"/>
        </w:rPr>
        <w:t>月毎に開催された研修内容や支援</w:t>
      </w:r>
      <w:r w:rsidR="00A64950">
        <w:rPr>
          <w:sz w:val="22"/>
        </w:rPr>
        <w:t>活動状況について</w:t>
      </w:r>
      <w:r>
        <w:rPr>
          <w:sz w:val="22"/>
        </w:rPr>
        <w:t>は、県、県警等の</w:t>
      </w:r>
      <w:r w:rsidR="004B6095">
        <w:rPr>
          <w:rFonts w:hint="eastAsia"/>
          <w:sz w:val="22"/>
        </w:rPr>
        <w:t>関係機関</w:t>
      </w:r>
    </w:p>
    <w:p w14:paraId="2020774D" w14:textId="511A7D61" w:rsidR="00497579" w:rsidRDefault="008A1F3A">
      <w:pPr>
        <w:rPr>
          <w:sz w:val="22"/>
        </w:rPr>
      </w:pPr>
      <w:r>
        <w:rPr>
          <w:sz w:val="22"/>
        </w:rPr>
        <w:t xml:space="preserve">　</w:t>
      </w:r>
      <w:r w:rsidR="004B6095">
        <w:rPr>
          <w:rFonts w:hint="eastAsia"/>
          <w:sz w:val="22"/>
        </w:rPr>
        <w:t>に</w:t>
      </w:r>
      <w:r>
        <w:rPr>
          <w:rFonts w:hint="eastAsia"/>
          <w:sz w:val="22"/>
        </w:rPr>
        <w:t>逐次</w:t>
      </w:r>
      <w:r w:rsidR="004B6095">
        <w:rPr>
          <w:rFonts w:hint="eastAsia"/>
          <w:sz w:val="22"/>
        </w:rPr>
        <w:t>報告していく。</w:t>
      </w:r>
    </w:p>
    <w:p w14:paraId="65CD186D" w14:textId="77777777" w:rsidR="00A64950" w:rsidRDefault="00A64950">
      <w:pPr>
        <w:rPr>
          <w:sz w:val="22"/>
        </w:rPr>
      </w:pPr>
    </w:p>
    <w:p w14:paraId="621AAC23" w14:textId="1AEB6C96" w:rsidR="008B04C4" w:rsidRDefault="008B04C4">
      <w:pPr>
        <w:rPr>
          <w:sz w:val="22"/>
        </w:rPr>
      </w:pPr>
      <w:r>
        <w:rPr>
          <w:sz w:val="22"/>
        </w:rPr>
        <w:t xml:space="preserve">　　</w:t>
      </w:r>
    </w:p>
    <w:p w14:paraId="1C62D479" w14:textId="2AEED5A9" w:rsidR="005041FF" w:rsidRDefault="00A12E46" w:rsidP="005041FF">
      <w:pPr>
        <w:ind w:left="220" w:hangingChars="100" w:hanging="220"/>
        <w:rPr>
          <w:sz w:val="22"/>
        </w:rPr>
      </w:pPr>
      <w:r>
        <w:rPr>
          <w:sz w:val="22"/>
        </w:rPr>
        <w:t xml:space="preserve">　　</w:t>
      </w:r>
      <w:r>
        <w:rPr>
          <w:rFonts w:ascii="ＭＳ 明朝" w:hAnsi="ＭＳ 明朝" w:cs="ＭＳ 明朝"/>
          <w:sz w:val="22"/>
        </w:rPr>
        <w:t xml:space="preserve">※　</w:t>
      </w:r>
      <w:r w:rsidR="002735CA">
        <w:rPr>
          <w:rFonts w:ascii="ＭＳ 明朝" w:hAnsi="ＭＳ 明朝" w:cs="ＭＳ 明朝"/>
          <w:sz w:val="22"/>
        </w:rPr>
        <w:t>年間の</w:t>
      </w:r>
      <w:r w:rsidR="005041FF">
        <w:rPr>
          <w:sz w:val="22"/>
        </w:rPr>
        <w:t>月別事業計画は、別紙「令和５年度事業計画書（案）」のとおり</w:t>
      </w:r>
    </w:p>
    <w:p w14:paraId="167DD564" w14:textId="77777777" w:rsidR="005041FF" w:rsidRPr="00022C37" w:rsidRDefault="005041FF" w:rsidP="005041FF">
      <w:pPr>
        <w:ind w:left="220" w:hangingChars="100" w:hanging="220"/>
        <w:rPr>
          <w:sz w:val="22"/>
        </w:rPr>
      </w:pPr>
    </w:p>
    <w:p w14:paraId="2C5FDB31" w14:textId="77777777" w:rsidR="008B04C4" w:rsidRPr="005041FF" w:rsidRDefault="008B04C4">
      <w:pPr>
        <w:rPr>
          <w:sz w:val="22"/>
        </w:rPr>
      </w:pPr>
    </w:p>
    <w:p w14:paraId="7468A49D" w14:textId="77777777" w:rsidR="008B04C4" w:rsidRDefault="008B04C4">
      <w:pPr>
        <w:rPr>
          <w:sz w:val="22"/>
        </w:rPr>
      </w:pPr>
    </w:p>
    <w:p w14:paraId="6D80159E" w14:textId="77777777" w:rsidR="008B04C4" w:rsidRDefault="008B04C4">
      <w:pPr>
        <w:rPr>
          <w:sz w:val="22"/>
        </w:rPr>
      </w:pPr>
    </w:p>
    <w:p w14:paraId="65CA2E88" w14:textId="77777777" w:rsidR="008B04C4" w:rsidRDefault="008B04C4">
      <w:pPr>
        <w:rPr>
          <w:sz w:val="22"/>
        </w:rPr>
      </w:pPr>
    </w:p>
    <w:p w14:paraId="1867F30C" w14:textId="77777777" w:rsidR="008B04C4" w:rsidRDefault="008B04C4">
      <w:pPr>
        <w:rPr>
          <w:sz w:val="22"/>
        </w:rPr>
      </w:pPr>
    </w:p>
    <w:sectPr w:rsidR="008B04C4" w:rsidSect="00F0356D">
      <w:pgSz w:w="11907" w:h="16840" w:code="9"/>
      <w:pgMar w:top="1418" w:right="1418" w:bottom="851" w:left="1588" w:header="454" w:footer="227" w:gutter="0"/>
      <w:pgNumType w:start="13"/>
      <w:cols w:space="425"/>
      <w:docGrid w:linePitch="326"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1529" w14:textId="77777777" w:rsidR="00553B67" w:rsidRDefault="00553B67" w:rsidP="00EA3E7A">
      <w:r>
        <w:separator/>
      </w:r>
    </w:p>
  </w:endnote>
  <w:endnote w:type="continuationSeparator" w:id="0">
    <w:p w14:paraId="3D57016A" w14:textId="77777777" w:rsidR="00553B67" w:rsidRDefault="00553B67" w:rsidP="00EA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92E7" w14:textId="77777777" w:rsidR="00553B67" w:rsidRDefault="00553B67" w:rsidP="00EA3E7A">
      <w:r>
        <w:separator/>
      </w:r>
    </w:p>
  </w:footnote>
  <w:footnote w:type="continuationSeparator" w:id="0">
    <w:p w14:paraId="7C69BDEE" w14:textId="77777777" w:rsidR="00553B67" w:rsidRDefault="00553B67" w:rsidP="00EA3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026ED"/>
    <w:multiLevelType w:val="hybridMultilevel"/>
    <w:tmpl w:val="3C862942"/>
    <w:lvl w:ilvl="0" w:tplc="9642C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4472E9"/>
    <w:multiLevelType w:val="hybridMultilevel"/>
    <w:tmpl w:val="11982FE2"/>
    <w:lvl w:ilvl="0" w:tplc="63DC65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5C6774"/>
    <w:multiLevelType w:val="hybridMultilevel"/>
    <w:tmpl w:val="6B18E68A"/>
    <w:lvl w:ilvl="0" w:tplc="E75C70E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1856470">
    <w:abstractNumId w:val="2"/>
  </w:num>
  <w:num w:numId="2" w16cid:durableId="2045130218">
    <w:abstractNumId w:val="0"/>
  </w:num>
  <w:num w:numId="3" w16cid:durableId="363601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B4"/>
    <w:rsid w:val="000169C6"/>
    <w:rsid w:val="00022C37"/>
    <w:rsid w:val="0002334E"/>
    <w:rsid w:val="00054881"/>
    <w:rsid w:val="0006661C"/>
    <w:rsid w:val="0007140A"/>
    <w:rsid w:val="00071E09"/>
    <w:rsid w:val="00072D0A"/>
    <w:rsid w:val="00076593"/>
    <w:rsid w:val="000A012F"/>
    <w:rsid w:val="000B031A"/>
    <w:rsid w:val="000B0601"/>
    <w:rsid w:val="000B4F3B"/>
    <w:rsid w:val="000C00A0"/>
    <w:rsid w:val="000F2835"/>
    <w:rsid w:val="00115BF5"/>
    <w:rsid w:val="00126E21"/>
    <w:rsid w:val="00132877"/>
    <w:rsid w:val="001328D5"/>
    <w:rsid w:val="00137B20"/>
    <w:rsid w:val="0014484A"/>
    <w:rsid w:val="00182D6B"/>
    <w:rsid w:val="001B4266"/>
    <w:rsid w:val="001D7DC0"/>
    <w:rsid w:val="001E07EA"/>
    <w:rsid w:val="002256EF"/>
    <w:rsid w:val="002441F2"/>
    <w:rsid w:val="002468ED"/>
    <w:rsid w:val="00246A04"/>
    <w:rsid w:val="002524D4"/>
    <w:rsid w:val="00253808"/>
    <w:rsid w:val="00253D9A"/>
    <w:rsid w:val="002735CA"/>
    <w:rsid w:val="00282257"/>
    <w:rsid w:val="002A7DC0"/>
    <w:rsid w:val="002C1F6A"/>
    <w:rsid w:val="002E6980"/>
    <w:rsid w:val="0031665F"/>
    <w:rsid w:val="0034144D"/>
    <w:rsid w:val="00344D39"/>
    <w:rsid w:val="00376EBA"/>
    <w:rsid w:val="00377C68"/>
    <w:rsid w:val="00384B59"/>
    <w:rsid w:val="0038594F"/>
    <w:rsid w:val="00386650"/>
    <w:rsid w:val="00390C00"/>
    <w:rsid w:val="00393E6E"/>
    <w:rsid w:val="003B4BD2"/>
    <w:rsid w:val="003C13EA"/>
    <w:rsid w:val="003C64B5"/>
    <w:rsid w:val="003E25ED"/>
    <w:rsid w:val="003E7786"/>
    <w:rsid w:val="00412CA8"/>
    <w:rsid w:val="00445F21"/>
    <w:rsid w:val="00452775"/>
    <w:rsid w:val="004629E2"/>
    <w:rsid w:val="00467EE8"/>
    <w:rsid w:val="004779A5"/>
    <w:rsid w:val="00483BB4"/>
    <w:rsid w:val="00497579"/>
    <w:rsid w:val="004B6095"/>
    <w:rsid w:val="004D7551"/>
    <w:rsid w:val="004E0676"/>
    <w:rsid w:val="005041FF"/>
    <w:rsid w:val="00513CD1"/>
    <w:rsid w:val="0053553A"/>
    <w:rsid w:val="00537529"/>
    <w:rsid w:val="00540BE9"/>
    <w:rsid w:val="005529BE"/>
    <w:rsid w:val="00553B67"/>
    <w:rsid w:val="005729B5"/>
    <w:rsid w:val="00596568"/>
    <w:rsid w:val="00600E11"/>
    <w:rsid w:val="00620A0A"/>
    <w:rsid w:val="006331E7"/>
    <w:rsid w:val="00635FF7"/>
    <w:rsid w:val="00646282"/>
    <w:rsid w:val="00674754"/>
    <w:rsid w:val="00681E01"/>
    <w:rsid w:val="006B0FBA"/>
    <w:rsid w:val="006C0085"/>
    <w:rsid w:val="006C2D34"/>
    <w:rsid w:val="006C3100"/>
    <w:rsid w:val="006C5FCA"/>
    <w:rsid w:val="006C6B48"/>
    <w:rsid w:val="006D2CC0"/>
    <w:rsid w:val="006E0C08"/>
    <w:rsid w:val="007121F1"/>
    <w:rsid w:val="0071667F"/>
    <w:rsid w:val="00716738"/>
    <w:rsid w:val="00725B7D"/>
    <w:rsid w:val="00733D69"/>
    <w:rsid w:val="00752E1C"/>
    <w:rsid w:val="00765B11"/>
    <w:rsid w:val="007A65D6"/>
    <w:rsid w:val="007D0414"/>
    <w:rsid w:val="007E7E10"/>
    <w:rsid w:val="007F2E9D"/>
    <w:rsid w:val="00817F8E"/>
    <w:rsid w:val="00836AA5"/>
    <w:rsid w:val="00853A40"/>
    <w:rsid w:val="00856300"/>
    <w:rsid w:val="00886C14"/>
    <w:rsid w:val="00897B21"/>
    <w:rsid w:val="008A1F3A"/>
    <w:rsid w:val="008B04B9"/>
    <w:rsid w:val="008B04C4"/>
    <w:rsid w:val="008C3071"/>
    <w:rsid w:val="008D0C0F"/>
    <w:rsid w:val="008D461B"/>
    <w:rsid w:val="008D5695"/>
    <w:rsid w:val="008F0D3F"/>
    <w:rsid w:val="008F7962"/>
    <w:rsid w:val="009070E3"/>
    <w:rsid w:val="00916305"/>
    <w:rsid w:val="00926B37"/>
    <w:rsid w:val="009319CE"/>
    <w:rsid w:val="0093659B"/>
    <w:rsid w:val="0094240B"/>
    <w:rsid w:val="00947354"/>
    <w:rsid w:val="00996A5A"/>
    <w:rsid w:val="009B3ABA"/>
    <w:rsid w:val="009E0F6C"/>
    <w:rsid w:val="009E1F9B"/>
    <w:rsid w:val="009E7764"/>
    <w:rsid w:val="009F70DD"/>
    <w:rsid w:val="00A12E46"/>
    <w:rsid w:val="00A245B7"/>
    <w:rsid w:val="00A279DD"/>
    <w:rsid w:val="00A4463D"/>
    <w:rsid w:val="00A512AA"/>
    <w:rsid w:val="00A539BB"/>
    <w:rsid w:val="00A64950"/>
    <w:rsid w:val="00A72385"/>
    <w:rsid w:val="00A75055"/>
    <w:rsid w:val="00A802EA"/>
    <w:rsid w:val="00A84632"/>
    <w:rsid w:val="00AC31B0"/>
    <w:rsid w:val="00B171CA"/>
    <w:rsid w:val="00B35E76"/>
    <w:rsid w:val="00B45E83"/>
    <w:rsid w:val="00B7017F"/>
    <w:rsid w:val="00B86346"/>
    <w:rsid w:val="00B86786"/>
    <w:rsid w:val="00B86BC0"/>
    <w:rsid w:val="00BA6C1A"/>
    <w:rsid w:val="00BB6029"/>
    <w:rsid w:val="00BB76A0"/>
    <w:rsid w:val="00BC1189"/>
    <w:rsid w:val="00BD4390"/>
    <w:rsid w:val="00BE4F00"/>
    <w:rsid w:val="00C01FB5"/>
    <w:rsid w:val="00C02BB6"/>
    <w:rsid w:val="00C078CB"/>
    <w:rsid w:val="00C10515"/>
    <w:rsid w:val="00C146B4"/>
    <w:rsid w:val="00C63F56"/>
    <w:rsid w:val="00C82113"/>
    <w:rsid w:val="00C84269"/>
    <w:rsid w:val="00C86FA2"/>
    <w:rsid w:val="00CF37AD"/>
    <w:rsid w:val="00D32BEB"/>
    <w:rsid w:val="00D331CA"/>
    <w:rsid w:val="00D564F1"/>
    <w:rsid w:val="00DD59DD"/>
    <w:rsid w:val="00DE0D4F"/>
    <w:rsid w:val="00DE12F5"/>
    <w:rsid w:val="00DE316A"/>
    <w:rsid w:val="00E14151"/>
    <w:rsid w:val="00E57E8C"/>
    <w:rsid w:val="00E61061"/>
    <w:rsid w:val="00EA11C7"/>
    <w:rsid w:val="00EA3E7A"/>
    <w:rsid w:val="00EB04FD"/>
    <w:rsid w:val="00EB3F34"/>
    <w:rsid w:val="00EC5AFF"/>
    <w:rsid w:val="00EE2491"/>
    <w:rsid w:val="00EF2221"/>
    <w:rsid w:val="00EF4617"/>
    <w:rsid w:val="00F0356D"/>
    <w:rsid w:val="00F17AAE"/>
    <w:rsid w:val="00F226C6"/>
    <w:rsid w:val="00F25292"/>
    <w:rsid w:val="00F53ADC"/>
    <w:rsid w:val="00F7186E"/>
    <w:rsid w:val="00FA206F"/>
    <w:rsid w:val="00FA2167"/>
    <w:rsid w:val="00FC2C88"/>
    <w:rsid w:val="00FE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4C9B01"/>
  <w15:docId w15:val="{0E9CB1C5-D04D-4255-A29B-99C9AB42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1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E7A"/>
    <w:pPr>
      <w:tabs>
        <w:tab w:val="center" w:pos="4252"/>
        <w:tab w:val="right" w:pos="8504"/>
      </w:tabs>
      <w:snapToGrid w:val="0"/>
    </w:pPr>
  </w:style>
  <w:style w:type="character" w:customStyle="1" w:styleId="a4">
    <w:name w:val="ヘッダー (文字)"/>
    <w:basedOn w:val="a0"/>
    <w:link w:val="a3"/>
    <w:uiPriority w:val="99"/>
    <w:rsid w:val="00EA3E7A"/>
  </w:style>
  <w:style w:type="paragraph" w:styleId="a5">
    <w:name w:val="footer"/>
    <w:basedOn w:val="a"/>
    <w:link w:val="a6"/>
    <w:uiPriority w:val="99"/>
    <w:unhideWhenUsed/>
    <w:rsid w:val="00EA3E7A"/>
    <w:pPr>
      <w:tabs>
        <w:tab w:val="center" w:pos="4252"/>
        <w:tab w:val="right" w:pos="8504"/>
      </w:tabs>
      <w:snapToGrid w:val="0"/>
    </w:pPr>
  </w:style>
  <w:style w:type="character" w:customStyle="1" w:styleId="a6">
    <w:name w:val="フッター (文字)"/>
    <w:basedOn w:val="a0"/>
    <w:link w:val="a5"/>
    <w:uiPriority w:val="99"/>
    <w:rsid w:val="00EA3E7A"/>
  </w:style>
  <w:style w:type="paragraph" w:styleId="a7">
    <w:name w:val="List Paragraph"/>
    <w:basedOn w:val="a"/>
    <w:uiPriority w:val="34"/>
    <w:qFormat/>
    <w:rsid w:val="008C3071"/>
    <w:pPr>
      <w:ind w:leftChars="400" w:left="840"/>
    </w:pPr>
  </w:style>
  <w:style w:type="paragraph" w:styleId="a8">
    <w:name w:val="Balloon Text"/>
    <w:basedOn w:val="a"/>
    <w:link w:val="a9"/>
    <w:uiPriority w:val="99"/>
    <w:semiHidden/>
    <w:unhideWhenUsed/>
    <w:rsid w:val="008A1F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1F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2FF90-FF69-40D9-BF72-76760F93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3</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dc:creator>
  <cp:lastModifiedBy>user</cp:lastModifiedBy>
  <cp:revision>25</cp:revision>
  <cp:lastPrinted>2023-04-27T01:44:00Z</cp:lastPrinted>
  <dcterms:created xsi:type="dcterms:W3CDTF">2022-03-24T02:59:00Z</dcterms:created>
  <dcterms:modified xsi:type="dcterms:W3CDTF">2023-07-11T01:54:00Z</dcterms:modified>
</cp:coreProperties>
</file>