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193C" w14:textId="41C89253" w:rsidR="0053553A" w:rsidRDefault="00377C68" w:rsidP="00104B94">
      <w:pPr>
        <w:ind w:firstLineChars="900" w:firstLine="2160"/>
        <w:rPr>
          <w:kern w:val="0"/>
        </w:rPr>
      </w:pPr>
      <w:r>
        <w:rPr>
          <w:rFonts w:hint="eastAsia"/>
          <w:kern w:val="0"/>
        </w:rPr>
        <w:t xml:space="preserve">　　　　　</w:t>
      </w:r>
      <w:r w:rsidR="0053553A">
        <w:rPr>
          <w:rFonts w:hint="eastAsia"/>
          <w:kern w:val="0"/>
        </w:rPr>
        <w:t>令和</w:t>
      </w:r>
      <w:r w:rsidR="008C3071">
        <w:rPr>
          <w:rFonts w:hint="eastAsia"/>
          <w:kern w:val="0"/>
        </w:rPr>
        <w:t>３</w:t>
      </w:r>
      <w:r w:rsidR="0053553A">
        <w:rPr>
          <w:rFonts w:hint="eastAsia"/>
          <w:kern w:val="0"/>
        </w:rPr>
        <w:t>年度　事業計画</w:t>
      </w:r>
    </w:p>
    <w:p w14:paraId="2F96D748" w14:textId="77777777" w:rsidR="00126E21" w:rsidRDefault="00126E21" w:rsidP="00253D9A">
      <w:pPr>
        <w:rPr>
          <w:sz w:val="22"/>
        </w:rPr>
      </w:pPr>
    </w:p>
    <w:p w14:paraId="37A201A7" w14:textId="15585F52" w:rsidR="00FC2C88" w:rsidRDefault="00C146B4" w:rsidP="00253D9A">
      <w:pPr>
        <w:rPr>
          <w:sz w:val="22"/>
        </w:rPr>
      </w:pPr>
      <w:r w:rsidRPr="00916305">
        <w:rPr>
          <w:rFonts w:hint="eastAsia"/>
          <w:sz w:val="22"/>
        </w:rPr>
        <w:t xml:space="preserve">１　</w:t>
      </w:r>
      <w:r w:rsidR="008C3071">
        <w:rPr>
          <w:rFonts w:hint="eastAsia"/>
          <w:sz w:val="22"/>
        </w:rPr>
        <w:t>新型コロナウイルス対策を講じた</w:t>
      </w:r>
      <w:r w:rsidRPr="00916305">
        <w:rPr>
          <w:rFonts w:hint="eastAsia"/>
          <w:sz w:val="22"/>
        </w:rPr>
        <w:t>相談活動の推進</w:t>
      </w:r>
    </w:p>
    <w:p w14:paraId="7A4D7D1D" w14:textId="69A2502C" w:rsidR="00FC2C88" w:rsidRDefault="00FC2C88" w:rsidP="00022C37">
      <w:pPr>
        <w:ind w:left="220" w:hangingChars="100" w:hanging="220"/>
        <w:rPr>
          <w:sz w:val="22"/>
        </w:rPr>
      </w:pPr>
      <w:r>
        <w:rPr>
          <w:rFonts w:hint="eastAsia"/>
          <w:sz w:val="22"/>
        </w:rPr>
        <w:t xml:space="preserve">　　新型コロナウイルスの感染拡大の状況を踏まえ、感染防止対策の徹底を図りながら、</w:t>
      </w:r>
      <w:r w:rsidR="00022C37">
        <w:rPr>
          <w:rFonts w:hint="eastAsia"/>
          <w:sz w:val="22"/>
        </w:rPr>
        <w:t>相談活動を推進する。</w:t>
      </w:r>
    </w:p>
    <w:p w14:paraId="12EA87BF" w14:textId="77777777" w:rsidR="00022C37" w:rsidRPr="00022C37" w:rsidRDefault="00022C37" w:rsidP="00022C37">
      <w:pPr>
        <w:ind w:left="220" w:hangingChars="100" w:hanging="220"/>
        <w:rPr>
          <w:sz w:val="22"/>
        </w:rPr>
      </w:pPr>
    </w:p>
    <w:p w14:paraId="1841CD05" w14:textId="77777777" w:rsidR="00C146B4" w:rsidRPr="00916305" w:rsidRDefault="00253D9A" w:rsidP="00253D9A">
      <w:pPr>
        <w:rPr>
          <w:sz w:val="22"/>
        </w:rPr>
      </w:pPr>
      <w:r>
        <w:rPr>
          <w:rFonts w:hint="eastAsia"/>
          <w:sz w:val="22"/>
        </w:rPr>
        <w:t>（１）</w:t>
      </w:r>
      <w:r w:rsidR="00C146B4" w:rsidRPr="00916305">
        <w:rPr>
          <w:rFonts w:hint="eastAsia"/>
          <w:sz w:val="22"/>
        </w:rPr>
        <w:t>電話相談</w:t>
      </w:r>
    </w:p>
    <w:p w14:paraId="2F62E8FF" w14:textId="1C20EF89" w:rsidR="00C146B4" w:rsidRPr="00916305" w:rsidRDefault="00C146B4" w:rsidP="00253D9A">
      <w:pPr>
        <w:ind w:left="440" w:hangingChars="200" w:hanging="440"/>
        <w:rPr>
          <w:sz w:val="22"/>
        </w:rPr>
      </w:pPr>
      <w:r w:rsidRPr="00916305">
        <w:rPr>
          <w:rFonts w:hint="eastAsia"/>
          <w:sz w:val="22"/>
        </w:rPr>
        <w:t xml:space="preserve">　　</w:t>
      </w:r>
      <w:r w:rsidR="00253D9A">
        <w:rPr>
          <w:rFonts w:hint="eastAsia"/>
          <w:sz w:val="22"/>
        </w:rPr>
        <w:t xml:space="preserve">　</w:t>
      </w:r>
      <w:r w:rsidRPr="00916305">
        <w:rPr>
          <w:rFonts w:hint="eastAsia"/>
          <w:sz w:val="22"/>
        </w:rPr>
        <w:t>毎週月～金曜日までの</w:t>
      </w:r>
      <w:r w:rsidR="008C3071">
        <w:rPr>
          <w:rFonts w:hint="eastAsia"/>
          <w:sz w:val="22"/>
        </w:rPr>
        <w:t>10</w:t>
      </w:r>
      <w:r w:rsidR="008C3071">
        <w:rPr>
          <w:rFonts w:hint="eastAsia"/>
          <w:sz w:val="22"/>
        </w:rPr>
        <w:t>：</w:t>
      </w:r>
      <w:r w:rsidR="008C3071">
        <w:rPr>
          <w:rFonts w:hint="eastAsia"/>
          <w:sz w:val="22"/>
        </w:rPr>
        <w:t>00</w:t>
      </w:r>
      <w:r w:rsidRPr="00916305">
        <w:rPr>
          <w:rFonts w:hint="eastAsia"/>
          <w:sz w:val="22"/>
        </w:rPr>
        <w:t>～</w:t>
      </w:r>
      <w:r w:rsidR="008C3071">
        <w:rPr>
          <w:rFonts w:hint="eastAsia"/>
          <w:sz w:val="22"/>
        </w:rPr>
        <w:t>16</w:t>
      </w:r>
      <w:r w:rsidR="008C3071">
        <w:rPr>
          <w:rFonts w:hint="eastAsia"/>
          <w:sz w:val="22"/>
        </w:rPr>
        <w:t>：</w:t>
      </w:r>
      <w:r w:rsidR="008C3071">
        <w:rPr>
          <w:rFonts w:hint="eastAsia"/>
          <w:sz w:val="22"/>
        </w:rPr>
        <w:t>00</w:t>
      </w:r>
      <w:r w:rsidRPr="00916305">
        <w:rPr>
          <w:rFonts w:hint="eastAsia"/>
          <w:sz w:val="22"/>
        </w:rPr>
        <w:t>までの間、長野相談室、中信相談室において支援事業員による電話相談を行う</w:t>
      </w:r>
      <w:r w:rsidR="00452775">
        <w:rPr>
          <w:rFonts w:hint="eastAsia"/>
          <w:sz w:val="22"/>
        </w:rPr>
        <w:t>。</w:t>
      </w:r>
    </w:p>
    <w:p w14:paraId="32009629" w14:textId="4530B566" w:rsidR="00022C37" w:rsidRPr="00916305" w:rsidRDefault="008C3071" w:rsidP="00022C37">
      <w:pPr>
        <w:ind w:leftChars="200" w:left="480"/>
        <w:rPr>
          <w:sz w:val="22"/>
        </w:rPr>
      </w:pPr>
      <w:r>
        <w:rPr>
          <w:rFonts w:hint="eastAsia"/>
          <w:sz w:val="22"/>
        </w:rPr>
        <w:t xml:space="preserve">　令和３年度６月よりシフト形態を変更し</w:t>
      </w:r>
      <w:r w:rsidR="00022C37">
        <w:rPr>
          <w:rFonts w:hint="eastAsia"/>
          <w:sz w:val="22"/>
        </w:rPr>
        <w:t>て、</w:t>
      </w:r>
      <w:r>
        <w:rPr>
          <w:rFonts w:hint="eastAsia"/>
          <w:sz w:val="22"/>
        </w:rPr>
        <w:t>10</w:t>
      </w:r>
      <w:r>
        <w:rPr>
          <w:rFonts w:hint="eastAsia"/>
          <w:sz w:val="22"/>
        </w:rPr>
        <w:t>：</w:t>
      </w:r>
      <w:r>
        <w:rPr>
          <w:rFonts w:hint="eastAsia"/>
          <w:sz w:val="22"/>
        </w:rPr>
        <w:t>00</w:t>
      </w:r>
      <w:r>
        <w:rPr>
          <w:rFonts w:hint="eastAsia"/>
          <w:sz w:val="22"/>
        </w:rPr>
        <w:t>～</w:t>
      </w:r>
      <w:r>
        <w:rPr>
          <w:rFonts w:hint="eastAsia"/>
          <w:sz w:val="22"/>
        </w:rPr>
        <w:t>13</w:t>
      </w:r>
      <w:r>
        <w:rPr>
          <w:rFonts w:hint="eastAsia"/>
          <w:sz w:val="22"/>
        </w:rPr>
        <w:t>：</w:t>
      </w:r>
      <w:r>
        <w:rPr>
          <w:rFonts w:hint="eastAsia"/>
          <w:sz w:val="22"/>
        </w:rPr>
        <w:t>00</w:t>
      </w:r>
      <w:r>
        <w:rPr>
          <w:rFonts w:hint="eastAsia"/>
          <w:sz w:val="22"/>
        </w:rPr>
        <w:t>、</w:t>
      </w:r>
      <w:r>
        <w:rPr>
          <w:rFonts w:hint="eastAsia"/>
          <w:sz w:val="22"/>
        </w:rPr>
        <w:t>13:00</w:t>
      </w:r>
      <w:r>
        <w:rPr>
          <w:rFonts w:hint="eastAsia"/>
          <w:sz w:val="22"/>
        </w:rPr>
        <w:t>～</w:t>
      </w:r>
      <w:r>
        <w:rPr>
          <w:rFonts w:hint="eastAsia"/>
          <w:sz w:val="22"/>
        </w:rPr>
        <w:t>16</w:t>
      </w:r>
      <w:r>
        <w:rPr>
          <w:rFonts w:hint="eastAsia"/>
          <w:sz w:val="22"/>
        </w:rPr>
        <w:t>：</w:t>
      </w:r>
      <w:r>
        <w:rPr>
          <w:rFonts w:hint="eastAsia"/>
          <w:sz w:val="22"/>
        </w:rPr>
        <w:t>00</w:t>
      </w:r>
      <w:r>
        <w:rPr>
          <w:rFonts w:hint="eastAsia"/>
          <w:sz w:val="22"/>
        </w:rPr>
        <w:t>の二部制と</w:t>
      </w:r>
      <w:r w:rsidR="00022C37">
        <w:rPr>
          <w:rFonts w:hint="eastAsia"/>
          <w:sz w:val="22"/>
        </w:rPr>
        <w:t>し、活動費の値上げを図る。</w:t>
      </w:r>
    </w:p>
    <w:p w14:paraId="61CE3F92" w14:textId="77777777" w:rsidR="00C146B4" w:rsidRPr="008C3071" w:rsidRDefault="00C146B4" w:rsidP="00C146B4">
      <w:pPr>
        <w:rPr>
          <w:sz w:val="22"/>
        </w:rPr>
      </w:pPr>
    </w:p>
    <w:p w14:paraId="4069A825" w14:textId="77777777" w:rsidR="00C146B4" w:rsidRPr="00916305" w:rsidRDefault="00253D9A" w:rsidP="00253D9A">
      <w:pPr>
        <w:rPr>
          <w:sz w:val="22"/>
        </w:rPr>
      </w:pPr>
      <w:r>
        <w:rPr>
          <w:rFonts w:hint="eastAsia"/>
          <w:sz w:val="22"/>
        </w:rPr>
        <w:t>（２）</w:t>
      </w:r>
      <w:r w:rsidR="00C146B4" w:rsidRPr="00916305">
        <w:rPr>
          <w:rFonts w:hint="eastAsia"/>
          <w:sz w:val="22"/>
        </w:rPr>
        <w:t>面接相談</w:t>
      </w:r>
    </w:p>
    <w:p w14:paraId="30646C28" w14:textId="1495AA48" w:rsidR="00C146B4" w:rsidRDefault="00916305" w:rsidP="00916305">
      <w:pPr>
        <w:ind w:left="440" w:hangingChars="200" w:hanging="440"/>
        <w:rPr>
          <w:sz w:val="22"/>
        </w:rPr>
      </w:pPr>
      <w:r>
        <w:rPr>
          <w:rFonts w:hint="eastAsia"/>
          <w:sz w:val="22"/>
        </w:rPr>
        <w:t xml:space="preserve">　　　</w:t>
      </w:r>
      <w:r w:rsidR="00022C37">
        <w:rPr>
          <w:rFonts w:hint="eastAsia"/>
          <w:sz w:val="22"/>
        </w:rPr>
        <w:t>新型</w:t>
      </w:r>
      <w:r w:rsidR="008C3071">
        <w:rPr>
          <w:rFonts w:hint="eastAsia"/>
          <w:sz w:val="22"/>
        </w:rPr>
        <w:t>コロナ禍において</w:t>
      </w:r>
      <w:r w:rsidR="00A512AA">
        <w:rPr>
          <w:rFonts w:hint="eastAsia"/>
          <w:sz w:val="22"/>
        </w:rPr>
        <w:t>、</w:t>
      </w:r>
      <w:r w:rsidR="00F17AAE">
        <w:rPr>
          <w:rFonts w:hint="eastAsia"/>
          <w:sz w:val="22"/>
        </w:rPr>
        <w:t>面談による面接</w:t>
      </w:r>
      <w:r w:rsidR="008C3071">
        <w:rPr>
          <w:rFonts w:hint="eastAsia"/>
          <w:sz w:val="22"/>
        </w:rPr>
        <w:t>相談を躊躇する相談者に対しても</w:t>
      </w:r>
      <w:r w:rsidR="00F17AAE">
        <w:rPr>
          <w:rFonts w:hint="eastAsia"/>
          <w:sz w:val="22"/>
        </w:rPr>
        <w:t>、</w:t>
      </w:r>
      <w:r w:rsidR="008C3071">
        <w:rPr>
          <w:rFonts w:hint="eastAsia"/>
          <w:sz w:val="22"/>
        </w:rPr>
        <w:t>安心して相談に来所してもらえるよう、</w:t>
      </w:r>
      <w:r w:rsidR="00A512AA">
        <w:rPr>
          <w:rFonts w:hint="eastAsia"/>
          <w:sz w:val="22"/>
        </w:rPr>
        <w:t>マスク着用、アクリル板の設置、定期的な換気、</w:t>
      </w:r>
      <w:r w:rsidR="00282257">
        <w:rPr>
          <w:rFonts w:hint="eastAsia"/>
          <w:sz w:val="22"/>
        </w:rPr>
        <w:t>消毒液の設置など、</w:t>
      </w:r>
      <w:r w:rsidR="008C3071">
        <w:rPr>
          <w:rFonts w:hint="eastAsia"/>
          <w:sz w:val="22"/>
        </w:rPr>
        <w:t>感染防止対策を徹底して面接相談事業を実施する。</w:t>
      </w:r>
    </w:p>
    <w:p w14:paraId="12C9AAB3" w14:textId="45B292C1" w:rsidR="00F17AAE" w:rsidRDefault="00F17AAE" w:rsidP="00916305">
      <w:pPr>
        <w:ind w:left="440" w:hangingChars="200" w:hanging="440"/>
        <w:rPr>
          <w:sz w:val="22"/>
        </w:rPr>
      </w:pPr>
      <w:r>
        <w:rPr>
          <w:rFonts w:hint="eastAsia"/>
          <w:sz w:val="22"/>
        </w:rPr>
        <w:t xml:space="preserve">　　　また昨年度リモート環境が整備されたことも鑑み、リモートによる面接相談の実施も視野に検討を重ねる。</w:t>
      </w:r>
    </w:p>
    <w:p w14:paraId="179616C5" w14:textId="5D16B1DF" w:rsidR="00253D9A" w:rsidRPr="00916305" w:rsidRDefault="008C3071" w:rsidP="00916305">
      <w:pPr>
        <w:ind w:left="440" w:hangingChars="200" w:hanging="440"/>
        <w:rPr>
          <w:sz w:val="22"/>
        </w:rPr>
      </w:pPr>
      <w:r>
        <w:rPr>
          <w:rFonts w:hint="eastAsia"/>
          <w:sz w:val="22"/>
        </w:rPr>
        <w:t xml:space="preserve">　　　</w:t>
      </w:r>
    </w:p>
    <w:p w14:paraId="73F44E0B" w14:textId="4EA5FF41" w:rsidR="00C146B4" w:rsidRPr="00916305" w:rsidRDefault="00253D9A" w:rsidP="00253D9A">
      <w:pPr>
        <w:rPr>
          <w:sz w:val="22"/>
        </w:rPr>
      </w:pPr>
      <w:r>
        <w:rPr>
          <w:rFonts w:hint="eastAsia"/>
          <w:sz w:val="22"/>
        </w:rPr>
        <w:t>（３）</w:t>
      </w:r>
      <w:r w:rsidR="00C146B4" w:rsidRPr="00916305">
        <w:rPr>
          <w:rFonts w:hint="eastAsia"/>
          <w:sz w:val="22"/>
        </w:rPr>
        <w:t>直接的支援</w:t>
      </w:r>
    </w:p>
    <w:p w14:paraId="5CE63BB8" w14:textId="42568A4E" w:rsidR="00B86BC0" w:rsidRPr="00916305" w:rsidRDefault="00C146B4" w:rsidP="008C3071">
      <w:pPr>
        <w:ind w:left="440" w:hangingChars="200" w:hanging="440"/>
        <w:rPr>
          <w:sz w:val="22"/>
        </w:rPr>
      </w:pPr>
      <w:r w:rsidRPr="00916305">
        <w:rPr>
          <w:rFonts w:hint="eastAsia"/>
          <w:sz w:val="22"/>
        </w:rPr>
        <w:t xml:space="preserve">　　</w:t>
      </w:r>
      <w:r w:rsidR="00620A0A">
        <w:rPr>
          <w:rFonts w:hint="eastAsia"/>
          <w:sz w:val="22"/>
        </w:rPr>
        <w:t xml:space="preserve">　</w:t>
      </w:r>
      <w:r w:rsidR="008C3071">
        <w:rPr>
          <w:rFonts w:hint="eastAsia"/>
          <w:sz w:val="22"/>
        </w:rPr>
        <w:t>直接的支援についても新型コロナウイルス感染防止対策を実施した上で、</w:t>
      </w:r>
      <w:r w:rsidR="00483BB4">
        <w:rPr>
          <w:rFonts w:hint="eastAsia"/>
          <w:sz w:val="22"/>
        </w:rPr>
        <w:t>長野県警察本部犯罪被害者支援室はじめ、関係機関と連携をとりながら、</w:t>
      </w:r>
      <w:r w:rsidR="008C3071">
        <w:rPr>
          <w:rFonts w:hint="eastAsia"/>
          <w:sz w:val="22"/>
        </w:rPr>
        <w:t>警察署、検察庁、裁判所等への付き添い活動を推進</w:t>
      </w:r>
      <w:r w:rsidRPr="00916305">
        <w:rPr>
          <w:rFonts w:hint="eastAsia"/>
          <w:sz w:val="22"/>
        </w:rPr>
        <w:t>するとともに、必要に応じて代理傍聴、関係機関との連携による支援活動を展開する。</w:t>
      </w:r>
      <w:r w:rsidR="00B86BC0">
        <w:rPr>
          <w:rFonts w:hint="eastAsia"/>
          <w:sz w:val="22"/>
        </w:rPr>
        <w:t xml:space="preserve">　　　</w:t>
      </w:r>
    </w:p>
    <w:p w14:paraId="078DF490" w14:textId="77777777" w:rsidR="00C146B4" w:rsidRPr="00916305" w:rsidRDefault="00C146B4">
      <w:pPr>
        <w:rPr>
          <w:sz w:val="22"/>
        </w:rPr>
      </w:pPr>
    </w:p>
    <w:p w14:paraId="6BEBEF4F" w14:textId="6E325329" w:rsidR="00C146B4" w:rsidRDefault="00C146B4">
      <w:pPr>
        <w:rPr>
          <w:sz w:val="22"/>
        </w:rPr>
      </w:pPr>
      <w:r w:rsidRPr="00916305">
        <w:rPr>
          <w:rFonts w:hint="eastAsia"/>
          <w:sz w:val="22"/>
        </w:rPr>
        <w:t>２　支援員の育成・スキルアップのための研修等の実施</w:t>
      </w:r>
    </w:p>
    <w:p w14:paraId="40472F65" w14:textId="50645E91" w:rsidR="00282257" w:rsidRPr="00282257" w:rsidRDefault="008C3071" w:rsidP="00282257">
      <w:pPr>
        <w:pStyle w:val="a7"/>
        <w:numPr>
          <w:ilvl w:val="0"/>
          <w:numId w:val="1"/>
        </w:numPr>
        <w:ind w:leftChars="0"/>
        <w:rPr>
          <w:sz w:val="22"/>
        </w:rPr>
      </w:pPr>
      <w:r w:rsidRPr="00282257">
        <w:rPr>
          <w:rFonts w:hint="eastAsia"/>
          <w:sz w:val="22"/>
        </w:rPr>
        <w:t>リモート研修の推進</w:t>
      </w:r>
    </w:p>
    <w:p w14:paraId="440996D2" w14:textId="27BB1F01" w:rsidR="00282257" w:rsidRDefault="008C3071" w:rsidP="00282257">
      <w:pPr>
        <w:ind w:firstLineChars="350" w:firstLine="770"/>
        <w:rPr>
          <w:sz w:val="22"/>
        </w:rPr>
      </w:pPr>
      <w:r w:rsidRPr="00282257">
        <w:rPr>
          <w:rFonts w:hint="eastAsia"/>
          <w:sz w:val="22"/>
        </w:rPr>
        <w:t>令和２年度は新型コロナウイルス感染拡大の影響で</w:t>
      </w:r>
      <w:r w:rsidR="00E14151" w:rsidRPr="00282257">
        <w:rPr>
          <w:rFonts w:hint="eastAsia"/>
          <w:sz w:val="22"/>
        </w:rPr>
        <w:t>中級研修（継続研修）につい</w:t>
      </w:r>
      <w:r w:rsidR="00022C37">
        <w:rPr>
          <w:rFonts w:hint="eastAsia"/>
          <w:sz w:val="22"/>
        </w:rPr>
        <w:t xml:space="preserve">て　　　</w:t>
      </w:r>
    </w:p>
    <w:p w14:paraId="22E48934" w14:textId="77777777" w:rsidR="00537529" w:rsidRDefault="00E14151" w:rsidP="00282257">
      <w:pPr>
        <w:ind w:leftChars="236" w:left="568" w:hanging="2"/>
        <w:rPr>
          <w:sz w:val="22"/>
        </w:rPr>
      </w:pPr>
      <w:r w:rsidRPr="00282257">
        <w:rPr>
          <w:rFonts w:hint="eastAsia"/>
          <w:sz w:val="22"/>
        </w:rPr>
        <w:t>は中止せざるを得ない状況もあったが、昨年度</w:t>
      </w:r>
      <w:r w:rsidR="008C3071" w:rsidRPr="00282257">
        <w:rPr>
          <w:rFonts w:hint="eastAsia"/>
          <w:sz w:val="22"/>
        </w:rPr>
        <w:t>整備したリモート環境を</w:t>
      </w:r>
      <w:r w:rsidR="00282257" w:rsidRPr="00282257">
        <w:rPr>
          <w:rFonts w:hint="eastAsia"/>
          <w:sz w:val="22"/>
        </w:rPr>
        <w:t>生かし</w:t>
      </w:r>
      <w:r w:rsidR="008C3071" w:rsidRPr="00282257">
        <w:rPr>
          <w:rFonts w:hint="eastAsia"/>
          <w:sz w:val="22"/>
        </w:rPr>
        <w:t>、</w:t>
      </w:r>
      <w:r w:rsidRPr="00282257">
        <w:rPr>
          <w:rFonts w:hint="eastAsia"/>
          <w:sz w:val="22"/>
        </w:rPr>
        <w:t>本年</w:t>
      </w:r>
      <w:r w:rsidR="00282257">
        <w:rPr>
          <w:rFonts w:hint="eastAsia"/>
          <w:sz w:val="22"/>
        </w:rPr>
        <w:t>度</w:t>
      </w:r>
      <w:r w:rsidRPr="00282257">
        <w:rPr>
          <w:rFonts w:hint="eastAsia"/>
          <w:sz w:val="22"/>
        </w:rPr>
        <w:t>はリモート形式の研修を主に推進し、</w:t>
      </w:r>
      <w:r w:rsidR="00A75055" w:rsidRPr="00282257">
        <w:rPr>
          <w:rFonts w:hint="eastAsia"/>
          <w:sz w:val="22"/>
        </w:rPr>
        <w:t>どこにいても継続して研修に参加できるよう</w:t>
      </w:r>
      <w:r w:rsidRPr="00282257">
        <w:rPr>
          <w:rFonts w:hint="eastAsia"/>
          <w:sz w:val="22"/>
        </w:rPr>
        <w:t>研修の充実化を図る。</w:t>
      </w:r>
    </w:p>
    <w:p w14:paraId="557A1482" w14:textId="4A5E68BA" w:rsidR="00E14151" w:rsidRPr="00282257" w:rsidRDefault="00537529" w:rsidP="00282257">
      <w:pPr>
        <w:ind w:leftChars="236" w:left="568" w:hanging="2"/>
        <w:rPr>
          <w:sz w:val="22"/>
        </w:rPr>
      </w:pPr>
      <w:r w:rsidRPr="00537529">
        <w:rPr>
          <w:rFonts w:hint="eastAsia"/>
          <w:sz w:val="22"/>
        </w:rPr>
        <w:t>（各月の研修計画は、別紙のとおり）</w:t>
      </w:r>
    </w:p>
    <w:p w14:paraId="597B638F" w14:textId="77777777" w:rsidR="00282257" w:rsidRDefault="00282257" w:rsidP="00282257">
      <w:pPr>
        <w:pStyle w:val="a7"/>
        <w:ind w:leftChars="200" w:left="480" w:firstLineChars="100" w:firstLine="220"/>
        <w:rPr>
          <w:sz w:val="22"/>
        </w:rPr>
      </w:pPr>
    </w:p>
    <w:p w14:paraId="68BC173E" w14:textId="6B07D032" w:rsidR="00282257" w:rsidRPr="00282257" w:rsidRDefault="00282257" w:rsidP="00282257">
      <w:pPr>
        <w:pStyle w:val="a7"/>
        <w:numPr>
          <w:ilvl w:val="0"/>
          <w:numId w:val="1"/>
        </w:numPr>
        <w:ind w:leftChars="0"/>
        <w:rPr>
          <w:sz w:val="22"/>
        </w:rPr>
      </w:pPr>
      <w:r w:rsidRPr="00282257">
        <w:rPr>
          <w:rFonts w:hint="eastAsia"/>
          <w:sz w:val="22"/>
        </w:rPr>
        <w:t>養成講座の実施</w:t>
      </w:r>
    </w:p>
    <w:p w14:paraId="2E86235F" w14:textId="50A121C9" w:rsidR="00282257" w:rsidRDefault="00282257" w:rsidP="00282257">
      <w:pPr>
        <w:pStyle w:val="a7"/>
        <w:ind w:leftChars="200" w:left="480" w:firstLineChars="100" w:firstLine="220"/>
        <w:rPr>
          <w:sz w:val="22"/>
        </w:rPr>
      </w:pPr>
      <w:r>
        <w:rPr>
          <w:rFonts w:hint="eastAsia"/>
          <w:sz w:val="22"/>
        </w:rPr>
        <w:t>令和２年度について実施を見送った新規支援事業員を養成するための養成講座に　ついて、今年度はリモート形式で開催する。</w:t>
      </w:r>
    </w:p>
    <w:p w14:paraId="58553CAD" w14:textId="619D7A89" w:rsidR="00282257" w:rsidRPr="00282257" w:rsidRDefault="00282257" w:rsidP="00282257">
      <w:pPr>
        <w:pStyle w:val="a7"/>
        <w:ind w:leftChars="199" w:left="478" w:firstLineChars="100" w:firstLine="220"/>
        <w:rPr>
          <w:sz w:val="22"/>
        </w:rPr>
      </w:pPr>
      <w:r>
        <w:rPr>
          <w:rFonts w:hint="eastAsia"/>
          <w:sz w:val="22"/>
        </w:rPr>
        <w:t>リモート対応にし、リモートを利用できる支援事業員を募集することで、今後の研修等へも積極的に参加を促し、また新型コロナウイルスの感染拡大時においてもリモートでの研修を重ねることが可能となる。</w:t>
      </w:r>
    </w:p>
    <w:p w14:paraId="3E33EC51" w14:textId="77777777" w:rsidR="00282257" w:rsidRPr="00282257" w:rsidRDefault="00282257" w:rsidP="00E14151">
      <w:pPr>
        <w:pStyle w:val="a7"/>
        <w:ind w:leftChars="200" w:left="480" w:firstLineChars="100" w:firstLine="220"/>
        <w:rPr>
          <w:sz w:val="22"/>
        </w:rPr>
      </w:pPr>
    </w:p>
    <w:p w14:paraId="5BB46E90" w14:textId="2BDE9094" w:rsidR="00E14151" w:rsidRPr="00E14151" w:rsidRDefault="00282257" w:rsidP="00E14151">
      <w:pPr>
        <w:rPr>
          <w:sz w:val="22"/>
        </w:rPr>
      </w:pPr>
      <w:r>
        <w:rPr>
          <w:rFonts w:hint="eastAsia"/>
          <w:sz w:val="22"/>
        </w:rPr>
        <w:t>（３）</w:t>
      </w:r>
      <w:r w:rsidR="00E14151">
        <w:rPr>
          <w:rFonts w:hint="eastAsia"/>
          <w:sz w:val="22"/>
        </w:rPr>
        <w:t>全国研修（質の向上研修）の開催</w:t>
      </w:r>
    </w:p>
    <w:p w14:paraId="180F16BE" w14:textId="6D6FFAF3" w:rsidR="00A75055" w:rsidRDefault="00E14151" w:rsidP="00E14151">
      <w:pPr>
        <w:ind w:leftChars="200" w:left="480" w:firstLineChars="100" w:firstLine="220"/>
        <w:rPr>
          <w:sz w:val="22"/>
        </w:rPr>
      </w:pPr>
      <w:r>
        <w:rPr>
          <w:rFonts w:hint="eastAsia"/>
          <w:sz w:val="22"/>
        </w:rPr>
        <w:t>本年度、全国研修（質の向上研修）関東甲信越ブロックにおいて担当県となっていることから、</w:t>
      </w:r>
      <w:r w:rsidR="00A75055">
        <w:rPr>
          <w:rFonts w:hint="eastAsia"/>
          <w:sz w:val="22"/>
        </w:rPr>
        <w:t>質の向上研修</w:t>
      </w:r>
      <w:r w:rsidR="00022C37">
        <w:rPr>
          <w:rFonts w:hint="eastAsia"/>
          <w:sz w:val="22"/>
        </w:rPr>
        <w:t>上半期・下半期</w:t>
      </w:r>
      <w:r w:rsidR="00A75055">
        <w:rPr>
          <w:rFonts w:hint="eastAsia"/>
          <w:sz w:val="22"/>
        </w:rPr>
        <w:t>について開催予定である。</w:t>
      </w:r>
    </w:p>
    <w:p w14:paraId="1A97C6E7" w14:textId="0B918F29" w:rsidR="00D564F1" w:rsidRDefault="00022C37" w:rsidP="00E14151">
      <w:pPr>
        <w:ind w:leftChars="200" w:left="480" w:firstLineChars="100" w:firstLine="220"/>
        <w:rPr>
          <w:sz w:val="22"/>
        </w:rPr>
      </w:pPr>
      <w:r>
        <w:rPr>
          <w:rFonts w:hint="eastAsia"/>
          <w:sz w:val="22"/>
        </w:rPr>
        <w:t>新型</w:t>
      </w:r>
      <w:r w:rsidR="00D564F1">
        <w:rPr>
          <w:rFonts w:hint="eastAsia"/>
          <w:sz w:val="22"/>
        </w:rPr>
        <w:t>コロナウイルス感染状況に応じて、事務局、支援事業員一体となって充実した研修を開催できるよう推進</w:t>
      </w:r>
      <w:r>
        <w:rPr>
          <w:rFonts w:hint="eastAsia"/>
          <w:sz w:val="22"/>
        </w:rPr>
        <w:t>する</w:t>
      </w:r>
      <w:r w:rsidR="00D564F1">
        <w:rPr>
          <w:rFonts w:hint="eastAsia"/>
          <w:sz w:val="22"/>
        </w:rPr>
        <w:t>。</w:t>
      </w:r>
    </w:p>
    <w:p w14:paraId="2C823FF3" w14:textId="77777777" w:rsidR="00253D9A" w:rsidRPr="00D564F1" w:rsidRDefault="00253D9A" w:rsidP="009E1F9B">
      <w:pPr>
        <w:ind w:left="220" w:hangingChars="100" w:hanging="220"/>
        <w:rPr>
          <w:sz w:val="22"/>
        </w:rPr>
      </w:pPr>
    </w:p>
    <w:p w14:paraId="1BDC08D9" w14:textId="6D440499" w:rsidR="00C146B4" w:rsidRDefault="00C146B4">
      <w:pPr>
        <w:rPr>
          <w:sz w:val="22"/>
        </w:rPr>
      </w:pPr>
      <w:r w:rsidRPr="00916305">
        <w:rPr>
          <w:rFonts w:hint="eastAsia"/>
          <w:sz w:val="22"/>
        </w:rPr>
        <w:t xml:space="preserve">３　</w:t>
      </w:r>
      <w:r w:rsidR="00D564F1">
        <w:rPr>
          <w:rFonts w:hint="eastAsia"/>
          <w:sz w:val="22"/>
        </w:rPr>
        <w:t>新たな</w:t>
      </w:r>
      <w:r w:rsidRPr="00916305">
        <w:rPr>
          <w:rFonts w:hint="eastAsia"/>
          <w:sz w:val="22"/>
        </w:rPr>
        <w:t>広報啓発</w:t>
      </w:r>
      <w:r w:rsidR="00D564F1">
        <w:rPr>
          <w:rFonts w:hint="eastAsia"/>
          <w:sz w:val="22"/>
        </w:rPr>
        <w:t>事業</w:t>
      </w:r>
      <w:r w:rsidRPr="00916305">
        <w:rPr>
          <w:rFonts w:hint="eastAsia"/>
          <w:sz w:val="22"/>
        </w:rPr>
        <w:t>の推進</w:t>
      </w:r>
    </w:p>
    <w:p w14:paraId="0CB0674B" w14:textId="2868CA78" w:rsidR="000B0601" w:rsidRDefault="000B0601" w:rsidP="00022C37">
      <w:pPr>
        <w:ind w:left="220" w:hangingChars="100" w:hanging="220"/>
        <w:rPr>
          <w:sz w:val="22"/>
        </w:rPr>
      </w:pPr>
      <w:r>
        <w:rPr>
          <w:rFonts w:hint="eastAsia"/>
          <w:sz w:val="22"/>
        </w:rPr>
        <w:t xml:space="preserve">　　</w:t>
      </w:r>
      <w:r w:rsidR="00A512AA">
        <w:rPr>
          <w:rFonts w:hint="eastAsia"/>
          <w:sz w:val="22"/>
        </w:rPr>
        <w:t>被害者支援の必要性、重要性の気運を高め、ひとりで孤立する被害者を生まないためにも、新たな手法、切り口からの啓発事業について推進</w:t>
      </w:r>
      <w:r w:rsidR="00022C37">
        <w:rPr>
          <w:rFonts w:hint="eastAsia"/>
          <w:sz w:val="22"/>
        </w:rPr>
        <w:t>するとともに</w:t>
      </w:r>
      <w:r w:rsidR="00A512AA">
        <w:rPr>
          <w:rFonts w:hint="eastAsia"/>
          <w:sz w:val="22"/>
        </w:rPr>
        <w:t>、</w:t>
      </w:r>
      <w:r w:rsidR="00022C37">
        <w:rPr>
          <w:rFonts w:hint="eastAsia"/>
          <w:sz w:val="22"/>
        </w:rPr>
        <w:t>若年層の発信力を味方につけるなど、</w:t>
      </w:r>
      <w:r w:rsidR="00A512AA">
        <w:rPr>
          <w:rFonts w:hint="eastAsia"/>
          <w:sz w:val="22"/>
        </w:rPr>
        <w:t>社会全体に発信すること</w:t>
      </w:r>
      <w:r w:rsidR="00537529">
        <w:rPr>
          <w:rFonts w:hint="eastAsia"/>
          <w:sz w:val="22"/>
        </w:rPr>
        <w:t>で</w:t>
      </w:r>
      <w:r w:rsidR="00A512AA">
        <w:rPr>
          <w:rFonts w:hint="eastAsia"/>
          <w:sz w:val="22"/>
        </w:rPr>
        <w:t>支援の輪が広がることを目標として以下の活動を行う。</w:t>
      </w:r>
    </w:p>
    <w:p w14:paraId="572C2F7D" w14:textId="3516E221" w:rsidR="00445F21" w:rsidRDefault="00445F21" w:rsidP="00445F21">
      <w:pPr>
        <w:pStyle w:val="a7"/>
        <w:numPr>
          <w:ilvl w:val="0"/>
          <w:numId w:val="3"/>
        </w:numPr>
        <w:ind w:leftChars="0"/>
        <w:rPr>
          <w:sz w:val="22"/>
        </w:rPr>
      </w:pPr>
      <w:r w:rsidRPr="00445F21">
        <w:rPr>
          <w:rFonts w:hint="eastAsia"/>
          <w:sz w:val="22"/>
        </w:rPr>
        <w:lastRenderedPageBreak/>
        <w:t>長野県被害者支援条例制定に伴う活動の推進</w:t>
      </w:r>
    </w:p>
    <w:p w14:paraId="49EDE7C6" w14:textId="3B64263E" w:rsidR="00445F21" w:rsidRDefault="00445F21" w:rsidP="00445F21">
      <w:pPr>
        <w:pStyle w:val="a7"/>
        <w:ind w:leftChars="200" w:left="480" w:firstLineChars="100" w:firstLine="220"/>
        <w:rPr>
          <w:sz w:val="22"/>
        </w:rPr>
      </w:pPr>
      <w:r>
        <w:rPr>
          <w:rFonts w:hint="eastAsia"/>
          <w:sz w:val="22"/>
        </w:rPr>
        <w:t>長野県が条例制定を検討していくことに伴い、当センターとして具体的支援策が盛り込まれるよう要望していく。</w:t>
      </w:r>
    </w:p>
    <w:p w14:paraId="1BEF6C29" w14:textId="77777777" w:rsidR="00445F21" w:rsidRPr="00445F21" w:rsidRDefault="00445F21" w:rsidP="00445F21">
      <w:pPr>
        <w:pStyle w:val="a7"/>
        <w:ind w:leftChars="200" w:left="480" w:firstLineChars="100" w:firstLine="220"/>
        <w:rPr>
          <w:sz w:val="22"/>
        </w:rPr>
      </w:pPr>
    </w:p>
    <w:p w14:paraId="2B24A5AF" w14:textId="659BC268" w:rsidR="00A84632" w:rsidRPr="00445F21" w:rsidRDefault="00445F21" w:rsidP="00445F21">
      <w:pPr>
        <w:pStyle w:val="a7"/>
        <w:numPr>
          <w:ilvl w:val="0"/>
          <w:numId w:val="3"/>
        </w:numPr>
        <w:ind w:leftChars="0"/>
        <w:rPr>
          <w:sz w:val="22"/>
        </w:rPr>
      </w:pPr>
      <w:r w:rsidRPr="00445F21">
        <w:rPr>
          <w:rFonts w:hint="eastAsia"/>
          <w:sz w:val="22"/>
        </w:rPr>
        <w:t>長</w:t>
      </w:r>
      <w:r w:rsidR="00A84632" w:rsidRPr="00445F21">
        <w:rPr>
          <w:rFonts w:hint="eastAsia"/>
          <w:sz w:val="22"/>
        </w:rPr>
        <w:t>野における被害者支援周知のための基盤づくり</w:t>
      </w:r>
    </w:p>
    <w:p w14:paraId="1F098095" w14:textId="2A4F3E62" w:rsidR="00D564F1" w:rsidRPr="00B7017F" w:rsidRDefault="00F17AAE" w:rsidP="00B7017F">
      <w:pPr>
        <w:pStyle w:val="a7"/>
        <w:ind w:leftChars="200" w:left="480" w:firstLineChars="100" w:firstLine="220"/>
        <w:rPr>
          <w:sz w:val="22"/>
        </w:rPr>
      </w:pPr>
      <w:r>
        <w:rPr>
          <w:rFonts w:hint="eastAsia"/>
          <w:sz w:val="22"/>
        </w:rPr>
        <w:t>長野県内における</w:t>
      </w:r>
      <w:r w:rsidR="00A84632">
        <w:rPr>
          <w:rFonts w:hint="eastAsia"/>
          <w:sz w:val="22"/>
        </w:rPr>
        <w:t>被害者支援の実態</w:t>
      </w:r>
      <w:r w:rsidR="00C10515">
        <w:rPr>
          <w:rFonts w:hint="eastAsia"/>
          <w:sz w:val="22"/>
        </w:rPr>
        <w:t>を</w:t>
      </w:r>
      <w:r>
        <w:rPr>
          <w:rFonts w:hint="eastAsia"/>
          <w:sz w:val="22"/>
        </w:rPr>
        <w:t>周知し</w:t>
      </w:r>
      <w:r w:rsidR="00A84632">
        <w:rPr>
          <w:rFonts w:hint="eastAsia"/>
          <w:sz w:val="22"/>
        </w:rPr>
        <w:t>、</w:t>
      </w:r>
      <w:r>
        <w:rPr>
          <w:rFonts w:hint="eastAsia"/>
          <w:sz w:val="22"/>
        </w:rPr>
        <w:t>「被害者支援」を他人事から自分事として捉え</w:t>
      </w:r>
      <w:r w:rsidR="007D0414">
        <w:rPr>
          <w:rFonts w:hint="eastAsia"/>
          <w:sz w:val="22"/>
        </w:rPr>
        <w:t>、支援の輪を広げるために、</w:t>
      </w:r>
      <w:r w:rsidR="00A84632">
        <w:rPr>
          <w:rFonts w:hint="eastAsia"/>
          <w:sz w:val="22"/>
        </w:rPr>
        <w:t>長野県内</w:t>
      </w:r>
      <w:r>
        <w:rPr>
          <w:rFonts w:hint="eastAsia"/>
          <w:sz w:val="22"/>
        </w:rPr>
        <w:t>の</w:t>
      </w:r>
      <w:r w:rsidR="007D0414">
        <w:rPr>
          <w:rFonts w:hint="eastAsia"/>
          <w:sz w:val="22"/>
        </w:rPr>
        <w:t>犯罪</w:t>
      </w:r>
      <w:r w:rsidR="002E6980">
        <w:rPr>
          <w:rFonts w:hint="eastAsia"/>
          <w:sz w:val="22"/>
        </w:rPr>
        <w:t>被害者</w:t>
      </w:r>
      <w:r w:rsidR="007D0414">
        <w:rPr>
          <w:rFonts w:hint="eastAsia"/>
          <w:sz w:val="22"/>
        </w:rPr>
        <w:t>やご家族等</w:t>
      </w:r>
      <w:r w:rsidR="00B7017F">
        <w:rPr>
          <w:rFonts w:hint="eastAsia"/>
          <w:sz w:val="22"/>
        </w:rPr>
        <w:t>からヒアリング等を行い、手記の</w:t>
      </w:r>
      <w:r w:rsidR="00182D6B">
        <w:rPr>
          <w:rFonts w:hint="eastAsia"/>
          <w:sz w:val="22"/>
        </w:rPr>
        <w:t>制作</w:t>
      </w:r>
      <w:r w:rsidR="00B7017F">
        <w:rPr>
          <w:rFonts w:hint="eastAsia"/>
          <w:sz w:val="22"/>
        </w:rPr>
        <w:t>や啓発の手法について模索し、体制基盤を整える。</w:t>
      </w:r>
    </w:p>
    <w:p w14:paraId="5BAF97A4" w14:textId="77777777" w:rsidR="00282257" w:rsidRPr="007D0414" w:rsidRDefault="00282257">
      <w:pPr>
        <w:rPr>
          <w:sz w:val="22"/>
        </w:rPr>
      </w:pPr>
    </w:p>
    <w:p w14:paraId="4844EE38" w14:textId="77777777" w:rsidR="00681E01" w:rsidRDefault="002E6980" w:rsidP="00445F21">
      <w:pPr>
        <w:pStyle w:val="a7"/>
        <w:numPr>
          <w:ilvl w:val="0"/>
          <w:numId w:val="3"/>
        </w:numPr>
        <w:ind w:leftChars="0"/>
        <w:rPr>
          <w:sz w:val="22"/>
        </w:rPr>
      </w:pPr>
      <w:r w:rsidRPr="002E6980">
        <w:rPr>
          <w:rFonts w:hint="eastAsia"/>
          <w:sz w:val="22"/>
        </w:rPr>
        <w:t>未来ある子供たちへ命の大切さを伝える</w:t>
      </w:r>
      <w:r w:rsidR="00681E01">
        <w:rPr>
          <w:rFonts w:hint="eastAsia"/>
          <w:sz w:val="22"/>
        </w:rPr>
        <w:t>ための</w:t>
      </w:r>
      <w:r w:rsidRPr="002E6980">
        <w:rPr>
          <w:rFonts w:hint="eastAsia"/>
          <w:sz w:val="22"/>
        </w:rPr>
        <w:t>広報事業</w:t>
      </w:r>
    </w:p>
    <w:p w14:paraId="2CD93462" w14:textId="35077A1E" w:rsidR="007D0414" w:rsidRPr="00537529" w:rsidRDefault="00F17AAE" w:rsidP="00537529">
      <w:pPr>
        <w:pStyle w:val="a7"/>
        <w:ind w:leftChars="200" w:left="480" w:firstLineChars="100" w:firstLine="220"/>
        <w:rPr>
          <w:sz w:val="22"/>
        </w:rPr>
      </w:pPr>
      <w:r w:rsidRPr="00537529">
        <w:rPr>
          <w:rFonts w:hint="eastAsia"/>
          <w:sz w:val="22"/>
        </w:rPr>
        <w:t>子供や学生へのアクションとして、「絵本</w:t>
      </w:r>
      <w:r w:rsidR="00182D6B">
        <w:rPr>
          <w:rFonts w:hint="eastAsia"/>
          <w:sz w:val="22"/>
        </w:rPr>
        <w:t>制作</w:t>
      </w:r>
      <w:r w:rsidRPr="00537529">
        <w:rPr>
          <w:rFonts w:hint="eastAsia"/>
          <w:sz w:val="22"/>
        </w:rPr>
        <w:t>プロジェクト」を立ち上げ、</w:t>
      </w:r>
      <w:r w:rsidR="007D0414" w:rsidRPr="00537529">
        <w:rPr>
          <w:rFonts w:hint="eastAsia"/>
          <w:sz w:val="22"/>
        </w:rPr>
        <w:t>翌年度以降の発行を目指して、</w:t>
      </w:r>
      <w:r w:rsidR="00182D6B">
        <w:rPr>
          <w:rFonts w:hint="eastAsia"/>
          <w:sz w:val="22"/>
        </w:rPr>
        <w:t>制作</w:t>
      </w:r>
      <w:r w:rsidRPr="00537529">
        <w:rPr>
          <w:rFonts w:hint="eastAsia"/>
          <w:sz w:val="22"/>
        </w:rPr>
        <w:t>に向けた事業を展開する</w:t>
      </w:r>
      <w:r w:rsidR="007D0414" w:rsidRPr="00537529">
        <w:rPr>
          <w:rFonts w:hint="eastAsia"/>
          <w:sz w:val="22"/>
        </w:rPr>
        <w:t>。</w:t>
      </w:r>
    </w:p>
    <w:p w14:paraId="5154DD45" w14:textId="094FA6EE" w:rsidR="00253D9A" w:rsidRDefault="00F17AAE" w:rsidP="007D0414">
      <w:pPr>
        <w:pStyle w:val="a7"/>
        <w:ind w:leftChars="200" w:left="480" w:firstLineChars="100" w:firstLine="220"/>
        <w:rPr>
          <w:sz w:val="22"/>
        </w:rPr>
      </w:pPr>
      <w:r>
        <w:rPr>
          <w:rFonts w:hint="eastAsia"/>
          <w:sz w:val="22"/>
        </w:rPr>
        <w:t>完成後は絵本配布に協力してくれる</w:t>
      </w:r>
      <w:r w:rsidR="007D0414">
        <w:rPr>
          <w:rFonts w:hint="eastAsia"/>
          <w:sz w:val="22"/>
        </w:rPr>
        <w:t>教育機関</w:t>
      </w:r>
      <w:r>
        <w:rPr>
          <w:rFonts w:hint="eastAsia"/>
          <w:sz w:val="22"/>
        </w:rPr>
        <w:t>に配布し、被害者支援センターの存在を周知するとともに、</w:t>
      </w:r>
      <w:r w:rsidR="007D0414">
        <w:rPr>
          <w:rFonts w:hint="eastAsia"/>
          <w:sz w:val="22"/>
        </w:rPr>
        <w:t>子供たちに犯罪被害</w:t>
      </w:r>
      <w:r w:rsidR="00537529">
        <w:rPr>
          <w:rFonts w:hint="eastAsia"/>
          <w:sz w:val="22"/>
        </w:rPr>
        <w:t>者の生まれない</w:t>
      </w:r>
      <w:r w:rsidR="007D0414">
        <w:rPr>
          <w:rFonts w:hint="eastAsia"/>
          <w:sz w:val="22"/>
        </w:rPr>
        <w:t>社会について、命の大切さについて知ってもらう活動を目指す。</w:t>
      </w:r>
    </w:p>
    <w:p w14:paraId="43910D84" w14:textId="77777777" w:rsidR="002C1F6A" w:rsidRPr="00537529" w:rsidRDefault="002C1F6A" w:rsidP="002C1F6A">
      <w:pPr>
        <w:rPr>
          <w:sz w:val="22"/>
        </w:rPr>
      </w:pPr>
    </w:p>
    <w:p w14:paraId="72ECD5F3" w14:textId="0352F9A8" w:rsidR="007D0414" w:rsidRPr="002C1F6A" w:rsidRDefault="007D0414" w:rsidP="00445F21">
      <w:pPr>
        <w:pStyle w:val="a7"/>
        <w:numPr>
          <w:ilvl w:val="0"/>
          <w:numId w:val="3"/>
        </w:numPr>
        <w:ind w:leftChars="0"/>
        <w:rPr>
          <w:sz w:val="22"/>
        </w:rPr>
      </w:pPr>
      <w:r w:rsidRPr="002C1F6A">
        <w:rPr>
          <w:rFonts w:hint="eastAsia"/>
          <w:sz w:val="22"/>
        </w:rPr>
        <w:t>啓発イベントの開催</w:t>
      </w:r>
    </w:p>
    <w:p w14:paraId="47E89D93" w14:textId="21DAD52E" w:rsidR="00916305" w:rsidRDefault="002C1F6A" w:rsidP="002C1F6A">
      <w:pPr>
        <w:pStyle w:val="a7"/>
        <w:ind w:leftChars="200" w:left="480" w:firstLineChars="100" w:firstLine="220"/>
        <w:rPr>
          <w:sz w:val="22"/>
        </w:rPr>
      </w:pPr>
      <w:r>
        <w:rPr>
          <w:rFonts w:hint="eastAsia"/>
          <w:sz w:val="22"/>
        </w:rPr>
        <w:t>社会全体で被害者を支える社会づくりを達成するために、広く県民に対し被害者支援の重要性について啓発を行うため、新型コロナウイルス感染状況を見極めながらイベントを実施する。</w:t>
      </w:r>
    </w:p>
    <w:p w14:paraId="6330FFC7" w14:textId="742EE031" w:rsidR="002C1F6A" w:rsidRDefault="002C1F6A" w:rsidP="002C1F6A">
      <w:pPr>
        <w:pStyle w:val="a7"/>
        <w:ind w:leftChars="200" w:left="480" w:firstLineChars="100" w:firstLine="220"/>
        <w:rPr>
          <w:sz w:val="22"/>
        </w:rPr>
      </w:pPr>
      <w:r>
        <w:rPr>
          <w:rFonts w:hint="eastAsia"/>
          <w:sz w:val="22"/>
        </w:rPr>
        <w:t>開催にあたっては、</w:t>
      </w:r>
      <w:r w:rsidR="00022C37">
        <w:rPr>
          <w:rFonts w:hint="eastAsia"/>
          <w:sz w:val="22"/>
        </w:rPr>
        <w:t>県警警務課犯罪被害者支援室とも連携を図りながら、</w:t>
      </w:r>
      <w:r>
        <w:rPr>
          <w:rFonts w:hint="eastAsia"/>
          <w:sz w:val="22"/>
        </w:rPr>
        <w:t>他のイベント開催時に実行することにより、単独のイベント開催以上に多くの人に被害者支援を周知することも可能となることから、開催時期についても見極めて検討を行う。</w:t>
      </w:r>
    </w:p>
    <w:p w14:paraId="216FB9E0" w14:textId="14920FD9" w:rsidR="002C1F6A" w:rsidRPr="007D0414" w:rsidRDefault="002C1F6A" w:rsidP="002C1F6A">
      <w:pPr>
        <w:pStyle w:val="a7"/>
        <w:ind w:leftChars="200" w:left="480" w:firstLineChars="100" w:firstLine="220"/>
        <w:rPr>
          <w:sz w:val="22"/>
        </w:rPr>
      </w:pPr>
      <w:r>
        <w:rPr>
          <w:rFonts w:hint="eastAsia"/>
          <w:sz w:val="22"/>
        </w:rPr>
        <w:t>ワークショップ、トークショー、演奏等を候補とし、それらを通して被害者支援について知ってもらい、必要性を訴える契機とする。</w:t>
      </w:r>
    </w:p>
    <w:p w14:paraId="41F1FBC6" w14:textId="77777777" w:rsidR="00253D9A" w:rsidRPr="002C1F6A" w:rsidRDefault="00253D9A">
      <w:pPr>
        <w:rPr>
          <w:sz w:val="22"/>
        </w:rPr>
      </w:pPr>
    </w:p>
    <w:p w14:paraId="5DAE1642" w14:textId="33DE5784" w:rsidR="006C3100" w:rsidRDefault="002C1F6A" w:rsidP="00445F21">
      <w:pPr>
        <w:pStyle w:val="a7"/>
        <w:numPr>
          <w:ilvl w:val="0"/>
          <w:numId w:val="3"/>
        </w:numPr>
        <w:ind w:leftChars="0"/>
        <w:rPr>
          <w:sz w:val="22"/>
        </w:rPr>
      </w:pPr>
      <w:r w:rsidRPr="00BD4390">
        <w:rPr>
          <w:rFonts w:hint="eastAsia"/>
          <w:sz w:val="22"/>
        </w:rPr>
        <w:t>SDG</w:t>
      </w:r>
      <w:r w:rsidRPr="00BD4390">
        <w:rPr>
          <w:rFonts w:hint="eastAsia"/>
          <w:sz w:val="22"/>
        </w:rPr>
        <w:t>ｓへの</w:t>
      </w:r>
      <w:r w:rsidR="006C3100">
        <w:rPr>
          <w:rFonts w:hint="eastAsia"/>
          <w:sz w:val="22"/>
        </w:rPr>
        <w:t>取組</w:t>
      </w:r>
      <w:r w:rsidR="00996A5A">
        <w:rPr>
          <w:rFonts w:hint="eastAsia"/>
          <w:sz w:val="22"/>
        </w:rPr>
        <w:t>に向けた検討</w:t>
      </w:r>
    </w:p>
    <w:p w14:paraId="50F12C85" w14:textId="77777777" w:rsidR="006C3100" w:rsidRDefault="00BD4390" w:rsidP="006C3100">
      <w:pPr>
        <w:pStyle w:val="a7"/>
        <w:ind w:leftChars="0" w:left="720"/>
        <w:rPr>
          <w:sz w:val="22"/>
        </w:rPr>
      </w:pPr>
      <w:r w:rsidRPr="006C3100">
        <w:rPr>
          <w:sz w:val="22"/>
        </w:rPr>
        <w:t>SDG</w:t>
      </w:r>
      <w:r w:rsidRPr="006C3100">
        <w:rPr>
          <w:sz w:val="22"/>
        </w:rPr>
        <w:t>ｓとは、</w:t>
      </w:r>
      <w:r w:rsidRPr="006C3100">
        <w:rPr>
          <w:sz w:val="22"/>
        </w:rPr>
        <w:t>2015</w:t>
      </w:r>
      <w:r w:rsidRPr="006C3100">
        <w:rPr>
          <w:sz w:val="22"/>
        </w:rPr>
        <w:t>年</w:t>
      </w:r>
      <w:r w:rsidRPr="006C3100">
        <w:rPr>
          <w:sz w:val="22"/>
        </w:rPr>
        <w:t>9</w:t>
      </w:r>
      <w:r w:rsidRPr="006C3100">
        <w:rPr>
          <w:sz w:val="22"/>
        </w:rPr>
        <w:t>月</w:t>
      </w:r>
      <w:r w:rsidR="006C3100" w:rsidRPr="006C3100">
        <w:rPr>
          <w:rFonts w:hint="eastAsia"/>
          <w:sz w:val="22"/>
        </w:rPr>
        <w:t>に国連サミットで採択された「持続可能な開発目標」の</w:t>
      </w:r>
    </w:p>
    <w:p w14:paraId="2761666C" w14:textId="55782A34" w:rsidR="00BD4390" w:rsidRDefault="006C3100" w:rsidP="006C3100">
      <w:pPr>
        <w:ind w:leftChars="200" w:left="480"/>
        <w:rPr>
          <w:sz w:val="22"/>
        </w:rPr>
      </w:pPr>
      <w:r>
        <w:rPr>
          <w:rFonts w:hint="eastAsia"/>
          <w:sz w:val="22"/>
        </w:rPr>
        <w:t>こ</w:t>
      </w:r>
      <w:r w:rsidRPr="006C3100">
        <w:rPr>
          <w:rFonts w:hint="eastAsia"/>
          <w:sz w:val="22"/>
        </w:rPr>
        <w:t>とであり、「地球上の誰一人として取り残さない」ことを目的とし、持続可能な世界を実現するための</w:t>
      </w:r>
      <w:r w:rsidRPr="006C3100">
        <w:rPr>
          <w:rFonts w:hint="eastAsia"/>
          <w:sz w:val="22"/>
        </w:rPr>
        <w:t>17</w:t>
      </w:r>
      <w:r w:rsidRPr="006C3100">
        <w:rPr>
          <w:rFonts w:hint="eastAsia"/>
          <w:sz w:val="22"/>
        </w:rPr>
        <w:t>のゴールと</w:t>
      </w:r>
      <w:r w:rsidRPr="006C3100">
        <w:rPr>
          <w:rFonts w:hint="eastAsia"/>
          <w:sz w:val="22"/>
        </w:rPr>
        <w:t>169</w:t>
      </w:r>
      <w:r w:rsidRPr="006C3100">
        <w:rPr>
          <w:rFonts w:hint="eastAsia"/>
          <w:sz w:val="22"/>
        </w:rPr>
        <w:t>のターゲットから構成されている。</w:t>
      </w:r>
    </w:p>
    <w:p w14:paraId="755D2B84" w14:textId="3796BB8A" w:rsidR="006C3100" w:rsidRDefault="006C3100" w:rsidP="006C3100">
      <w:pPr>
        <w:ind w:leftChars="200" w:left="480"/>
        <w:rPr>
          <w:sz w:val="22"/>
        </w:rPr>
      </w:pPr>
      <w:r>
        <w:rPr>
          <w:rFonts w:hint="eastAsia"/>
          <w:sz w:val="22"/>
        </w:rPr>
        <w:t xml:space="preserve">　ゴール目標である「５　ジェンダー平等を実現しよう」「１６　平和と公正をすべての人に」は正に当センターが目指す社会のあり方であり、活動の主軸となっていることから、これまでの活動を推進するとともに、同活動が</w:t>
      </w:r>
      <w:r>
        <w:rPr>
          <w:rFonts w:hint="eastAsia"/>
          <w:sz w:val="22"/>
        </w:rPr>
        <w:t>SDG</w:t>
      </w:r>
      <w:r>
        <w:rPr>
          <w:rFonts w:hint="eastAsia"/>
          <w:sz w:val="22"/>
        </w:rPr>
        <w:t>ｓのゴール目標につながることを広く啓発し、</w:t>
      </w:r>
      <w:r>
        <w:rPr>
          <w:rFonts w:hint="eastAsia"/>
          <w:sz w:val="22"/>
        </w:rPr>
        <w:t>SDG</w:t>
      </w:r>
      <w:r>
        <w:rPr>
          <w:rFonts w:hint="eastAsia"/>
          <w:sz w:val="22"/>
        </w:rPr>
        <w:t>ｓの切り口からも被害者支援の輪が広がるよう、</w:t>
      </w:r>
      <w:r>
        <w:rPr>
          <w:rFonts w:hint="eastAsia"/>
          <w:sz w:val="22"/>
        </w:rPr>
        <w:t>SDG</w:t>
      </w:r>
      <w:r>
        <w:rPr>
          <w:rFonts w:hint="eastAsia"/>
          <w:sz w:val="22"/>
        </w:rPr>
        <w:t>ｓへの取組について</w:t>
      </w:r>
      <w:r w:rsidR="00765B11">
        <w:rPr>
          <w:rFonts w:hint="eastAsia"/>
          <w:sz w:val="22"/>
        </w:rPr>
        <w:t>検討</w:t>
      </w:r>
      <w:r>
        <w:rPr>
          <w:rFonts w:hint="eastAsia"/>
          <w:sz w:val="22"/>
        </w:rPr>
        <w:t>する。</w:t>
      </w:r>
    </w:p>
    <w:p w14:paraId="275AAD43" w14:textId="77777777" w:rsidR="00513CD1" w:rsidRDefault="00513CD1" w:rsidP="006C3100">
      <w:pPr>
        <w:ind w:leftChars="200" w:left="480"/>
        <w:rPr>
          <w:sz w:val="22"/>
        </w:rPr>
      </w:pPr>
    </w:p>
    <w:p w14:paraId="26BB175D" w14:textId="0793927F" w:rsidR="00F226C6" w:rsidRDefault="00513CD1" w:rsidP="00445F21">
      <w:pPr>
        <w:pStyle w:val="a7"/>
        <w:numPr>
          <w:ilvl w:val="0"/>
          <w:numId w:val="3"/>
        </w:numPr>
        <w:ind w:leftChars="0"/>
        <w:rPr>
          <w:sz w:val="22"/>
        </w:rPr>
      </w:pPr>
      <w:r>
        <w:rPr>
          <w:rFonts w:hint="eastAsia"/>
          <w:sz w:val="22"/>
        </w:rPr>
        <w:t>早期援助団体としての活動の充実</w:t>
      </w:r>
    </w:p>
    <w:p w14:paraId="4367B953" w14:textId="63C055DC" w:rsidR="00513CD1" w:rsidRDefault="00513CD1" w:rsidP="00513CD1">
      <w:pPr>
        <w:pStyle w:val="a7"/>
        <w:ind w:leftChars="0" w:left="426" w:firstLineChars="100" w:firstLine="220"/>
        <w:rPr>
          <w:sz w:val="22"/>
        </w:rPr>
      </w:pPr>
      <w:r>
        <w:rPr>
          <w:rFonts w:hint="eastAsia"/>
          <w:sz w:val="22"/>
        </w:rPr>
        <w:t>早期援助団体として警察からの情報提供を受けるにあたり、当センターの実力を高めるとともに、早期援助団体として支援のメニューについて警察官全体に周知するため、各警察署における会議等の機会において、事務局から人材を派遣して広報をする等、「顔の見えるセンター化」を推進する。</w:t>
      </w:r>
    </w:p>
    <w:p w14:paraId="64AAC63E" w14:textId="455BB348" w:rsidR="00513CD1" w:rsidRDefault="00513CD1" w:rsidP="00513CD1">
      <w:pPr>
        <w:pStyle w:val="a7"/>
        <w:ind w:leftChars="0" w:left="426" w:firstLineChars="100" w:firstLine="220"/>
        <w:rPr>
          <w:sz w:val="22"/>
        </w:rPr>
      </w:pPr>
      <w:r>
        <w:rPr>
          <w:rFonts w:hint="eastAsia"/>
          <w:sz w:val="22"/>
        </w:rPr>
        <w:t>県警警務部警務課犯罪被害者支援室と連携を行い、各署へ周知する機会があれば積極的に各署へ出向き、連携を強化するとともに、支援センターのアピールを行う。</w:t>
      </w:r>
    </w:p>
    <w:p w14:paraId="69F9B82E" w14:textId="08E3067C" w:rsidR="00022C37" w:rsidRDefault="00022C37" w:rsidP="00022C37">
      <w:pPr>
        <w:rPr>
          <w:sz w:val="22"/>
        </w:rPr>
      </w:pPr>
    </w:p>
    <w:p w14:paraId="087C8789" w14:textId="10BC1C70" w:rsidR="00022C37" w:rsidRDefault="00022C37" w:rsidP="00022C37">
      <w:pPr>
        <w:rPr>
          <w:sz w:val="22"/>
        </w:rPr>
      </w:pPr>
      <w:r>
        <w:rPr>
          <w:rFonts w:hint="eastAsia"/>
          <w:sz w:val="22"/>
        </w:rPr>
        <w:t>（</w:t>
      </w:r>
      <w:r w:rsidR="00132877">
        <w:rPr>
          <w:rFonts w:hint="eastAsia"/>
          <w:sz w:val="22"/>
        </w:rPr>
        <w:t>７</w:t>
      </w:r>
      <w:r>
        <w:rPr>
          <w:rFonts w:hint="eastAsia"/>
          <w:sz w:val="22"/>
        </w:rPr>
        <w:t>）「命の大切さを学ぶ教室」への支援</w:t>
      </w:r>
    </w:p>
    <w:p w14:paraId="47047051" w14:textId="31E97908" w:rsidR="00022C37" w:rsidRPr="00022C37" w:rsidRDefault="00022C37" w:rsidP="00022C37">
      <w:pPr>
        <w:ind w:leftChars="200" w:left="480" w:firstLineChars="50" w:firstLine="110"/>
        <w:rPr>
          <w:sz w:val="22"/>
        </w:rPr>
      </w:pPr>
      <w:r>
        <w:rPr>
          <w:rFonts w:hint="eastAsia"/>
          <w:sz w:val="22"/>
        </w:rPr>
        <w:t>「命の大切さを学ぶ教室」の開催にあたっては、県警警務課犯罪被害者支援室と連携を図りながら、講師の派遣など、協力して実施していく。</w:t>
      </w:r>
    </w:p>
    <w:p w14:paraId="625C544D" w14:textId="77777777" w:rsidR="00513CD1" w:rsidRPr="00513CD1" w:rsidRDefault="00513CD1" w:rsidP="00513CD1">
      <w:pPr>
        <w:pStyle w:val="a7"/>
        <w:ind w:leftChars="0" w:left="426" w:firstLineChars="100" w:firstLine="220"/>
        <w:rPr>
          <w:sz w:val="22"/>
        </w:rPr>
      </w:pPr>
    </w:p>
    <w:p w14:paraId="727C1483" w14:textId="77777777" w:rsidR="007E7E10" w:rsidRDefault="00EA3E7A">
      <w:pPr>
        <w:rPr>
          <w:sz w:val="22"/>
        </w:rPr>
      </w:pPr>
      <w:r w:rsidRPr="00916305">
        <w:rPr>
          <w:rFonts w:hint="eastAsia"/>
          <w:sz w:val="22"/>
        </w:rPr>
        <w:t>４　財政基盤の向上</w:t>
      </w:r>
    </w:p>
    <w:p w14:paraId="7A0276FF" w14:textId="26DC4F43" w:rsidR="007E7E10" w:rsidRDefault="00253D9A" w:rsidP="006C3100">
      <w:pPr>
        <w:rPr>
          <w:sz w:val="22"/>
        </w:rPr>
      </w:pPr>
      <w:r>
        <w:rPr>
          <w:rFonts w:hint="eastAsia"/>
          <w:sz w:val="22"/>
        </w:rPr>
        <w:t>（１）</w:t>
      </w:r>
      <w:r w:rsidR="009E1F9B">
        <w:rPr>
          <w:rFonts w:hint="eastAsia"/>
          <w:sz w:val="22"/>
        </w:rPr>
        <w:t>寄付型自動販売</w:t>
      </w:r>
      <w:r w:rsidR="007E7E10" w:rsidRPr="00916305">
        <w:rPr>
          <w:rFonts w:hint="eastAsia"/>
          <w:sz w:val="22"/>
        </w:rPr>
        <w:t>機設置の</w:t>
      </w:r>
      <w:r w:rsidR="006C3100">
        <w:rPr>
          <w:rFonts w:hint="eastAsia"/>
          <w:sz w:val="22"/>
        </w:rPr>
        <w:t>更なる</w:t>
      </w:r>
      <w:r w:rsidR="007E7E10" w:rsidRPr="00916305">
        <w:rPr>
          <w:rFonts w:hint="eastAsia"/>
          <w:sz w:val="22"/>
        </w:rPr>
        <w:t>促進</w:t>
      </w:r>
    </w:p>
    <w:p w14:paraId="4B9C1EE1" w14:textId="2FB647E1" w:rsidR="00BE4F00" w:rsidRDefault="00BE4F00" w:rsidP="00BE4F00">
      <w:pPr>
        <w:ind w:left="440" w:hangingChars="200" w:hanging="440"/>
        <w:rPr>
          <w:sz w:val="22"/>
        </w:rPr>
      </w:pPr>
      <w:r>
        <w:rPr>
          <w:rFonts w:hint="eastAsia"/>
          <w:sz w:val="22"/>
        </w:rPr>
        <w:t xml:space="preserve">　　　</w:t>
      </w:r>
      <w:r w:rsidR="006C3100">
        <w:rPr>
          <w:rFonts w:hint="eastAsia"/>
          <w:sz w:val="22"/>
        </w:rPr>
        <w:t>令和２年度、寄付型自販機について</w:t>
      </w:r>
      <w:r w:rsidR="003E25ED">
        <w:rPr>
          <w:rFonts w:hint="eastAsia"/>
          <w:sz w:val="22"/>
        </w:rPr>
        <w:t>13</w:t>
      </w:r>
      <w:r w:rsidR="006C3100">
        <w:rPr>
          <w:rFonts w:hint="eastAsia"/>
          <w:sz w:val="22"/>
        </w:rPr>
        <w:t>台増設となったが、更なる財政基盤強化のた</w:t>
      </w:r>
      <w:r w:rsidR="006C3100">
        <w:rPr>
          <w:rFonts w:hint="eastAsia"/>
          <w:sz w:val="22"/>
        </w:rPr>
        <w:lastRenderedPageBreak/>
        <w:t>めに、</w:t>
      </w:r>
      <w:r>
        <w:rPr>
          <w:rFonts w:hint="eastAsia"/>
          <w:sz w:val="22"/>
        </w:rPr>
        <w:t>県内企業</w:t>
      </w:r>
      <w:r w:rsidR="000B0601">
        <w:rPr>
          <w:rFonts w:hint="eastAsia"/>
          <w:sz w:val="22"/>
        </w:rPr>
        <w:t>や関係機関への</w:t>
      </w:r>
      <w:r>
        <w:rPr>
          <w:rFonts w:hint="eastAsia"/>
          <w:sz w:val="22"/>
        </w:rPr>
        <w:t>寄付型自動販売機の設置促進を図る。</w:t>
      </w:r>
    </w:p>
    <w:p w14:paraId="3F597C86" w14:textId="77777777" w:rsidR="00253D9A" w:rsidRPr="000B0601" w:rsidRDefault="00253D9A" w:rsidP="00BE4F00">
      <w:pPr>
        <w:ind w:left="440" w:hangingChars="200" w:hanging="440"/>
        <w:rPr>
          <w:sz w:val="22"/>
        </w:rPr>
      </w:pPr>
    </w:p>
    <w:p w14:paraId="670AF1E6" w14:textId="136AE037" w:rsidR="007E7E10" w:rsidRDefault="00253D9A">
      <w:pPr>
        <w:rPr>
          <w:sz w:val="22"/>
        </w:rPr>
      </w:pPr>
      <w:r>
        <w:rPr>
          <w:rFonts w:hint="eastAsia"/>
          <w:sz w:val="22"/>
        </w:rPr>
        <w:t>（２）</w:t>
      </w:r>
      <w:r w:rsidR="000B0601">
        <w:rPr>
          <w:rFonts w:hint="eastAsia"/>
          <w:sz w:val="22"/>
        </w:rPr>
        <w:t>新規賛助会員拡大のためのファンドレイジング活動</w:t>
      </w:r>
    </w:p>
    <w:p w14:paraId="29EF00DD" w14:textId="07AF3B0D" w:rsidR="00897B21" w:rsidRDefault="00BE4F00" w:rsidP="00947354">
      <w:pPr>
        <w:ind w:left="440" w:hangingChars="200" w:hanging="440"/>
        <w:rPr>
          <w:sz w:val="22"/>
        </w:rPr>
      </w:pPr>
      <w:r>
        <w:rPr>
          <w:rFonts w:hint="eastAsia"/>
          <w:sz w:val="22"/>
        </w:rPr>
        <w:t xml:space="preserve">　　　</w:t>
      </w:r>
      <w:r w:rsidR="000B0601">
        <w:rPr>
          <w:rFonts w:hint="eastAsia"/>
          <w:sz w:val="22"/>
        </w:rPr>
        <w:t>令和２年度</w:t>
      </w:r>
      <w:r w:rsidR="00022C37">
        <w:rPr>
          <w:rFonts w:hint="eastAsia"/>
          <w:sz w:val="22"/>
        </w:rPr>
        <w:t>の法人賛助会員数と個人賛助会員数が減少に転じ、今後も賛助会員の</w:t>
      </w:r>
      <w:r w:rsidR="000B0601">
        <w:rPr>
          <w:rFonts w:hint="eastAsia"/>
          <w:sz w:val="22"/>
        </w:rPr>
        <w:t>退会、減少が懸念されることから、機会あるごとに関係機関等を通じて、賛助会員拡大のための活動を</w:t>
      </w:r>
      <w:r w:rsidR="00537529">
        <w:rPr>
          <w:rFonts w:hint="eastAsia"/>
          <w:sz w:val="22"/>
        </w:rPr>
        <w:t>通年</w:t>
      </w:r>
      <w:r w:rsidR="000B0601">
        <w:rPr>
          <w:rFonts w:hint="eastAsia"/>
          <w:sz w:val="22"/>
        </w:rPr>
        <w:t>展開する。</w:t>
      </w:r>
    </w:p>
    <w:p w14:paraId="5100DEDF" w14:textId="77777777" w:rsidR="00253D9A" w:rsidRPr="00897B21" w:rsidRDefault="00253D9A" w:rsidP="00947354">
      <w:pPr>
        <w:ind w:left="440" w:hangingChars="200" w:hanging="440"/>
        <w:rPr>
          <w:sz w:val="22"/>
        </w:rPr>
      </w:pPr>
    </w:p>
    <w:p w14:paraId="297300E2" w14:textId="77777777" w:rsidR="007E7E10" w:rsidRDefault="00253D9A">
      <w:pPr>
        <w:rPr>
          <w:sz w:val="22"/>
        </w:rPr>
      </w:pPr>
      <w:r>
        <w:rPr>
          <w:rFonts w:hint="eastAsia"/>
          <w:sz w:val="22"/>
        </w:rPr>
        <w:t>（３）</w:t>
      </w:r>
      <w:r w:rsidR="007E7E10" w:rsidRPr="00916305">
        <w:rPr>
          <w:rFonts w:hint="eastAsia"/>
          <w:sz w:val="22"/>
        </w:rPr>
        <w:t>各種助成金事業への積極的な申込みの実施</w:t>
      </w:r>
    </w:p>
    <w:p w14:paraId="57F57FE4" w14:textId="75CBEED5" w:rsidR="007E7E10" w:rsidRPr="00916305" w:rsidRDefault="00947354" w:rsidP="00537529">
      <w:pPr>
        <w:ind w:left="440" w:hangingChars="200" w:hanging="440"/>
        <w:rPr>
          <w:sz w:val="22"/>
        </w:rPr>
      </w:pPr>
      <w:r>
        <w:rPr>
          <w:rFonts w:hint="eastAsia"/>
          <w:sz w:val="22"/>
        </w:rPr>
        <w:t xml:space="preserve">　　　</w:t>
      </w:r>
      <w:r w:rsidR="000B0601">
        <w:rPr>
          <w:rFonts w:hint="eastAsia"/>
          <w:sz w:val="22"/>
        </w:rPr>
        <w:t>令和２年度、新たに長野県みらい基金からの助成金申請を実施し、２つの事業について採択された。今年度についても継続して助成金等の情報に対してもアンテナを高くし、</w:t>
      </w:r>
      <w:r>
        <w:rPr>
          <w:rFonts w:hint="eastAsia"/>
          <w:sz w:val="22"/>
        </w:rPr>
        <w:t>各助成金事業の内容を吟味した上で、当センターの活動に合致するものと認められる助成事業に</w:t>
      </w:r>
      <w:r w:rsidR="00452775">
        <w:rPr>
          <w:rFonts w:hint="eastAsia"/>
          <w:sz w:val="22"/>
        </w:rPr>
        <w:t>は</w:t>
      </w:r>
      <w:r>
        <w:rPr>
          <w:rFonts w:hint="eastAsia"/>
          <w:sz w:val="22"/>
        </w:rPr>
        <w:t>積極的に申し込みを行う。</w:t>
      </w:r>
      <w:r w:rsidR="007E7E10" w:rsidRPr="00916305">
        <w:rPr>
          <w:rFonts w:hint="eastAsia"/>
          <w:sz w:val="22"/>
        </w:rPr>
        <w:t xml:space="preserve">　</w:t>
      </w:r>
    </w:p>
    <w:p w14:paraId="00383D7A" w14:textId="77777777" w:rsidR="00C146B4" w:rsidRPr="00916305" w:rsidRDefault="00C146B4">
      <w:pPr>
        <w:rPr>
          <w:sz w:val="22"/>
        </w:rPr>
      </w:pPr>
    </w:p>
    <w:sectPr w:rsidR="00C146B4" w:rsidRPr="00916305" w:rsidSect="00B45E83">
      <w:pgSz w:w="11907" w:h="16840" w:code="9"/>
      <w:pgMar w:top="1418" w:right="1418" w:bottom="851" w:left="1588" w:header="454" w:footer="1077" w:gutter="0"/>
      <w:cols w:space="425"/>
      <w:docGrid w:linePitch="304"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667F" w14:textId="77777777" w:rsidR="00AC31B0" w:rsidRDefault="00AC31B0" w:rsidP="00EA3E7A">
      <w:r>
        <w:separator/>
      </w:r>
    </w:p>
  </w:endnote>
  <w:endnote w:type="continuationSeparator" w:id="0">
    <w:p w14:paraId="0D268947" w14:textId="77777777" w:rsidR="00AC31B0" w:rsidRDefault="00AC31B0" w:rsidP="00EA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126A" w14:textId="77777777" w:rsidR="00AC31B0" w:rsidRDefault="00AC31B0" w:rsidP="00EA3E7A">
      <w:r>
        <w:separator/>
      </w:r>
    </w:p>
  </w:footnote>
  <w:footnote w:type="continuationSeparator" w:id="0">
    <w:p w14:paraId="6860793D" w14:textId="77777777" w:rsidR="00AC31B0" w:rsidRDefault="00AC31B0" w:rsidP="00EA3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6ED"/>
    <w:multiLevelType w:val="hybridMultilevel"/>
    <w:tmpl w:val="3C862942"/>
    <w:lvl w:ilvl="0" w:tplc="9642C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472E9"/>
    <w:multiLevelType w:val="hybridMultilevel"/>
    <w:tmpl w:val="11982FE2"/>
    <w:lvl w:ilvl="0" w:tplc="63DC65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5C6774"/>
    <w:multiLevelType w:val="hybridMultilevel"/>
    <w:tmpl w:val="6B18E68A"/>
    <w:lvl w:ilvl="0" w:tplc="E75C70EE">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9"/>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146B4"/>
    <w:rsid w:val="00022C37"/>
    <w:rsid w:val="0002334E"/>
    <w:rsid w:val="00054881"/>
    <w:rsid w:val="0007140A"/>
    <w:rsid w:val="00071E09"/>
    <w:rsid w:val="000B0601"/>
    <w:rsid w:val="000B4F3B"/>
    <w:rsid w:val="00104B94"/>
    <w:rsid w:val="00126E21"/>
    <w:rsid w:val="00132877"/>
    <w:rsid w:val="001328D5"/>
    <w:rsid w:val="00137B20"/>
    <w:rsid w:val="00182D6B"/>
    <w:rsid w:val="001E07EA"/>
    <w:rsid w:val="002256EF"/>
    <w:rsid w:val="002468ED"/>
    <w:rsid w:val="00246A04"/>
    <w:rsid w:val="002524D4"/>
    <w:rsid w:val="00253D9A"/>
    <w:rsid w:val="00282257"/>
    <w:rsid w:val="002A7DC0"/>
    <w:rsid w:val="002C1F6A"/>
    <w:rsid w:val="002E6980"/>
    <w:rsid w:val="0031665F"/>
    <w:rsid w:val="00344D39"/>
    <w:rsid w:val="00377C68"/>
    <w:rsid w:val="00384B59"/>
    <w:rsid w:val="0038594F"/>
    <w:rsid w:val="00390C00"/>
    <w:rsid w:val="003E25ED"/>
    <w:rsid w:val="003E7786"/>
    <w:rsid w:val="00445F21"/>
    <w:rsid w:val="00452775"/>
    <w:rsid w:val="00483BB4"/>
    <w:rsid w:val="004D7551"/>
    <w:rsid w:val="004E0676"/>
    <w:rsid w:val="00513CD1"/>
    <w:rsid w:val="0053553A"/>
    <w:rsid w:val="00537529"/>
    <w:rsid w:val="005529BE"/>
    <w:rsid w:val="005729B5"/>
    <w:rsid w:val="00620A0A"/>
    <w:rsid w:val="006331E7"/>
    <w:rsid w:val="00646282"/>
    <w:rsid w:val="00674754"/>
    <w:rsid w:val="00681E01"/>
    <w:rsid w:val="006C3100"/>
    <w:rsid w:val="006D2CC0"/>
    <w:rsid w:val="00716738"/>
    <w:rsid w:val="00752E1C"/>
    <w:rsid w:val="00765B11"/>
    <w:rsid w:val="007D0414"/>
    <w:rsid w:val="007E7E10"/>
    <w:rsid w:val="00817F8E"/>
    <w:rsid w:val="00836AA5"/>
    <w:rsid w:val="00897B21"/>
    <w:rsid w:val="008C3071"/>
    <w:rsid w:val="008D0C0F"/>
    <w:rsid w:val="008F7962"/>
    <w:rsid w:val="00916305"/>
    <w:rsid w:val="009319CE"/>
    <w:rsid w:val="00947354"/>
    <w:rsid w:val="00996A5A"/>
    <w:rsid w:val="009E1F9B"/>
    <w:rsid w:val="009F70DD"/>
    <w:rsid w:val="00A245B7"/>
    <w:rsid w:val="00A4463D"/>
    <w:rsid w:val="00A512AA"/>
    <w:rsid w:val="00A72385"/>
    <w:rsid w:val="00A75055"/>
    <w:rsid w:val="00A84632"/>
    <w:rsid w:val="00AC31B0"/>
    <w:rsid w:val="00B45E83"/>
    <w:rsid w:val="00B7017F"/>
    <w:rsid w:val="00B86BC0"/>
    <w:rsid w:val="00BD4390"/>
    <w:rsid w:val="00BE4F00"/>
    <w:rsid w:val="00C10515"/>
    <w:rsid w:val="00C146B4"/>
    <w:rsid w:val="00C63F56"/>
    <w:rsid w:val="00C84269"/>
    <w:rsid w:val="00D32BEB"/>
    <w:rsid w:val="00D331CA"/>
    <w:rsid w:val="00D564F1"/>
    <w:rsid w:val="00DE0D4F"/>
    <w:rsid w:val="00E14151"/>
    <w:rsid w:val="00EA11C7"/>
    <w:rsid w:val="00EA3E7A"/>
    <w:rsid w:val="00EB3F34"/>
    <w:rsid w:val="00EF2221"/>
    <w:rsid w:val="00F17AAE"/>
    <w:rsid w:val="00F226C6"/>
    <w:rsid w:val="00F7186E"/>
    <w:rsid w:val="00FA206F"/>
    <w:rsid w:val="00FA2167"/>
    <w:rsid w:val="00FC2C88"/>
    <w:rsid w:val="00FE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4C9B01"/>
  <w15:docId w15:val="{0E9CB1C5-D04D-4255-A29B-99C9AB42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3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E7A"/>
    <w:pPr>
      <w:tabs>
        <w:tab w:val="center" w:pos="4252"/>
        <w:tab w:val="right" w:pos="8504"/>
      </w:tabs>
      <w:snapToGrid w:val="0"/>
    </w:pPr>
  </w:style>
  <w:style w:type="character" w:customStyle="1" w:styleId="a4">
    <w:name w:val="ヘッダー (文字)"/>
    <w:basedOn w:val="a0"/>
    <w:link w:val="a3"/>
    <w:uiPriority w:val="99"/>
    <w:rsid w:val="00EA3E7A"/>
  </w:style>
  <w:style w:type="paragraph" w:styleId="a5">
    <w:name w:val="footer"/>
    <w:basedOn w:val="a"/>
    <w:link w:val="a6"/>
    <w:uiPriority w:val="99"/>
    <w:unhideWhenUsed/>
    <w:rsid w:val="00EA3E7A"/>
    <w:pPr>
      <w:tabs>
        <w:tab w:val="center" w:pos="4252"/>
        <w:tab w:val="right" w:pos="8504"/>
      </w:tabs>
      <w:snapToGrid w:val="0"/>
    </w:pPr>
  </w:style>
  <w:style w:type="character" w:customStyle="1" w:styleId="a6">
    <w:name w:val="フッター (文字)"/>
    <w:basedOn w:val="a0"/>
    <w:link w:val="a5"/>
    <w:uiPriority w:val="99"/>
    <w:rsid w:val="00EA3E7A"/>
  </w:style>
  <w:style w:type="paragraph" w:styleId="a7">
    <w:name w:val="List Paragraph"/>
    <w:basedOn w:val="a"/>
    <w:uiPriority w:val="34"/>
    <w:qFormat/>
    <w:rsid w:val="008C30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37D82-13EC-41C4-A0F7-D5B087EC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3</Pages>
  <Words>423</Words>
  <Characters>2413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cp:lastModifiedBy>
  <cp:revision>27</cp:revision>
  <cp:lastPrinted>2021-04-15T06:30:00Z</cp:lastPrinted>
  <dcterms:created xsi:type="dcterms:W3CDTF">2020-03-11T06:13:00Z</dcterms:created>
  <dcterms:modified xsi:type="dcterms:W3CDTF">2021-06-04T05:50:00Z</dcterms:modified>
</cp:coreProperties>
</file>