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64" w:rsidRDefault="007E7776">
      <w:pPr>
        <w:pStyle w:val="Standard"/>
        <w:jc w:val="center"/>
        <w:rPr>
          <w:rFonts w:ascii="ＭＳ 明朝" w:hAnsi="ＭＳ 明朝"/>
          <w:sz w:val="28"/>
          <w:szCs w:val="28"/>
        </w:rPr>
      </w:pPr>
      <w:r>
        <w:rPr>
          <w:rFonts w:ascii="ＭＳ 明朝" w:hAnsi="ＭＳ 明朝"/>
          <w:sz w:val="28"/>
          <w:szCs w:val="28"/>
        </w:rPr>
        <w:t>定款</w:t>
      </w:r>
    </w:p>
    <w:p w:rsidR="00841864" w:rsidRDefault="00841864">
      <w:pPr>
        <w:pStyle w:val="Standard"/>
        <w:jc w:val="right"/>
        <w:rPr>
          <w:rFonts w:ascii="ＭＳ 明朝" w:hAnsi="ＭＳ 明朝"/>
        </w:rPr>
      </w:pPr>
    </w:p>
    <w:p w:rsidR="00841864" w:rsidRDefault="007E7776">
      <w:pPr>
        <w:pStyle w:val="Standard"/>
        <w:jc w:val="right"/>
        <w:rPr>
          <w:rFonts w:ascii="ＭＳ 明朝" w:hAnsi="ＭＳ 明朝"/>
          <w:szCs w:val="21"/>
        </w:rPr>
      </w:pPr>
      <w:r>
        <w:rPr>
          <w:rFonts w:ascii="ＭＳ 明朝" w:hAnsi="ＭＳ 明朝"/>
          <w:szCs w:val="21"/>
        </w:rPr>
        <w:t>特定非営利活動法人</w:t>
      </w:r>
      <w:proofErr w:type="spellStart"/>
      <w:r>
        <w:rPr>
          <w:rFonts w:ascii="ＭＳ 明朝" w:hAnsi="ＭＳ 明朝"/>
          <w:szCs w:val="21"/>
        </w:rPr>
        <w:t>Homedoor</w:t>
      </w:r>
      <w:proofErr w:type="spellEnd"/>
    </w:p>
    <w:p w:rsidR="00841864" w:rsidRDefault="00841864">
      <w:pPr>
        <w:pStyle w:val="Standard"/>
        <w:jc w:val="center"/>
        <w:rPr>
          <w:rFonts w:ascii="ＭＳ 明朝" w:hAnsi="ＭＳ 明朝"/>
          <w:szCs w:val="21"/>
        </w:rPr>
      </w:pPr>
    </w:p>
    <w:p w:rsidR="00841864" w:rsidRDefault="00841864">
      <w:pPr>
        <w:pStyle w:val="Standard"/>
        <w:jc w:val="center"/>
        <w:rPr>
          <w:rFonts w:ascii="ＭＳ 明朝" w:hAnsi="ＭＳ 明朝"/>
          <w:szCs w:val="21"/>
        </w:rPr>
      </w:pPr>
    </w:p>
    <w:p w:rsidR="00841864" w:rsidRDefault="007E7776">
      <w:pPr>
        <w:pStyle w:val="Standard"/>
        <w:jc w:val="center"/>
        <w:rPr>
          <w:rFonts w:ascii="ＭＳ 明朝" w:hAnsi="ＭＳ 明朝"/>
          <w:szCs w:val="21"/>
        </w:rPr>
      </w:pPr>
      <w:r>
        <w:rPr>
          <w:rFonts w:ascii="ＭＳ 明朝" w:hAnsi="ＭＳ 明朝"/>
          <w:szCs w:val="21"/>
        </w:rPr>
        <w:t>第１章　　総　則</w:t>
      </w:r>
    </w:p>
    <w:p w:rsidR="00841864" w:rsidRDefault="007E7776">
      <w:pPr>
        <w:pStyle w:val="Standard"/>
        <w:rPr>
          <w:rFonts w:ascii="ＭＳ 明朝" w:hAnsi="ＭＳ 明朝"/>
          <w:szCs w:val="21"/>
        </w:rPr>
      </w:pPr>
      <w:r>
        <w:rPr>
          <w:rFonts w:ascii="ＭＳ 明朝" w:hAnsi="ＭＳ 明朝"/>
          <w:szCs w:val="21"/>
        </w:rPr>
        <w:t xml:space="preserve">　</w:t>
      </w:r>
    </w:p>
    <w:p w:rsidR="00841864" w:rsidRDefault="007E7776">
      <w:pPr>
        <w:pStyle w:val="Standard"/>
        <w:rPr>
          <w:rFonts w:ascii="ＭＳ 明朝" w:hAnsi="ＭＳ 明朝"/>
          <w:szCs w:val="21"/>
        </w:rPr>
      </w:pPr>
      <w:r>
        <w:rPr>
          <w:rFonts w:ascii="ＭＳ 明朝" w:hAnsi="ＭＳ 明朝"/>
          <w:szCs w:val="21"/>
        </w:rPr>
        <w:t>(名称)</w:t>
      </w:r>
    </w:p>
    <w:p w:rsidR="00841864" w:rsidRDefault="007E7776">
      <w:pPr>
        <w:pStyle w:val="Standard"/>
        <w:rPr>
          <w:rFonts w:ascii="ＭＳ 明朝" w:hAnsi="ＭＳ 明朝"/>
          <w:szCs w:val="21"/>
        </w:rPr>
      </w:pPr>
      <w:r>
        <w:rPr>
          <w:rFonts w:ascii="ＭＳ 明朝" w:hAnsi="ＭＳ 明朝"/>
          <w:szCs w:val="21"/>
        </w:rPr>
        <w:t>第１条  この法人は、特定非営利活動法人</w:t>
      </w:r>
      <w:proofErr w:type="spellStart"/>
      <w:r>
        <w:rPr>
          <w:rFonts w:ascii="ＭＳ 明朝" w:hAnsi="ＭＳ 明朝"/>
          <w:szCs w:val="21"/>
        </w:rPr>
        <w:t>Homedoor</w:t>
      </w:r>
      <w:proofErr w:type="spellEnd"/>
      <w:r>
        <w:rPr>
          <w:rFonts w:ascii="ＭＳ 明朝" w:hAnsi="ＭＳ 明朝"/>
          <w:szCs w:val="21"/>
        </w:rPr>
        <w:t>という。</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（事務所）</w:t>
      </w:r>
    </w:p>
    <w:p w:rsidR="00841864" w:rsidRDefault="007E7776">
      <w:pPr>
        <w:pStyle w:val="Standard"/>
        <w:rPr>
          <w:rFonts w:ascii="ＭＳ 明朝" w:hAnsi="ＭＳ 明朝"/>
          <w:szCs w:val="21"/>
        </w:rPr>
      </w:pPr>
      <w:r>
        <w:rPr>
          <w:rFonts w:ascii="ＭＳ 明朝" w:hAnsi="ＭＳ 明朝"/>
          <w:szCs w:val="21"/>
        </w:rPr>
        <w:t>第２条  この法人は、主たる事務所を大阪府大阪市中央区常盤町1丁目1番8号山内ビル4-Ｆに置く。</w:t>
      </w:r>
    </w:p>
    <w:p w:rsidR="00841864" w:rsidRDefault="00841864">
      <w:pPr>
        <w:pStyle w:val="Standard"/>
        <w:rPr>
          <w:rFonts w:ascii="ＭＳ 明朝" w:hAnsi="ＭＳ 明朝"/>
          <w:szCs w:val="21"/>
        </w:rPr>
      </w:pPr>
    </w:p>
    <w:p w:rsidR="00841864" w:rsidRDefault="00841864">
      <w:pPr>
        <w:pStyle w:val="Standard"/>
        <w:rPr>
          <w:rFonts w:ascii="ＭＳ 明朝" w:hAnsi="ＭＳ 明朝"/>
          <w:szCs w:val="21"/>
        </w:rPr>
      </w:pPr>
    </w:p>
    <w:p w:rsidR="00841864" w:rsidRDefault="007E7776">
      <w:pPr>
        <w:pStyle w:val="Standard"/>
        <w:jc w:val="center"/>
        <w:rPr>
          <w:rFonts w:ascii="ＭＳ 明朝" w:hAnsi="ＭＳ 明朝"/>
          <w:szCs w:val="21"/>
        </w:rPr>
      </w:pPr>
      <w:r>
        <w:rPr>
          <w:rFonts w:ascii="ＭＳ 明朝" w:hAnsi="ＭＳ 明朝"/>
          <w:szCs w:val="21"/>
        </w:rPr>
        <w:t>第２章　　目的及び事業</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（目的）</w:t>
      </w:r>
    </w:p>
    <w:p w:rsidR="00841864" w:rsidRDefault="007E7776">
      <w:pPr>
        <w:pStyle w:val="Standard"/>
        <w:ind w:left="840" w:hanging="840"/>
      </w:pPr>
      <w:r>
        <w:rPr>
          <w:rFonts w:ascii="ＭＳ 明朝" w:hAnsi="ＭＳ 明朝"/>
          <w:szCs w:val="21"/>
        </w:rPr>
        <w:t>第３条  この法人は、何らかの理由で路上或いは住居としていた家ではない場所で寝ることを余儀なくされた状況下にいる方(以下、ホームレスと呼ぶ)や失業者に対して、雇用創出に関する事業を行う。それにより、望まずしてなったホームレスの削減や失業者の減少に寄与することを目的とする。またホームレスや失業者に対し何らかの支援を行っている組織に対して、それらの組織と連携する、或いは団体同士が連携しやすいようはたらきかける事業を行うことにより、ホームレスや失業者が働ける身体と精神を持っているかを的確に判断し、働ける方には適切な雇用の場、働けない方には生活保護の補助による自立した生活が与えられる社会の実現に寄与することを目的とする。</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（活動の種類）</w:t>
      </w:r>
    </w:p>
    <w:p w:rsidR="00841864" w:rsidRDefault="007E7776">
      <w:pPr>
        <w:pStyle w:val="Standard"/>
        <w:rPr>
          <w:rFonts w:ascii="ＭＳ 明朝" w:hAnsi="ＭＳ 明朝"/>
          <w:szCs w:val="21"/>
        </w:rPr>
      </w:pPr>
      <w:r>
        <w:rPr>
          <w:rFonts w:ascii="ＭＳ 明朝" w:hAnsi="ＭＳ 明朝"/>
          <w:szCs w:val="21"/>
        </w:rPr>
        <w:t>第４条　この法人は、前条の目的を達成するため、特定非営利活動促進法(以下「法」と言う)第２条</w:t>
      </w:r>
    </w:p>
    <w:p w:rsidR="00841864" w:rsidRDefault="007E7776">
      <w:pPr>
        <w:pStyle w:val="Standard"/>
        <w:ind w:left="840"/>
      </w:pPr>
      <w:r>
        <w:rPr>
          <w:rFonts w:ascii="ＭＳ 明朝" w:hAnsi="ＭＳ 明朝"/>
          <w:szCs w:val="21"/>
        </w:rPr>
        <w:t>別表１号(</w:t>
      </w:r>
      <w:r>
        <w:rPr>
          <w:rFonts w:ascii="ＭＳ明朝" w:eastAsia="ＭＳ明朝" w:hAnsi="ＭＳ明朝" w:cs="ＭＳ明朝"/>
          <w:szCs w:val="21"/>
        </w:rPr>
        <w:t>保健、医療又は福祉の増進を図る</w:t>
      </w:r>
      <w:r>
        <w:rPr>
          <w:rFonts w:ascii="ＭＳ 明朝" w:hAnsi="ＭＳ 明朝"/>
          <w:szCs w:val="21"/>
        </w:rPr>
        <w:t>活動)、８号（人権の擁護又は平和の推進を図る活動）、１５号（職業能力の開発又は雇用機会の拡充を支援する活動）及び１７号（</w:t>
      </w:r>
      <w:r>
        <w:rPr>
          <w:rFonts w:ascii="ＭＳ明朝" w:eastAsia="ＭＳ明朝" w:hAnsi="ＭＳ明朝" w:cs="ＭＳ明朝"/>
          <w:szCs w:val="21"/>
        </w:rPr>
        <w:t>前各号に掲げる活動を行う団体の運営又は活動に関する連絡、助言又は援助の活動</w:t>
      </w:r>
      <w:r>
        <w:rPr>
          <w:rFonts w:ascii="ＭＳ 明朝" w:hAnsi="ＭＳ 明朝"/>
          <w:szCs w:val="21"/>
        </w:rPr>
        <w:t>）を行う。</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（事業の種類）</w:t>
      </w:r>
    </w:p>
    <w:p w:rsidR="00841864" w:rsidRDefault="007E7776">
      <w:pPr>
        <w:pStyle w:val="Standard"/>
        <w:rPr>
          <w:rFonts w:ascii="ＭＳ 明朝" w:hAnsi="ＭＳ 明朝"/>
          <w:szCs w:val="21"/>
        </w:rPr>
      </w:pPr>
      <w:r>
        <w:rPr>
          <w:rFonts w:ascii="ＭＳ 明朝" w:hAnsi="ＭＳ 明朝"/>
          <w:szCs w:val="21"/>
        </w:rPr>
        <w:t>第５条  この法人は、第３条の目的を達成するため、次</w:t>
      </w:r>
      <w:r w:rsidR="009B3652">
        <w:rPr>
          <w:rFonts w:ascii="ＭＳ 明朝" w:hAnsi="ＭＳ 明朝" w:hint="eastAsia"/>
          <w:szCs w:val="21"/>
        </w:rPr>
        <w:t>の</w:t>
      </w:r>
      <w:bookmarkStart w:id="0" w:name="_GoBack"/>
      <w:bookmarkEnd w:id="0"/>
      <w:r w:rsidR="00006B5F">
        <w:rPr>
          <w:rFonts w:ascii="ＭＳ 明朝" w:hAnsi="ＭＳ 明朝" w:hint="eastAsia"/>
          <w:szCs w:val="21"/>
        </w:rPr>
        <w:t>特定非営利活動に係る</w:t>
      </w:r>
      <w:r>
        <w:rPr>
          <w:rFonts w:ascii="ＭＳ 明朝" w:hAnsi="ＭＳ 明朝"/>
          <w:szCs w:val="21"/>
        </w:rPr>
        <w:t>事業を行う。</w:t>
      </w:r>
    </w:p>
    <w:p w:rsidR="00841864" w:rsidRDefault="007E7776">
      <w:pPr>
        <w:pStyle w:val="Standard"/>
        <w:ind w:firstLine="735"/>
        <w:rPr>
          <w:rFonts w:ascii="ＭＳ 明朝" w:hAnsi="ＭＳ 明朝"/>
          <w:szCs w:val="21"/>
        </w:rPr>
      </w:pPr>
      <w:r>
        <w:rPr>
          <w:rFonts w:ascii="ＭＳ 明朝" w:hAnsi="ＭＳ 明朝"/>
          <w:szCs w:val="21"/>
        </w:rPr>
        <w:t>（１）失業者やホームレスに対する雇用創出事業</w:t>
      </w:r>
    </w:p>
    <w:p w:rsidR="00841864" w:rsidRDefault="007E7776">
      <w:pPr>
        <w:pStyle w:val="Standard"/>
        <w:ind w:firstLine="735"/>
        <w:rPr>
          <w:rFonts w:ascii="ＭＳ 明朝" w:hAnsi="ＭＳ 明朝"/>
          <w:szCs w:val="21"/>
        </w:rPr>
      </w:pPr>
      <w:r>
        <w:rPr>
          <w:rFonts w:ascii="ＭＳ 明朝" w:hAnsi="ＭＳ 明朝"/>
          <w:szCs w:val="21"/>
        </w:rPr>
        <w:t>（２）ホームレスへの支援等を行う他団体とのネットワークを広げていくための事業</w:t>
      </w:r>
    </w:p>
    <w:p w:rsidR="00841864" w:rsidRDefault="007E7776">
      <w:pPr>
        <w:pStyle w:val="Standard"/>
        <w:ind w:firstLine="735"/>
        <w:rPr>
          <w:rFonts w:ascii="ＭＳ 明朝" w:hAnsi="ＭＳ 明朝"/>
          <w:szCs w:val="21"/>
        </w:rPr>
      </w:pPr>
      <w:r>
        <w:rPr>
          <w:rFonts w:ascii="ＭＳ 明朝" w:hAnsi="ＭＳ 明朝"/>
          <w:szCs w:val="21"/>
        </w:rPr>
        <w:t>（３）ホームレスや失業者に関する調査・研究事業</w:t>
      </w:r>
    </w:p>
    <w:p w:rsidR="00841864" w:rsidRDefault="007E7776">
      <w:pPr>
        <w:pStyle w:val="Standard"/>
        <w:ind w:firstLine="735"/>
        <w:rPr>
          <w:rFonts w:ascii="ＭＳ 明朝" w:hAnsi="ＭＳ 明朝"/>
          <w:szCs w:val="21"/>
        </w:rPr>
      </w:pPr>
      <w:r>
        <w:rPr>
          <w:rFonts w:ascii="ＭＳ 明朝" w:hAnsi="ＭＳ 明朝"/>
          <w:szCs w:val="21"/>
        </w:rPr>
        <w:t>（４）失業者やホームレスへの理解を促す啓発活動</w:t>
      </w:r>
    </w:p>
    <w:p w:rsidR="00841864" w:rsidRDefault="00841864">
      <w:pPr>
        <w:pStyle w:val="Standard"/>
        <w:rPr>
          <w:rFonts w:ascii="ＭＳ 明朝" w:hAnsi="ＭＳ 明朝"/>
          <w:szCs w:val="21"/>
        </w:rPr>
      </w:pPr>
    </w:p>
    <w:p w:rsidR="00841864" w:rsidRDefault="00841864">
      <w:pPr>
        <w:pStyle w:val="Standard"/>
        <w:rPr>
          <w:rFonts w:ascii="ＭＳ 明朝" w:hAnsi="ＭＳ 明朝"/>
          <w:szCs w:val="21"/>
        </w:rPr>
      </w:pPr>
    </w:p>
    <w:p w:rsidR="00841864" w:rsidRDefault="007E7776">
      <w:pPr>
        <w:pStyle w:val="Standard"/>
        <w:jc w:val="center"/>
        <w:rPr>
          <w:rFonts w:ascii="ＭＳ 明朝" w:hAnsi="ＭＳ 明朝"/>
          <w:szCs w:val="21"/>
          <w:lang w:eastAsia="zh-TW"/>
        </w:rPr>
      </w:pPr>
      <w:r>
        <w:rPr>
          <w:rFonts w:ascii="ＭＳ 明朝" w:hAnsi="ＭＳ 明朝"/>
          <w:szCs w:val="21"/>
          <w:lang w:eastAsia="zh-TW"/>
        </w:rPr>
        <w:t>第３章　　会　員</w:t>
      </w:r>
    </w:p>
    <w:p w:rsidR="00841864" w:rsidRDefault="00841864">
      <w:pPr>
        <w:pStyle w:val="Standard"/>
        <w:rPr>
          <w:rFonts w:ascii="ＭＳ 明朝" w:hAnsi="ＭＳ 明朝" w:cs="ＭＳ明朝"/>
          <w:kern w:val="0"/>
          <w:szCs w:val="21"/>
          <w:lang w:eastAsia="zh-TW"/>
        </w:rPr>
      </w:pPr>
    </w:p>
    <w:p w:rsidR="00841864" w:rsidRDefault="007E7776">
      <w:pPr>
        <w:pStyle w:val="Standard"/>
        <w:autoSpaceDE w:val="0"/>
        <w:jc w:val="left"/>
        <w:rPr>
          <w:rFonts w:ascii="ＭＳ 明朝" w:hAnsi="ＭＳ 明朝" w:cs="ＭＳ明朝"/>
          <w:kern w:val="0"/>
          <w:szCs w:val="21"/>
          <w:lang w:eastAsia="zh-TW"/>
        </w:rPr>
      </w:pPr>
      <w:r>
        <w:rPr>
          <w:rFonts w:ascii="ＭＳ 明朝" w:hAnsi="ＭＳ 明朝" w:cs="ＭＳ明朝"/>
          <w:kern w:val="0"/>
          <w:szCs w:val="21"/>
          <w:lang w:eastAsia="zh-TW"/>
        </w:rPr>
        <w:t>（種別）</w:t>
      </w:r>
    </w:p>
    <w:p w:rsidR="00841864" w:rsidRDefault="007E7776">
      <w:pPr>
        <w:pStyle w:val="Standard"/>
        <w:autoSpaceDE w:val="0"/>
        <w:ind w:left="840" w:hanging="840"/>
        <w:jc w:val="left"/>
      </w:pPr>
      <w:r>
        <w:rPr>
          <w:rFonts w:ascii="ＭＳ 明朝" w:hAnsi="ＭＳ 明朝" w:cs="ＭＳ明朝"/>
          <w:kern w:val="0"/>
          <w:szCs w:val="21"/>
        </w:rPr>
        <w:t xml:space="preserve">第６条  </w:t>
      </w:r>
      <w:r>
        <w:rPr>
          <w:rFonts w:ascii="ＭＳ 明朝" w:hAnsi="ＭＳ 明朝" w:cs="MS-Mincho"/>
          <w:szCs w:val="21"/>
        </w:rPr>
        <w:t>この法人の会員は、次の３種とし、正会員をもって法上の社員とする。</w:t>
      </w:r>
    </w:p>
    <w:p w:rsidR="00841864" w:rsidRDefault="007E7776">
      <w:pPr>
        <w:pStyle w:val="Standard"/>
        <w:autoSpaceDE w:val="0"/>
        <w:ind w:firstLine="735"/>
        <w:jc w:val="left"/>
      </w:pPr>
      <w:r>
        <w:rPr>
          <w:rFonts w:ascii="ＭＳ 明朝" w:hAnsi="ＭＳ 明朝" w:cs="ＭＳ明朝"/>
          <w:kern w:val="0"/>
          <w:szCs w:val="21"/>
        </w:rPr>
        <w:t>（１）正会員……この法人の目的に賛同して入会した個人又は団体</w:t>
      </w:r>
    </w:p>
    <w:p w:rsidR="00841864" w:rsidRDefault="007E7776">
      <w:pPr>
        <w:pStyle w:val="Standard"/>
        <w:autoSpaceDE w:val="0"/>
        <w:ind w:left="1260" w:hanging="525"/>
        <w:jc w:val="left"/>
      </w:pPr>
      <w:r>
        <w:rPr>
          <w:rFonts w:ascii="ＭＳ 明朝" w:hAnsi="ＭＳ 明朝" w:cs="ＭＳ明朝"/>
          <w:kern w:val="0"/>
          <w:szCs w:val="21"/>
        </w:rPr>
        <w:t>（２）サポーター会員… この法人の目的に賛同し、この法人の事業を賛助するために入会した個人又は団体</w:t>
      </w:r>
    </w:p>
    <w:p w:rsidR="00841864" w:rsidRDefault="007E7776">
      <w:pPr>
        <w:pStyle w:val="Standard"/>
        <w:autoSpaceDE w:val="0"/>
        <w:ind w:left="1260" w:hanging="525"/>
        <w:jc w:val="left"/>
      </w:pPr>
      <w:r>
        <w:rPr>
          <w:rFonts w:ascii="ＭＳ 明朝" w:hAnsi="ＭＳ 明朝" w:cs="ＭＳ明朝"/>
          <w:kern w:val="0"/>
          <w:szCs w:val="21"/>
        </w:rPr>
        <w:t>（３）アドバイザリー会員…この法人に対する助言や支援をする個人</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（入会）</w:t>
      </w: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第７条  会員の入会については、特に条件を定めない。</w:t>
      </w:r>
    </w:p>
    <w:p w:rsidR="00841864" w:rsidRDefault="007E7776">
      <w:pPr>
        <w:pStyle w:val="Standard"/>
        <w:autoSpaceDE w:val="0"/>
        <w:ind w:left="840" w:hanging="420"/>
        <w:jc w:val="left"/>
        <w:rPr>
          <w:rFonts w:ascii="ＭＳ 明朝" w:hAnsi="ＭＳ 明朝" w:cs="MS-Mincho"/>
          <w:szCs w:val="21"/>
        </w:rPr>
      </w:pPr>
      <w:r>
        <w:rPr>
          <w:rFonts w:ascii="ＭＳ 明朝" w:hAnsi="ＭＳ 明朝" w:cs="MS-Mincho"/>
          <w:szCs w:val="21"/>
        </w:rPr>
        <w:t>２  会員として入会しようとする者は、理事長が別に定める入会申込書により、理事長に申し込むものとする。</w:t>
      </w:r>
    </w:p>
    <w:p w:rsidR="00841864" w:rsidRDefault="007E7776">
      <w:pPr>
        <w:pStyle w:val="Standard"/>
        <w:autoSpaceDE w:val="0"/>
        <w:ind w:left="840" w:hanging="420"/>
        <w:jc w:val="left"/>
        <w:rPr>
          <w:rFonts w:ascii="ＭＳ 明朝" w:hAnsi="ＭＳ 明朝" w:cs="MS-Mincho"/>
          <w:szCs w:val="21"/>
        </w:rPr>
      </w:pPr>
      <w:r>
        <w:rPr>
          <w:rFonts w:ascii="ＭＳ 明朝" w:hAnsi="ＭＳ 明朝" w:cs="MS-Mincho"/>
          <w:szCs w:val="21"/>
        </w:rPr>
        <w:lastRenderedPageBreak/>
        <w:t>３  理事長は、前項の申し込みがあったときは、正当な理由がない限り、入会を認めなければならない。</w:t>
      </w:r>
    </w:p>
    <w:p w:rsidR="00841864" w:rsidRDefault="007E7776">
      <w:pPr>
        <w:pStyle w:val="Standard"/>
        <w:autoSpaceDE w:val="0"/>
        <w:ind w:left="735" w:hanging="315"/>
        <w:jc w:val="left"/>
        <w:rPr>
          <w:rFonts w:ascii="ＭＳ 明朝" w:hAnsi="ＭＳ 明朝" w:cs="MS-Mincho"/>
          <w:szCs w:val="21"/>
        </w:rPr>
      </w:pPr>
      <w:r>
        <w:rPr>
          <w:rFonts w:ascii="ＭＳ 明朝" w:hAnsi="ＭＳ 明朝" w:cs="MS-Mincho"/>
          <w:szCs w:val="21"/>
        </w:rPr>
        <w:t>４  理事長は、第２項の者の入会を認めないときは、速やかに、理由を付した書面をもって本人にその旨を通知しなければならない。</w:t>
      </w:r>
    </w:p>
    <w:p w:rsidR="00841864" w:rsidRDefault="00841864">
      <w:pPr>
        <w:pStyle w:val="Standard"/>
        <w:autoSpaceDE w:val="0"/>
        <w:jc w:val="left"/>
        <w:rPr>
          <w:rFonts w:ascii="ＭＳ 明朝" w:hAnsi="ＭＳ 明朝"/>
        </w:rPr>
      </w:pPr>
    </w:p>
    <w:p w:rsidR="00841864" w:rsidRDefault="007E7776">
      <w:pPr>
        <w:pStyle w:val="Standard"/>
        <w:autoSpaceDE w:val="0"/>
        <w:jc w:val="left"/>
      </w:pPr>
      <w:r>
        <w:rPr>
          <w:rFonts w:ascii="ＭＳ 明朝" w:hAnsi="ＭＳ 明朝" w:cs="MS-Mincho"/>
          <w:kern w:val="0"/>
          <w:szCs w:val="21"/>
        </w:rPr>
        <w:t>（入会金及び会費）</w:t>
      </w:r>
    </w:p>
    <w:p w:rsidR="00841864" w:rsidRDefault="007E7776">
      <w:pPr>
        <w:pStyle w:val="Standard"/>
        <w:autoSpaceDE w:val="0"/>
        <w:rPr>
          <w:rFonts w:ascii="ＭＳ 明朝" w:hAnsi="ＭＳ 明朝" w:cs="MS-Mincho"/>
          <w:szCs w:val="21"/>
        </w:rPr>
      </w:pPr>
      <w:r>
        <w:rPr>
          <w:rFonts w:ascii="ＭＳ 明朝" w:hAnsi="ＭＳ 明朝" w:cs="MS-Mincho"/>
          <w:szCs w:val="21"/>
        </w:rPr>
        <w:t>第８条  会員は、理事会において別に定める入会金及び会費を納入しなければならない。</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（退会）</w:t>
      </w:r>
    </w:p>
    <w:p w:rsidR="00841864" w:rsidRDefault="007E7776">
      <w:pPr>
        <w:pStyle w:val="Standard"/>
        <w:autoSpaceDE w:val="0"/>
        <w:jc w:val="left"/>
      </w:pPr>
      <w:r>
        <w:rPr>
          <w:rFonts w:ascii="ＭＳ 明朝" w:hAnsi="ＭＳ 明朝" w:cs="ＭＳ明朝"/>
          <w:szCs w:val="21"/>
        </w:rPr>
        <w:t xml:space="preserve">第９条  </w:t>
      </w:r>
      <w:r>
        <w:rPr>
          <w:rFonts w:ascii="ＭＳ 明朝" w:hAnsi="ＭＳ 明朝" w:cs="MS-Mincho"/>
          <w:szCs w:val="21"/>
        </w:rPr>
        <w:t>会員は、退会届を理事長に提出し、任意に退会することができる。</w:t>
      </w:r>
    </w:p>
    <w:p w:rsidR="00841864" w:rsidRDefault="007E7776">
      <w:pPr>
        <w:pStyle w:val="Standard"/>
        <w:autoSpaceDE w:val="0"/>
        <w:ind w:firstLine="420"/>
        <w:jc w:val="left"/>
      </w:pPr>
      <w:r>
        <w:rPr>
          <w:rFonts w:ascii="ＭＳ 明朝" w:hAnsi="ＭＳ 明朝" w:cs="MS-Mincho"/>
          <w:szCs w:val="21"/>
        </w:rPr>
        <w:t>２　会員が、次の各号のいずれかに該当する場合には、退会したものとみなす。</w:t>
      </w:r>
    </w:p>
    <w:p w:rsidR="00841864" w:rsidRDefault="007E7776">
      <w:pPr>
        <w:pStyle w:val="Standard"/>
        <w:autoSpaceDE w:val="0"/>
        <w:ind w:firstLine="735"/>
        <w:jc w:val="left"/>
      </w:pPr>
      <w:r>
        <w:rPr>
          <w:rFonts w:ascii="ＭＳ 明朝" w:hAnsi="ＭＳ 明朝" w:cs="ＭＳ明朝"/>
          <w:szCs w:val="21"/>
        </w:rPr>
        <w:t>（１）本人が死亡し、又は会員である団体が消滅したとき。</w:t>
      </w:r>
    </w:p>
    <w:p w:rsidR="00841864" w:rsidRDefault="007E7776">
      <w:pPr>
        <w:pStyle w:val="Standard"/>
        <w:autoSpaceDE w:val="0"/>
        <w:ind w:firstLine="735"/>
        <w:jc w:val="left"/>
      </w:pPr>
      <w:r>
        <w:rPr>
          <w:rFonts w:ascii="ＭＳ 明朝" w:hAnsi="ＭＳ 明朝" w:cs="ＭＳ明朝"/>
          <w:szCs w:val="21"/>
        </w:rPr>
        <w:t>（２）正当な理由なく２年以上会費を滞納し、催告を受けてもそれに応じず、納入しないとき。</w:t>
      </w:r>
    </w:p>
    <w:p w:rsidR="00841864" w:rsidRDefault="00841864">
      <w:pPr>
        <w:pStyle w:val="Standard"/>
        <w:autoSpaceDE w:val="0"/>
        <w:jc w:val="left"/>
        <w:rPr>
          <w:rFonts w:ascii="ＭＳ 明朝" w:hAnsi="ＭＳ 明朝" w:cs="MS-Mincho"/>
          <w:kern w:val="0"/>
          <w:szCs w:val="21"/>
        </w:rPr>
      </w:pP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（除名）</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 xml:space="preserve">第１０条  </w:t>
      </w:r>
      <w:r w:rsidR="00006B5F">
        <w:rPr>
          <w:rFonts w:ascii="ＭＳ 明朝" w:hAnsi="ＭＳ 明朝" w:cs="MS-Mincho"/>
          <w:szCs w:val="21"/>
        </w:rPr>
        <w:t>会員が次の各号のいずれかに該当する場合には、総会</w:t>
      </w:r>
      <w:r w:rsidR="00006B5F">
        <w:rPr>
          <w:rFonts w:ascii="ＭＳ 明朝" w:hAnsi="ＭＳ 明朝" w:cs="MS-Mincho" w:hint="eastAsia"/>
          <w:szCs w:val="21"/>
        </w:rPr>
        <w:t>において正会員総数の3分の2以上の</w:t>
      </w:r>
      <w:r>
        <w:rPr>
          <w:rFonts w:ascii="ＭＳ 明朝" w:hAnsi="ＭＳ 明朝" w:cs="MS-Mincho"/>
          <w:szCs w:val="21"/>
        </w:rPr>
        <w:t>議決により、これを除名することができる。</w:t>
      </w:r>
    </w:p>
    <w:p w:rsidR="00841864" w:rsidRDefault="007E7776">
      <w:pPr>
        <w:pStyle w:val="Standard"/>
        <w:autoSpaceDE w:val="0"/>
        <w:ind w:firstLine="945"/>
        <w:jc w:val="left"/>
        <w:rPr>
          <w:rFonts w:ascii="ＭＳ 明朝" w:hAnsi="ＭＳ 明朝" w:cs="MS-Mincho"/>
          <w:szCs w:val="21"/>
        </w:rPr>
      </w:pPr>
      <w:r>
        <w:rPr>
          <w:rFonts w:ascii="ＭＳ 明朝" w:hAnsi="ＭＳ 明朝" w:cs="MS-Mincho"/>
          <w:szCs w:val="21"/>
        </w:rPr>
        <w:t>(１) この定款に違反したとき。</w:t>
      </w:r>
    </w:p>
    <w:p w:rsidR="00841864" w:rsidRDefault="007E7776">
      <w:pPr>
        <w:pStyle w:val="Standard"/>
        <w:autoSpaceDE w:val="0"/>
        <w:ind w:firstLine="945"/>
        <w:jc w:val="left"/>
        <w:rPr>
          <w:rFonts w:ascii="ＭＳ 明朝" w:hAnsi="ＭＳ 明朝" w:cs="MS-Mincho"/>
          <w:szCs w:val="21"/>
        </w:rPr>
      </w:pPr>
      <w:r>
        <w:rPr>
          <w:rFonts w:ascii="ＭＳ 明朝" w:hAnsi="ＭＳ 明朝" w:cs="MS-Mincho"/>
          <w:szCs w:val="21"/>
        </w:rPr>
        <w:t>(２) この法人の名誉を傷つけ、又は目的に反する行為をしたとき。</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前項の規定により会員を除名しようとする場合は、議決前に通知し、当該会員から申し出があった場合には、総会または理事会において弁明の機会を与えなければならない。</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（拠出金品の不返還）</w:t>
      </w:r>
    </w:p>
    <w:p w:rsidR="00841864" w:rsidRDefault="007E7776">
      <w:pPr>
        <w:pStyle w:val="Standard"/>
        <w:autoSpaceDE w:val="0"/>
        <w:jc w:val="left"/>
      </w:pPr>
      <w:r>
        <w:rPr>
          <w:rFonts w:ascii="ＭＳ 明朝" w:hAnsi="ＭＳ 明朝" w:cs="ＭＳ明朝"/>
          <w:kern w:val="0"/>
          <w:szCs w:val="21"/>
        </w:rPr>
        <w:t>第１１条  既納の入会金、会費その他の拠出金品は、返還しない。</w:t>
      </w:r>
    </w:p>
    <w:p w:rsidR="00841864" w:rsidRDefault="00841864">
      <w:pPr>
        <w:pStyle w:val="Standard"/>
        <w:autoSpaceDE w:val="0"/>
        <w:jc w:val="left"/>
        <w:rPr>
          <w:rFonts w:ascii="ＭＳ 明朝" w:hAnsi="ＭＳ 明朝" w:cs="ＭＳ明朝"/>
          <w:kern w:val="0"/>
          <w:szCs w:val="21"/>
        </w:rPr>
      </w:pPr>
    </w:p>
    <w:p w:rsidR="00841864" w:rsidRDefault="00841864">
      <w:pPr>
        <w:pStyle w:val="Standard"/>
        <w:autoSpaceDE w:val="0"/>
        <w:jc w:val="left"/>
        <w:rPr>
          <w:rFonts w:ascii="ＭＳ 明朝" w:hAnsi="ＭＳ 明朝" w:cs="ＭＳ明朝"/>
          <w:kern w:val="0"/>
          <w:szCs w:val="21"/>
        </w:rPr>
      </w:pPr>
    </w:p>
    <w:p w:rsidR="00841864" w:rsidRDefault="007E7776">
      <w:pPr>
        <w:pStyle w:val="Standard"/>
        <w:jc w:val="center"/>
        <w:rPr>
          <w:rFonts w:ascii="ＭＳ 明朝" w:hAnsi="ＭＳ 明朝"/>
          <w:szCs w:val="21"/>
        </w:rPr>
      </w:pPr>
      <w:r>
        <w:rPr>
          <w:rFonts w:ascii="ＭＳ 明朝" w:hAnsi="ＭＳ 明朝"/>
          <w:szCs w:val="21"/>
        </w:rPr>
        <w:t>第４章 　役　員</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（種別および定数）</w:t>
      </w:r>
    </w:p>
    <w:p w:rsidR="00841864" w:rsidRDefault="007E7776">
      <w:pPr>
        <w:pStyle w:val="Standard"/>
        <w:autoSpaceDE w:val="0"/>
        <w:rPr>
          <w:rFonts w:ascii="ＭＳ 明朝" w:hAnsi="ＭＳ 明朝" w:cs="ＭＳ 明朝"/>
          <w:szCs w:val="21"/>
        </w:rPr>
      </w:pPr>
      <w:r>
        <w:rPr>
          <w:rFonts w:ascii="ＭＳ 明朝" w:hAnsi="ＭＳ 明朝" w:cs="ＭＳ 明朝"/>
          <w:szCs w:val="21"/>
        </w:rPr>
        <w:t>第１２条  この法人に、次の役員を置く。</w:t>
      </w:r>
    </w:p>
    <w:p w:rsidR="00841864" w:rsidRDefault="007E7776">
      <w:pPr>
        <w:pStyle w:val="Default"/>
        <w:ind w:firstLine="945"/>
        <w:rPr>
          <w:color w:val="auto"/>
          <w:sz w:val="21"/>
          <w:szCs w:val="21"/>
          <w:lang w:eastAsia="zh-CN"/>
        </w:rPr>
      </w:pPr>
      <w:r>
        <w:rPr>
          <w:color w:val="auto"/>
          <w:sz w:val="21"/>
          <w:szCs w:val="21"/>
          <w:lang w:eastAsia="zh-CN"/>
        </w:rPr>
        <w:t>（１）理事３人以上５人以内</w:t>
      </w:r>
    </w:p>
    <w:p w:rsidR="00841864" w:rsidRDefault="007E7776">
      <w:pPr>
        <w:pStyle w:val="Default"/>
        <w:ind w:firstLine="945"/>
        <w:rPr>
          <w:color w:val="auto"/>
          <w:sz w:val="21"/>
          <w:szCs w:val="21"/>
          <w:lang w:eastAsia="zh-CN"/>
        </w:rPr>
      </w:pPr>
      <w:r>
        <w:rPr>
          <w:color w:val="auto"/>
          <w:sz w:val="21"/>
          <w:szCs w:val="21"/>
          <w:lang w:eastAsia="zh-CN"/>
        </w:rPr>
        <w:t>（２）監事１人以上２人以内</w:t>
      </w:r>
    </w:p>
    <w:p w:rsidR="00841864" w:rsidRDefault="007E7776">
      <w:pPr>
        <w:pStyle w:val="Default"/>
        <w:ind w:firstLine="735"/>
        <w:rPr>
          <w:color w:val="auto"/>
          <w:sz w:val="21"/>
          <w:szCs w:val="21"/>
        </w:rPr>
      </w:pPr>
      <w:r>
        <w:rPr>
          <w:color w:val="auto"/>
          <w:sz w:val="21"/>
          <w:szCs w:val="21"/>
        </w:rPr>
        <w:t>２  理事のうち１人を理事長とし、また副理事長２人をおくことができる。</w:t>
      </w:r>
    </w:p>
    <w:p w:rsidR="00841864" w:rsidRDefault="00841864">
      <w:pPr>
        <w:pStyle w:val="Standard"/>
        <w:rPr>
          <w:rFonts w:ascii="ＭＳ 明朝" w:hAnsi="ＭＳ 明朝"/>
          <w:szCs w:val="21"/>
        </w:rPr>
      </w:pPr>
    </w:p>
    <w:p w:rsidR="00841864" w:rsidRDefault="007E7776">
      <w:pPr>
        <w:pStyle w:val="Standard"/>
        <w:rPr>
          <w:rFonts w:ascii="ＭＳ 明朝" w:hAnsi="ＭＳ 明朝"/>
          <w:szCs w:val="21"/>
        </w:rPr>
      </w:pPr>
      <w:r>
        <w:rPr>
          <w:rFonts w:ascii="ＭＳ 明朝" w:hAnsi="ＭＳ 明朝"/>
          <w:szCs w:val="21"/>
        </w:rPr>
        <w:t>（選任）</w:t>
      </w:r>
    </w:p>
    <w:p w:rsidR="00841864" w:rsidRDefault="007E7776">
      <w:pPr>
        <w:pStyle w:val="Standard"/>
        <w:autoSpaceDE w:val="0"/>
        <w:jc w:val="left"/>
        <w:rPr>
          <w:rFonts w:ascii="ＭＳ 明朝" w:hAnsi="ＭＳ 明朝" w:cs="ＭＳ明朝"/>
          <w:szCs w:val="21"/>
        </w:rPr>
      </w:pPr>
      <w:r>
        <w:rPr>
          <w:rFonts w:ascii="ＭＳ 明朝" w:hAnsi="ＭＳ 明朝" w:cs="ＭＳ明朝"/>
          <w:szCs w:val="21"/>
        </w:rPr>
        <w:t>第１３条  理事及び監事は、総会において選任する。</w:t>
      </w:r>
    </w:p>
    <w:p w:rsidR="00841864" w:rsidRDefault="007E7776">
      <w:pPr>
        <w:pStyle w:val="Standard"/>
        <w:autoSpaceDE w:val="0"/>
        <w:ind w:firstLine="630"/>
        <w:jc w:val="left"/>
        <w:rPr>
          <w:rFonts w:ascii="ＭＳ 明朝" w:hAnsi="ＭＳ 明朝" w:cs="ＭＳ明朝"/>
          <w:szCs w:val="21"/>
        </w:rPr>
      </w:pPr>
      <w:r>
        <w:rPr>
          <w:rFonts w:ascii="ＭＳ 明朝" w:hAnsi="ＭＳ 明朝" w:cs="ＭＳ明朝"/>
          <w:szCs w:val="21"/>
        </w:rPr>
        <w:t xml:space="preserve">２  </w:t>
      </w:r>
      <w:r w:rsidR="00006B5F">
        <w:rPr>
          <w:rFonts w:ascii="ＭＳ 明朝" w:hAnsi="ＭＳ 明朝" w:cs="ＭＳ明朝"/>
          <w:szCs w:val="21"/>
        </w:rPr>
        <w:t>理事長及び副理事</w:t>
      </w:r>
      <w:r w:rsidR="00006B5F">
        <w:rPr>
          <w:rFonts w:ascii="ＭＳ 明朝" w:hAnsi="ＭＳ 明朝" w:cs="ＭＳ明朝" w:hint="eastAsia"/>
          <w:szCs w:val="21"/>
        </w:rPr>
        <w:t>長は</w:t>
      </w:r>
      <w:r>
        <w:rPr>
          <w:rFonts w:ascii="ＭＳ 明朝" w:hAnsi="ＭＳ 明朝" w:cs="ＭＳ明朝"/>
          <w:szCs w:val="21"/>
        </w:rPr>
        <w:t>、理事の互選とする。</w:t>
      </w:r>
    </w:p>
    <w:p w:rsidR="00841864" w:rsidRDefault="007E7776">
      <w:pPr>
        <w:pStyle w:val="Standard"/>
        <w:autoSpaceDE w:val="0"/>
        <w:ind w:left="1050" w:hanging="420"/>
        <w:jc w:val="left"/>
        <w:rPr>
          <w:rFonts w:ascii="ＭＳ 明朝" w:hAnsi="ＭＳ 明朝" w:cs="ＭＳ明朝"/>
          <w:szCs w:val="21"/>
        </w:rPr>
      </w:pPr>
      <w:r>
        <w:rPr>
          <w:rFonts w:ascii="ＭＳ 明朝" w:hAnsi="ＭＳ 明朝" w:cs="ＭＳ明朝"/>
          <w:szCs w:val="21"/>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４  法第２０条各号のいずれかに該当する者は、この法人の役員になることができない。</w:t>
      </w:r>
    </w:p>
    <w:p w:rsidR="00841864" w:rsidRDefault="007E7776">
      <w:pPr>
        <w:pStyle w:val="Standard"/>
        <w:autoSpaceDE w:val="0"/>
        <w:ind w:firstLine="630"/>
      </w:pPr>
      <w:r>
        <w:rPr>
          <w:rFonts w:ascii="ＭＳ 明朝" w:hAnsi="ＭＳ 明朝" w:cs="ＭＳ明朝"/>
          <w:szCs w:val="21"/>
        </w:rPr>
        <w:t>５  監事は、理事又はこの法人の職員を兼ねることができない。</w:t>
      </w:r>
    </w:p>
    <w:p w:rsidR="00841864" w:rsidRDefault="00841864">
      <w:pPr>
        <w:pStyle w:val="Standard"/>
        <w:autoSpaceDE w:val="0"/>
        <w:rPr>
          <w:rFonts w:ascii="ＭＳ 明朝" w:hAnsi="ＭＳ 明朝" w:cs="ＭＳ 明朝"/>
          <w:szCs w:val="21"/>
        </w:rPr>
      </w:pPr>
    </w:p>
    <w:p w:rsidR="00841864" w:rsidRDefault="007E7776">
      <w:pPr>
        <w:pStyle w:val="Standard"/>
        <w:autoSpaceDE w:val="0"/>
        <w:rPr>
          <w:rFonts w:ascii="ＭＳ 明朝" w:hAnsi="ＭＳ 明朝" w:cs="ＭＳ 明朝"/>
          <w:szCs w:val="21"/>
        </w:rPr>
      </w:pPr>
      <w:r>
        <w:rPr>
          <w:rFonts w:ascii="ＭＳ 明朝" w:hAnsi="ＭＳ 明朝" w:cs="ＭＳ 明朝"/>
          <w:szCs w:val="21"/>
        </w:rPr>
        <w:t>（職務）</w:t>
      </w:r>
    </w:p>
    <w:p w:rsidR="00841864" w:rsidRDefault="007E7776">
      <w:pPr>
        <w:pStyle w:val="Default"/>
        <w:rPr>
          <w:color w:val="auto"/>
          <w:sz w:val="21"/>
          <w:szCs w:val="21"/>
        </w:rPr>
      </w:pPr>
      <w:r>
        <w:rPr>
          <w:color w:val="auto"/>
          <w:sz w:val="21"/>
          <w:szCs w:val="21"/>
        </w:rPr>
        <w:t>第１４条  理事長は、この法人を代表し、その業務を統括する。</w:t>
      </w:r>
    </w:p>
    <w:p w:rsidR="00841864" w:rsidRDefault="007E7776">
      <w:pPr>
        <w:pStyle w:val="Default"/>
        <w:ind w:left="1050" w:hanging="420"/>
        <w:rPr>
          <w:color w:val="auto"/>
          <w:sz w:val="21"/>
          <w:szCs w:val="21"/>
        </w:rPr>
      </w:pPr>
      <w:r>
        <w:rPr>
          <w:color w:val="auto"/>
          <w:sz w:val="21"/>
          <w:szCs w:val="21"/>
        </w:rPr>
        <w:t>２  副理事長は、理事長を補佐し、理事長に事故があるとき又は理事長が欠けたときは、理事長があらかじめ指名した順序によって、その職務を代行する。</w:t>
      </w:r>
    </w:p>
    <w:p w:rsidR="00841864" w:rsidRDefault="007E7776">
      <w:pPr>
        <w:pStyle w:val="Default"/>
        <w:ind w:left="1050" w:hanging="420"/>
        <w:rPr>
          <w:color w:val="auto"/>
          <w:sz w:val="21"/>
          <w:szCs w:val="21"/>
        </w:rPr>
      </w:pPr>
      <w:r>
        <w:rPr>
          <w:color w:val="auto"/>
          <w:sz w:val="21"/>
          <w:szCs w:val="21"/>
        </w:rPr>
        <w:t>３  理事は、理事会を構成し、この定款の定め及び総会または理事会の議決に基づき、この法人の業務を執行する。</w:t>
      </w:r>
    </w:p>
    <w:p w:rsidR="00841864" w:rsidRDefault="007E7776">
      <w:pPr>
        <w:pStyle w:val="Default"/>
        <w:ind w:firstLine="630"/>
        <w:rPr>
          <w:color w:val="auto"/>
          <w:sz w:val="21"/>
          <w:szCs w:val="21"/>
        </w:rPr>
      </w:pPr>
      <w:r>
        <w:rPr>
          <w:color w:val="auto"/>
          <w:sz w:val="21"/>
          <w:szCs w:val="21"/>
        </w:rPr>
        <w:t>４  監事は、次に掲げる職務を行う。</w:t>
      </w:r>
    </w:p>
    <w:p w:rsidR="00841864" w:rsidRDefault="007E7776">
      <w:pPr>
        <w:pStyle w:val="Default"/>
        <w:ind w:firstLine="945"/>
        <w:rPr>
          <w:color w:val="auto"/>
          <w:sz w:val="21"/>
          <w:szCs w:val="21"/>
        </w:rPr>
      </w:pPr>
      <w:r>
        <w:rPr>
          <w:color w:val="auto"/>
          <w:sz w:val="21"/>
          <w:szCs w:val="21"/>
        </w:rPr>
        <w:t>（１）理事の業務執行の状況を監査すること。</w:t>
      </w:r>
    </w:p>
    <w:p w:rsidR="00841864" w:rsidRDefault="007E7776">
      <w:pPr>
        <w:pStyle w:val="Default"/>
        <w:ind w:firstLine="945"/>
        <w:rPr>
          <w:color w:val="auto"/>
          <w:sz w:val="21"/>
          <w:szCs w:val="21"/>
        </w:rPr>
      </w:pPr>
      <w:r>
        <w:rPr>
          <w:color w:val="auto"/>
          <w:sz w:val="21"/>
          <w:szCs w:val="21"/>
        </w:rPr>
        <w:t>（２）この法人の財産の状況を監査すること。</w:t>
      </w:r>
    </w:p>
    <w:p w:rsidR="00841864" w:rsidRDefault="007E7776">
      <w:pPr>
        <w:pStyle w:val="Default"/>
        <w:ind w:left="1575" w:hanging="630"/>
        <w:rPr>
          <w:color w:val="auto"/>
          <w:sz w:val="21"/>
          <w:szCs w:val="21"/>
        </w:rPr>
      </w:pPr>
      <w:r>
        <w:rPr>
          <w:color w:val="auto"/>
          <w:sz w:val="21"/>
          <w:szCs w:val="21"/>
        </w:rPr>
        <w:t>（３）前２号の規定による監査の結果、この法人の業務又は財産に関し不正の行為又は法令</w:t>
      </w:r>
      <w:r>
        <w:rPr>
          <w:color w:val="auto"/>
          <w:sz w:val="21"/>
          <w:szCs w:val="21"/>
        </w:rPr>
        <w:lastRenderedPageBreak/>
        <w:t>若しくは定款に違反する重大な事実があることを発見した場合には、これを総会又は所轄庁に報告すること。</w:t>
      </w:r>
    </w:p>
    <w:p w:rsidR="00841864" w:rsidRDefault="007E7776">
      <w:pPr>
        <w:pStyle w:val="Default"/>
        <w:ind w:firstLine="945"/>
        <w:rPr>
          <w:color w:val="auto"/>
          <w:sz w:val="21"/>
          <w:szCs w:val="21"/>
        </w:rPr>
      </w:pPr>
      <w:r>
        <w:rPr>
          <w:color w:val="auto"/>
          <w:sz w:val="21"/>
          <w:szCs w:val="21"/>
        </w:rPr>
        <w:t>（４）前号の報告をするために必要がある場合には、総会を招集すること。</w:t>
      </w:r>
    </w:p>
    <w:p w:rsidR="00841864" w:rsidRDefault="007E7776">
      <w:pPr>
        <w:pStyle w:val="Default"/>
        <w:ind w:firstLine="945"/>
      </w:pPr>
      <w:r>
        <w:rPr>
          <w:rFonts w:cs="MS-Mincho"/>
          <w:color w:val="auto"/>
          <w:sz w:val="21"/>
          <w:szCs w:val="21"/>
        </w:rPr>
        <w:t>（５）理事の業務執行の状況又はこの法人の財産の状況について、理事に意見を述べること。</w:t>
      </w:r>
    </w:p>
    <w:p w:rsidR="00841864" w:rsidRDefault="00841864">
      <w:pPr>
        <w:pStyle w:val="Standard"/>
        <w:autoSpaceDE w:val="0"/>
        <w:rPr>
          <w:rFonts w:ascii="ＭＳ 明朝" w:hAnsi="ＭＳ 明朝" w:cs="ＭＳ明朝"/>
          <w:szCs w:val="21"/>
        </w:rPr>
      </w:pPr>
    </w:p>
    <w:p w:rsidR="00841864" w:rsidRDefault="007E7776">
      <w:pPr>
        <w:pStyle w:val="Standard"/>
        <w:autoSpaceDE w:val="0"/>
        <w:rPr>
          <w:rFonts w:ascii="ＭＳ 明朝" w:hAnsi="ＭＳ 明朝" w:cs="ＭＳ明朝"/>
          <w:szCs w:val="21"/>
        </w:rPr>
      </w:pPr>
      <w:r>
        <w:rPr>
          <w:rFonts w:ascii="ＭＳ 明朝" w:hAnsi="ＭＳ 明朝" w:cs="ＭＳ明朝"/>
          <w:szCs w:val="21"/>
        </w:rPr>
        <w:t>（任期等）</w:t>
      </w:r>
    </w:p>
    <w:p w:rsidR="00841864" w:rsidRDefault="007E7776">
      <w:pPr>
        <w:pStyle w:val="Standard"/>
        <w:autoSpaceDE w:val="0"/>
        <w:jc w:val="left"/>
      </w:pPr>
      <w:r>
        <w:rPr>
          <w:rFonts w:ascii="ＭＳ 明朝" w:hAnsi="ＭＳ 明朝" w:cs="ＭＳ明朝"/>
          <w:szCs w:val="21"/>
        </w:rPr>
        <w:t>第</w:t>
      </w:r>
      <w:r>
        <w:rPr>
          <w:rFonts w:ascii="ＭＳ 明朝" w:hAnsi="ＭＳ 明朝" w:cs="Century"/>
          <w:szCs w:val="21"/>
        </w:rPr>
        <w:t>１５</w:t>
      </w:r>
      <w:r>
        <w:rPr>
          <w:rFonts w:ascii="ＭＳ 明朝" w:hAnsi="ＭＳ 明朝" w:cs="ＭＳ明朝"/>
          <w:szCs w:val="21"/>
        </w:rPr>
        <w:t>条  役員の任期は、２年とする。ただし、再任を妨げない。</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前項の規定にかかわらず、後任の役員が選任されていない場合には、任期の末日後最初の総会が終結するまでその任期を伸長する。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３  補欠のため、又は増員により就任した役員の任期は、それぞれの前任者又は現任者の任期の残存期間とする。</w:t>
      </w:r>
    </w:p>
    <w:p w:rsidR="00841864" w:rsidRDefault="007E7776">
      <w:pPr>
        <w:pStyle w:val="Standard"/>
        <w:autoSpaceDE w:val="0"/>
        <w:ind w:left="1050" w:hanging="420"/>
        <w:jc w:val="left"/>
        <w:rPr>
          <w:rFonts w:ascii="ＭＳ 明朝" w:hAnsi="ＭＳ 明朝" w:cs="ＭＳ明朝"/>
          <w:szCs w:val="21"/>
        </w:rPr>
      </w:pPr>
      <w:r>
        <w:rPr>
          <w:rFonts w:ascii="ＭＳ 明朝" w:hAnsi="ＭＳ 明朝" w:cs="ＭＳ明朝"/>
          <w:szCs w:val="21"/>
        </w:rPr>
        <w:t>４  役員は、辞任又は任期満了後においても、後任者が就任するまでは、その職務を行わなければならない。</w:t>
      </w:r>
    </w:p>
    <w:p w:rsidR="00841864" w:rsidRDefault="00841864">
      <w:pPr>
        <w:pStyle w:val="Standard"/>
        <w:autoSpaceDE w:val="0"/>
        <w:rPr>
          <w:rFonts w:ascii="ＭＳ 明朝" w:hAnsi="ＭＳ 明朝" w:cs="MS-Mincho"/>
          <w:szCs w:val="21"/>
        </w:rPr>
      </w:pPr>
    </w:p>
    <w:p w:rsidR="00841864" w:rsidRDefault="007E7776">
      <w:pPr>
        <w:pStyle w:val="Standard"/>
        <w:autoSpaceDE w:val="0"/>
        <w:rPr>
          <w:rFonts w:ascii="ＭＳ 明朝" w:hAnsi="ＭＳ 明朝" w:cs="MS-Mincho"/>
          <w:szCs w:val="21"/>
        </w:rPr>
      </w:pPr>
      <w:r>
        <w:rPr>
          <w:rFonts w:ascii="ＭＳ 明朝" w:hAnsi="ＭＳ 明朝" w:cs="MS-Mincho"/>
          <w:szCs w:val="21"/>
        </w:rPr>
        <w:t>（欠員補充）</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第１６条  理事又は監事のうち、その定数の３分の１を超える者が欠けたときは、遅滞なくこれを補充しなければならない。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（解任）</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第１７条  役員が次の各号の一に該当する場合には、総会の議決により、これを解任することができる。</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(１) 心身の故障のため、職務の遂行に堪えないと認められるとき。</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(２) 職務上の義務違反その他役員としてふさわしくない行為があったとき。</w:t>
      </w:r>
    </w:p>
    <w:p w:rsidR="00841864" w:rsidRDefault="007E7776">
      <w:pPr>
        <w:pStyle w:val="Standard"/>
        <w:autoSpaceDE w:val="0"/>
        <w:ind w:left="1155" w:hanging="420"/>
        <w:jc w:val="left"/>
        <w:rPr>
          <w:rFonts w:ascii="ＭＳ 明朝" w:hAnsi="ＭＳ 明朝" w:cs="MS-Mincho"/>
          <w:szCs w:val="21"/>
        </w:rPr>
      </w:pPr>
      <w:r>
        <w:rPr>
          <w:rFonts w:ascii="ＭＳ 明朝" w:hAnsi="ＭＳ 明朝" w:cs="MS-Mincho"/>
          <w:szCs w:val="21"/>
        </w:rPr>
        <w:t>２  前項の規定により役員を解任しようとする場合は、議決の前に当該役員に総会において弁明の機会を与えなければならない。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rPr>
          <w:rFonts w:ascii="ＭＳ 明朝" w:hAnsi="ＭＳ 明朝" w:cs="MS-Mincho"/>
          <w:szCs w:val="21"/>
        </w:rPr>
      </w:pPr>
      <w:r>
        <w:rPr>
          <w:rFonts w:ascii="ＭＳ 明朝" w:hAnsi="ＭＳ 明朝" w:cs="MS-Mincho"/>
          <w:szCs w:val="21"/>
        </w:rPr>
        <w:t>（報酬等）</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第１８条  役員は、その総数の３分の１以下の範囲内で報酬を受けることができる。</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２  役員には、その職務を執行するために要した費用を弁償することができる。</w:t>
      </w:r>
    </w:p>
    <w:p w:rsidR="00841864" w:rsidRDefault="007E7776">
      <w:pPr>
        <w:pStyle w:val="Standard"/>
        <w:autoSpaceDE w:val="0"/>
        <w:ind w:firstLine="630"/>
        <w:rPr>
          <w:rFonts w:ascii="ＭＳ 明朝" w:hAnsi="ＭＳ 明朝" w:cs="MS-Mincho"/>
          <w:szCs w:val="21"/>
        </w:rPr>
      </w:pPr>
      <w:r>
        <w:rPr>
          <w:rFonts w:ascii="ＭＳ 明朝" w:hAnsi="ＭＳ 明朝" w:cs="MS-Mincho"/>
          <w:szCs w:val="21"/>
        </w:rPr>
        <w:t>３  前２項に関し必要な事項は、理事会の議決を経て、理事長が別に定める。</w:t>
      </w:r>
    </w:p>
    <w:p w:rsidR="00841864" w:rsidRDefault="00841864">
      <w:pPr>
        <w:pStyle w:val="Standard"/>
        <w:rPr>
          <w:rFonts w:ascii="ＭＳ 明朝" w:hAnsi="ＭＳ 明朝" w:cs="ＭＳ明朝"/>
          <w:kern w:val="0"/>
          <w:szCs w:val="21"/>
        </w:rPr>
      </w:pPr>
    </w:p>
    <w:p w:rsidR="00841864" w:rsidRDefault="00841864">
      <w:pPr>
        <w:pStyle w:val="Standard"/>
        <w:autoSpaceDE w:val="0"/>
        <w:jc w:val="left"/>
        <w:rPr>
          <w:rFonts w:ascii="ＭＳ 明朝" w:hAnsi="ＭＳ 明朝" w:cs="ＭＳ明朝"/>
          <w:kern w:val="0"/>
          <w:szCs w:val="21"/>
        </w:rPr>
      </w:pPr>
    </w:p>
    <w:p w:rsidR="00841864" w:rsidRDefault="007E7776">
      <w:pPr>
        <w:pStyle w:val="Standard"/>
        <w:jc w:val="center"/>
        <w:rPr>
          <w:rFonts w:ascii="ＭＳ 明朝" w:hAnsi="ＭＳ 明朝"/>
          <w:szCs w:val="21"/>
          <w:lang w:eastAsia="zh-TW"/>
        </w:rPr>
      </w:pPr>
      <w:r>
        <w:rPr>
          <w:rFonts w:ascii="ＭＳ 明朝" w:hAnsi="ＭＳ 明朝"/>
          <w:szCs w:val="21"/>
          <w:lang w:eastAsia="zh-TW"/>
        </w:rPr>
        <w:t>第５章　　総　会</w:t>
      </w:r>
    </w:p>
    <w:p w:rsidR="00841864" w:rsidRDefault="00841864">
      <w:pPr>
        <w:pStyle w:val="Standard"/>
        <w:autoSpaceDE w:val="0"/>
        <w:jc w:val="left"/>
        <w:rPr>
          <w:rFonts w:ascii="ＭＳ 明朝" w:hAnsi="ＭＳ 明朝" w:cs="ＭＳ 明朝"/>
          <w:kern w:val="0"/>
          <w:szCs w:val="21"/>
          <w:lang w:eastAsia="zh-TW"/>
        </w:rPr>
      </w:pPr>
    </w:p>
    <w:p w:rsidR="00841864" w:rsidRDefault="007E7776">
      <w:pPr>
        <w:pStyle w:val="Standard"/>
        <w:autoSpaceDE w:val="0"/>
        <w:jc w:val="left"/>
        <w:rPr>
          <w:rFonts w:ascii="ＭＳ 明朝" w:hAnsi="ＭＳ 明朝" w:cs="ＭＳ 明朝"/>
          <w:kern w:val="0"/>
          <w:szCs w:val="21"/>
          <w:lang w:eastAsia="zh-TW"/>
        </w:rPr>
      </w:pPr>
      <w:r>
        <w:rPr>
          <w:rFonts w:ascii="ＭＳ 明朝" w:hAnsi="ＭＳ 明朝" w:cs="ＭＳ 明朝"/>
          <w:kern w:val="0"/>
          <w:szCs w:val="21"/>
          <w:lang w:eastAsia="zh-TW"/>
        </w:rPr>
        <w:t>（種別）</w:t>
      </w:r>
    </w:p>
    <w:p w:rsidR="00841864" w:rsidRDefault="007E7776">
      <w:pPr>
        <w:pStyle w:val="Standard"/>
        <w:autoSpaceDE w:val="0"/>
      </w:pPr>
      <w:r>
        <w:rPr>
          <w:rFonts w:ascii="ＭＳ 明朝" w:hAnsi="ＭＳ 明朝" w:cs="ＭＳ 明朝"/>
          <w:szCs w:val="21"/>
        </w:rPr>
        <w:t>第１９条  この法人の総会は、通常</w:t>
      </w:r>
      <w:r>
        <w:rPr>
          <w:rFonts w:ascii="ＭＳ 明朝" w:hAnsi="ＭＳ 明朝"/>
          <w:szCs w:val="21"/>
        </w:rPr>
        <w:t>総会及び臨時総会とする。</w:t>
      </w:r>
    </w:p>
    <w:p w:rsidR="00841864" w:rsidRDefault="00841864">
      <w:pPr>
        <w:pStyle w:val="Default"/>
        <w:rPr>
          <w:color w:val="auto"/>
          <w:sz w:val="21"/>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（構成）</w:t>
      </w:r>
    </w:p>
    <w:p w:rsidR="00841864" w:rsidRDefault="007E7776">
      <w:pPr>
        <w:pStyle w:val="Standard"/>
      </w:pPr>
      <w:r>
        <w:rPr>
          <w:rFonts w:ascii="ＭＳ 明朝" w:hAnsi="ＭＳ 明朝" w:cs="ＭＳ明朝"/>
          <w:kern w:val="0"/>
          <w:szCs w:val="21"/>
        </w:rPr>
        <w:t>第２０条  総会は、正会員をもって構成する。</w:t>
      </w:r>
    </w:p>
    <w:p w:rsidR="00841864" w:rsidRDefault="00841864">
      <w:pPr>
        <w:pStyle w:val="Standard"/>
        <w:autoSpaceDE w:val="0"/>
        <w:jc w:val="left"/>
        <w:rPr>
          <w:rFonts w:ascii="ＭＳ 明朝" w:hAnsi="ＭＳ 明朝" w:cs="ＭＳ 明朝"/>
          <w:kern w:val="0"/>
          <w:szCs w:val="21"/>
        </w:rPr>
      </w:pPr>
    </w:p>
    <w:p w:rsidR="00841864" w:rsidRDefault="007E7776">
      <w:pPr>
        <w:pStyle w:val="Standard"/>
        <w:autoSpaceDE w:val="0"/>
        <w:jc w:val="left"/>
        <w:rPr>
          <w:rFonts w:ascii="ＭＳ 明朝" w:hAnsi="ＭＳ 明朝" w:cs="ＭＳ 明朝"/>
          <w:kern w:val="0"/>
          <w:szCs w:val="21"/>
        </w:rPr>
      </w:pPr>
      <w:r>
        <w:rPr>
          <w:rFonts w:ascii="ＭＳ 明朝" w:hAnsi="ＭＳ 明朝" w:cs="ＭＳ 明朝"/>
          <w:kern w:val="0"/>
          <w:szCs w:val="21"/>
        </w:rPr>
        <w:t>（総会の権能）</w:t>
      </w:r>
    </w:p>
    <w:p w:rsidR="00841864" w:rsidRDefault="007E7776">
      <w:pPr>
        <w:pStyle w:val="Default"/>
        <w:rPr>
          <w:color w:val="auto"/>
          <w:sz w:val="21"/>
          <w:szCs w:val="21"/>
        </w:rPr>
      </w:pPr>
      <w:r>
        <w:rPr>
          <w:color w:val="auto"/>
          <w:sz w:val="21"/>
          <w:szCs w:val="21"/>
        </w:rPr>
        <w:t>第２１条  総会は、以下の事項について議決する。</w:t>
      </w:r>
    </w:p>
    <w:p w:rsidR="00841864" w:rsidRDefault="007E7776">
      <w:pPr>
        <w:pStyle w:val="Default"/>
        <w:ind w:firstLine="945"/>
        <w:rPr>
          <w:color w:val="auto"/>
          <w:sz w:val="21"/>
          <w:szCs w:val="21"/>
        </w:rPr>
      </w:pPr>
      <w:r>
        <w:rPr>
          <w:color w:val="auto"/>
          <w:sz w:val="21"/>
          <w:szCs w:val="21"/>
        </w:rPr>
        <w:t>（１）定款の変更</w:t>
      </w:r>
    </w:p>
    <w:p w:rsidR="00841864" w:rsidRDefault="007E7776">
      <w:pPr>
        <w:pStyle w:val="Default"/>
        <w:ind w:firstLine="945"/>
        <w:rPr>
          <w:color w:val="auto"/>
          <w:sz w:val="21"/>
          <w:szCs w:val="21"/>
        </w:rPr>
      </w:pPr>
      <w:r>
        <w:rPr>
          <w:color w:val="auto"/>
          <w:sz w:val="21"/>
          <w:szCs w:val="21"/>
        </w:rPr>
        <w:t>（２）解散及び合併</w:t>
      </w:r>
    </w:p>
    <w:p w:rsidR="00841864" w:rsidRDefault="007E7776">
      <w:pPr>
        <w:pStyle w:val="Default"/>
        <w:ind w:firstLine="945"/>
        <w:rPr>
          <w:color w:val="auto"/>
          <w:sz w:val="21"/>
          <w:szCs w:val="21"/>
        </w:rPr>
      </w:pPr>
      <w:r>
        <w:rPr>
          <w:color w:val="auto"/>
          <w:sz w:val="21"/>
          <w:szCs w:val="21"/>
        </w:rPr>
        <w:t>（３）事業報告及び収支決算</w:t>
      </w:r>
    </w:p>
    <w:p w:rsidR="00841864" w:rsidRDefault="007E7776">
      <w:pPr>
        <w:pStyle w:val="Default"/>
        <w:ind w:firstLine="945"/>
        <w:rPr>
          <w:color w:val="auto"/>
          <w:sz w:val="21"/>
          <w:szCs w:val="21"/>
        </w:rPr>
      </w:pPr>
      <w:r>
        <w:rPr>
          <w:color w:val="auto"/>
          <w:sz w:val="21"/>
          <w:szCs w:val="21"/>
        </w:rPr>
        <w:t>（４）役員の選任または解任</w:t>
      </w:r>
    </w:p>
    <w:p w:rsidR="00841864" w:rsidRDefault="007E7776">
      <w:pPr>
        <w:pStyle w:val="Default"/>
        <w:ind w:firstLine="945"/>
        <w:rPr>
          <w:color w:val="auto"/>
          <w:sz w:val="21"/>
          <w:szCs w:val="21"/>
        </w:rPr>
      </w:pPr>
      <w:r>
        <w:rPr>
          <w:color w:val="auto"/>
          <w:sz w:val="21"/>
          <w:szCs w:val="21"/>
        </w:rPr>
        <w:t>（５）その他この定款に定める事業及び法人の運営に関する重要事項</w:t>
      </w:r>
    </w:p>
    <w:p w:rsidR="00841864" w:rsidRDefault="00841864">
      <w:pPr>
        <w:pStyle w:val="Default"/>
        <w:rPr>
          <w:rFonts w:cs="MS-Mincho"/>
          <w:color w:val="auto"/>
          <w:sz w:val="21"/>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（総会の開催）</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第２２条  通常総会は、毎年１回開催する。</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２  臨時総会は、次に掲げる場合に開催する。</w:t>
      </w:r>
    </w:p>
    <w:p w:rsidR="00841864" w:rsidRDefault="007E7776">
      <w:pPr>
        <w:pStyle w:val="Standard"/>
        <w:autoSpaceDE w:val="0"/>
        <w:ind w:firstLine="945"/>
        <w:jc w:val="left"/>
        <w:rPr>
          <w:rFonts w:ascii="ＭＳ 明朝" w:hAnsi="ＭＳ 明朝" w:cs="MS-Mincho"/>
          <w:szCs w:val="21"/>
        </w:rPr>
      </w:pPr>
      <w:r>
        <w:rPr>
          <w:rFonts w:ascii="ＭＳ 明朝" w:hAnsi="ＭＳ 明朝" w:cs="MS-Mincho"/>
          <w:szCs w:val="21"/>
        </w:rPr>
        <w:t>(１) 理事会が必要と認め、招集の請求をしたとき。</w:t>
      </w:r>
    </w:p>
    <w:p w:rsidR="00841864" w:rsidRDefault="007E7776">
      <w:pPr>
        <w:pStyle w:val="Standard"/>
        <w:autoSpaceDE w:val="0"/>
        <w:ind w:left="1470" w:hanging="525"/>
        <w:jc w:val="left"/>
        <w:rPr>
          <w:rFonts w:ascii="ＭＳ 明朝" w:hAnsi="ＭＳ 明朝" w:cs="MS-Mincho"/>
          <w:szCs w:val="21"/>
        </w:rPr>
      </w:pPr>
      <w:r>
        <w:rPr>
          <w:rFonts w:ascii="ＭＳ 明朝" w:hAnsi="ＭＳ 明朝" w:cs="MS-Mincho"/>
          <w:szCs w:val="21"/>
        </w:rPr>
        <w:t>(２) 正会員総数の</w:t>
      </w:r>
      <w:r w:rsidR="00006B5F">
        <w:rPr>
          <w:rFonts w:ascii="ＭＳ 明朝" w:hAnsi="ＭＳ 明朝" w:cs="MS-Mincho" w:hint="eastAsia"/>
          <w:szCs w:val="21"/>
        </w:rPr>
        <w:t>５</w:t>
      </w:r>
      <w:r>
        <w:rPr>
          <w:rFonts w:ascii="ＭＳ 明朝" w:hAnsi="ＭＳ 明朝" w:cs="MS-Mincho"/>
          <w:szCs w:val="21"/>
        </w:rPr>
        <w:t>分の１以上から会議の目的を記載した書面により、招集の請求があっ</w:t>
      </w:r>
      <w:r>
        <w:rPr>
          <w:rFonts w:ascii="ＭＳ 明朝" w:hAnsi="ＭＳ 明朝" w:cs="MS-Mincho"/>
          <w:szCs w:val="21"/>
        </w:rPr>
        <w:lastRenderedPageBreak/>
        <w:t>たとき。</w:t>
      </w:r>
    </w:p>
    <w:p w:rsidR="00841864" w:rsidRDefault="007E7776">
      <w:pPr>
        <w:pStyle w:val="Standard"/>
        <w:autoSpaceDE w:val="0"/>
        <w:ind w:firstLine="945"/>
        <w:rPr>
          <w:rFonts w:ascii="ＭＳ 明朝" w:hAnsi="ＭＳ 明朝" w:cs="MS-Mincho"/>
          <w:szCs w:val="21"/>
        </w:rPr>
      </w:pPr>
      <w:r>
        <w:rPr>
          <w:rFonts w:ascii="ＭＳ 明朝" w:hAnsi="ＭＳ 明朝" w:cs="MS-Mincho"/>
          <w:szCs w:val="21"/>
        </w:rPr>
        <w:t>(３) 監事が第１４条第４項第４号の規定に基づいて招集するとき</w:t>
      </w:r>
      <w:r w:rsidR="00006B5F">
        <w:rPr>
          <w:rFonts w:ascii="ＭＳ 明朝" w:hAnsi="ＭＳ 明朝" w:cs="MS-Mincho" w:hint="eastAsia"/>
          <w:szCs w:val="21"/>
        </w:rPr>
        <w:t>。</w:t>
      </w:r>
    </w:p>
    <w:p w:rsidR="00841864" w:rsidRDefault="00841864">
      <w:pPr>
        <w:pStyle w:val="Standard"/>
        <w:autoSpaceDE w:val="0"/>
        <w:rPr>
          <w:rFonts w:ascii="ＭＳ 明朝" w:hAnsi="ＭＳ 明朝" w:cs="MS-Mincho"/>
          <w:szCs w:val="21"/>
        </w:rPr>
      </w:pPr>
    </w:p>
    <w:p w:rsidR="00841864" w:rsidRDefault="007E7776">
      <w:pPr>
        <w:pStyle w:val="Standard"/>
        <w:autoSpaceDE w:val="0"/>
        <w:rPr>
          <w:rFonts w:ascii="ＭＳ 明朝" w:hAnsi="ＭＳ 明朝" w:cs="ＭＳ 明朝"/>
          <w:kern w:val="0"/>
          <w:szCs w:val="21"/>
        </w:rPr>
      </w:pPr>
      <w:r>
        <w:rPr>
          <w:rFonts w:ascii="ＭＳ 明朝" w:hAnsi="ＭＳ 明朝" w:cs="ＭＳ 明朝"/>
          <w:kern w:val="0"/>
          <w:szCs w:val="21"/>
        </w:rPr>
        <w:t>（総会の招集）</w:t>
      </w:r>
    </w:p>
    <w:p w:rsidR="00841864" w:rsidRDefault="007E7776">
      <w:pPr>
        <w:pStyle w:val="Default"/>
        <w:rPr>
          <w:color w:val="auto"/>
          <w:sz w:val="21"/>
          <w:szCs w:val="21"/>
        </w:rPr>
      </w:pPr>
      <w:r>
        <w:rPr>
          <w:color w:val="auto"/>
          <w:sz w:val="21"/>
          <w:szCs w:val="21"/>
        </w:rPr>
        <w:t>第２３条  総会は、前条第２項第３号の場合を除いて、理事長が招集する。</w:t>
      </w:r>
    </w:p>
    <w:p w:rsidR="00841864" w:rsidRDefault="007E7776">
      <w:pPr>
        <w:pStyle w:val="Default"/>
        <w:ind w:left="1050" w:hanging="420"/>
        <w:rPr>
          <w:color w:val="auto"/>
          <w:sz w:val="21"/>
          <w:szCs w:val="21"/>
        </w:rPr>
      </w:pPr>
      <w:r>
        <w:rPr>
          <w:color w:val="auto"/>
          <w:sz w:val="21"/>
          <w:szCs w:val="21"/>
        </w:rPr>
        <w:t>２  理事長は、前条第２項第１号及び第２号の規定による請求があったときは、その日から</w:t>
      </w:r>
    </w:p>
    <w:p w:rsidR="00841864" w:rsidRDefault="007E7776">
      <w:pPr>
        <w:pStyle w:val="Default"/>
        <w:ind w:left="1050"/>
        <w:rPr>
          <w:color w:val="auto"/>
          <w:sz w:val="21"/>
          <w:szCs w:val="21"/>
        </w:rPr>
      </w:pPr>
      <w:r>
        <w:rPr>
          <w:color w:val="auto"/>
          <w:sz w:val="21"/>
          <w:szCs w:val="21"/>
        </w:rPr>
        <w:t>３０日以内に臨時総会を招集しなければならない。</w:t>
      </w:r>
    </w:p>
    <w:p w:rsidR="00841864" w:rsidRDefault="007E7776">
      <w:pPr>
        <w:pStyle w:val="Default"/>
        <w:ind w:left="1050" w:hanging="420"/>
        <w:rPr>
          <w:color w:val="auto"/>
          <w:sz w:val="21"/>
          <w:szCs w:val="21"/>
        </w:rPr>
      </w:pPr>
      <w:r>
        <w:rPr>
          <w:color w:val="auto"/>
          <w:sz w:val="21"/>
          <w:szCs w:val="21"/>
        </w:rPr>
        <w:t>３  総会を招集する場合には、会議の日時、場所、目的及び審議事項を記載した書面により、開催の日の少なくとも５日前までに通知しなければならない。</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（議長）</w:t>
      </w: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第２４条  総会の議長は、その総会において、出席した正会員の中から選出する。</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（定足数）</w:t>
      </w:r>
    </w:p>
    <w:p w:rsidR="00841864" w:rsidRDefault="007E7776">
      <w:pPr>
        <w:pStyle w:val="Standard"/>
      </w:pPr>
      <w:r>
        <w:rPr>
          <w:rFonts w:ascii="ＭＳ 明朝" w:hAnsi="ＭＳ 明朝" w:cs="ＭＳ明朝"/>
          <w:kern w:val="0"/>
          <w:szCs w:val="21"/>
        </w:rPr>
        <w:t>第２５条  総会は、正会員の２</w:t>
      </w:r>
      <w:r>
        <w:rPr>
          <w:rFonts w:ascii="ＭＳ 明朝" w:hAnsi="ＭＳ 明朝" w:cs="ＭＳ明朝"/>
          <w:kern w:val="0"/>
          <w:szCs w:val="21"/>
          <w:shd w:val="clear" w:color="auto" w:fill="FFFFFF"/>
        </w:rPr>
        <w:t>分の１以上</w:t>
      </w:r>
      <w:r>
        <w:rPr>
          <w:rFonts w:ascii="ＭＳ 明朝" w:hAnsi="ＭＳ 明朝" w:cs="ＭＳ明朝"/>
          <w:kern w:val="0"/>
          <w:szCs w:val="21"/>
        </w:rPr>
        <w:t>の出席がなければ開会することができない。</w:t>
      </w:r>
    </w:p>
    <w:p w:rsidR="00841864" w:rsidRDefault="00841864">
      <w:pPr>
        <w:pStyle w:val="Standard"/>
        <w:autoSpaceDE w:val="0"/>
        <w:jc w:val="left"/>
        <w:rPr>
          <w:rFonts w:ascii="ＭＳ 明朝" w:hAnsi="ＭＳ 明朝" w:cs="MS-Mincho"/>
          <w:kern w:val="0"/>
          <w:szCs w:val="21"/>
        </w:rPr>
      </w:pP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（総会の議決）</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第２６条  総会における議決事項は、第２３条第３項の規定によってあらかじめ通知した事項とする。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総会の議事は、この定款に規定するもののほか、出席した正会員の過半数をもって決し、可否同数のときは、議長の決するところによる。</w:t>
      </w:r>
    </w:p>
    <w:p w:rsidR="00841864" w:rsidRDefault="00841864">
      <w:pPr>
        <w:pStyle w:val="Standard"/>
        <w:autoSpaceDE w:val="0"/>
        <w:jc w:val="left"/>
        <w:rPr>
          <w:rFonts w:ascii="ＭＳ 明朝" w:hAnsi="ＭＳ 明朝" w:cs="MS-Mincho"/>
          <w:kern w:val="0"/>
          <w:szCs w:val="21"/>
        </w:rPr>
      </w:pP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（総会での表決権等）</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第２７条  各正会員の表決権は、平等なものとする。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やむを得ない理由により総会に出席できない正会員は、あらかじめ通知された事項について書面若しくは電磁的方法（所轄庁で定めるものを言う。）により表決し、又は他の正会員を代理人として表決を委任することができ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３  前項の規定により表決した正会員は、前２条及び次条第１項の適用については、総会に出席したものとみなす。</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４  総会の議決について、特別の利害関係を有する正会員は、その議事の議決に加わることができない。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（総会の議事録）</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第２８条  総会の議事については、次の事項を記載した議事録を作成しなければならない。</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(１) 日時及び場所</w:t>
      </w:r>
    </w:p>
    <w:p w:rsidR="00841864" w:rsidRDefault="007E7776">
      <w:pPr>
        <w:pStyle w:val="Standard"/>
        <w:autoSpaceDE w:val="0"/>
        <w:ind w:left="1575" w:hanging="525"/>
        <w:jc w:val="left"/>
        <w:rPr>
          <w:rFonts w:ascii="ＭＳ 明朝" w:hAnsi="ＭＳ 明朝" w:cs="MS-Mincho"/>
          <w:szCs w:val="21"/>
        </w:rPr>
      </w:pPr>
      <w:r>
        <w:rPr>
          <w:rFonts w:ascii="ＭＳ 明朝" w:hAnsi="ＭＳ 明朝" w:cs="MS-Mincho"/>
          <w:szCs w:val="21"/>
        </w:rPr>
        <w:t>(２) 正会員総数及び出席者数（書面若しくは電磁的方法による表決者又は表決委任者がある場合にあっては、その数を付記すること。）</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(３) 審議事項及び議決事項</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(４) 議事の経過の概要及び議決の結果</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(５) 議事録署名人の選任に関する事項</w:t>
      </w:r>
    </w:p>
    <w:p w:rsidR="00841864" w:rsidRDefault="007E7776">
      <w:pPr>
        <w:pStyle w:val="Standard"/>
        <w:autoSpaceDE w:val="0"/>
        <w:ind w:left="1155" w:hanging="420"/>
        <w:jc w:val="left"/>
        <w:rPr>
          <w:rFonts w:ascii="ＭＳ 明朝" w:hAnsi="ＭＳ 明朝" w:cs="MS-Mincho"/>
          <w:szCs w:val="21"/>
        </w:rPr>
      </w:pPr>
      <w:r>
        <w:rPr>
          <w:rFonts w:ascii="ＭＳ 明朝" w:hAnsi="ＭＳ 明朝" w:cs="MS-Mincho"/>
          <w:szCs w:val="21"/>
        </w:rPr>
        <w:t>２  議事録には、議長及び総会において選任された議事録署名人２人が、記名押印しなければならない。</w:t>
      </w:r>
    </w:p>
    <w:p w:rsidR="00841864" w:rsidRDefault="00841864">
      <w:pPr>
        <w:pStyle w:val="Standard"/>
        <w:autoSpaceDE w:val="0"/>
        <w:jc w:val="left"/>
        <w:rPr>
          <w:rFonts w:ascii="ＭＳ 明朝" w:hAnsi="ＭＳ 明朝" w:cs="MS-Mincho"/>
          <w:szCs w:val="21"/>
        </w:rPr>
      </w:pP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center"/>
      </w:pPr>
      <w:r>
        <w:rPr>
          <w:rFonts w:ascii="ＭＳ 明朝" w:hAnsi="ＭＳ 明朝" w:cs="ＭＳ 明朝"/>
          <w:kern w:val="0"/>
          <w:szCs w:val="21"/>
        </w:rPr>
        <w:t>第</w:t>
      </w:r>
      <w:r>
        <w:rPr>
          <w:rFonts w:ascii="ＭＳ 明朝" w:hAnsi="ＭＳ 明朝" w:cs="Century"/>
          <w:kern w:val="0"/>
          <w:szCs w:val="21"/>
        </w:rPr>
        <w:t>６</w:t>
      </w:r>
      <w:r>
        <w:rPr>
          <w:rFonts w:ascii="ＭＳ 明朝" w:hAnsi="ＭＳ 明朝" w:cs="ＭＳ 明朝"/>
          <w:kern w:val="0"/>
          <w:szCs w:val="21"/>
        </w:rPr>
        <w:t>章  理事会</w:t>
      </w:r>
    </w:p>
    <w:p w:rsidR="00841864" w:rsidRDefault="00841864">
      <w:pPr>
        <w:pStyle w:val="Default"/>
        <w:rPr>
          <w:color w:val="auto"/>
          <w:sz w:val="21"/>
          <w:szCs w:val="21"/>
        </w:rPr>
      </w:pPr>
    </w:p>
    <w:p w:rsidR="00841864" w:rsidRDefault="007E7776">
      <w:pPr>
        <w:pStyle w:val="Default"/>
        <w:rPr>
          <w:color w:val="auto"/>
          <w:sz w:val="21"/>
          <w:szCs w:val="21"/>
        </w:rPr>
      </w:pPr>
      <w:r>
        <w:rPr>
          <w:color w:val="auto"/>
          <w:sz w:val="21"/>
          <w:szCs w:val="21"/>
        </w:rPr>
        <w:t>（理事会の構成）</w:t>
      </w:r>
    </w:p>
    <w:p w:rsidR="00841864" w:rsidRDefault="007E7776">
      <w:pPr>
        <w:pStyle w:val="Default"/>
        <w:rPr>
          <w:color w:val="auto"/>
          <w:sz w:val="21"/>
          <w:szCs w:val="21"/>
        </w:rPr>
      </w:pPr>
      <w:r>
        <w:rPr>
          <w:color w:val="auto"/>
          <w:sz w:val="21"/>
          <w:szCs w:val="21"/>
        </w:rPr>
        <w:t>第２９条  理事会は、理事をもって構成する。</w:t>
      </w:r>
    </w:p>
    <w:p w:rsidR="00841864" w:rsidRPr="00006B5F" w:rsidRDefault="00841864">
      <w:pPr>
        <w:pStyle w:val="Default"/>
        <w:rPr>
          <w:color w:val="auto"/>
          <w:sz w:val="21"/>
          <w:szCs w:val="21"/>
        </w:rPr>
      </w:pPr>
    </w:p>
    <w:p w:rsidR="00841864" w:rsidRDefault="007E7776">
      <w:pPr>
        <w:pStyle w:val="Default"/>
        <w:rPr>
          <w:color w:val="auto"/>
          <w:sz w:val="21"/>
          <w:szCs w:val="21"/>
        </w:rPr>
      </w:pPr>
      <w:r>
        <w:rPr>
          <w:color w:val="auto"/>
          <w:sz w:val="21"/>
          <w:szCs w:val="21"/>
        </w:rPr>
        <w:t>（理事会の権能）</w:t>
      </w:r>
    </w:p>
    <w:p w:rsidR="00841864" w:rsidRDefault="007E7776">
      <w:pPr>
        <w:pStyle w:val="Default"/>
        <w:rPr>
          <w:color w:val="auto"/>
          <w:sz w:val="21"/>
          <w:szCs w:val="21"/>
        </w:rPr>
      </w:pPr>
      <w:r>
        <w:rPr>
          <w:color w:val="auto"/>
          <w:sz w:val="21"/>
          <w:szCs w:val="21"/>
        </w:rPr>
        <w:t>第３０条  理事会は、この定款に別に定める事項のほか、次の事項を議決する。</w:t>
      </w:r>
    </w:p>
    <w:p w:rsidR="00841864" w:rsidRDefault="007E7776">
      <w:pPr>
        <w:pStyle w:val="Default"/>
        <w:ind w:firstLine="945"/>
        <w:rPr>
          <w:color w:val="auto"/>
          <w:sz w:val="21"/>
          <w:szCs w:val="21"/>
        </w:rPr>
      </w:pPr>
      <w:r>
        <w:rPr>
          <w:color w:val="auto"/>
          <w:sz w:val="21"/>
          <w:szCs w:val="21"/>
        </w:rPr>
        <w:t>（１）総会に付議すべき事項</w:t>
      </w:r>
    </w:p>
    <w:p w:rsidR="00841864" w:rsidRDefault="007E7776">
      <w:pPr>
        <w:pStyle w:val="Default"/>
        <w:ind w:firstLine="945"/>
        <w:rPr>
          <w:color w:val="auto"/>
          <w:sz w:val="21"/>
          <w:szCs w:val="21"/>
        </w:rPr>
      </w:pPr>
      <w:r>
        <w:rPr>
          <w:color w:val="auto"/>
          <w:sz w:val="21"/>
          <w:szCs w:val="21"/>
        </w:rPr>
        <w:t>（２）総会の議決した事項の執行に関する事項</w:t>
      </w:r>
    </w:p>
    <w:p w:rsidR="00841864" w:rsidRDefault="007E7776">
      <w:pPr>
        <w:pStyle w:val="Default"/>
        <w:ind w:firstLine="945"/>
        <w:rPr>
          <w:color w:val="auto"/>
          <w:sz w:val="21"/>
          <w:szCs w:val="21"/>
        </w:rPr>
      </w:pPr>
      <w:r>
        <w:rPr>
          <w:color w:val="auto"/>
          <w:sz w:val="21"/>
          <w:szCs w:val="21"/>
        </w:rPr>
        <w:t>（３）その他総会の議決を要しない業務の執行に関する事項</w:t>
      </w:r>
    </w:p>
    <w:p w:rsidR="00841864" w:rsidRDefault="007E7776">
      <w:pPr>
        <w:pStyle w:val="Default"/>
        <w:ind w:firstLine="945"/>
        <w:rPr>
          <w:color w:val="auto"/>
          <w:sz w:val="21"/>
          <w:szCs w:val="21"/>
        </w:rPr>
      </w:pPr>
      <w:r>
        <w:rPr>
          <w:color w:val="auto"/>
          <w:sz w:val="21"/>
          <w:szCs w:val="21"/>
        </w:rPr>
        <w:lastRenderedPageBreak/>
        <w:t>（４）事業計画及び収支予算並びにその変更</w:t>
      </w:r>
    </w:p>
    <w:p w:rsidR="00841864" w:rsidRDefault="007E7776">
      <w:pPr>
        <w:pStyle w:val="Default"/>
        <w:ind w:firstLine="945"/>
        <w:rPr>
          <w:color w:val="auto"/>
          <w:sz w:val="21"/>
          <w:szCs w:val="21"/>
        </w:rPr>
      </w:pPr>
      <w:r>
        <w:rPr>
          <w:color w:val="auto"/>
          <w:sz w:val="21"/>
          <w:szCs w:val="21"/>
        </w:rPr>
        <w:t>（５）入会金及び会費の額</w:t>
      </w:r>
    </w:p>
    <w:p w:rsidR="00841864" w:rsidRDefault="007E7776">
      <w:pPr>
        <w:pStyle w:val="Default"/>
        <w:ind w:left="1575" w:hanging="630"/>
        <w:rPr>
          <w:color w:val="auto"/>
          <w:sz w:val="21"/>
          <w:szCs w:val="21"/>
        </w:rPr>
      </w:pPr>
      <w:r>
        <w:rPr>
          <w:color w:val="auto"/>
          <w:sz w:val="21"/>
          <w:szCs w:val="21"/>
        </w:rPr>
        <w:t>（６）借入金（第４６条において同じ。）その他新たな義務の負担及び権利の放棄</w:t>
      </w:r>
    </w:p>
    <w:p w:rsidR="00841864" w:rsidRDefault="007E7776">
      <w:pPr>
        <w:pStyle w:val="Default"/>
        <w:ind w:firstLine="945"/>
        <w:rPr>
          <w:color w:val="auto"/>
          <w:sz w:val="21"/>
          <w:szCs w:val="21"/>
        </w:rPr>
      </w:pPr>
      <w:r>
        <w:rPr>
          <w:color w:val="auto"/>
          <w:sz w:val="21"/>
          <w:szCs w:val="21"/>
        </w:rPr>
        <w:t>（７）事務局の組織及び運営</w:t>
      </w:r>
    </w:p>
    <w:p w:rsidR="00841864" w:rsidRDefault="00841864">
      <w:pPr>
        <w:pStyle w:val="Default"/>
        <w:rPr>
          <w:color w:val="auto"/>
          <w:sz w:val="21"/>
          <w:szCs w:val="21"/>
        </w:rPr>
      </w:pPr>
    </w:p>
    <w:p w:rsidR="00841864" w:rsidRDefault="007E7776">
      <w:pPr>
        <w:pStyle w:val="Default"/>
        <w:rPr>
          <w:color w:val="auto"/>
          <w:sz w:val="21"/>
          <w:szCs w:val="21"/>
        </w:rPr>
      </w:pPr>
      <w:r>
        <w:rPr>
          <w:color w:val="auto"/>
          <w:sz w:val="21"/>
          <w:szCs w:val="21"/>
        </w:rPr>
        <w:t>（理事会の開催）</w:t>
      </w:r>
    </w:p>
    <w:p w:rsidR="00841864" w:rsidRDefault="007E7776">
      <w:pPr>
        <w:pStyle w:val="Default"/>
        <w:rPr>
          <w:color w:val="auto"/>
          <w:sz w:val="21"/>
          <w:szCs w:val="21"/>
        </w:rPr>
      </w:pPr>
      <w:r>
        <w:rPr>
          <w:color w:val="auto"/>
          <w:sz w:val="21"/>
          <w:szCs w:val="21"/>
        </w:rPr>
        <w:t xml:space="preserve">第３１条  </w:t>
      </w:r>
      <w:r w:rsidR="00006B5F">
        <w:rPr>
          <w:color w:val="auto"/>
          <w:sz w:val="21"/>
          <w:szCs w:val="21"/>
        </w:rPr>
        <w:t>理事会は、次の各号の</w:t>
      </w:r>
      <w:r w:rsidR="00006B5F">
        <w:rPr>
          <w:rFonts w:hint="eastAsia"/>
          <w:color w:val="auto"/>
          <w:sz w:val="21"/>
          <w:szCs w:val="21"/>
        </w:rPr>
        <w:t>いずれか</w:t>
      </w:r>
      <w:r>
        <w:rPr>
          <w:color w:val="auto"/>
          <w:sz w:val="21"/>
          <w:szCs w:val="21"/>
        </w:rPr>
        <w:t>に該当する場合に開催する。</w:t>
      </w:r>
    </w:p>
    <w:p w:rsidR="00841864" w:rsidRDefault="007E7776">
      <w:pPr>
        <w:pStyle w:val="Default"/>
        <w:ind w:firstLine="945"/>
        <w:rPr>
          <w:color w:val="auto"/>
          <w:sz w:val="21"/>
          <w:szCs w:val="21"/>
        </w:rPr>
      </w:pPr>
      <w:r>
        <w:rPr>
          <w:color w:val="auto"/>
          <w:sz w:val="21"/>
          <w:szCs w:val="21"/>
        </w:rPr>
        <w:t>（１）理事長が必要と認めたとき。</w:t>
      </w:r>
    </w:p>
    <w:p w:rsidR="00841864" w:rsidRDefault="007E7776">
      <w:pPr>
        <w:pStyle w:val="Default"/>
        <w:ind w:left="1575" w:hanging="630"/>
        <w:rPr>
          <w:color w:val="auto"/>
          <w:sz w:val="21"/>
          <w:szCs w:val="21"/>
        </w:rPr>
      </w:pPr>
      <w:r>
        <w:rPr>
          <w:color w:val="auto"/>
          <w:sz w:val="21"/>
          <w:szCs w:val="21"/>
        </w:rPr>
        <w:t>（２）理事総数の２分の１以上の理事から理事会の目的である事項を記載した書面により招集の請求があったとき。</w:t>
      </w:r>
    </w:p>
    <w:p w:rsidR="00841864" w:rsidRDefault="007E7776">
      <w:pPr>
        <w:pStyle w:val="Default"/>
        <w:ind w:firstLine="945"/>
        <w:rPr>
          <w:color w:val="auto"/>
          <w:sz w:val="21"/>
          <w:szCs w:val="21"/>
        </w:rPr>
      </w:pPr>
      <w:r>
        <w:rPr>
          <w:color w:val="auto"/>
          <w:sz w:val="21"/>
          <w:szCs w:val="21"/>
        </w:rPr>
        <w:t>（３）第１４条第４項第５号の規定により、監事から招集の請求があったとき。</w:t>
      </w:r>
    </w:p>
    <w:p w:rsidR="00841864" w:rsidRDefault="00841864">
      <w:pPr>
        <w:pStyle w:val="Default"/>
        <w:rPr>
          <w:color w:val="auto"/>
          <w:sz w:val="21"/>
          <w:szCs w:val="21"/>
        </w:rPr>
      </w:pP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（理事会の招集）</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第３２条  理事会は、理事長が招集する。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理事長は、前条第２号の規定による請求があったときは、その日から１４日以内に理事会を招集しなければならない。</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３  理事会を招集するときは、会議の日時、場所、目的及び審議事項を記載した書面又は電磁的方法により、開催日の少なくとも５日前までに通知しなければならない。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（理事会の議長）</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第３３条  理事会の議長は、理事長がこれにあたる。ただし、理事長が他の理事を指名し、委任することができる。</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（理事会の議決）</w:t>
      </w:r>
    </w:p>
    <w:p w:rsidR="00841864" w:rsidRDefault="007E7776">
      <w:pPr>
        <w:pStyle w:val="Standard"/>
        <w:autoSpaceDE w:val="0"/>
        <w:ind w:left="1050" w:hanging="1050"/>
        <w:jc w:val="left"/>
      </w:pPr>
      <w:r>
        <w:rPr>
          <w:rFonts w:ascii="ＭＳ 明朝" w:hAnsi="ＭＳ 明朝" w:cs="ＭＳ明朝"/>
          <w:szCs w:val="21"/>
        </w:rPr>
        <w:t>第</w:t>
      </w:r>
      <w:r>
        <w:rPr>
          <w:rFonts w:ascii="ＭＳ 明朝" w:hAnsi="ＭＳ 明朝" w:cs="ＭＳ明朝"/>
          <w:kern w:val="0"/>
          <w:szCs w:val="21"/>
        </w:rPr>
        <w:t>３４</w:t>
      </w:r>
      <w:r>
        <w:rPr>
          <w:rFonts w:ascii="ＭＳ 明朝" w:hAnsi="ＭＳ 明朝" w:cs="ＭＳ明朝"/>
          <w:szCs w:val="21"/>
        </w:rPr>
        <w:t xml:space="preserve">条  </w:t>
      </w:r>
      <w:r>
        <w:rPr>
          <w:rFonts w:ascii="ＭＳ 明朝" w:hAnsi="ＭＳ 明朝" w:cs="ＭＳ明朝"/>
          <w:kern w:val="0"/>
          <w:szCs w:val="21"/>
        </w:rPr>
        <w:t>理事会</w:t>
      </w:r>
      <w:r>
        <w:rPr>
          <w:rFonts w:ascii="ＭＳ 明朝" w:hAnsi="ＭＳ 明朝" w:cs="ＭＳ明朝"/>
          <w:szCs w:val="21"/>
        </w:rPr>
        <w:t>における議決事項は、第</w:t>
      </w:r>
      <w:r>
        <w:rPr>
          <w:rFonts w:ascii="ＭＳ 明朝" w:hAnsi="ＭＳ 明朝" w:cs="ＭＳ明朝"/>
          <w:kern w:val="0"/>
          <w:szCs w:val="21"/>
        </w:rPr>
        <w:t>３２</w:t>
      </w:r>
      <w:r>
        <w:rPr>
          <w:rFonts w:ascii="ＭＳ 明朝" w:hAnsi="ＭＳ 明朝" w:cs="ＭＳ明朝"/>
          <w:szCs w:val="21"/>
        </w:rPr>
        <w:t>条第３項の規定によってあらかじめ通知した事項とする。ただし、議事が緊急を要するもので、出席した理事の３分の２以上の同意があった場合は、この限りではない。</w:t>
      </w:r>
    </w:p>
    <w:p w:rsidR="00841864" w:rsidRDefault="007E7776">
      <w:pPr>
        <w:pStyle w:val="Standard"/>
        <w:autoSpaceDE w:val="0"/>
        <w:ind w:left="1050" w:hanging="420"/>
        <w:jc w:val="left"/>
        <w:rPr>
          <w:rFonts w:ascii="ＭＳ 明朝" w:hAnsi="ＭＳ 明朝" w:cs="MS-Mincho"/>
          <w:kern w:val="0"/>
          <w:szCs w:val="21"/>
        </w:rPr>
      </w:pPr>
      <w:r>
        <w:rPr>
          <w:rFonts w:ascii="ＭＳ 明朝" w:hAnsi="ＭＳ 明朝" w:cs="MS-Mincho"/>
          <w:kern w:val="0"/>
          <w:szCs w:val="21"/>
        </w:rPr>
        <w:t>２  理事会の議事は、理事総数の過半数をもって決し、可否同数のときは、議長の決するところによる。</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（理事会の表決権等）</w:t>
      </w: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第３５条  各理事の表決権は、平等なものとする。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やむを得ない理由のため理事会に出席できない理事は、あらかじめ通知された事項について書面をもって表決することができる。また、インターネット会議による会議も有効とし、審議及び表決することができる。この場合、その時のログを議事録に添付することとする。</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３  前項の規定により表決した理事は、前条及び次条第１項の適用については、理事会に出席したものとみなす。</w:t>
      </w:r>
    </w:p>
    <w:p w:rsidR="00841864" w:rsidRDefault="007E7776">
      <w:pPr>
        <w:pStyle w:val="Standard"/>
        <w:autoSpaceDE w:val="0"/>
        <w:ind w:left="1050" w:hanging="420"/>
        <w:rPr>
          <w:rFonts w:ascii="ＭＳ 明朝" w:hAnsi="ＭＳ 明朝" w:cs="MS-Mincho"/>
          <w:szCs w:val="21"/>
        </w:rPr>
      </w:pPr>
      <w:r>
        <w:rPr>
          <w:rFonts w:ascii="ＭＳ 明朝" w:hAnsi="ＭＳ 明朝" w:cs="MS-Mincho"/>
          <w:szCs w:val="21"/>
        </w:rPr>
        <w:t>４  理事会の議決について、特別の利害関係を有する理事は、その議事の議決に加わることができない。</w:t>
      </w:r>
    </w:p>
    <w:p w:rsidR="00841864" w:rsidRDefault="00841864">
      <w:pPr>
        <w:pStyle w:val="Standard"/>
        <w:autoSpaceDE w:val="0"/>
        <w:rPr>
          <w:rFonts w:ascii="ＭＳ 明朝" w:hAnsi="ＭＳ 明朝" w:cs="MS-Mincho"/>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（理事会の議事録）</w:t>
      </w: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第３６条  理事会の議事については、次の事項を記載した議事録を作成しなければならない。</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(１) 日時及び場所</w:t>
      </w:r>
    </w:p>
    <w:p w:rsidR="00841864" w:rsidRDefault="007E7776">
      <w:pPr>
        <w:pStyle w:val="Standard"/>
        <w:autoSpaceDE w:val="0"/>
        <w:ind w:left="1575" w:hanging="525"/>
        <w:jc w:val="left"/>
        <w:rPr>
          <w:rFonts w:ascii="ＭＳ 明朝" w:hAnsi="ＭＳ 明朝" w:cs="MS-Mincho"/>
          <w:szCs w:val="21"/>
        </w:rPr>
      </w:pPr>
      <w:r>
        <w:rPr>
          <w:rFonts w:ascii="ＭＳ 明朝" w:hAnsi="ＭＳ 明朝" w:cs="MS-Mincho"/>
          <w:szCs w:val="21"/>
        </w:rPr>
        <w:t>(２) 理事総数、出席者数及び出席者氏名（書面表決者またはインターネット会議参加者にあっては、その旨を付記すること。）</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(３) 審議事項及び議決事項</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(４) 議事の経過の概要及び議決の結果</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(５) 議事録署名人の選任に関する事項</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議事録には、議長及びその会議において選任された議事録署名人２人が記名押印しなければならない。</w:t>
      </w:r>
    </w:p>
    <w:p w:rsidR="00841864" w:rsidRDefault="00841864">
      <w:pPr>
        <w:pStyle w:val="Standard"/>
        <w:autoSpaceDE w:val="0"/>
        <w:jc w:val="left"/>
        <w:rPr>
          <w:rFonts w:ascii="ＭＳ 明朝" w:hAnsi="ＭＳ 明朝" w:cs="ＭＳ明朝"/>
          <w:szCs w:val="21"/>
        </w:rPr>
      </w:pPr>
    </w:p>
    <w:p w:rsidR="00841864" w:rsidRDefault="00841864">
      <w:pPr>
        <w:pStyle w:val="Standard"/>
        <w:rPr>
          <w:rFonts w:ascii="ＭＳ 明朝" w:hAnsi="ＭＳ 明朝"/>
          <w:szCs w:val="21"/>
        </w:rPr>
      </w:pPr>
    </w:p>
    <w:p w:rsidR="00841864" w:rsidRDefault="007E7776">
      <w:pPr>
        <w:pStyle w:val="Standard"/>
        <w:jc w:val="center"/>
        <w:rPr>
          <w:rFonts w:ascii="ＭＳ 明朝" w:hAnsi="ＭＳ 明朝"/>
          <w:szCs w:val="21"/>
        </w:rPr>
      </w:pPr>
      <w:r>
        <w:rPr>
          <w:rFonts w:ascii="ＭＳ 明朝" w:hAnsi="ＭＳ 明朝"/>
          <w:szCs w:val="21"/>
        </w:rPr>
        <w:t>第７章 　資　産</w:t>
      </w:r>
    </w:p>
    <w:p w:rsidR="00841864" w:rsidRDefault="00841864">
      <w:pPr>
        <w:pStyle w:val="Standard"/>
        <w:autoSpaceDE w:val="0"/>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（資産）</w:t>
      </w: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第３７条  この法人の資産は、次の各号に掲げるものをもって構成する。</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(１) 財産目録に記載された財産</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(２) 入会金及び会費</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(３) 寄附金品</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(４) 財産から生じる収入</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(５) 事業に伴う収入</w:t>
      </w:r>
    </w:p>
    <w:p w:rsidR="00841864" w:rsidRDefault="007E7776">
      <w:pPr>
        <w:pStyle w:val="Standard"/>
        <w:autoSpaceDE w:val="0"/>
        <w:ind w:firstLine="1050"/>
        <w:jc w:val="left"/>
        <w:rPr>
          <w:rFonts w:ascii="ＭＳ 明朝" w:hAnsi="ＭＳ 明朝" w:cs="ＭＳ明朝"/>
          <w:kern w:val="0"/>
          <w:szCs w:val="21"/>
        </w:rPr>
      </w:pPr>
      <w:r>
        <w:rPr>
          <w:rFonts w:ascii="ＭＳ 明朝" w:hAnsi="ＭＳ 明朝" w:cs="ＭＳ明朝"/>
          <w:kern w:val="0"/>
          <w:szCs w:val="21"/>
        </w:rPr>
        <w:t>(６) その他の収入</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ＭＳ明朝"/>
          <w:kern w:val="0"/>
          <w:szCs w:val="21"/>
        </w:rPr>
      </w:pPr>
      <w:r>
        <w:rPr>
          <w:rFonts w:ascii="ＭＳ 明朝" w:hAnsi="ＭＳ 明朝" w:cs="ＭＳ明朝"/>
          <w:kern w:val="0"/>
          <w:szCs w:val="21"/>
        </w:rPr>
        <w:t>（資産の管理）</w:t>
      </w:r>
    </w:p>
    <w:p w:rsidR="00841864" w:rsidRDefault="007E7776">
      <w:pPr>
        <w:pStyle w:val="Standard"/>
        <w:autoSpaceDE w:val="0"/>
        <w:ind w:left="1050" w:hanging="1050"/>
        <w:jc w:val="left"/>
        <w:rPr>
          <w:rFonts w:ascii="ＭＳ 明朝" w:hAnsi="ＭＳ 明朝" w:cs="ＭＳ明朝"/>
          <w:kern w:val="0"/>
          <w:szCs w:val="21"/>
        </w:rPr>
      </w:pPr>
      <w:r>
        <w:rPr>
          <w:rFonts w:ascii="ＭＳ 明朝" w:hAnsi="ＭＳ 明朝" w:cs="ＭＳ明朝"/>
          <w:kern w:val="0"/>
          <w:szCs w:val="21"/>
        </w:rPr>
        <w:t>第３８条  この法人の資産は、理事長が管理し、その方法は、理事会の議決を経て、理事長が別に定める。</w:t>
      </w:r>
    </w:p>
    <w:p w:rsidR="00841864" w:rsidRDefault="00841864">
      <w:pPr>
        <w:pStyle w:val="Standard"/>
        <w:autoSpaceDE w:val="0"/>
        <w:rPr>
          <w:rFonts w:ascii="ＭＳ 明朝" w:hAnsi="ＭＳ 明朝" w:cs="ＭＳ明朝"/>
          <w:kern w:val="0"/>
          <w:szCs w:val="21"/>
        </w:rPr>
      </w:pPr>
    </w:p>
    <w:p w:rsidR="00841864" w:rsidRDefault="00841864">
      <w:pPr>
        <w:pStyle w:val="Standard"/>
        <w:autoSpaceDE w:val="0"/>
        <w:jc w:val="center"/>
        <w:rPr>
          <w:rFonts w:ascii="ＭＳ 明朝" w:hAnsi="ＭＳ 明朝" w:cs="ＭＳ明朝"/>
          <w:kern w:val="0"/>
          <w:szCs w:val="21"/>
        </w:rPr>
      </w:pPr>
    </w:p>
    <w:p w:rsidR="00841864" w:rsidRDefault="007E7776">
      <w:pPr>
        <w:pStyle w:val="Standard"/>
        <w:autoSpaceDE w:val="0"/>
        <w:jc w:val="center"/>
        <w:rPr>
          <w:rFonts w:ascii="ＭＳ 明朝" w:hAnsi="ＭＳ 明朝" w:cs="ＭＳ明朝"/>
          <w:kern w:val="0"/>
          <w:szCs w:val="21"/>
        </w:rPr>
      </w:pPr>
      <w:r>
        <w:rPr>
          <w:rFonts w:ascii="ＭＳ 明朝" w:hAnsi="ＭＳ 明朝" w:cs="ＭＳ明朝"/>
          <w:kern w:val="0"/>
          <w:szCs w:val="21"/>
        </w:rPr>
        <w:t>第８章　会　計</w:t>
      </w: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（会計の原則）</w:t>
      </w:r>
    </w:p>
    <w:p w:rsidR="00841864" w:rsidRDefault="007E7776">
      <w:pPr>
        <w:pStyle w:val="Standard"/>
        <w:autoSpaceDE w:val="0"/>
        <w:rPr>
          <w:rFonts w:ascii="ＭＳ 明朝" w:hAnsi="ＭＳ 明朝" w:cs="MS-Mincho"/>
          <w:szCs w:val="21"/>
        </w:rPr>
      </w:pPr>
      <w:r>
        <w:rPr>
          <w:rFonts w:ascii="ＭＳ 明朝" w:hAnsi="ＭＳ 明朝" w:cs="MS-Mincho"/>
          <w:szCs w:val="21"/>
        </w:rPr>
        <w:t>第３９条  この法人の会計は、法第</w:t>
      </w:r>
      <w:r w:rsidR="00006B5F">
        <w:rPr>
          <w:rFonts w:ascii="ＭＳ 明朝" w:hAnsi="ＭＳ 明朝" w:cs="MS-Mincho" w:hint="eastAsia"/>
          <w:szCs w:val="21"/>
        </w:rPr>
        <w:t>２７</w:t>
      </w:r>
      <w:r>
        <w:rPr>
          <w:rFonts w:ascii="ＭＳ 明朝" w:hAnsi="ＭＳ 明朝" w:cs="MS-Mincho"/>
          <w:szCs w:val="21"/>
        </w:rPr>
        <w:t>条各号に掲げる原則に従って行わなければならない。</w:t>
      </w:r>
    </w:p>
    <w:p w:rsidR="00841864" w:rsidRPr="00006B5F"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（事業計画及び予算）</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第４０条  この法人の事業計画及びこれに伴う収支予算は、毎事業年度ごとに理事長が作成し、理事会の議決を経なければならない。</w:t>
      </w:r>
    </w:p>
    <w:p w:rsidR="00841864" w:rsidRDefault="00841864">
      <w:pPr>
        <w:pStyle w:val="Standard"/>
        <w:autoSpaceDE w:val="0"/>
        <w:jc w:val="left"/>
        <w:rPr>
          <w:rFonts w:ascii="ＭＳ 明朝" w:hAnsi="ＭＳ 明朝" w:cs="ＭＳ 明朝"/>
          <w:kern w:val="0"/>
          <w:szCs w:val="21"/>
        </w:rPr>
      </w:pPr>
    </w:p>
    <w:p w:rsidR="00841864" w:rsidRDefault="007E7776">
      <w:pPr>
        <w:pStyle w:val="Standard"/>
        <w:autoSpaceDE w:val="0"/>
        <w:jc w:val="left"/>
        <w:rPr>
          <w:rFonts w:ascii="ＭＳ 明朝" w:hAnsi="ＭＳ 明朝" w:cs="ＭＳ 明朝"/>
          <w:kern w:val="0"/>
          <w:szCs w:val="21"/>
        </w:rPr>
      </w:pPr>
      <w:r>
        <w:rPr>
          <w:rFonts w:ascii="ＭＳ 明朝" w:hAnsi="ＭＳ 明朝" w:cs="ＭＳ 明朝"/>
          <w:kern w:val="0"/>
          <w:szCs w:val="21"/>
        </w:rPr>
        <w:t>（暫定予算）</w:t>
      </w:r>
    </w:p>
    <w:p w:rsidR="00841864" w:rsidRDefault="007E7776">
      <w:pPr>
        <w:pStyle w:val="Default"/>
        <w:ind w:left="1050" w:hanging="1050"/>
        <w:rPr>
          <w:color w:val="auto"/>
          <w:sz w:val="21"/>
          <w:szCs w:val="21"/>
        </w:rPr>
      </w:pPr>
      <w:r>
        <w:rPr>
          <w:color w:val="auto"/>
          <w:sz w:val="21"/>
          <w:szCs w:val="21"/>
        </w:rPr>
        <w:t>第４１条  前条の規定</w:t>
      </w:r>
      <w:r w:rsidR="00006B5F">
        <w:rPr>
          <w:rFonts w:hint="eastAsia"/>
          <w:color w:val="auto"/>
          <w:sz w:val="21"/>
          <w:szCs w:val="21"/>
        </w:rPr>
        <w:t>に</w:t>
      </w:r>
      <w:r>
        <w:rPr>
          <w:color w:val="auto"/>
          <w:sz w:val="21"/>
          <w:szCs w:val="21"/>
        </w:rPr>
        <w:t>関わらず、やむを得ない理由により予算が成立しないときは、理事長は、理事会の議決を経て、予算成立の日まで前事業年度の予算に準じ収入支出することができる。</w:t>
      </w:r>
    </w:p>
    <w:p w:rsidR="00841864" w:rsidRDefault="007E7776">
      <w:pPr>
        <w:pStyle w:val="Default"/>
        <w:ind w:firstLine="630"/>
        <w:rPr>
          <w:color w:val="auto"/>
          <w:sz w:val="21"/>
          <w:szCs w:val="21"/>
        </w:rPr>
      </w:pPr>
      <w:r>
        <w:rPr>
          <w:color w:val="auto"/>
          <w:sz w:val="21"/>
          <w:szCs w:val="21"/>
        </w:rPr>
        <w:t>２  前項の収入支出は、新たに成立した予算の収入支出とみなす。</w:t>
      </w:r>
    </w:p>
    <w:p w:rsidR="00841864" w:rsidRDefault="00841864">
      <w:pPr>
        <w:pStyle w:val="Default"/>
        <w:rPr>
          <w:color w:val="auto"/>
          <w:sz w:val="21"/>
          <w:szCs w:val="21"/>
        </w:rPr>
      </w:pPr>
    </w:p>
    <w:p w:rsidR="00841864" w:rsidRDefault="007E7776">
      <w:pPr>
        <w:pStyle w:val="Standard"/>
        <w:autoSpaceDE w:val="0"/>
        <w:rPr>
          <w:rFonts w:ascii="ＭＳ 明朝" w:hAnsi="ＭＳ 明朝" w:cs="MS-Mincho"/>
          <w:szCs w:val="21"/>
        </w:rPr>
      </w:pPr>
      <w:r>
        <w:rPr>
          <w:rFonts w:ascii="ＭＳ 明朝" w:hAnsi="ＭＳ 明朝" w:cs="MS-Mincho"/>
          <w:szCs w:val="21"/>
        </w:rPr>
        <w:t>（予備費）</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第４２条  予算超過又は予算外の支出に充てるため、予算中に予備費を設けることができる。</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２  予備費を使用するときは、理事会の議決を経なければならない。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（予算の追加及び更正）</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第４３条  予算成立後にやむを得ない事由が生じたときは、理事会の議決を経て、既定予算の追加又は更正をすることができる。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（事業報告及び決算）</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第４４条  この法人の事業報告書、財産目録、貸借対照表及び収支計算書等の決算に関する書類は、毎事業年度終了後、速やかに、理事長が作成し、監事の監査を受け、総会の議決を経なければならない。</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２  決算上剰余金を生じたときは、次事業年度に繰り越すものとする。</w:t>
      </w:r>
    </w:p>
    <w:p w:rsidR="00841864" w:rsidRDefault="00841864">
      <w:pPr>
        <w:pStyle w:val="Default"/>
        <w:rPr>
          <w:color w:val="auto"/>
          <w:sz w:val="21"/>
          <w:szCs w:val="21"/>
        </w:rPr>
      </w:pPr>
    </w:p>
    <w:p w:rsidR="00841864" w:rsidRDefault="007E7776">
      <w:pPr>
        <w:pStyle w:val="Default"/>
        <w:rPr>
          <w:color w:val="auto"/>
          <w:sz w:val="21"/>
          <w:szCs w:val="21"/>
        </w:rPr>
      </w:pPr>
      <w:r>
        <w:rPr>
          <w:color w:val="auto"/>
          <w:sz w:val="21"/>
          <w:szCs w:val="21"/>
        </w:rPr>
        <w:t>（事業年度）</w:t>
      </w:r>
    </w:p>
    <w:p w:rsidR="00841864" w:rsidRDefault="007E7776">
      <w:pPr>
        <w:pStyle w:val="Default"/>
        <w:rPr>
          <w:color w:val="auto"/>
          <w:sz w:val="21"/>
          <w:szCs w:val="21"/>
        </w:rPr>
      </w:pPr>
      <w:r>
        <w:rPr>
          <w:color w:val="auto"/>
          <w:sz w:val="21"/>
          <w:szCs w:val="21"/>
        </w:rPr>
        <w:t>第４５条  この法人の事業年度は、毎年４月１日に始まり、翌年３月３１日に終わる。</w:t>
      </w:r>
    </w:p>
    <w:p w:rsidR="00841864" w:rsidRDefault="00841864">
      <w:pPr>
        <w:pStyle w:val="Default"/>
        <w:rPr>
          <w:rFonts w:cs="MS-Mincho"/>
          <w:color w:val="auto"/>
          <w:sz w:val="21"/>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（臨機の措置）</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第４６条  予算をもって定めるもののほか、借入金の借入れその他新たな義務の負担をし、又は権利の放棄をしようとするときは、理事会の議決を経なければならない。</w:t>
      </w:r>
    </w:p>
    <w:p w:rsidR="00841864" w:rsidRDefault="00841864">
      <w:pPr>
        <w:pStyle w:val="Standard"/>
        <w:autoSpaceDE w:val="0"/>
        <w:rPr>
          <w:rFonts w:ascii="ＭＳ 明朝" w:hAnsi="ＭＳ 明朝" w:cs="MS-Mincho"/>
          <w:szCs w:val="21"/>
        </w:rPr>
      </w:pPr>
    </w:p>
    <w:p w:rsidR="00841864" w:rsidRDefault="00841864">
      <w:pPr>
        <w:pStyle w:val="Standard"/>
        <w:autoSpaceDE w:val="0"/>
        <w:rPr>
          <w:rFonts w:ascii="ＭＳ 明朝" w:hAnsi="ＭＳ 明朝" w:cs="MS-Mincho"/>
          <w:szCs w:val="21"/>
        </w:rPr>
      </w:pPr>
    </w:p>
    <w:p w:rsidR="00841864" w:rsidRDefault="007E7776">
      <w:pPr>
        <w:pStyle w:val="Standard"/>
        <w:autoSpaceDE w:val="0"/>
        <w:jc w:val="center"/>
        <w:rPr>
          <w:rFonts w:ascii="ＭＳ 明朝" w:hAnsi="ＭＳ 明朝" w:cs="ＭＳ 明朝"/>
          <w:szCs w:val="21"/>
        </w:rPr>
      </w:pPr>
      <w:r>
        <w:rPr>
          <w:rFonts w:ascii="ＭＳ 明朝" w:hAnsi="ＭＳ 明朝" w:cs="ＭＳ 明朝"/>
          <w:szCs w:val="21"/>
        </w:rPr>
        <w:t>第９章　　定款の変更、解散及び合併</w:t>
      </w:r>
    </w:p>
    <w:p w:rsidR="00841864" w:rsidRDefault="00841864">
      <w:pPr>
        <w:pStyle w:val="Standard"/>
        <w:autoSpaceDE w:val="0"/>
        <w:rPr>
          <w:rFonts w:ascii="ＭＳ 明朝" w:hAnsi="ＭＳ 明朝" w:cs="ＭＳ 明朝"/>
          <w:szCs w:val="21"/>
        </w:rPr>
      </w:pPr>
    </w:p>
    <w:p w:rsidR="00841864" w:rsidRDefault="007E7776">
      <w:pPr>
        <w:pStyle w:val="Standard"/>
        <w:autoSpaceDE w:val="0"/>
        <w:rPr>
          <w:rFonts w:ascii="ＭＳ 明朝" w:hAnsi="ＭＳ 明朝" w:cs="MS-Mincho"/>
          <w:szCs w:val="21"/>
        </w:rPr>
      </w:pPr>
      <w:r>
        <w:rPr>
          <w:rFonts w:ascii="ＭＳ 明朝" w:hAnsi="ＭＳ 明朝" w:cs="MS-Mincho"/>
          <w:szCs w:val="21"/>
        </w:rPr>
        <w:t>（定款の変更）</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lastRenderedPageBreak/>
        <w:t>第４７条  この法人が定款を変更しようとするときは、総会に出席した正会員の４分の３以上の多数による議決を経、かつ、法第２５条第３項に規定する軽微な事項を除いて所轄庁の認証を得なければならない。</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（解散）</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第４８条  この法人は、次に掲げる事由により解散する。</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(１) 総会の決議</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(２) 目的とする特定非営利活動に係る事業の成功の不能</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(３) 正会員の欠亡</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(４) 合併</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(５) 破産手続開始の決定</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(６) 所轄庁による設立の認証の取消し</w:t>
      </w:r>
    </w:p>
    <w:p w:rsidR="00841864" w:rsidRDefault="007E7776">
      <w:pPr>
        <w:pStyle w:val="Standard"/>
        <w:autoSpaceDE w:val="0"/>
        <w:ind w:left="1050" w:hanging="420"/>
        <w:jc w:val="left"/>
        <w:rPr>
          <w:rFonts w:ascii="ＭＳ 明朝" w:hAnsi="ＭＳ 明朝" w:cs="MS-Mincho"/>
          <w:szCs w:val="21"/>
        </w:rPr>
      </w:pPr>
      <w:r>
        <w:rPr>
          <w:rFonts w:ascii="ＭＳ 明朝" w:hAnsi="ＭＳ 明朝" w:cs="MS-Mincho"/>
          <w:szCs w:val="21"/>
        </w:rPr>
        <w:t>２  前項第１号の事由によりこの法人が解散するときは、正会員総数の４分の３以上の承諾を得なければならない。</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３  第１項第２号の事由により解散するときは、所轄庁の認定を得なければならない。</w:t>
      </w:r>
    </w:p>
    <w:p w:rsidR="00841864" w:rsidRDefault="00841864">
      <w:pPr>
        <w:pStyle w:val="Standard"/>
        <w:autoSpaceDE w:val="0"/>
        <w:jc w:val="left"/>
        <w:rPr>
          <w:rFonts w:ascii="ＭＳ 明朝" w:hAnsi="ＭＳ 明朝" w:cs="Century"/>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（残余財産の帰属）</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第４９条  この法人が解散（合併又は破産手続開始の決定による解散を除く。）したときに残存する財産は、法第１１条第３項に掲げる者のうち、総会において議決したものに帰属するものとする。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（合併）</w:t>
      </w:r>
    </w:p>
    <w:p w:rsidR="00841864" w:rsidRDefault="007E7776">
      <w:pPr>
        <w:pStyle w:val="Standard"/>
        <w:autoSpaceDE w:val="0"/>
        <w:ind w:left="1050" w:hanging="1050"/>
        <w:jc w:val="left"/>
        <w:rPr>
          <w:rFonts w:ascii="ＭＳ 明朝" w:hAnsi="ＭＳ 明朝" w:cs="MS-Mincho"/>
          <w:szCs w:val="21"/>
        </w:rPr>
      </w:pPr>
      <w:r>
        <w:rPr>
          <w:rFonts w:ascii="ＭＳ 明朝" w:hAnsi="ＭＳ 明朝" w:cs="MS-Mincho"/>
          <w:szCs w:val="21"/>
        </w:rPr>
        <w:t>第５０条  この法人が合併しようとするときは、総会において正会員総数の４分の３以上の議決を経、かつ、所轄庁の認証を得なければならない。</w:t>
      </w:r>
    </w:p>
    <w:p w:rsidR="00841864" w:rsidRDefault="00841864">
      <w:pPr>
        <w:pStyle w:val="Standard"/>
        <w:autoSpaceDE w:val="0"/>
        <w:jc w:val="left"/>
        <w:rPr>
          <w:rFonts w:ascii="ＭＳ 明朝" w:hAnsi="ＭＳ 明朝" w:cs="MS-Mincho"/>
          <w:szCs w:val="21"/>
        </w:rPr>
      </w:pP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center"/>
        <w:rPr>
          <w:rFonts w:ascii="ＭＳ 明朝" w:hAnsi="ＭＳ 明朝" w:cs="MS-Mincho"/>
          <w:szCs w:val="21"/>
        </w:rPr>
      </w:pPr>
      <w:r>
        <w:rPr>
          <w:rFonts w:ascii="ＭＳ 明朝" w:hAnsi="ＭＳ 明朝" w:cs="MS-Mincho"/>
          <w:szCs w:val="21"/>
        </w:rPr>
        <w:t>第１０章　公示の方法</w:t>
      </w:r>
    </w:p>
    <w:p w:rsidR="00841864" w:rsidRDefault="007E7776">
      <w:pPr>
        <w:pStyle w:val="Standard"/>
        <w:autoSpaceDE w:val="0"/>
        <w:jc w:val="left"/>
        <w:rPr>
          <w:rFonts w:ascii="ＭＳ 明朝" w:hAnsi="ＭＳ 明朝" w:cs="ＭＳ明朝"/>
          <w:szCs w:val="21"/>
        </w:rPr>
      </w:pPr>
      <w:r>
        <w:rPr>
          <w:rFonts w:ascii="ＭＳ 明朝" w:hAnsi="ＭＳ 明朝" w:cs="ＭＳ明朝"/>
          <w:szCs w:val="21"/>
        </w:rPr>
        <w:t>（公告の方法）</w:t>
      </w:r>
    </w:p>
    <w:p w:rsidR="00841864" w:rsidRDefault="007E7776">
      <w:pPr>
        <w:pStyle w:val="Standard"/>
        <w:autoSpaceDE w:val="0"/>
      </w:pPr>
      <w:r>
        <w:rPr>
          <w:rFonts w:ascii="ＭＳ 明朝" w:hAnsi="ＭＳ 明朝" w:cs="ＭＳ明朝"/>
          <w:szCs w:val="21"/>
        </w:rPr>
        <w:t>第５１条  この法人の公告は、この法人の掲示場に掲示するとともに、官報に掲載して行う。</w:t>
      </w:r>
    </w:p>
    <w:p w:rsidR="00841864" w:rsidRDefault="00841864">
      <w:pPr>
        <w:pStyle w:val="Standard"/>
        <w:autoSpaceDE w:val="0"/>
        <w:jc w:val="left"/>
        <w:rPr>
          <w:rFonts w:ascii="ＭＳ 明朝" w:hAnsi="ＭＳ 明朝" w:cs="ＭＳ明朝"/>
          <w:kern w:val="0"/>
          <w:szCs w:val="21"/>
        </w:rPr>
      </w:pP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center"/>
        <w:rPr>
          <w:rFonts w:ascii="ＭＳ 明朝" w:hAnsi="ＭＳ 明朝" w:cs="ＭＳ明朝"/>
          <w:kern w:val="0"/>
          <w:szCs w:val="21"/>
        </w:rPr>
      </w:pPr>
      <w:r>
        <w:rPr>
          <w:rFonts w:ascii="ＭＳ 明朝" w:hAnsi="ＭＳ 明朝" w:cs="ＭＳ明朝"/>
          <w:kern w:val="0"/>
          <w:szCs w:val="21"/>
        </w:rPr>
        <w:t>第１１章 　事務局</w:t>
      </w:r>
    </w:p>
    <w:p w:rsidR="00841864" w:rsidRDefault="00841864">
      <w:pPr>
        <w:pStyle w:val="Standard"/>
        <w:autoSpaceDE w:val="0"/>
        <w:jc w:val="left"/>
        <w:rPr>
          <w:rFonts w:ascii="ＭＳ 明朝" w:hAnsi="ＭＳ 明朝" w:cs="ＭＳ明朝"/>
          <w:kern w:val="0"/>
          <w:szCs w:val="21"/>
        </w:rPr>
      </w:pPr>
    </w:p>
    <w:p w:rsidR="00841864" w:rsidRDefault="007E7776">
      <w:pPr>
        <w:pStyle w:val="Standard"/>
        <w:autoSpaceDE w:val="0"/>
        <w:jc w:val="left"/>
        <w:rPr>
          <w:rFonts w:ascii="ＭＳ 明朝" w:hAnsi="ＭＳ 明朝" w:cs="MS-Mincho"/>
          <w:kern w:val="0"/>
          <w:szCs w:val="21"/>
        </w:rPr>
      </w:pPr>
      <w:r>
        <w:rPr>
          <w:rFonts w:ascii="ＭＳ 明朝" w:hAnsi="ＭＳ 明朝" w:cs="MS-Mincho"/>
          <w:kern w:val="0"/>
          <w:szCs w:val="21"/>
        </w:rPr>
        <w:t>（事務局の設置）</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第５２条  この法人に、この法人の事務を処理するため、事務局を設置することができる。</w:t>
      </w:r>
    </w:p>
    <w:p w:rsidR="00841864" w:rsidRDefault="007E7776">
      <w:pPr>
        <w:pStyle w:val="Standard"/>
        <w:autoSpaceDE w:val="0"/>
        <w:ind w:firstLine="630"/>
        <w:jc w:val="left"/>
        <w:rPr>
          <w:rFonts w:ascii="ＭＳ 明朝" w:hAnsi="ＭＳ 明朝" w:cs="MS-Mincho"/>
          <w:szCs w:val="21"/>
        </w:rPr>
      </w:pPr>
      <w:r>
        <w:rPr>
          <w:rFonts w:ascii="ＭＳ 明朝" w:hAnsi="ＭＳ 明朝" w:cs="MS-Mincho"/>
          <w:szCs w:val="21"/>
        </w:rPr>
        <w:t>２  事務局には、事務局長及び必要な職員を置く。</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（職員の任免）</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第５３条  事務局長及び職員の任免は、理事長が行う。</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（書類及び帳簿の備置き）</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第５４条  主たる事務所には、法第２８条に規定される書類のほか、次に掲げる書類を常に備えてお</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かなければならない。</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（１）会員名簿及び会員の異動に関する書類</w:t>
      </w:r>
    </w:p>
    <w:p w:rsidR="00841864" w:rsidRDefault="007E7776">
      <w:pPr>
        <w:pStyle w:val="Standard"/>
        <w:autoSpaceDE w:val="0"/>
        <w:ind w:firstLine="1050"/>
        <w:jc w:val="left"/>
        <w:rPr>
          <w:rFonts w:ascii="ＭＳ 明朝" w:hAnsi="ＭＳ 明朝" w:cs="MS-Mincho"/>
          <w:szCs w:val="21"/>
        </w:rPr>
      </w:pPr>
      <w:r>
        <w:rPr>
          <w:rFonts w:ascii="ＭＳ 明朝" w:hAnsi="ＭＳ 明朝" w:cs="MS-Mincho"/>
          <w:szCs w:val="21"/>
        </w:rPr>
        <w:t>（２）収入、支出に関する帳簿及び証拠書類</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（組織及び運営）</w:t>
      </w:r>
    </w:p>
    <w:p w:rsidR="00841864" w:rsidRDefault="007E7776">
      <w:pPr>
        <w:pStyle w:val="Standard"/>
        <w:autoSpaceDE w:val="0"/>
        <w:rPr>
          <w:rFonts w:ascii="ＭＳ 明朝" w:hAnsi="ＭＳ 明朝" w:cs="MS-Mincho"/>
          <w:szCs w:val="21"/>
        </w:rPr>
      </w:pPr>
      <w:r>
        <w:rPr>
          <w:rFonts w:ascii="ＭＳ 明朝" w:hAnsi="ＭＳ 明朝" w:cs="MS-Mincho"/>
          <w:szCs w:val="21"/>
        </w:rPr>
        <w:t>第５５条  事務局の組織及び運営に関し必要な事項は、理事会の議決を経て、理事長が別に定める。</w:t>
      </w:r>
    </w:p>
    <w:p w:rsidR="00841864" w:rsidRDefault="00841864">
      <w:pPr>
        <w:pStyle w:val="Standard"/>
        <w:autoSpaceDE w:val="0"/>
        <w:rPr>
          <w:rFonts w:ascii="ＭＳ 明朝" w:hAnsi="ＭＳ 明朝" w:cs="ＭＳ明朝"/>
          <w:kern w:val="0"/>
          <w:szCs w:val="21"/>
        </w:rPr>
      </w:pPr>
    </w:p>
    <w:p w:rsidR="00841864" w:rsidRDefault="00841864">
      <w:pPr>
        <w:pStyle w:val="Standard"/>
        <w:autoSpaceDE w:val="0"/>
        <w:rPr>
          <w:rFonts w:ascii="ＭＳ 明朝" w:hAnsi="ＭＳ 明朝" w:cs="ＭＳ明朝"/>
          <w:kern w:val="0"/>
          <w:szCs w:val="21"/>
        </w:rPr>
      </w:pPr>
    </w:p>
    <w:p w:rsidR="00841864" w:rsidRDefault="007E7776">
      <w:pPr>
        <w:pStyle w:val="Standard"/>
        <w:autoSpaceDE w:val="0"/>
        <w:jc w:val="center"/>
        <w:rPr>
          <w:rFonts w:ascii="ＭＳ 明朝" w:hAnsi="ＭＳ 明朝" w:cs="ＭＳ明朝"/>
          <w:kern w:val="0"/>
          <w:szCs w:val="21"/>
          <w:lang w:eastAsia="zh-TW"/>
        </w:rPr>
      </w:pPr>
      <w:r>
        <w:rPr>
          <w:rFonts w:ascii="ＭＳ 明朝" w:hAnsi="ＭＳ 明朝" w:cs="ＭＳ明朝"/>
          <w:kern w:val="0"/>
          <w:szCs w:val="21"/>
          <w:lang w:eastAsia="zh-TW"/>
        </w:rPr>
        <w:t>第１２章　　雑　則</w:t>
      </w:r>
    </w:p>
    <w:p w:rsidR="00841864" w:rsidRDefault="00841864">
      <w:pPr>
        <w:pStyle w:val="Standard"/>
        <w:autoSpaceDE w:val="0"/>
        <w:jc w:val="left"/>
        <w:rPr>
          <w:rFonts w:ascii="ＭＳ 明朝" w:hAnsi="ＭＳ 明朝" w:cs="MS-Mincho"/>
          <w:kern w:val="0"/>
          <w:szCs w:val="21"/>
          <w:lang w:eastAsia="zh-TW"/>
        </w:rPr>
      </w:pPr>
    </w:p>
    <w:p w:rsidR="00841864" w:rsidRDefault="007E7776">
      <w:pPr>
        <w:pStyle w:val="Standard"/>
        <w:autoSpaceDE w:val="0"/>
        <w:jc w:val="left"/>
        <w:rPr>
          <w:rFonts w:ascii="ＭＳ 明朝" w:hAnsi="ＭＳ 明朝" w:cs="MS-Mincho"/>
          <w:kern w:val="0"/>
          <w:szCs w:val="21"/>
          <w:lang w:eastAsia="zh-TW"/>
        </w:rPr>
      </w:pPr>
      <w:r>
        <w:rPr>
          <w:rFonts w:ascii="ＭＳ 明朝" w:hAnsi="ＭＳ 明朝" w:cs="MS-Mincho"/>
          <w:kern w:val="0"/>
          <w:szCs w:val="21"/>
          <w:lang w:eastAsia="zh-TW"/>
        </w:rPr>
        <w:t>（細則）</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lastRenderedPageBreak/>
        <w:t>第５６条  この定款の施行について必要な細則は、理事会の議決を経て、理事長がこれを定める。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 xml:space="preserve"> 附  則</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１  この定款は、この法人の成立の日から施行する。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２  この法人の設立当初の役員は、第１３条第１項及び第２項の規定に関わらず、次のとおりとする。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ind w:firstLine="630"/>
        <w:jc w:val="left"/>
        <w:rPr>
          <w:rFonts w:ascii="ＭＳ 明朝" w:hAnsi="ＭＳ 明朝" w:cs="MS-Mincho"/>
          <w:szCs w:val="21"/>
          <w:lang w:eastAsia="zh-TW"/>
        </w:rPr>
      </w:pPr>
      <w:r>
        <w:rPr>
          <w:rFonts w:ascii="ＭＳ 明朝" w:hAnsi="ＭＳ 明朝" w:cs="MS-Mincho"/>
          <w:szCs w:val="21"/>
          <w:lang w:eastAsia="zh-TW"/>
        </w:rPr>
        <w:t>理事長 　川口 加奈</w:t>
      </w:r>
    </w:p>
    <w:p w:rsidR="00841864" w:rsidRDefault="00841864">
      <w:pPr>
        <w:pStyle w:val="Standard"/>
        <w:autoSpaceDE w:val="0"/>
        <w:jc w:val="left"/>
        <w:rPr>
          <w:rFonts w:ascii="ＭＳ 明朝" w:hAnsi="ＭＳ 明朝" w:cs="MS-Mincho"/>
          <w:szCs w:val="21"/>
          <w:lang w:eastAsia="zh-TW"/>
        </w:rPr>
      </w:pPr>
    </w:p>
    <w:p w:rsidR="00841864" w:rsidRDefault="007E7776">
      <w:pPr>
        <w:pStyle w:val="Standard"/>
        <w:autoSpaceDE w:val="0"/>
        <w:ind w:firstLine="840"/>
        <w:jc w:val="left"/>
        <w:rPr>
          <w:rFonts w:ascii="ＭＳ 明朝" w:hAnsi="ＭＳ 明朝" w:cs="MS-Mincho"/>
          <w:szCs w:val="21"/>
          <w:lang w:eastAsia="zh-TW"/>
        </w:rPr>
      </w:pPr>
      <w:r>
        <w:rPr>
          <w:rFonts w:ascii="ＭＳ 明朝" w:hAnsi="ＭＳ 明朝" w:cs="MS-Mincho"/>
          <w:szCs w:val="21"/>
          <w:lang w:eastAsia="zh-TW"/>
        </w:rPr>
        <w:t>理事   本多 杏里</w:t>
      </w:r>
    </w:p>
    <w:p w:rsidR="00841864" w:rsidRDefault="007E7776">
      <w:pPr>
        <w:pStyle w:val="Standard"/>
        <w:autoSpaceDE w:val="0"/>
        <w:ind w:firstLine="210"/>
        <w:jc w:val="left"/>
        <w:rPr>
          <w:rFonts w:ascii="ＭＳ 明朝" w:hAnsi="ＭＳ 明朝" w:cs="MS-Mincho"/>
          <w:szCs w:val="21"/>
          <w:lang w:eastAsia="zh-TW"/>
        </w:rPr>
      </w:pPr>
      <w:r>
        <w:rPr>
          <w:rFonts w:ascii="ＭＳ 明朝" w:hAnsi="ＭＳ 明朝" w:cs="MS-Mincho"/>
          <w:szCs w:val="21"/>
          <w:lang w:eastAsia="zh-TW"/>
        </w:rPr>
        <w:t xml:space="preserve">  　　　同　 塩山　諒</w:t>
      </w:r>
    </w:p>
    <w:p w:rsidR="00841864" w:rsidRDefault="00841864">
      <w:pPr>
        <w:pStyle w:val="Standard"/>
        <w:autoSpaceDE w:val="0"/>
        <w:ind w:firstLine="210"/>
        <w:jc w:val="left"/>
        <w:rPr>
          <w:rFonts w:ascii="ＭＳ 明朝" w:hAnsi="ＭＳ 明朝" w:cs="MS-Mincho"/>
          <w:szCs w:val="21"/>
          <w:lang w:eastAsia="zh-TW"/>
        </w:rPr>
      </w:pPr>
    </w:p>
    <w:p w:rsidR="00841864" w:rsidRDefault="007E7776">
      <w:pPr>
        <w:pStyle w:val="Standard"/>
        <w:autoSpaceDE w:val="0"/>
        <w:ind w:firstLine="840"/>
        <w:jc w:val="left"/>
        <w:rPr>
          <w:rFonts w:ascii="ＭＳ 明朝" w:hAnsi="ＭＳ 明朝" w:cs="MS-Mincho"/>
          <w:szCs w:val="21"/>
          <w:lang w:eastAsia="zh-TW"/>
        </w:rPr>
      </w:pPr>
      <w:r>
        <w:rPr>
          <w:rFonts w:ascii="ＭＳ 明朝" w:hAnsi="ＭＳ 明朝" w:cs="MS-Mincho"/>
          <w:szCs w:val="21"/>
          <w:lang w:eastAsia="zh-TW"/>
        </w:rPr>
        <w:t>監事 　杉浦　元</w:t>
      </w:r>
    </w:p>
    <w:p w:rsidR="00841864" w:rsidRDefault="00841864">
      <w:pPr>
        <w:pStyle w:val="Standard"/>
        <w:autoSpaceDE w:val="0"/>
        <w:ind w:firstLine="210"/>
        <w:jc w:val="left"/>
        <w:rPr>
          <w:rFonts w:ascii="ＭＳ 明朝" w:hAnsi="ＭＳ 明朝" w:cs="MS-Mincho"/>
          <w:szCs w:val="21"/>
          <w:lang w:eastAsia="zh-TW"/>
        </w:rPr>
      </w:pPr>
    </w:p>
    <w:p w:rsidR="00841864" w:rsidRDefault="007E7776">
      <w:pPr>
        <w:pStyle w:val="Standard"/>
        <w:autoSpaceDE w:val="0"/>
        <w:ind w:left="630" w:hanging="630"/>
        <w:jc w:val="left"/>
        <w:rPr>
          <w:rFonts w:ascii="ＭＳ 明朝" w:hAnsi="ＭＳ 明朝" w:cs="ＭＳ明朝"/>
          <w:szCs w:val="21"/>
        </w:rPr>
      </w:pPr>
      <w:r>
        <w:rPr>
          <w:rFonts w:ascii="ＭＳ 明朝" w:hAnsi="ＭＳ 明朝" w:cs="ＭＳ明朝"/>
          <w:szCs w:val="21"/>
        </w:rPr>
        <w:t>３　この法人の設立当初の役員の任期は、第１５条第１項の規定にかかわらず、成立の日から平成</w:t>
      </w:r>
    </w:p>
    <w:p w:rsidR="00841864" w:rsidRDefault="007E7776">
      <w:pPr>
        <w:pStyle w:val="Standard"/>
        <w:autoSpaceDE w:val="0"/>
        <w:ind w:left="630" w:hanging="210"/>
        <w:jc w:val="left"/>
        <w:rPr>
          <w:rFonts w:ascii="ＭＳ 明朝" w:hAnsi="ＭＳ 明朝" w:cs="ＭＳ明朝"/>
          <w:szCs w:val="21"/>
        </w:rPr>
      </w:pPr>
      <w:r>
        <w:rPr>
          <w:rFonts w:ascii="ＭＳ 明朝" w:hAnsi="ＭＳ 明朝" w:cs="ＭＳ明朝"/>
          <w:szCs w:val="21"/>
        </w:rPr>
        <w:t>２５年６月３０日までとする。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４　この法人の設立当初の事業年度は、第４５条の規定にかかわらず、この法人成立の日から平成</w:t>
      </w:r>
    </w:p>
    <w:p w:rsidR="00841864" w:rsidRDefault="007E7776">
      <w:pPr>
        <w:pStyle w:val="Standard"/>
        <w:autoSpaceDE w:val="0"/>
        <w:ind w:firstLine="420"/>
        <w:jc w:val="left"/>
        <w:rPr>
          <w:rFonts w:ascii="ＭＳ 明朝" w:hAnsi="ＭＳ 明朝" w:cs="MS-Mincho"/>
          <w:szCs w:val="21"/>
        </w:rPr>
      </w:pPr>
      <w:r>
        <w:rPr>
          <w:rFonts w:ascii="ＭＳ 明朝" w:hAnsi="ＭＳ 明朝" w:cs="MS-Mincho"/>
          <w:szCs w:val="21"/>
        </w:rPr>
        <w:t>２４年３月３１日までとする。</w:t>
      </w:r>
    </w:p>
    <w:p w:rsidR="00841864" w:rsidRDefault="00841864">
      <w:pPr>
        <w:pStyle w:val="Standard"/>
        <w:autoSpaceDE w:val="0"/>
        <w:ind w:left="420" w:hanging="420"/>
        <w:jc w:val="left"/>
        <w:rPr>
          <w:rFonts w:ascii="ＭＳ 明朝" w:hAnsi="ＭＳ 明朝" w:cs="MS-Mincho"/>
          <w:szCs w:val="21"/>
        </w:rPr>
      </w:pPr>
    </w:p>
    <w:p w:rsidR="00841864" w:rsidRDefault="007E7776">
      <w:pPr>
        <w:pStyle w:val="Standard"/>
        <w:autoSpaceDE w:val="0"/>
        <w:ind w:left="420" w:hanging="420"/>
        <w:jc w:val="left"/>
        <w:rPr>
          <w:rFonts w:ascii="ＭＳ 明朝" w:hAnsi="ＭＳ 明朝" w:cs="MS-Mincho"/>
          <w:szCs w:val="21"/>
        </w:rPr>
      </w:pPr>
      <w:r>
        <w:rPr>
          <w:rFonts w:ascii="ＭＳ 明朝" w:hAnsi="ＭＳ 明朝" w:cs="MS-Mincho"/>
          <w:szCs w:val="21"/>
        </w:rPr>
        <w:t>５  この法人の設立当初の事業計画及び収支予算は、第４０条の規定にかかわらず、設立総会の定めるところによる。</w:t>
      </w:r>
    </w:p>
    <w:p w:rsidR="00841864" w:rsidRDefault="00841864">
      <w:pPr>
        <w:pStyle w:val="Standard"/>
        <w:autoSpaceDE w:val="0"/>
        <w:jc w:val="left"/>
        <w:rPr>
          <w:rFonts w:ascii="ＭＳ 明朝" w:hAnsi="ＭＳ 明朝" w:cs="MS-Mincho"/>
          <w:szCs w:val="21"/>
        </w:rPr>
      </w:pPr>
    </w:p>
    <w:p w:rsidR="00841864" w:rsidRDefault="007E7776">
      <w:pPr>
        <w:pStyle w:val="Standard"/>
        <w:autoSpaceDE w:val="0"/>
        <w:jc w:val="left"/>
        <w:rPr>
          <w:rFonts w:ascii="ＭＳ 明朝" w:hAnsi="ＭＳ 明朝" w:cs="MS-Mincho"/>
          <w:szCs w:val="21"/>
        </w:rPr>
      </w:pPr>
      <w:r>
        <w:rPr>
          <w:rFonts w:ascii="ＭＳ 明朝" w:hAnsi="ＭＳ 明朝" w:cs="MS-Mincho"/>
          <w:szCs w:val="21"/>
        </w:rPr>
        <w:t>６  この法人の設立当初の入会金及び会費は、第８条の規定にかかわらず、次に掲げる額とする。</w:t>
      </w:r>
    </w:p>
    <w:p w:rsidR="00841864" w:rsidRDefault="007E7776">
      <w:pPr>
        <w:pStyle w:val="Standard"/>
        <w:autoSpaceDE w:val="0"/>
        <w:ind w:firstLine="420"/>
        <w:jc w:val="left"/>
        <w:rPr>
          <w:rFonts w:ascii="ＭＳ 明朝" w:hAnsi="ＭＳ 明朝" w:cs="MS-Mincho"/>
          <w:szCs w:val="21"/>
        </w:rPr>
      </w:pPr>
      <w:r>
        <w:rPr>
          <w:rFonts w:ascii="ＭＳ 明朝" w:hAnsi="ＭＳ 明朝" w:cs="MS-Mincho"/>
          <w:szCs w:val="21"/>
        </w:rPr>
        <w:t>(１)正会員（個人・団体） 入会金 1,000円</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 xml:space="preserve">　　      　　　　　　　　　　年会費 500 円</w:t>
      </w:r>
    </w:p>
    <w:p w:rsidR="00841864" w:rsidRDefault="007E7776">
      <w:pPr>
        <w:pStyle w:val="Standard"/>
        <w:autoSpaceDE w:val="0"/>
        <w:ind w:firstLine="420"/>
        <w:jc w:val="left"/>
        <w:rPr>
          <w:rFonts w:ascii="ＭＳ 明朝" w:hAnsi="ＭＳ 明朝" w:cs="MS-Mincho"/>
          <w:szCs w:val="21"/>
        </w:rPr>
      </w:pPr>
      <w:r>
        <w:rPr>
          <w:rFonts w:ascii="ＭＳ 明朝" w:hAnsi="ＭＳ 明朝" w:cs="MS-Mincho"/>
          <w:szCs w:val="21"/>
        </w:rPr>
        <w:t>(２)サポーター会員（個人・団体） 入会金 1,000 円</w:t>
      </w:r>
    </w:p>
    <w:p w:rsidR="00841864" w:rsidRDefault="007E7776">
      <w:pPr>
        <w:pStyle w:val="Standard"/>
        <w:autoSpaceDE w:val="0"/>
        <w:jc w:val="left"/>
        <w:rPr>
          <w:rFonts w:ascii="ＭＳ 明朝" w:hAnsi="ＭＳ 明朝" w:cs="MS-Mincho"/>
          <w:szCs w:val="21"/>
        </w:rPr>
      </w:pPr>
      <w:r>
        <w:rPr>
          <w:rFonts w:ascii="ＭＳ 明朝" w:hAnsi="ＭＳ 明朝" w:cs="MS-Mincho"/>
          <w:szCs w:val="21"/>
        </w:rPr>
        <w:t xml:space="preserve">　　       　　　　　　　　　　　　　　年会費 500 円</w:t>
      </w:r>
    </w:p>
    <w:p w:rsidR="00841864" w:rsidRDefault="007E7776">
      <w:pPr>
        <w:pStyle w:val="Standard"/>
        <w:autoSpaceDE w:val="0"/>
        <w:rPr>
          <w:rFonts w:ascii="ＭＳ 明朝" w:hAnsi="ＭＳ 明朝" w:cs="ＭＳ 明朝"/>
          <w:kern w:val="0"/>
          <w:szCs w:val="21"/>
        </w:rPr>
      </w:pPr>
      <w:r>
        <w:rPr>
          <w:rFonts w:ascii="ＭＳ 明朝" w:hAnsi="ＭＳ 明朝" w:cs="ＭＳ 明朝"/>
          <w:kern w:val="0"/>
          <w:szCs w:val="21"/>
        </w:rPr>
        <w:t xml:space="preserve">　　(３)アドバイザリー会員　入会金0円</w:t>
      </w:r>
    </w:p>
    <w:p w:rsidR="00841864" w:rsidRDefault="007E7776">
      <w:pPr>
        <w:pStyle w:val="Standard"/>
        <w:autoSpaceDE w:val="0"/>
        <w:rPr>
          <w:rFonts w:ascii="ＭＳ 明朝" w:hAnsi="ＭＳ 明朝" w:cs="ＭＳ 明朝"/>
          <w:kern w:val="0"/>
          <w:szCs w:val="21"/>
        </w:rPr>
      </w:pPr>
      <w:r>
        <w:rPr>
          <w:rFonts w:ascii="ＭＳ 明朝" w:hAnsi="ＭＳ 明朝" w:cs="ＭＳ 明朝"/>
          <w:kern w:val="0"/>
          <w:szCs w:val="21"/>
        </w:rPr>
        <w:t xml:space="preserve">　　　　　　　　　　　　　　年会費0円</w:t>
      </w:r>
    </w:p>
    <w:p w:rsidR="00841864" w:rsidRDefault="00841864">
      <w:pPr>
        <w:pStyle w:val="Standard"/>
        <w:autoSpaceDE w:val="0"/>
        <w:rPr>
          <w:rFonts w:ascii="ＭＳ 明朝" w:hAnsi="ＭＳ 明朝" w:cs="MS-Mincho"/>
          <w:szCs w:val="21"/>
        </w:rPr>
      </w:pPr>
    </w:p>
    <w:p w:rsidR="00841864" w:rsidRDefault="00841864">
      <w:pPr>
        <w:pStyle w:val="Standard"/>
        <w:autoSpaceDE w:val="0"/>
        <w:rPr>
          <w:rFonts w:ascii="ＭＳ 明朝" w:hAnsi="ＭＳ 明朝" w:cs="MS-Mincho"/>
          <w:szCs w:val="21"/>
        </w:rPr>
      </w:pPr>
    </w:p>
    <w:p w:rsidR="00841864" w:rsidRDefault="00841864">
      <w:pPr>
        <w:pStyle w:val="Default"/>
        <w:ind w:firstLine="4935"/>
        <w:rPr>
          <w:color w:val="auto"/>
          <w:sz w:val="21"/>
          <w:szCs w:val="21"/>
        </w:rPr>
      </w:pPr>
    </w:p>
    <w:sectPr w:rsidR="008418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38" w:rsidRDefault="003F1A38">
      <w:r>
        <w:separator/>
      </w:r>
    </w:p>
  </w:endnote>
  <w:endnote w:type="continuationSeparator" w:id="0">
    <w:p w:rsidR="003F1A38" w:rsidRDefault="003F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penSymbol">
    <w:charset w:val="00"/>
    <w:family w:val="auto"/>
    <w:pitch w:val="default"/>
  </w:font>
  <w:font w:name="ＭＳ明朝">
    <w:altName w:val="Times New Roman"/>
    <w:charset w:val="00"/>
    <w:family w:val="auto"/>
    <w:pitch w:val="default"/>
  </w:font>
  <w:font w:name="MS-Mincho">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38" w:rsidRDefault="003F1A38">
      <w:r>
        <w:rPr>
          <w:color w:val="000000"/>
        </w:rPr>
        <w:separator/>
      </w:r>
    </w:p>
  </w:footnote>
  <w:footnote w:type="continuationSeparator" w:id="0">
    <w:p w:rsidR="003F1A38" w:rsidRDefault="003F1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1864"/>
    <w:rsid w:val="00006B5F"/>
    <w:rsid w:val="003F1A38"/>
    <w:rsid w:val="00474E1A"/>
    <w:rsid w:val="007E7776"/>
    <w:rsid w:val="00841864"/>
    <w:rsid w:val="0097196F"/>
    <w:rsid w:val="009B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jc w:val="both"/>
    </w:pPr>
  </w:style>
  <w:style w:type="paragraph" w:customStyle="1" w:styleId="Default">
    <w:name w:val="Default"/>
    <w:basedOn w:val="Standard"/>
    <w:pPr>
      <w:suppressAutoHyphens w:val="0"/>
      <w:autoSpaceDE w:val="0"/>
      <w:jc w:val="left"/>
    </w:pPr>
    <w:rPr>
      <w:rFonts w:ascii="ＭＳ 明朝" w:hAnsi="ＭＳ 明朝" w:cs="ＭＳ 明朝"/>
      <w:color w:val="000000"/>
      <w:sz w:val="24"/>
      <w:szCs w:val="24"/>
    </w:rPr>
  </w:style>
  <w:style w:type="paragraph" w:styleId="a3">
    <w:name w:val="annotation text"/>
    <w:basedOn w:val="Standard"/>
    <w:pPr>
      <w:suppressAutoHyphens w:val="0"/>
      <w:jc w:val="left"/>
    </w:pPr>
  </w:style>
  <w:style w:type="paragraph" w:styleId="a4">
    <w:name w:val="annotation subject"/>
    <w:basedOn w:val="a3"/>
    <w:next w:val="a3"/>
    <w:rPr>
      <w:b/>
      <w:bCs/>
    </w:rPr>
  </w:style>
  <w:style w:type="paragraph" w:styleId="a5">
    <w:name w:val="Balloon Text"/>
    <w:basedOn w:val="Standard"/>
    <w:pPr>
      <w:suppressAutoHyphens w:val="0"/>
    </w:pPr>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8">
    <w:name w:val="annotation reference"/>
    <w:basedOn w:val="a0"/>
    <w:rPr>
      <w:sz w:val="18"/>
      <w:szCs w:val="18"/>
    </w:rPr>
  </w:style>
  <w:style w:type="character" w:customStyle="1" w:styleId="a9">
    <w:name w:val="コメント文字列 (文字)"/>
    <w:basedOn w:val="a0"/>
  </w:style>
  <w:style w:type="character" w:customStyle="1" w:styleId="aa">
    <w:name w:val="コメント内容 (文字)"/>
    <w:basedOn w:val="a9"/>
    <w:rPr>
      <w:b/>
      <w:bCs/>
    </w:rPr>
  </w:style>
  <w:style w:type="character" w:customStyle="1" w:styleId="ab">
    <w:name w:val="吹き出し (文字)"/>
    <w:basedOn w:val="a0"/>
    <w:rPr>
      <w:rFonts w:ascii="Arial" w:eastAsia="ＭＳ ゴシック" w:hAnsi="Arial" w:cs="Times New Roman"/>
      <w:sz w:val="18"/>
      <w:szCs w:val="18"/>
    </w:rPr>
  </w:style>
  <w:style w:type="character" w:customStyle="1" w:styleId="ac">
    <w:name w:val="ヘッダー (文字)"/>
    <w:basedOn w:val="a0"/>
  </w:style>
  <w:style w:type="character" w:customStyle="1" w:styleId="ad">
    <w:name w:val="フッター (文字)"/>
    <w:basedOn w:val="a0"/>
  </w:style>
  <w:style w:type="character" w:customStyle="1" w:styleId="1">
    <w:name w:val="ヘッダー (文字)1"/>
    <w:basedOn w:val="a0"/>
  </w:style>
  <w:style w:type="character" w:customStyle="1" w:styleId="10">
    <w:name w:val="フッター (文字)1"/>
    <w:basedOn w:val="a0"/>
  </w:style>
  <w:style w:type="character" w:customStyle="1" w:styleId="2">
    <w:name w:val="ヘッダー (文字)2"/>
    <w:basedOn w:val="a0"/>
  </w:style>
  <w:style w:type="character" w:customStyle="1" w:styleId="20">
    <w:name w:val="フッター (文字)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jc w:val="both"/>
    </w:pPr>
  </w:style>
  <w:style w:type="paragraph" w:customStyle="1" w:styleId="Default">
    <w:name w:val="Default"/>
    <w:basedOn w:val="Standard"/>
    <w:pPr>
      <w:suppressAutoHyphens w:val="0"/>
      <w:autoSpaceDE w:val="0"/>
      <w:jc w:val="left"/>
    </w:pPr>
    <w:rPr>
      <w:rFonts w:ascii="ＭＳ 明朝" w:hAnsi="ＭＳ 明朝" w:cs="ＭＳ 明朝"/>
      <w:color w:val="000000"/>
      <w:sz w:val="24"/>
      <w:szCs w:val="24"/>
    </w:rPr>
  </w:style>
  <w:style w:type="paragraph" w:styleId="a3">
    <w:name w:val="annotation text"/>
    <w:basedOn w:val="Standard"/>
    <w:pPr>
      <w:suppressAutoHyphens w:val="0"/>
      <w:jc w:val="left"/>
    </w:pPr>
  </w:style>
  <w:style w:type="paragraph" w:styleId="a4">
    <w:name w:val="annotation subject"/>
    <w:basedOn w:val="a3"/>
    <w:next w:val="a3"/>
    <w:rPr>
      <w:b/>
      <w:bCs/>
    </w:rPr>
  </w:style>
  <w:style w:type="paragraph" w:styleId="a5">
    <w:name w:val="Balloon Text"/>
    <w:basedOn w:val="Standard"/>
    <w:pPr>
      <w:suppressAutoHyphens w:val="0"/>
    </w:pPr>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8">
    <w:name w:val="annotation reference"/>
    <w:basedOn w:val="a0"/>
    <w:rPr>
      <w:sz w:val="18"/>
      <w:szCs w:val="18"/>
    </w:rPr>
  </w:style>
  <w:style w:type="character" w:customStyle="1" w:styleId="a9">
    <w:name w:val="コメント文字列 (文字)"/>
    <w:basedOn w:val="a0"/>
  </w:style>
  <w:style w:type="character" w:customStyle="1" w:styleId="aa">
    <w:name w:val="コメント内容 (文字)"/>
    <w:basedOn w:val="a9"/>
    <w:rPr>
      <w:b/>
      <w:bCs/>
    </w:rPr>
  </w:style>
  <w:style w:type="character" w:customStyle="1" w:styleId="ab">
    <w:name w:val="吹き出し (文字)"/>
    <w:basedOn w:val="a0"/>
    <w:rPr>
      <w:rFonts w:ascii="Arial" w:eastAsia="ＭＳ ゴシック" w:hAnsi="Arial" w:cs="Times New Roman"/>
      <w:sz w:val="18"/>
      <w:szCs w:val="18"/>
    </w:rPr>
  </w:style>
  <w:style w:type="character" w:customStyle="1" w:styleId="ac">
    <w:name w:val="ヘッダー (文字)"/>
    <w:basedOn w:val="a0"/>
  </w:style>
  <w:style w:type="character" w:customStyle="1" w:styleId="ad">
    <w:name w:val="フッター (文字)"/>
    <w:basedOn w:val="a0"/>
  </w:style>
  <w:style w:type="character" w:customStyle="1" w:styleId="1">
    <w:name w:val="ヘッダー (文字)1"/>
    <w:basedOn w:val="a0"/>
  </w:style>
  <w:style w:type="character" w:customStyle="1" w:styleId="10">
    <w:name w:val="フッター (文字)1"/>
    <w:basedOn w:val="a0"/>
  </w:style>
  <w:style w:type="character" w:customStyle="1" w:styleId="2">
    <w:name w:val="ヘッダー (文字)2"/>
    <w:basedOn w:val="a0"/>
  </w:style>
  <w:style w:type="character" w:customStyle="1" w:styleId="20">
    <w:name w:val="フッター (文字)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1162</Words>
  <Characters>6624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川口</cp:lastModifiedBy>
  <cp:revision>3</cp:revision>
  <cp:lastPrinted>2011-05-12T06:49:00Z</cp:lastPrinted>
  <dcterms:created xsi:type="dcterms:W3CDTF">2011-09-20T02:29:00Z</dcterms:created>
  <dcterms:modified xsi:type="dcterms:W3CDTF">2011-09-20T05:50:00Z</dcterms:modified>
</cp:coreProperties>
</file>