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B1" w:rsidRDefault="00C535B1" w:rsidP="003B4FEA">
      <w:pPr>
        <w:tabs>
          <w:tab w:val="left" w:pos="142"/>
        </w:tabs>
        <w:rPr>
          <w:rFonts w:ascii="HG正楷書体-PRO" w:eastAsia="HG正楷書体-PRO" w:hAnsi="HGPｺﾞｼｯｸE"/>
          <w:b/>
          <w:sz w:val="52"/>
          <w:szCs w:val="52"/>
        </w:rPr>
      </w:pPr>
    </w:p>
    <w:p w:rsidR="00C535B1" w:rsidRDefault="00C535B1" w:rsidP="00C535B1">
      <w:pPr>
        <w:jc w:val="center"/>
        <w:rPr>
          <w:rFonts w:ascii="HG正楷書体-PRO" w:eastAsia="HG正楷書体-PRO" w:hAnsi="HGPｺﾞｼｯｸE"/>
          <w:b/>
          <w:sz w:val="52"/>
          <w:szCs w:val="52"/>
        </w:rPr>
      </w:pPr>
    </w:p>
    <w:p w:rsidR="00C535B1" w:rsidRDefault="00C535B1" w:rsidP="00C535B1">
      <w:pPr>
        <w:jc w:val="center"/>
        <w:rPr>
          <w:rFonts w:ascii="HG正楷書体-PRO" w:eastAsia="HG正楷書体-PRO" w:hAnsi="HGPｺﾞｼｯｸE"/>
          <w:b/>
          <w:sz w:val="52"/>
          <w:szCs w:val="52"/>
        </w:rPr>
      </w:pPr>
    </w:p>
    <w:p w:rsidR="00C535B1" w:rsidRPr="00C535B1" w:rsidRDefault="00C535B1" w:rsidP="00C535B1">
      <w:pPr>
        <w:jc w:val="center"/>
        <w:rPr>
          <w:rFonts w:ascii="HG正楷書体-PRO" w:eastAsia="HG正楷書体-PRO" w:hAnsi="HGPｺﾞｼｯｸE"/>
          <w:b/>
          <w:sz w:val="52"/>
          <w:szCs w:val="52"/>
        </w:rPr>
      </w:pPr>
      <w:r>
        <w:rPr>
          <w:rFonts w:ascii="HG正楷書体-PRO" w:eastAsia="HG正楷書体-PRO" w:hAnsi="HGPｺﾞｼｯｸE" w:hint="eastAsia"/>
          <w:b/>
          <w:sz w:val="52"/>
          <w:szCs w:val="52"/>
        </w:rPr>
        <w:t>奈良</w:t>
      </w:r>
      <w:r w:rsidRPr="00C535B1">
        <w:rPr>
          <w:rFonts w:ascii="HG正楷書体-PRO" w:eastAsia="HG正楷書体-PRO" w:hAnsi="HGPｺﾞｼｯｸE" w:hint="eastAsia"/>
          <w:b/>
          <w:sz w:val="52"/>
          <w:szCs w:val="52"/>
        </w:rPr>
        <w:t>骨化症患者の会　会則</w:t>
      </w:r>
    </w:p>
    <w:p w:rsidR="00F50D66" w:rsidRPr="00C535B1" w:rsidRDefault="00F50D66" w:rsidP="00C535B1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C535B1" w:rsidP="00407649">
      <w:pPr>
        <w:jc w:val="right"/>
        <w:rPr>
          <w:rFonts w:asciiTheme="minorEastAsia" w:hAnsiTheme="minorEastAsia"/>
          <w:sz w:val="22"/>
        </w:rPr>
      </w:pPr>
      <w:r>
        <w:rPr>
          <w:rFonts w:ascii="HGPｺﾞｼｯｸE" w:eastAsia="HGPｺﾞｼｯｸE" w:hAnsi="HGPｺﾞｼｯｸE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AF30CFF" wp14:editId="09468AE6">
            <wp:simplePos x="0" y="0"/>
            <wp:positionH relativeFrom="column">
              <wp:posOffset>572770</wp:posOffset>
            </wp:positionH>
            <wp:positionV relativeFrom="paragraph">
              <wp:posOffset>116656</wp:posOffset>
            </wp:positionV>
            <wp:extent cx="2308860" cy="2197100"/>
            <wp:effectExtent l="0" t="0" r="0" b="0"/>
            <wp:wrapNone/>
            <wp:docPr id="1" name="図 1" descr="C:\Users\尾関\AppData\Local\Microsoft\Windows\Temporary Internet Files\Content.IE5\BN22C7J5\MC9004324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尾関\AppData\Local\Microsoft\Windows\Temporary Internet Files\Content.IE5\BN22C7J5\MC90043241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Pr="00C535B1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C535B1" w:rsidRDefault="00C535B1" w:rsidP="00C535B1">
      <w:pPr>
        <w:rPr>
          <w:rFonts w:ascii="HGPｺﾞｼｯｸE" w:eastAsia="HGPｺﾞｼｯｸE" w:hAnsi="HGPｺﾞｼｯｸE"/>
          <w:sz w:val="52"/>
          <w:szCs w:val="52"/>
        </w:rPr>
      </w:pPr>
      <w:r w:rsidRPr="00621A65">
        <w:rPr>
          <w:rFonts w:ascii="HGPｺﾞｼｯｸE" w:eastAsia="HGPｺﾞｼｯｸE" w:hAnsi="HGPｺﾞｼｯｸE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3C17C5ED" wp14:editId="7710DE3A">
            <wp:simplePos x="0" y="0"/>
            <wp:positionH relativeFrom="column">
              <wp:posOffset>3290570</wp:posOffset>
            </wp:positionH>
            <wp:positionV relativeFrom="paragraph">
              <wp:posOffset>252095</wp:posOffset>
            </wp:positionV>
            <wp:extent cx="2032000" cy="1803400"/>
            <wp:effectExtent l="0" t="0" r="6350" b="6350"/>
            <wp:wrapSquare wrapText="bothSides"/>
            <wp:docPr id="2" name="図 2" descr="C:\Users\尾関\AppData\Local\Microsoft\Windows\Temporary Internet Files\Content.IE5\SAHG2EV5\MC900308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尾関\AppData\Local\Microsoft\Windows\Temporary Internet Files\Content.IE5\SAHG2EV5\MC9003083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D66" w:rsidRPr="00C535B1" w:rsidRDefault="00F50D66" w:rsidP="00407649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407649">
      <w:pPr>
        <w:jc w:val="right"/>
        <w:rPr>
          <w:rFonts w:asciiTheme="minorEastAsia" w:hAnsiTheme="minorEastAsia"/>
          <w:sz w:val="22"/>
        </w:rPr>
      </w:pPr>
    </w:p>
    <w:p w:rsidR="00F50D66" w:rsidRDefault="00F50D66" w:rsidP="00E46F32">
      <w:pPr>
        <w:tabs>
          <w:tab w:val="left" w:pos="142"/>
          <w:tab w:val="left" w:pos="993"/>
          <w:tab w:val="left" w:pos="1276"/>
          <w:tab w:val="left" w:pos="1701"/>
        </w:tabs>
        <w:jc w:val="right"/>
        <w:rPr>
          <w:rFonts w:asciiTheme="minorEastAsia" w:hAnsiTheme="minorEastAsia"/>
          <w:sz w:val="22"/>
        </w:rPr>
      </w:pPr>
    </w:p>
    <w:p w:rsidR="00BE535F" w:rsidRPr="00787533" w:rsidRDefault="00D56B3E" w:rsidP="00287FD0">
      <w:pPr>
        <w:tabs>
          <w:tab w:val="left" w:pos="142"/>
          <w:tab w:val="left" w:pos="709"/>
          <w:tab w:val="left" w:pos="1134"/>
        </w:tabs>
        <w:jc w:val="right"/>
        <w:rPr>
          <w:rFonts w:asciiTheme="minorEastAsia" w:hAnsiTheme="minorEastAsia"/>
          <w:sz w:val="22"/>
        </w:rPr>
      </w:pPr>
      <w:r w:rsidRPr="00787533">
        <w:rPr>
          <w:rFonts w:asciiTheme="minorEastAsia" w:hAnsiTheme="minorEastAsia" w:hint="eastAsia"/>
          <w:sz w:val="22"/>
        </w:rPr>
        <w:lastRenderedPageBreak/>
        <w:t>平成24年12月22日　一部改定</w:t>
      </w:r>
    </w:p>
    <w:p w:rsidR="00D56B3E" w:rsidRDefault="00D56B3E" w:rsidP="00407649">
      <w:pPr>
        <w:jc w:val="right"/>
        <w:rPr>
          <w:rFonts w:asciiTheme="minorEastAsia" w:hAnsiTheme="minorEastAsia"/>
          <w:sz w:val="22"/>
        </w:rPr>
      </w:pPr>
      <w:r w:rsidRPr="00787533">
        <w:rPr>
          <w:rFonts w:asciiTheme="minorEastAsia" w:hAnsiTheme="minorEastAsia" w:hint="eastAsia"/>
          <w:sz w:val="22"/>
        </w:rPr>
        <w:t>平成26年  6月 1日　一部改定</w:t>
      </w:r>
    </w:p>
    <w:p w:rsidR="00EB06C7" w:rsidRPr="00787533" w:rsidRDefault="00EB06C7" w:rsidP="0040764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平成2</w:t>
      </w:r>
      <w:r w:rsidR="00407649">
        <w:rPr>
          <w:rFonts w:asciiTheme="minorEastAsia" w:hAnsiTheme="minorEastAsia" w:hint="eastAsia"/>
          <w:sz w:val="22"/>
        </w:rPr>
        <w:t>8</w:t>
      </w:r>
      <w:r>
        <w:rPr>
          <w:rFonts w:asciiTheme="minorEastAsia" w:hAnsiTheme="minorEastAsia" w:hint="eastAsia"/>
          <w:sz w:val="22"/>
        </w:rPr>
        <w:t>年</w:t>
      </w:r>
      <w:r w:rsidR="00C60638">
        <w:rPr>
          <w:rFonts w:asciiTheme="minorEastAsia" w:hAnsiTheme="minorEastAsia" w:hint="eastAsia"/>
          <w:sz w:val="22"/>
        </w:rPr>
        <w:t xml:space="preserve"> 5</w:t>
      </w:r>
      <w:r>
        <w:rPr>
          <w:rFonts w:asciiTheme="minorEastAsia" w:hAnsiTheme="minorEastAsia" w:hint="eastAsia"/>
          <w:sz w:val="22"/>
        </w:rPr>
        <w:t>月</w:t>
      </w:r>
      <w:r w:rsidR="00C60638">
        <w:rPr>
          <w:rFonts w:asciiTheme="minorEastAsia" w:hAnsiTheme="minorEastAsia" w:hint="eastAsia"/>
          <w:sz w:val="22"/>
        </w:rPr>
        <w:t xml:space="preserve"> 29</w:t>
      </w:r>
      <w:r>
        <w:rPr>
          <w:rFonts w:asciiTheme="minorEastAsia" w:hAnsiTheme="minorEastAsia" w:hint="eastAsia"/>
          <w:sz w:val="22"/>
        </w:rPr>
        <w:t>日　一部改定</w:t>
      </w:r>
    </w:p>
    <w:p w:rsidR="00C60638" w:rsidRDefault="00C60638" w:rsidP="00C60638">
      <w:pPr>
        <w:jc w:val="right"/>
        <w:rPr>
          <w:rFonts w:asciiTheme="minorEastAsia" w:hAnsiTheme="minorEastAsia"/>
          <w:sz w:val="22"/>
        </w:rPr>
      </w:pPr>
      <w:r>
        <w:rPr>
          <w:rFonts w:hint="eastAsia"/>
          <w:b/>
          <w:sz w:val="28"/>
          <w:szCs w:val="28"/>
        </w:rPr>
        <w:t xml:space="preserve">         </w:t>
      </w:r>
      <w:r>
        <w:rPr>
          <w:rFonts w:asciiTheme="minorEastAsia" w:hAnsiTheme="minorEastAsia" w:hint="eastAsia"/>
          <w:sz w:val="22"/>
        </w:rPr>
        <w:t>平成29年</w:t>
      </w:r>
      <w:r w:rsidR="00D804C0">
        <w:rPr>
          <w:rFonts w:asciiTheme="minorEastAsia" w:hAnsiTheme="minorEastAsia" w:hint="eastAsia"/>
          <w:sz w:val="22"/>
        </w:rPr>
        <w:t xml:space="preserve"> 5</w:t>
      </w:r>
      <w:r>
        <w:rPr>
          <w:rFonts w:asciiTheme="minorEastAsia" w:hAnsiTheme="minorEastAsia" w:hint="eastAsia"/>
          <w:sz w:val="22"/>
        </w:rPr>
        <w:t>月 14日　一部改定</w:t>
      </w:r>
    </w:p>
    <w:p w:rsidR="007E0980" w:rsidRPr="00787533" w:rsidRDefault="007E0980" w:rsidP="007E098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平成30年12月10日　一部改定</w:t>
      </w:r>
    </w:p>
    <w:p w:rsidR="00C60638" w:rsidRDefault="00C60638" w:rsidP="00407649">
      <w:pPr>
        <w:jc w:val="center"/>
        <w:rPr>
          <w:b/>
          <w:sz w:val="28"/>
          <w:szCs w:val="28"/>
        </w:rPr>
      </w:pPr>
    </w:p>
    <w:p w:rsidR="00D56B3E" w:rsidRPr="00787533" w:rsidRDefault="00D56B3E" w:rsidP="00407649">
      <w:pPr>
        <w:jc w:val="center"/>
        <w:rPr>
          <w:b/>
          <w:sz w:val="28"/>
          <w:szCs w:val="28"/>
        </w:rPr>
      </w:pPr>
      <w:r w:rsidRPr="00787533">
        <w:rPr>
          <w:rFonts w:hint="eastAsia"/>
          <w:b/>
          <w:sz w:val="28"/>
          <w:szCs w:val="28"/>
        </w:rPr>
        <w:t>奈良骨化症患者の会　会則</w:t>
      </w:r>
    </w:p>
    <w:p w:rsidR="00D56B3E" w:rsidRPr="00507265" w:rsidRDefault="00D56B3E">
      <w:pPr>
        <w:rPr>
          <w:rFonts w:asciiTheme="minorEastAsia" w:hAnsiTheme="minorEastAsia"/>
          <w:szCs w:val="21"/>
        </w:rPr>
      </w:pPr>
      <w:r w:rsidRPr="00507265">
        <w:rPr>
          <w:rFonts w:asciiTheme="minorEastAsia" w:hAnsiTheme="minorEastAsia" w:hint="eastAsia"/>
          <w:szCs w:val="21"/>
        </w:rPr>
        <w:t>（名称）</w:t>
      </w:r>
    </w:p>
    <w:p w:rsidR="00D56B3E" w:rsidRPr="00507265" w:rsidRDefault="006F57AF" w:rsidP="006F57AF">
      <w:pPr>
        <w:rPr>
          <w:rFonts w:asciiTheme="minorEastAsia" w:hAnsiTheme="minorEastAsia"/>
          <w:szCs w:val="21"/>
        </w:rPr>
      </w:pPr>
      <w:r w:rsidRPr="00507265">
        <w:rPr>
          <w:rFonts w:asciiTheme="minorEastAsia" w:hAnsiTheme="minorEastAsia" w:hint="eastAsia"/>
          <w:szCs w:val="21"/>
        </w:rPr>
        <w:t xml:space="preserve">第１条　</w:t>
      </w:r>
      <w:r w:rsidR="00D7751C" w:rsidRPr="00507265">
        <w:rPr>
          <w:rFonts w:asciiTheme="minorEastAsia" w:hAnsiTheme="minorEastAsia" w:hint="eastAsia"/>
          <w:szCs w:val="21"/>
        </w:rPr>
        <w:t xml:space="preserve">　</w:t>
      </w:r>
      <w:r w:rsidR="00D56B3E" w:rsidRPr="00507265">
        <w:rPr>
          <w:rFonts w:asciiTheme="minorEastAsia" w:hAnsiTheme="minorEastAsia" w:hint="eastAsia"/>
          <w:szCs w:val="21"/>
        </w:rPr>
        <w:t>本会の名称を奈良骨化症患者の会とする。</w:t>
      </w:r>
    </w:p>
    <w:p w:rsidR="00D56B3E" w:rsidRPr="00507265" w:rsidRDefault="00D56B3E" w:rsidP="00287FD0">
      <w:pPr>
        <w:tabs>
          <w:tab w:val="left" w:pos="1134"/>
          <w:tab w:val="left" w:pos="1276"/>
          <w:tab w:val="left" w:pos="1418"/>
        </w:tabs>
        <w:rPr>
          <w:rFonts w:asciiTheme="minorEastAsia" w:hAnsiTheme="minorEastAsia"/>
          <w:szCs w:val="21"/>
        </w:rPr>
      </w:pPr>
    </w:p>
    <w:p w:rsidR="006F57AF" w:rsidRPr="00507265" w:rsidRDefault="006F57AF" w:rsidP="00D56B3E">
      <w:pPr>
        <w:rPr>
          <w:rFonts w:asciiTheme="minorEastAsia" w:hAnsiTheme="minorEastAsia"/>
          <w:szCs w:val="21"/>
        </w:rPr>
      </w:pPr>
      <w:r w:rsidRPr="00507265">
        <w:rPr>
          <w:rFonts w:asciiTheme="minorEastAsia" w:hAnsiTheme="minorEastAsia" w:hint="eastAsia"/>
          <w:szCs w:val="21"/>
        </w:rPr>
        <w:t>（事務局）</w:t>
      </w:r>
    </w:p>
    <w:p w:rsidR="006F57AF" w:rsidRPr="00507265" w:rsidRDefault="006F57AF" w:rsidP="00D56B3E">
      <w:pPr>
        <w:rPr>
          <w:rFonts w:asciiTheme="minorEastAsia" w:hAnsiTheme="minorEastAsia"/>
          <w:szCs w:val="21"/>
        </w:rPr>
      </w:pPr>
      <w:r w:rsidRPr="00507265">
        <w:rPr>
          <w:rFonts w:asciiTheme="minorEastAsia" w:hAnsiTheme="minorEastAsia" w:hint="eastAsia"/>
          <w:szCs w:val="21"/>
        </w:rPr>
        <w:t xml:space="preserve">第２条　</w:t>
      </w:r>
      <w:r w:rsidR="00D7751C" w:rsidRPr="00507265">
        <w:rPr>
          <w:rFonts w:asciiTheme="minorEastAsia" w:hAnsiTheme="minorEastAsia" w:hint="eastAsia"/>
          <w:szCs w:val="21"/>
        </w:rPr>
        <w:t xml:space="preserve">　</w:t>
      </w:r>
      <w:r w:rsidRPr="00507265">
        <w:rPr>
          <w:rFonts w:asciiTheme="minorEastAsia" w:hAnsiTheme="minorEastAsia" w:hint="eastAsia"/>
          <w:szCs w:val="21"/>
        </w:rPr>
        <w:t>本会の事務局は、当分の間代表の居住地とする。</w:t>
      </w:r>
    </w:p>
    <w:p w:rsidR="006F57AF" w:rsidRPr="00507265" w:rsidRDefault="006F57AF" w:rsidP="00D56B3E">
      <w:pPr>
        <w:rPr>
          <w:rFonts w:asciiTheme="minorEastAsia" w:hAnsiTheme="minorEastAsia"/>
          <w:szCs w:val="21"/>
        </w:rPr>
      </w:pPr>
    </w:p>
    <w:p w:rsidR="006F57AF" w:rsidRPr="00507265" w:rsidRDefault="006F57AF" w:rsidP="00D56B3E">
      <w:pPr>
        <w:rPr>
          <w:rFonts w:asciiTheme="minorEastAsia" w:hAnsiTheme="minorEastAsia"/>
          <w:szCs w:val="21"/>
        </w:rPr>
      </w:pPr>
      <w:r w:rsidRPr="00507265">
        <w:rPr>
          <w:rFonts w:asciiTheme="minorEastAsia" w:hAnsiTheme="minorEastAsia" w:hint="eastAsia"/>
          <w:szCs w:val="21"/>
        </w:rPr>
        <w:t>（目的・活動）</w:t>
      </w:r>
    </w:p>
    <w:p w:rsidR="00787533" w:rsidRPr="00507265" w:rsidRDefault="006F57AF" w:rsidP="00D56B3E">
      <w:pPr>
        <w:rPr>
          <w:rFonts w:asciiTheme="minorEastAsia" w:hAnsiTheme="minorEastAsia"/>
          <w:szCs w:val="21"/>
        </w:rPr>
      </w:pPr>
      <w:r w:rsidRPr="00507265">
        <w:rPr>
          <w:rFonts w:asciiTheme="minorEastAsia" w:hAnsiTheme="minorEastAsia" w:hint="eastAsia"/>
          <w:szCs w:val="21"/>
        </w:rPr>
        <w:t xml:space="preserve">第３条　</w:t>
      </w:r>
      <w:r w:rsidR="00D7751C" w:rsidRPr="00507265">
        <w:rPr>
          <w:rFonts w:asciiTheme="minorEastAsia" w:hAnsiTheme="minorEastAsia" w:hint="eastAsia"/>
          <w:szCs w:val="21"/>
        </w:rPr>
        <w:t xml:space="preserve">　</w:t>
      </w:r>
      <w:r w:rsidR="00507265" w:rsidRPr="00507265">
        <w:rPr>
          <w:rFonts w:asciiTheme="minorEastAsia" w:hAnsiTheme="minorEastAsia" w:hint="eastAsia"/>
          <w:szCs w:val="21"/>
        </w:rPr>
        <w:t>本会は、</w:t>
      </w:r>
      <w:r w:rsidRPr="00507265">
        <w:rPr>
          <w:rFonts w:asciiTheme="minorEastAsia" w:hAnsiTheme="minorEastAsia" w:hint="eastAsia"/>
          <w:szCs w:val="21"/>
        </w:rPr>
        <w:t>後縦靭帯骨化症、黄色靭帯骨化症、前縦靭帯骨化症など、脊柱靭帯骨化症全般に関する</w:t>
      </w:r>
      <w:r w:rsidR="00787533" w:rsidRPr="00507265">
        <w:rPr>
          <w:rFonts w:asciiTheme="minorEastAsia" w:hAnsiTheme="minorEastAsia" w:hint="eastAsia"/>
          <w:szCs w:val="21"/>
        </w:rPr>
        <w:t>、患者、家族、介護者、賛助会員などが連携し、医療体制の確立および福祉の向上を</w:t>
      </w:r>
    </w:p>
    <w:p w:rsidR="00787533" w:rsidRPr="00507265" w:rsidRDefault="00787533" w:rsidP="00D56B3E">
      <w:pPr>
        <w:rPr>
          <w:rFonts w:asciiTheme="minorEastAsia" w:hAnsiTheme="minorEastAsia"/>
          <w:szCs w:val="21"/>
        </w:rPr>
      </w:pPr>
      <w:r w:rsidRPr="00507265">
        <w:rPr>
          <w:rFonts w:asciiTheme="minorEastAsia" w:hAnsiTheme="minorEastAsia" w:hint="eastAsia"/>
          <w:szCs w:val="21"/>
        </w:rPr>
        <w:t>求め、社会啓発活動、会員相互の親睦、組織の充実を図ることを目的とする。</w:t>
      </w:r>
    </w:p>
    <w:p w:rsidR="00787533" w:rsidRPr="00507265" w:rsidRDefault="00787533" w:rsidP="00D56B3E">
      <w:pPr>
        <w:rPr>
          <w:rFonts w:asciiTheme="minorEastAsia" w:hAnsiTheme="minorEastAsia"/>
          <w:szCs w:val="21"/>
        </w:rPr>
      </w:pPr>
      <w:r w:rsidRPr="00507265">
        <w:rPr>
          <w:rFonts w:asciiTheme="minorEastAsia" w:hAnsiTheme="minorEastAsia" w:hint="eastAsia"/>
          <w:szCs w:val="21"/>
        </w:rPr>
        <w:t xml:space="preserve">　特に、「不安」の解消に焦点をあて、</w:t>
      </w:r>
      <w:r w:rsidRPr="00DC1039">
        <w:rPr>
          <w:rFonts w:asciiTheme="minorEastAsia" w:hAnsiTheme="minorEastAsia" w:hint="eastAsia"/>
          <w:szCs w:val="21"/>
        </w:rPr>
        <w:t>当会主催の</w:t>
      </w:r>
      <w:r w:rsidR="00EB06C7" w:rsidRPr="00DC1039">
        <w:rPr>
          <w:rFonts w:asciiTheme="minorEastAsia" w:hAnsiTheme="minorEastAsia" w:hint="eastAsia"/>
          <w:szCs w:val="21"/>
        </w:rPr>
        <w:t>行事に力を入れ、</w:t>
      </w:r>
      <w:r w:rsidR="00EB06C7" w:rsidRPr="00507265">
        <w:rPr>
          <w:rFonts w:asciiTheme="minorEastAsia" w:hAnsiTheme="minorEastAsia" w:hint="eastAsia"/>
          <w:szCs w:val="21"/>
        </w:rPr>
        <w:t>QOL(生活の質)の向上を目指す。</w:t>
      </w:r>
    </w:p>
    <w:p w:rsidR="00EB06C7" w:rsidRPr="00507265" w:rsidRDefault="00EB06C7" w:rsidP="00D56B3E">
      <w:pPr>
        <w:rPr>
          <w:rFonts w:asciiTheme="minorEastAsia" w:hAnsiTheme="minorEastAsia"/>
          <w:szCs w:val="21"/>
        </w:rPr>
      </w:pPr>
    </w:p>
    <w:p w:rsidR="00EB06C7" w:rsidRPr="00507265" w:rsidRDefault="00EB06C7" w:rsidP="00507265">
      <w:pPr>
        <w:tabs>
          <w:tab w:val="left" w:pos="142"/>
        </w:tabs>
        <w:rPr>
          <w:rFonts w:asciiTheme="minorEastAsia" w:hAnsiTheme="minorEastAsia"/>
          <w:szCs w:val="21"/>
        </w:rPr>
      </w:pPr>
      <w:r w:rsidRPr="00507265">
        <w:rPr>
          <w:rFonts w:asciiTheme="minorEastAsia" w:hAnsiTheme="minorEastAsia" w:hint="eastAsia"/>
          <w:szCs w:val="21"/>
        </w:rPr>
        <w:t>（会員構成）</w:t>
      </w:r>
    </w:p>
    <w:p w:rsidR="00EB06C7" w:rsidRPr="003B4FEA" w:rsidRDefault="00EB06C7" w:rsidP="00D56B3E">
      <w:pPr>
        <w:rPr>
          <w:rFonts w:asciiTheme="minorEastAsia" w:hAnsiTheme="minorEastAsia"/>
          <w:szCs w:val="21"/>
        </w:rPr>
      </w:pPr>
      <w:r w:rsidRPr="003B4FEA">
        <w:rPr>
          <w:rFonts w:asciiTheme="minorEastAsia" w:hAnsiTheme="minorEastAsia" w:hint="eastAsia"/>
          <w:szCs w:val="21"/>
        </w:rPr>
        <w:t>第４条</w:t>
      </w:r>
      <w:r w:rsidR="00407649" w:rsidRPr="003B4FEA">
        <w:rPr>
          <w:rFonts w:asciiTheme="minorEastAsia" w:hAnsiTheme="minorEastAsia" w:hint="eastAsia"/>
          <w:szCs w:val="21"/>
        </w:rPr>
        <w:t xml:space="preserve">　</w:t>
      </w:r>
      <w:r w:rsidR="00D7751C" w:rsidRPr="003B4FEA">
        <w:rPr>
          <w:rFonts w:asciiTheme="minorEastAsia" w:hAnsiTheme="minorEastAsia" w:hint="eastAsia"/>
          <w:szCs w:val="21"/>
        </w:rPr>
        <w:t xml:space="preserve">　</w:t>
      </w:r>
      <w:r w:rsidR="00407649" w:rsidRPr="003B4FEA">
        <w:rPr>
          <w:rFonts w:asciiTheme="minorEastAsia" w:hAnsiTheme="minorEastAsia" w:hint="eastAsia"/>
          <w:szCs w:val="21"/>
        </w:rPr>
        <w:t>本会の会員は次の通りとする。</w:t>
      </w:r>
    </w:p>
    <w:p w:rsidR="00F137AD" w:rsidRPr="003B4FEA" w:rsidRDefault="00F137AD" w:rsidP="00D56B3E">
      <w:pPr>
        <w:rPr>
          <w:rFonts w:asciiTheme="minorEastAsia" w:hAnsiTheme="minorEastAsia"/>
          <w:szCs w:val="21"/>
        </w:rPr>
      </w:pPr>
      <w:r w:rsidRPr="003B4FEA">
        <w:rPr>
          <w:rFonts w:asciiTheme="minorEastAsia" w:hAnsiTheme="minorEastAsia" w:hint="eastAsia"/>
          <w:szCs w:val="21"/>
        </w:rPr>
        <w:t xml:space="preserve">        </w:t>
      </w:r>
      <w:r w:rsidR="00D7751C" w:rsidRPr="003B4FEA">
        <w:rPr>
          <w:rFonts w:asciiTheme="minorEastAsia" w:hAnsiTheme="minorEastAsia" w:hint="eastAsia"/>
          <w:szCs w:val="21"/>
        </w:rPr>
        <w:t xml:space="preserve">　</w:t>
      </w:r>
      <w:r w:rsidR="00287FD0">
        <w:rPr>
          <w:rFonts w:asciiTheme="minorEastAsia" w:hAnsiTheme="minorEastAsia" w:hint="eastAsia"/>
          <w:szCs w:val="21"/>
        </w:rPr>
        <w:t xml:space="preserve"> </w:t>
      </w:r>
      <w:r w:rsidRPr="003B4FEA">
        <w:rPr>
          <w:rFonts w:asciiTheme="minorEastAsia" w:hAnsiTheme="minorEastAsia" w:hint="eastAsia"/>
          <w:szCs w:val="21"/>
        </w:rPr>
        <w:t xml:space="preserve">１）一般会員　　　　</w:t>
      </w:r>
      <w:r w:rsidR="00D7751C" w:rsidRPr="003B4FEA">
        <w:rPr>
          <w:rFonts w:asciiTheme="minorEastAsia" w:hAnsiTheme="minorEastAsia" w:hint="eastAsia"/>
          <w:szCs w:val="21"/>
        </w:rPr>
        <w:t xml:space="preserve"> </w:t>
      </w:r>
      <w:r w:rsidRPr="003B4FEA">
        <w:rPr>
          <w:rFonts w:asciiTheme="minorEastAsia" w:hAnsiTheme="minorEastAsia" w:hint="eastAsia"/>
          <w:szCs w:val="21"/>
        </w:rPr>
        <w:t>医師より脊柱靭帯骨化症と診断を受けた人</w:t>
      </w:r>
    </w:p>
    <w:p w:rsidR="00F137AD" w:rsidRPr="003B4FEA" w:rsidRDefault="00F137AD" w:rsidP="00D56B3E">
      <w:pPr>
        <w:rPr>
          <w:rFonts w:asciiTheme="minorEastAsia" w:hAnsiTheme="minorEastAsia"/>
          <w:szCs w:val="21"/>
        </w:rPr>
      </w:pPr>
      <w:r w:rsidRPr="003B4FEA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D7751C" w:rsidRPr="003B4FEA">
        <w:rPr>
          <w:rFonts w:asciiTheme="minorEastAsia" w:hAnsiTheme="minorEastAsia" w:hint="eastAsia"/>
          <w:szCs w:val="21"/>
        </w:rPr>
        <w:t xml:space="preserve">   </w:t>
      </w:r>
      <w:r w:rsidRPr="003B4FEA">
        <w:rPr>
          <w:rFonts w:asciiTheme="minorEastAsia" w:hAnsiTheme="minorEastAsia" w:hint="eastAsia"/>
          <w:szCs w:val="21"/>
        </w:rPr>
        <w:t>その可能性のある人、</w:t>
      </w:r>
      <w:r w:rsidR="003B4FEA" w:rsidRPr="003B4FEA">
        <w:rPr>
          <w:rFonts w:asciiTheme="minorEastAsia" w:hAnsiTheme="minorEastAsia" w:hint="eastAsia"/>
          <w:szCs w:val="21"/>
        </w:rPr>
        <w:t>家族、</w:t>
      </w:r>
      <w:r w:rsidRPr="003B4FEA">
        <w:rPr>
          <w:rFonts w:asciiTheme="minorEastAsia" w:hAnsiTheme="minorEastAsia" w:hint="eastAsia"/>
          <w:szCs w:val="21"/>
        </w:rPr>
        <w:t>親戚、介護者など</w:t>
      </w:r>
    </w:p>
    <w:p w:rsidR="00D56B3E" w:rsidRPr="003B4FEA" w:rsidRDefault="00F137AD">
      <w:pPr>
        <w:rPr>
          <w:rFonts w:asciiTheme="minorEastAsia" w:hAnsiTheme="minorEastAsia"/>
          <w:szCs w:val="21"/>
        </w:rPr>
      </w:pPr>
      <w:r w:rsidRPr="003B4FEA">
        <w:rPr>
          <w:rFonts w:asciiTheme="minorEastAsia" w:hAnsiTheme="minorEastAsia" w:hint="eastAsia"/>
          <w:szCs w:val="21"/>
        </w:rPr>
        <w:t xml:space="preserve">　　　　</w:t>
      </w:r>
      <w:r w:rsidR="00D7751C" w:rsidRPr="003B4FEA">
        <w:rPr>
          <w:rFonts w:asciiTheme="minorEastAsia" w:hAnsiTheme="minorEastAsia" w:hint="eastAsia"/>
          <w:szCs w:val="21"/>
        </w:rPr>
        <w:t xml:space="preserve">　</w:t>
      </w:r>
      <w:r w:rsidR="00287FD0">
        <w:rPr>
          <w:rFonts w:asciiTheme="minorEastAsia" w:hAnsiTheme="minorEastAsia" w:hint="eastAsia"/>
          <w:szCs w:val="21"/>
        </w:rPr>
        <w:t xml:space="preserve"> </w:t>
      </w:r>
      <w:r w:rsidRPr="003B4FEA">
        <w:rPr>
          <w:rFonts w:asciiTheme="minorEastAsia" w:hAnsiTheme="minorEastAsia" w:hint="eastAsia"/>
          <w:szCs w:val="21"/>
        </w:rPr>
        <w:t xml:space="preserve">２）賛助会員　　　　</w:t>
      </w:r>
      <w:r w:rsidR="00D7751C" w:rsidRPr="003B4FEA">
        <w:rPr>
          <w:rFonts w:asciiTheme="minorEastAsia" w:hAnsiTheme="minorEastAsia" w:hint="eastAsia"/>
          <w:szCs w:val="21"/>
        </w:rPr>
        <w:t xml:space="preserve"> </w:t>
      </w:r>
      <w:r w:rsidRPr="003B4FEA">
        <w:rPr>
          <w:rFonts w:asciiTheme="minorEastAsia" w:hAnsiTheme="minorEastAsia" w:hint="eastAsia"/>
          <w:szCs w:val="21"/>
        </w:rPr>
        <w:t>一般の方で会の趣旨、運営、活動に賛同し支援できる人</w:t>
      </w:r>
    </w:p>
    <w:p w:rsidR="00D7751C" w:rsidRPr="003B4FEA" w:rsidRDefault="00D7751C" w:rsidP="00287FD0">
      <w:pPr>
        <w:tabs>
          <w:tab w:val="left" w:pos="1276"/>
        </w:tabs>
        <w:rPr>
          <w:rFonts w:asciiTheme="minorEastAsia" w:hAnsiTheme="minorEastAsia"/>
          <w:szCs w:val="21"/>
        </w:rPr>
      </w:pPr>
      <w:r w:rsidRPr="003B4FEA">
        <w:rPr>
          <w:rFonts w:asciiTheme="minorEastAsia" w:hAnsiTheme="minorEastAsia" w:hint="eastAsia"/>
          <w:szCs w:val="21"/>
        </w:rPr>
        <w:t xml:space="preserve">　　　　　</w:t>
      </w:r>
      <w:r w:rsidR="00287FD0">
        <w:rPr>
          <w:rFonts w:asciiTheme="minorEastAsia" w:hAnsiTheme="minorEastAsia" w:hint="eastAsia"/>
          <w:szCs w:val="21"/>
        </w:rPr>
        <w:t xml:space="preserve"> </w:t>
      </w:r>
      <w:r w:rsidRPr="003B4FEA">
        <w:rPr>
          <w:rFonts w:asciiTheme="minorEastAsia" w:hAnsiTheme="minorEastAsia" w:hint="eastAsia"/>
          <w:szCs w:val="21"/>
        </w:rPr>
        <w:t>３）特別会員(顧問)　  専門職資格者</w:t>
      </w:r>
    </w:p>
    <w:p w:rsidR="00D7751C" w:rsidRPr="003B4FEA" w:rsidRDefault="00D7751C">
      <w:pPr>
        <w:rPr>
          <w:rFonts w:asciiTheme="minorEastAsia" w:hAnsiTheme="minorEastAsia"/>
          <w:szCs w:val="21"/>
        </w:rPr>
      </w:pPr>
    </w:p>
    <w:p w:rsidR="00D7751C" w:rsidRPr="00507265" w:rsidRDefault="00D7751C" w:rsidP="00A0234C">
      <w:pPr>
        <w:tabs>
          <w:tab w:val="left" w:pos="426"/>
        </w:tabs>
        <w:rPr>
          <w:rFonts w:asciiTheme="minorEastAsia" w:hAnsiTheme="minorEastAsia"/>
          <w:szCs w:val="21"/>
        </w:rPr>
      </w:pPr>
      <w:r w:rsidRPr="00507265">
        <w:rPr>
          <w:rFonts w:asciiTheme="minorEastAsia" w:hAnsiTheme="minorEastAsia" w:hint="eastAsia"/>
          <w:szCs w:val="21"/>
        </w:rPr>
        <w:t>（入会）</w:t>
      </w:r>
    </w:p>
    <w:p w:rsidR="00D7751C" w:rsidRPr="00507265" w:rsidRDefault="00D7751C">
      <w:pPr>
        <w:rPr>
          <w:rFonts w:asciiTheme="minorEastAsia" w:hAnsiTheme="minorEastAsia"/>
          <w:szCs w:val="21"/>
        </w:rPr>
      </w:pPr>
      <w:r w:rsidRPr="00507265">
        <w:rPr>
          <w:rFonts w:asciiTheme="minorEastAsia" w:hAnsiTheme="minorEastAsia" w:hint="eastAsia"/>
          <w:szCs w:val="21"/>
        </w:rPr>
        <w:t>第５条　　本会に入会しようとする人は、入会申込書を代表に提出し、その承認を受けなければならない。</w:t>
      </w:r>
    </w:p>
    <w:p w:rsidR="00D7751C" w:rsidRPr="00507265" w:rsidRDefault="00D7751C">
      <w:pPr>
        <w:rPr>
          <w:rFonts w:asciiTheme="minorEastAsia" w:hAnsiTheme="minorEastAsia"/>
          <w:szCs w:val="21"/>
        </w:rPr>
      </w:pPr>
    </w:p>
    <w:p w:rsidR="00D7751C" w:rsidRPr="00507265" w:rsidRDefault="00D7751C">
      <w:pPr>
        <w:rPr>
          <w:rFonts w:asciiTheme="minorEastAsia" w:hAnsiTheme="minorEastAsia"/>
          <w:szCs w:val="21"/>
        </w:rPr>
      </w:pPr>
      <w:r w:rsidRPr="00507265">
        <w:rPr>
          <w:rFonts w:asciiTheme="minorEastAsia" w:hAnsiTheme="minorEastAsia" w:hint="eastAsia"/>
          <w:szCs w:val="21"/>
        </w:rPr>
        <w:t>（会費納入）</w:t>
      </w:r>
    </w:p>
    <w:p w:rsidR="00D7751C" w:rsidRPr="00507265" w:rsidRDefault="00D7751C">
      <w:pPr>
        <w:rPr>
          <w:rFonts w:asciiTheme="minorEastAsia" w:hAnsiTheme="minorEastAsia"/>
          <w:szCs w:val="21"/>
        </w:rPr>
      </w:pPr>
      <w:r w:rsidRPr="00507265">
        <w:rPr>
          <w:rFonts w:asciiTheme="minorEastAsia" w:hAnsiTheme="minorEastAsia" w:hint="eastAsia"/>
          <w:szCs w:val="21"/>
        </w:rPr>
        <w:t xml:space="preserve">第６条　　</w:t>
      </w:r>
    </w:p>
    <w:p w:rsidR="00D7751C" w:rsidRPr="00A65BC1" w:rsidRDefault="00FD4215" w:rsidP="00FD4215">
      <w:pPr>
        <w:pStyle w:val="a3"/>
        <w:ind w:leftChars="0" w:left="0"/>
        <w:rPr>
          <w:rFonts w:asciiTheme="minorEastAsia" w:hAnsiTheme="minorEastAsia"/>
          <w:szCs w:val="21"/>
        </w:rPr>
      </w:pPr>
      <w:r w:rsidRPr="00A65BC1">
        <w:rPr>
          <w:rFonts w:asciiTheme="minorEastAsia" w:hAnsiTheme="minorEastAsia" w:hint="eastAsia"/>
          <w:szCs w:val="21"/>
        </w:rPr>
        <w:t>１．</w:t>
      </w:r>
      <w:r w:rsidR="00D7751C" w:rsidRPr="00A65BC1">
        <w:rPr>
          <w:rFonts w:asciiTheme="minorEastAsia" w:hAnsiTheme="minorEastAsia" w:hint="eastAsia"/>
          <w:szCs w:val="21"/>
        </w:rPr>
        <w:t>会員は、以下に従って会費を納めなければならない。</w:t>
      </w:r>
    </w:p>
    <w:p w:rsidR="00D7751C" w:rsidRPr="00A65BC1" w:rsidRDefault="00D7751C" w:rsidP="00D7751C">
      <w:pPr>
        <w:pStyle w:val="a3"/>
        <w:tabs>
          <w:tab w:val="left" w:pos="1134"/>
          <w:tab w:val="left" w:pos="1418"/>
        </w:tabs>
        <w:ind w:leftChars="0" w:left="420"/>
        <w:rPr>
          <w:rFonts w:asciiTheme="minorEastAsia" w:hAnsiTheme="minorEastAsia"/>
          <w:szCs w:val="21"/>
        </w:rPr>
      </w:pPr>
      <w:r w:rsidRPr="00A65BC1">
        <w:rPr>
          <w:rFonts w:asciiTheme="minorEastAsia" w:hAnsiTheme="minorEastAsia" w:hint="eastAsia"/>
          <w:szCs w:val="21"/>
        </w:rPr>
        <w:t xml:space="preserve">　　　</w:t>
      </w:r>
      <w:r w:rsidR="00287FD0">
        <w:rPr>
          <w:rFonts w:asciiTheme="minorEastAsia" w:hAnsiTheme="minorEastAsia" w:hint="eastAsia"/>
          <w:szCs w:val="21"/>
        </w:rPr>
        <w:t xml:space="preserve"> </w:t>
      </w:r>
      <w:r w:rsidRPr="00A65BC1">
        <w:rPr>
          <w:rFonts w:asciiTheme="minorEastAsia" w:hAnsiTheme="minorEastAsia" w:hint="eastAsia"/>
          <w:szCs w:val="21"/>
        </w:rPr>
        <w:t>１）一般会員　　　   年会費</w:t>
      </w:r>
      <w:r w:rsidR="00434517" w:rsidRPr="00A65BC1">
        <w:rPr>
          <w:rFonts w:asciiTheme="minorEastAsia" w:hAnsiTheme="minorEastAsia" w:hint="eastAsia"/>
          <w:szCs w:val="21"/>
        </w:rPr>
        <w:t>2,000</w:t>
      </w:r>
      <w:r w:rsidRPr="00A65BC1">
        <w:rPr>
          <w:rFonts w:asciiTheme="minorEastAsia" w:hAnsiTheme="minorEastAsia" w:hint="eastAsia"/>
          <w:szCs w:val="21"/>
        </w:rPr>
        <w:t>円</w:t>
      </w:r>
    </w:p>
    <w:p w:rsidR="00D7751C" w:rsidRPr="00A65BC1" w:rsidRDefault="00D7751C" w:rsidP="00FE44D7">
      <w:pPr>
        <w:pStyle w:val="a3"/>
        <w:tabs>
          <w:tab w:val="left" w:pos="1134"/>
          <w:tab w:val="left" w:pos="1276"/>
          <w:tab w:val="left" w:pos="1418"/>
          <w:tab w:val="left" w:pos="3261"/>
        </w:tabs>
        <w:ind w:leftChars="0" w:left="420"/>
        <w:rPr>
          <w:rFonts w:asciiTheme="minorEastAsia" w:hAnsiTheme="minorEastAsia"/>
          <w:szCs w:val="21"/>
        </w:rPr>
      </w:pPr>
      <w:r w:rsidRPr="00A65BC1">
        <w:rPr>
          <w:rFonts w:asciiTheme="minorEastAsia" w:hAnsiTheme="minorEastAsia" w:hint="eastAsia"/>
          <w:szCs w:val="21"/>
        </w:rPr>
        <w:t xml:space="preserve">　　　　</w:t>
      </w:r>
      <w:r w:rsidR="00287FD0">
        <w:rPr>
          <w:rFonts w:asciiTheme="minorEastAsia" w:hAnsiTheme="minorEastAsia" w:hint="eastAsia"/>
          <w:szCs w:val="21"/>
        </w:rPr>
        <w:t xml:space="preserve"> </w:t>
      </w:r>
      <w:r w:rsidRPr="00A65BC1">
        <w:rPr>
          <w:rFonts w:asciiTheme="minorEastAsia" w:hAnsiTheme="minorEastAsia" w:hint="eastAsia"/>
          <w:szCs w:val="21"/>
        </w:rPr>
        <w:t xml:space="preserve">　　　　　　　　   平成</w:t>
      </w:r>
      <w:r w:rsidR="00434517" w:rsidRPr="00A65BC1">
        <w:rPr>
          <w:rFonts w:asciiTheme="minorEastAsia" w:hAnsiTheme="minorEastAsia" w:hint="eastAsia"/>
          <w:szCs w:val="21"/>
        </w:rPr>
        <w:t>26</w:t>
      </w:r>
      <w:r w:rsidRPr="00A65BC1">
        <w:rPr>
          <w:rFonts w:asciiTheme="minorEastAsia" w:hAnsiTheme="minorEastAsia" w:hint="eastAsia"/>
          <w:szCs w:val="21"/>
        </w:rPr>
        <w:t>年度より</w:t>
      </w:r>
      <w:r w:rsidR="00434517" w:rsidRPr="00A65BC1">
        <w:rPr>
          <w:rFonts w:asciiTheme="minorEastAsia" w:hAnsiTheme="minorEastAsia" w:hint="eastAsia"/>
          <w:szCs w:val="21"/>
        </w:rPr>
        <w:t>3,000</w:t>
      </w:r>
      <w:r w:rsidRPr="00A65BC1">
        <w:rPr>
          <w:rFonts w:asciiTheme="minorEastAsia" w:hAnsiTheme="minorEastAsia" w:hint="eastAsia"/>
          <w:szCs w:val="21"/>
        </w:rPr>
        <w:t>円</w:t>
      </w:r>
    </w:p>
    <w:p w:rsidR="00D7751C" w:rsidRPr="00A65BC1" w:rsidRDefault="00D7751C" w:rsidP="00D7751C">
      <w:pPr>
        <w:pStyle w:val="a3"/>
        <w:tabs>
          <w:tab w:val="left" w:pos="1134"/>
          <w:tab w:val="left" w:pos="1418"/>
        </w:tabs>
        <w:ind w:leftChars="0" w:left="420"/>
        <w:rPr>
          <w:rFonts w:asciiTheme="minorEastAsia" w:hAnsiTheme="minorEastAsia"/>
          <w:szCs w:val="21"/>
        </w:rPr>
      </w:pPr>
      <w:r w:rsidRPr="00A65BC1">
        <w:rPr>
          <w:rFonts w:asciiTheme="minorEastAsia" w:hAnsiTheme="minorEastAsia" w:hint="eastAsia"/>
          <w:szCs w:val="21"/>
        </w:rPr>
        <w:t xml:space="preserve">　　　</w:t>
      </w:r>
      <w:r w:rsidR="00287FD0">
        <w:rPr>
          <w:rFonts w:asciiTheme="minorEastAsia" w:hAnsiTheme="minorEastAsia" w:hint="eastAsia"/>
          <w:szCs w:val="21"/>
        </w:rPr>
        <w:t xml:space="preserve"> </w:t>
      </w:r>
      <w:r w:rsidRPr="00A65BC1">
        <w:rPr>
          <w:rFonts w:asciiTheme="minorEastAsia" w:hAnsiTheme="minorEastAsia" w:hint="eastAsia"/>
          <w:szCs w:val="21"/>
        </w:rPr>
        <w:t>２）賛助会員　　　   年会費</w:t>
      </w:r>
      <w:r w:rsidR="00434517" w:rsidRPr="00A65BC1">
        <w:rPr>
          <w:rFonts w:asciiTheme="minorEastAsia" w:hAnsiTheme="minorEastAsia" w:hint="eastAsia"/>
          <w:szCs w:val="21"/>
        </w:rPr>
        <w:t>2,000</w:t>
      </w:r>
      <w:r w:rsidRPr="00A65BC1">
        <w:rPr>
          <w:rFonts w:asciiTheme="minorEastAsia" w:hAnsiTheme="minorEastAsia" w:hint="eastAsia"/>
          <w:szCs w:val="21"/>
        </w:rPr>
        <w:t>円</w:t>
      </w:r>
    </w:p>
    <w:p w:rsidR="00D7751C" w:rsidRPr="00A65BC1" w:rsidRDefault="00D7751C" w:rsidP="00CE6B3E">
      <w:pPr>
        <w:rPr>
          <w:rFonts w:asciiTheme="minorEastAsia" w:hAnsiTheme="minorEastAsia"/>
          <w:szCs w:val="21"/>
        </w:rPr>
      </w:pPr>
      <w:r w:rsidRPr="00A65BC1">
        <w:rPr>
          <w:rFonts w:asciiTheme="minorEastAsia" w:hAnsiTheme="minorEastAsia" w:hint="eastAsia"/>
          <w:szCs w:val="21"/>
        </w:rPr>
        <w:t xml:space="preserve">　　　　　　</w:t>
      </w:r>
      <w:r w:rsidR="00287FD0">
        <w:rPr>
          <w:rFonts w:asciiTheme="minorEastAsia" w:hAnsiTheme="minorEastAsia" w:hint="eastAsia"/>
          <w:szCs w:val="21"/>
        </w:rPr>
        <w:t xml:space="preserve"> </w:t>
      </w:r>
      <w:r w:rsidRPr="00A65BC1">
        <w:rPr>
          <w:rFonts w:asciiTheme="minorEastAsia" w:hAnsiTheme="minorEastAsia" w:hint="eastAsia"/>
          <w:szCs w:val="21"/>
        </w:rPr>
        <w:t xml:space="preserve">　　　　　　　</w:t>
      </w:r>
      <w:r w:rsidR="00CE6B3E" w:rsidRPr="00A65BC1">
        <w:rPr>
          <w:rFonts w:asciiTheme="minorEastAsia" w:hAnsiTheme="minorEastAsia" w:hint="eastAsia"/>
          <w:szCs w:val="21"/>
        </w:rPr>
        <w:t xml:space="preserve"> 　　平成</w:t>
      </w:r>
      <w:r w:rsidR="00434517" w:rsidRPr="00A65BC1">
        <w:rPr>
          <w:rFonts w:asciiTheme="minorEastAsia" w:hAnsiTheme="minorEastAsia" w:hint="eastAsia"/>
          <w:szCs w:val="21"/>
        </w:rPr>
        <w:t>26</w:t>
      </w:r>
      <w:r w:rsidR="00CE6B3E" w:rsidRPr="00A65BC1">
        <w:rPr>
          <w:rFonts w:asciiTheme="minorEastAsia" w:hAnsiTheme="minorEastAsia" w:hint="eastAsia"/>
          <w:szCs w:val="21"/>
        </w:rPr>
        <w:t>年度より</w:t>
      </w:r>
      <w:r w:rsidR="00434517" w:rsidRPr="00A65BC1">
        <w:rPr>
          <w:rFonts w:asciiTheme="minorEastAsia" w:hAnsiTheme="minorEastAsia" w:hint="eastAsia"/>
          <w:szCs w:val="21"/>
        </w:rPr>
        <w:t>3,000</w:t>
      </w:r>
      <w:r w:rsidR="00CE6B3E" w:rsidRPr="00A65BC1">
        <w:rPr>
          <w:rFonts w:asciiTheme="minorEastAsia" w:hAnsiTheme="minorEastAsia" w:hint="eastAsia"/>
          <w:szCs w:val="21"/>
        </w:rPr>
        <w:t>円</w:t>
      </w:r>
    </w:p>
    <w:p w:rsidR="00CE6B3E" w:rsidRPr="00A65BC1" w:rsidRDefault="00CE6B3E" w:rsidP="00287FD0">
      <w:pPr>
        <w:tabs>
          <w:tab w:val="left" w:pos="1134"/>
        </w:tabs>
        <w:rPr>
          <w:rFonts w:asciiTheme="minorEastAsia" w:hAnsiTheme="minorEastAsia"/>
          <w:szCs w:val="21"/>
        </w:rPr>
      </w:pPr>
      <w:r w:rsidRPr="00A65BC1">
        <w:rPr>
          <w:rFonts w:asciiTheme="minorEastAsia" w:hAnsiTheme="minorEastAsia" w:hint="eastAsia"/>
          <w:szCs w:val="21"/>
        </w:rPr>
        <w:lastRenderedPageBreak/>
        <w:t xml:space="preserve">　　　　　</w:t>
      </w:r>
      <w:r w:rsidR="00287FD0">
        <w:rPr>
          <w:rFonts w:asciiTheme="minorEastAsia" w:hAnsiTheme="minorEastAsia" w:hint="eastAsia"/>
          <w:szCs w:val="21"/>
        </w:rPr>
        <w:t xml:space="preserve"> </w:t>
      </w:r>
      <w:r w:rsidRPr="00A65BC1">
        <w:rPr>
          <w:rFonts w:asciiTheme="minorEastAsia" w:hAnsiTheme="minorEastAsia" w:hint="eastAsia"/>
          <w:szCs w:val="21"/>
        </w:rPr>
        <w:t>３）特別会員　　　　 徴収しない</w:t>
      </w:r>
    </w:p>
    <w:p w:rsidR="00CE6B3E" w:rsidRPr="00A65BC1" w:rsidRDefault="00CE6B3E" w:rsidP="00CE6B3E">
      <w:pPr>
        <w:rPr>
          <w:rFonts w:asciiTheme="minorEastAsia" w:hAnsiTheme="minorEastAsia"/>
          <w:szCs w:val="21"/>
        </w:rPr>
      </w:pPr>
      <w:r w:rsidRPr="00A65BC1">
        <w:rPr>
          <w:rFonts w:asciiTheme="minorEastAsia" w:hAnsiTheme="minorEastAsia" w:hint="eastAsia"/>
          <w:szCs w:val="21"/>
        </w:rPr>
        <w:t xml:space="preserve">　　　　　※但し、前年度生計中心者及び本人が非課税の場合は、年会費を1,000円とする。</w:t>
      </w:r>
    </w:p>
    <w:p w:rsidR="00CE6B3E" w:rsidRPr="00A65BC1" w:rsidRDefault="00212115" w:rsidP="00407B06">
      <w:pPr>
        <w:rPr>
          <w:szCs w:val="21"/>
        </w:rPr>
      </w:pPr>
      <w:r>
        <w:rPr>
          <w:rFonts w:asciiTheme="minorEastAsia" w:hAnsiTheme="minorEastAsia" w:hint="eastAsia"/>
          <w:szCs w:val="21"/>
        </w:rPr>
        <w:t>２.</w:t>
      </w:r>
      <w:r w:rsidR="00CE6B3E" w:rsidRPr="00A65BC1">
        <w:rPr>
          <w:rFonts w:hint="eastAsia"/>
          <w:szCs w:val="21"/>
        </w:rPr>
        <w:t>会費の納入は４月を原則とする。（振込手数料は会員負担）</w:t>
      </w:r>
    </w:p>
    <w:p w:rsidR="00CE6B3E" w:rsidRPr="00507265" w:rsidRDefault="00434517" w:rsidP="007E0980">
      <w:pPr>
        <w:tabs>
          <w:tab w:val="left" w:pos="993"/>
          <w:tab w:val="left" w:pos="1276"/>
        </w:tabs>
        <w:ind w:left="420" w:hangingChars="200" w:hanging="420"/>
        <w:rPr>
          <w:rFonts w:asciiTheme="minorEastAsia" w:hAnsiTheme="minorEastAsia"/>
          <w:szCs w:val="21"/>
        </w:rPr>
      </w:pPr>
      <w:r w:rsidRPr="00507265">
        <w:rPr>
          <w:rFonts w:asciiTheme="minorEastAsia" w:hAnsiTheme="minorEastAsia" w:hint="eastAsia"/>
          <w:szCs w:val="21"/>
        </w:rPr>
        <w:t>３．</w:t>
      </w:r>
      <w:r w:rsidR="00CE6B3E" w:rsidRPr="00507265">
        <w:rPr>
          <w:rFonts w:asciiTheme="minorEastAsia" w:hAnsiTheme="minorEastAsia" w:hint="eastAsia"/>
          <w:szCs w:val="21"/>
        </w:rPr>
        <w:t>会計年度の途中</w:t>
      </w:r>
      <w:r w:rsidRPr="00507265">
        <w:rPr>
          <w:rFonts w:asciiTheme="minorEastAsia" w:hAnsiTheme="minorEastAsia" w:hint="eastAsia"/>
          <w:szCs w:val="21"/>
        </w:rPr>
        <w:t>に入会する場合は、入会月より次年度の3月までの会費を</w:t>
      </w:r>
      <w:r w:rsidR="007E0980">
        <w:rPr>
          <w:rFonts w:asciiTheme="minorEastAsia" w:hAnsiTheme="minorEastAsia" w:hint="eastAsia"/>
          <w:szCs w:val="21"/>
        </w:rPr>
        <w:t>月割りで</w:t>
      </w:r>
      <w:r w:rsidRPr="00507265">
        <w:rPr>
          <w:rFonts w:asciiTheme="minorEastAsia" w:hAnsiTheme="minorEastAsia" w:hint="eastAsia"/>
          <w:szCs w:val="21"/>
        </w:rPr>
        <w:t>納めるものとする。</w:t>
      </w:r>
    </w:p>
    <w:p w:rsidR="00407B06" w:rsidRPr="007E0980" w:rsidRDefault="00407B06" w:rsidP="00507265">
      <w:pPr>
        <w:ind w:left="420" w:hangingChars="200" w:hanging="420"/>
        <w:rPr>
          <w:rFonts w:asciiTheme="minorEastAsia" w:hAnsiTheme="minorEastAsia"/>
          <w:szCs w:val="21"/>
        </w:rPr>
      </w:pPr>
    </w:p>
    <w:p w:rsidR="00407B06" w:rsidRPr="00507265" w:rsidRDefault="00407B06" w:rsidP="00507265">
      <w:pPr>
        <w:ind w:left="420" w:hangingChars="200" w:hanging="420"/>
        <w:rPr>
          <w:rFonts w:asciiTheme="minorEastAsia" w:hAnsiTheme="minorEastAsia"/>
          <w:szCs w:val="21"/>
        </w:rPr>
      </w:pPr>
      <w:r w:rsidRPr="00507265">
        <w:rPr>
          <w:rFonts w:asciiTheme="minorEastAsia" w:hAnsiTheme="minorEastAsia" w:hint="eastAsia"/>
          <w:szCs w:val="21"/>
        </w:rPr>
        <w:t>（資格の喪失）</w:t>
      </w:r>
    </w:p>
    <w:p w:rsidR="00407B06" w:rsidRPr="00507265" w:rsidRDefault="00407B06" w:rsidP="00507265">
      <w:pPr>
        <w:ind w:left="420" w:hangingChars="200" w:hanging="420"/>
        <w:rPr>
          <w:rFonts w:asciiTheme="minorEastAsia" w:hAnsiTheme="minorEastAsia"/>
          <w:szCs w:val="21"/>
        </w:rPr>
      </w:pPr>
      <w:r w:rsidRPr="00507265">
        <w:rPr>
          <w:rFonts w:asciiTheme="minorEastAsia" w:hAnsiTheme="minorEastAsia" w:hint="eastAsia"/>
          <w:szCs w:val="21"/>
        </w:rPr>
        <w:t>第７条</w:t>
      </w:r>
      <w:r w:rsidR="00DF6D1B" w:rsidRPr="00507265">
        <w:rPr>
          <w:rFonts w:asciiTheme="minorEastAsia" w:hAnsiTheme="minorEastAsia" w:hint="eastAsia"/>
          <w:szCs w:val="21"/>
        </w:rPr>
        <w:t xml:space="preserve">　　会員は次の各号に該当するときは、その資格を失う。</w:t>
      </w:r>
    </w:p>
    <w:p w:rsidR="00DF6D1B" w:rsidRPr="00FE44D7" w:rsidRDefault="00FE44D7" w:rsidP="00FE44D7">
      <w:pPr>
        <w:tabs>
          <w:tab w:val="left" w:pos="1134"/>
          <w:tab w:val="left" w:pos="1276"/>
          <w:tab w:val="left" w:pos="1418"/>
        </w:tabs>
        <w:ind w:left="1095"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１）</w:t>
      </w:r>
      <w:r w:rsidR="00DF6D1B" w:rsidRPr="00FE44D7">
        <w:rPr>
          <w:rFonts w:asciiTheme="minorEastAsia" w:hAnsiTheme="minorEastAsia" w:hint="eastAsia"/>
          <w:szCs w:val="21"/>
        </w:rPr>
        <w:t>退会したとき</w:t>
      </w:r>
    </w:p>
    <w:p w:rsidR="00DF6D1B" w:rsidRPr="00FE44D7" w:rsidRDefault="00FE44D7" w:rsidP="00FE44D7">
      <w:pPr>
        <w:tabs>
          <w:tab w:val="left" w:pos="1276"/>
        </w:tabs>
        <w:ind w:firstLineChars="550" w:firstLine="115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２）</w:t>
      </w:r>
      <w:r w:rsidR="00DF6D1B" w:rsidRPr="00FE44D7">
        <w:rPr>
          <w:rFonts w:asciiTheme="minorEastAsia" w:hAnsiTheme="minorEastAsia" w:hint="eastAsia"/>
          <w:szCs w:val="21"/>
        </w:rPr>
        <w:t>除名されたとき</w:t>
      </w:r>
    </w:p>
    <w:p w:rsidR="00DF6D1B" w:rsidRPr="00FE44D7" w:rsidRDefault="00FE44D7" w:rsidP="00FE44D7">
      <w:pPr>
        <w:ind w:left="1095"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３）</w:t>
      </w:r>
      <w:r w:rsidR="00DF6D1B" w:rsidRPr="00FE44D7">
        <w:rPr>
          <w:rFonts w:asciiTheme="minorEastAsia" w:hAnsiTheme="minorEastAsia" w:hint="eastAsia"/>
          <w:szCs w:val="21"/>
        </w:rPr>
        <w:t>本会が解散したとき</w:t>
      </w:r>
    </w:p>
    <w:p w:rsidR="00DF6D1B" w:rsidRPr="00507265" w:rsidRDefault="00DF6D1B" w:rsidP="00DF6D1B">
      <w:pPr>
        <w:pStyle w:val="a3"/>
        <w:ind w:leftChars="0" w:left="0"/>
        <w:rPr>
          <w:rFonts w:asciiTheme="minorEastAsia" w:hAnsiTheme="minorEastAsia"/>
          <w:szCs w:val="21"/>
        </w:rPr>
      </w:pPr>
    </w:p>
    <w:p w:rsidR="00CE6B3E" w:rsidRPr="00507265" w:rsidRDefault="00DF6D1B" w:rsidP="00CE6B3E">
      <w:pPr>
        <w:rPr>
          <w:szCs w:val="21"/>
        </w:rPr>
      </w:pPr>
      <w:r w:rsidRPr="00507265">
        <w:rPr>
          <w:rFonts w:hint="eastAsia"/>
          <w:szCs w:val="21"/>
        </w:rPr>
        <w:t>（退会）</w:t>
      </w:r>
    </w:p>
    <w:p w:rsidR="00DF6D1B" w:rsidRPr="00507265" w:rsidRDefault="00DF6D1B" w:rsidP="00CE6B3E">
      <w:pPr>
        <w:rPr>
          <w:szCs w:val="21"/>
        </w:rPr>
      </w:pPr>
      <w:r w:rsidRPr="00507265">
        <w:rPr>
          <w:rFonts w:hint="eastAsia"/>
          <w:szCs w:val="21"/>
        </w:rPr>
        <w:t>第８条　　会員が</w:t>
      </w:r>
      <w:r w:rsidR="00A65BC1">
        <w:rPr>
          <w:rFonts w:hint="eastAsia"/>
          <w:szCs w:val="21"/>
        </w:rPr>
        <w:t>退会しようとするときは、退会願を代表に提出し、その年度までの会費を納める</w:t>
      </w:r>
      <w:r w:rsidR="00CB6A3E">
        <w:rPr>
          <w:rFonts w:hint="eastAsia"/>
          <w:szCs w:val="21"/>
        </w:rPr>
        <w:t>こととする</w:t>
      </w:r>
      <w:r w:rsidR="00A65BC1">
        <w:rPr>
          <w:rFonts w:hint="eastAsia"/>
          <w:szCs w:val="21"/>
        </w:rPr>
        <w:t>。</w:t>
      </w:r>
    </w:p>
    <w:p w:rsidR="00D80E98" w:rsidRPr="00507265" w:rsidRDefault="00D80E98" w:rsidP="00CE6B3E">
      <w:pPr>
        <w:rPr>
          <w:szCs w:val="21"/>
        </w:rPr>
      </w:pPr>
    </w:p>
    <w:p w:rsidR="00D80E98" w:rsidRPr="00507265" w:rsidRDefault="00D80E98" w:rsidP="00CE6B3E">
      <w:pPr>
        <w:rPr>
          <w:szCs w:val="21"/>
        </w:rPr>
      </w:pPr>
      <w:r w:rsidRPr="00507265">
        <w:rPr>
          <w:rFonts w:hint="eastAsia"/>
          <w:szCs w:val="21"/>
        </w:rPr>
        <w:t>（除名）</w:t>
      </w:r>
    </w:p>
    <w:p w:rsidR="00D80E98" w:rsidRPr="00507265" w:rsidRDefault="00D80E98" w:rsidP="00CE6B3E">
      <w:pPr>
        <w:rPr>
          <w:szCs w:val="21"/>
        </w:rPr>
      </w:pPr>
      <w:r w:rsidRPr="00507265">
        <w:rPr>
          <w:rFonts w:hint="eastAsia"/>
          <w:szCs w:val="21"/>
        </w:rPr>
        <w:t>第９条　　会員が次の各号に該当するときは、除名をすることができる。</w:t>
      </w:r>
    </w:p>
    <w:p w:rsidR="00D80E98" w:rsidRPr="00FE44D7" w:rsidRDefault="00FE44D7" w:rsidP="00FE44D7">
      <w:pPr>
        <w:tabs>
          <w:tab w:val="left" w:pos="1134"/>
          <w:tab w:val="left" w:pos="1276"/>
        </w:tabs>
        <w:ind w:firstLineChars="550" w:firstLine="1155"/>
        <w:rPr>
          <w:szCs w:val="21"/>
        </w:rPr>
      </w:pPr>
      <w:r>
        <w:rPr>
          <w:rFonts w:hint="eastAsia"/>
          <w:szCs w:val="21"/>
        </w:rPr>
        <w:t>１）</w:t>
      </w:r>
      <w:r w:rsidR="008A3646" w:rsidRPr="00FE44D7">
        <w:rPr>
          <w:rFonts w:hint="eastAsia"/>
          <w:szCs w:val="21"/>
        </w:rPr>
        <w:t>本</w:t>
      </w:r>
      <w:r w:rsidR="00D80E98" w:rsidRPr="00FE44D7">
        <w:rPr>
          <w:rFonts w:hint="eastAsia"/>
          <w:szCs w:val="21"/>
        </w:rPr>
        <w:t>会の名誉を汚し、または信用を失うような行為があったとき</w:t>
      </w:r>
    </w:p>
    <w:p w:rsidR="00D80E98" w:rsidRPr="00FE44D7" w:rsidRDefault="00FE44D7" w:rsidP="00FE44D7">
      <w:pPr>
        <w:tabs>
          <w:tab w:val="left" w:pos="1134"/>
          <w:tab w:val="left" w:pos="1276"/>
        </w:tabs>
        <w:ind w:firstLineChars="550" w:firstLine="1155"/>
        <w:rPr>
          <w:szCs w:val="21"/>
        </w:rPr>
      </w:pPr>
      <w:r>
        <w:rPr>
          <w:rFonts w:hint="eastAsia"/>
          <w:szCs w:val="21"/>
        </w:rPr>
        <w:t>２）</w:t>
      </w:r>
      <w:r w:rsidR="00D80E98" w:rsidRPr="00FE44D7">
        <w:rPr>
          <w:rFonts w:hint="eastAsia"/>
          <w:szCs w:val="21"/>
        </w:rPr>
        <w:t>会則または総会の決議を無視する行為があったとき</w:t>
      </w:r>
    </w:p>
    <w:p w:rsidR="00E46F32" w:rsidRPr="00FE44D7" w:rsidRDefault="00FE44D7" w:rsidP="00FE44D7">
      <w:pPr>
        <w:tabs>
          <w:tab w:val="left" w:pos="1134"/>
          <w:tab w:val="left" w:pos="1276"/>
        </w:tabs>
        <w:ind w:firstLineChars="550" w:firstLine="1155"/>
        <w:rPr>
          <w:szCs w:val="21"/>
        </w:rPr>
      </w:pPr>
      <w:r>
        <w:rPr>
          <w:rFonts w:hint="eastAsia"/>
          <w:szCs w:val="21"/>
        </w:rPr>
        <w:t>３）</w:t>
      </w:r>
      <w:r w:rsidR="00D80E98" w:rsidRPr="00FE44D7">
        <w:rPr>
          <w:rFonts w:hint="eastAsia"/>
          <w:szCs w:val="21"/>
        </w:rPr>
        <w:t>著しく会費を滞納したとき</w:t>
      </w:r>
    </w:p>
    <w:p w:rsidR="00E46F32" w:rsidRPr="00507265" w:rsidRDefault="00E46F32" w:rsidP="00E46F32">
      <w:pPr>
        <w:tabs>
          <w:tab w:val="left" w:pos="1134"/>
          <w:tab w:val="left" w:pos="1276"/>
        </w:tabs>
        <w:rPr>
          <w:szCs w:val="21"/>
        </w:rPr>
      </w:pPr>
    </w:p>
    <w:p w:rsidR="00E46F32" w:rsidRPr="00507265" w:rsidRDefault="00E46F32" w:rsidP="00507265">
      <w:pPr>
        <w:tabs>
          <w:tab w:val="left" w:pos="142"/>
          <w:tab w:val="left" w:pos="1134"/>
          <w:tab w:val="left" w:pos="1276"/>
        </w:tabs>
        <w:ind w:firstLineChars="50" w:firstLine="105"/>
        <w:rPr>
          <w:szCs w:val="21"/>
        </w:rPr>
      </w:pPr>
      <w:r w:rsidRPr="00507265">
        <w:rPr>
          <w:rFonts w:hint="eastAsia"/>
          <w:szCs w:val="21"/>
        </w:rPr>
        <w:t>(</w:t>
      </w:r>
      <w:r w:rsidRPr="00507265">
        <w:rPr>
          <w:rFonts w:hint="eastAsia"/>
          <w:szCs w:val="21"/>
        </w:rPr>
        <w:t>権利の喪失</w:t>
      </w:r>
      <w:r w:rsidRPr="00507265">
        <w:rPr>
          <w:rFonts w:hint="eastAsia"/>
          <w:szCs w:val="21"/>
        </w:rPr>
        <w:t>)</w:t>
      </w:r>
    </w:p>
    <w:p w:rsidR="00E46F32" w:rsidRPr="00507265" w:rsidRDefault="00E46F32" w:rsidP="00B76528">
      <w:pPr>
        <w:tabs>
          <w:tab w:val="left" w:pos="142"/>
          <w:tab w:val="left" w:pos="1134"/>
          <w:tab w:val="left" w:pos="1276"/>
        </w:tabs>
        <w:rPr>
          <w:szCs w:val="21"/>
        </w:rPr>
      </w:pPr>
      <w:r w:rsidRPr="00507265">
        <w:rPr>
          <w:rFonts w:hint="eastAsia"/>
          <w:szCs w:val="21"/>
        </w:rPr>
        <w:t>第１０条　退会した人または除名された人は、会員として一切の権利を失い、すでに納入した会費その他、本会の資産に対してなんら請求することはできない。</w:t>
      </w:r>
    </w:p>
    <w:p w:rsidR="00E46F32" w:rsidRPr="00507265" w:rsidRDefault="00E46F32" w:rsidP="00507265">
      <w:pPr>
        <w:tabs>
          <w:tab w:val="left" w:pos="142"/>
          <w:tab w:val="left" w:pos="1134"/>
          <w:tab w:val="left" w:pos="1276"/>
        </w:tabs>
        <w:ind w:firstLineChars="50" w:firstLine="105"/>
        <w:rPr>
          <w:szCs w:val="21"/>
        </w:rPr>
      </w:pPr>
    </w:p>
    <w:p w:rsidR="00E46F32" w:rsidRPr="00ED33C9" w:rsidRDefault="00E46F32" w:rsidP="00507265">
      <w:pPr>
        <w:tabs>
          <w:tab w:val="left" w:pos="142"/>
          <w:tab w:val="left" w:pos="426"/>
          <w:tab w:val="left" w:pos="1134"/>
          <w:tab w:val="left" w:pos="1276"/>
        </w:tabs>
        <w:ind w:firstLineChars="50" w:firstLine="105"/>
        <w:rPr>
          <w:szCs w:val="21"/>
        </w:rPr>
      </w:pPr>
      <w:r w:rsidRPr="00ED33C9">
        <w:rPr>
          <w:rFonts w:hint="eastAsia"/>
          <w:szCs w:val="21"/>
        </w:rPr>
        <w:t>(</w:t>
      </w:r>
      <w:r w:rsidRPr="00ED33C9">
        <w:rPr>
          <w:rFonts w:hint="eastAsia"/>
          <w:szCs w:val="21"/>
        </w:rPr>
        <w:t>役員</w:t>
      </w:r>
      <w:r w:rsidRPr="00ED33C9">
        <w:rPr>
          <w:rFonts w:hint="eastAsia"/>
          <w:szCs w:val="21"/>
        </w:rPr>
        <w:t>)</w:t>
      </w:r>
    </w:p>
    <w:p w:rsidR="00E46F32" w:rsidRPr="00ED33C9" w:rsidRDefault="00E46F32" w:rsidP="00F5344D">
      <w:pPr>
        <w:tabs>
          <w:tab w:val="left" w:pos="142"/>
          <w:tab w:val="left" w:pos="426"/>
          <w:tab w:val="left" w:pos="1134"/>
          <w:tab w:val="left" w:pos="1276"/>
        </w:tabs>
        <w:rPr>
          <w:szCs w:val="21"/>
        </w:rPr>
      </w:pPr>
      <w:r w:rsidRPr="00ED33C9">
        <w:rPr>
          <w:rFonts w:hint="eastAsia"/>
          <w:szCs w:val="21"/>
        </w:rPr>
        <w:t>第１１条　本会には次の役員を置く。</w:t>
      </w:r>
    </w:p>
    <w:p w:rsidR="00E46F32" w:rsidRPr="00ED33C9" w:rsidRDefault="00E46F32" w:rsidP="008D08E8">
      <w:pPr>
        <w:tabs>
          <w:tab w:val="left" w:pos="142"/>
          <w:tab w:val="left" w:pos="426"/>
          <w:tab w:val="left" w:pos="1134"/>
          <w:tab w:val="left" w:pos="1276"/>
          <w:tab w:val="left" w:pos="1560"/>
        </w:tabs>
        <w:rPr>
          <w:szCs w:val="21"/>
        </w:rPr>
      </w:pPr>
      <w:r w:rsidRPr="00ED33C9">
        <w:rPr>
          <w:rFonts w:hint="eastAsia"/>
          <w:szCs w:val="21"/>
        </w:rPr>
        <w:t xml:space="preserve">   </w:t>
      </w:r>
      <w:r w:rsidRPr="00ED33C9">
        <w:rPr>
          <w:rFonts w:hint="eastAsia"/>
          <w:szCs w:val="21"/>
        </w:rPr>
        <w:t xml:space="preserve">　　　</w:t>
      </w:r>
      <w:r w:rsidR="008D08E8" w:rsidRPr="00ED33C9">
        <w:rPr>
          <w:rFonts w:hint="eastAsia"/>
          <w:szCs w:val="21"/>
        </w:rPr>
        <w:t xml:space="preserve">　</w:t>
      </w:r>
      <w:r w:rsidRPr="00ED33C9">
        <w:rPr>
          <w:rFonts w:hint="eastAsia"/>
          <w:szCs w:val="21"/>
        </w:rPr>
        <w:t>１）代　表　　１名</w:t>
      </w:r>
    </w:p>
    <w:p w:rsidR="00E46F32" w:rsidRPr="00ED33C9" w:rsidRDefault="00E46F32" w:rsidP="00E46F32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  <w:r w:rsidRPr="00ED33C9">
        <w:rPr>
          <w:rFonts w:hint="eastAsia"/>
          <w:szCs w:val="21"/>
        </w:rPr>
        <w:t xml:space="preserve">　　　　　</w:t>
      </w:r>
      <w:r w:rsidR="00FE44D7" w:rsidRPr="00ED33C9">
        <w:rPr>
          <w:rFonts w:hint="eastAsia"/>
          <w:szCs w:val="21"/>
        </w:rPr>
        <w:t xml:space="preserve"> </w:t>
      </w:r>
      <w:r w:rsidRPr="00ED33C9">
        <w:rPr>
          <w:rFonts w:hint="eastAsia"/>
          <w:szCs w:val="21"/>
        </w:rPr>
        <w:t>２</w:t>
      </w:r>
      <w:r w:rsidRPr="00ED33C9">
        <w:rPr>
          <w:rFonts w:hint="eastAsia"/>
          <w:szCs w:val="21"/>
        </w:rPr>
        <w:t xml:space="preserve">) </w:t>
      </w:r>
      <w:r w:rsidRPr="00ED33C9">
        <w:rPr>
          <w:rFonts w:hint="eastAsia"/>
          <w:szCs w:val="21"/>
        </w:rPr>
        <w:t>副代表</w:t>
      </w:r>
      <w:r w:rsidRPr="00ED33C9">
        <w:rPr>
          <w:rFonts w:hint="eastAsia"/>
          <w:szCs w:val="21"/>
        </w:rPr>
        <w:t xml:space="preserve">    </w:t>
      </w:r>
      <w:r w:rsidR="00677F13" w:rsidRPr="00ED33C9">
        <w:rPr>
          <w:rFonts w:hint="eastAsia"/>
          <w:szCs w:val="21"/>
        </w:rPr>
        <w:t>若干名</w:t>
      </w:r>
    </w:p>
    <w:p w:rsidR="00677F13" w:rsidRPr="00ED33C9" w:rsidRDefault="00677F13" w:rsidP="00E46F32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  <w:r w:rsidRPr="00ED33C9">
        <w:rPr>
          <w:rFonts w:hint="eastAsia"/>
          <w:szCs w:val="21"/>
        </w:rPr>
        <w:t xml:space="preserve">　　　　</w:t>
      </w:r>
      <w:r w:rsidR="00FE44D7" w:rsidRPr="00ED33C9">
        <w:rPr>
          <w:rFonts w:hint="eastAsia"/>
          <w:szCs w:val="21"/>
        </w:rPr>
        <w:t xml:space="preserve"> </w:t>
      </w:r>
      <w:r w:rsidRPr="00ED33C9">
        <w:rPr>
          <w:rFonts w:hint="eastAsia"/>
          <w:szCs w:val="21"/>
        </w:rPr>
        <w:t xml:space="preserve">　３）会　計　　１名</w:t>
      </w:r>
    </w:p>
    <w:p w:rsidR="00677F13" w:rsidRPr="00ED33C9" w:rsidRDefault="00677F13" w:rsidP="00E46F32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  <w:r w:rsidRPr="00ED33C9">
        <w:rPr>
          <w:rFonts w:hint="eastAsia"/>
          <w:szCs w:val="21"/>
        </w:rPr>
        <w:t xml:space="preserve">　　　　</w:t>
      </w:r>
      <w:r w:rsidR="00FE44D7" w:rsidRPr="00ED33C9">
        <w:rPr>
          <w:rFonts w:hint="eastAsia"/>
          <w:szCs w:val="21"/>
        </w:rPr>
        <w:t xml:space="preserve"> </w:t>
      </w:r>
      <w:r w:rsidRPr="00ED33C9">
        <w:rPr>
          <w:rFonts w:hint="eastAsia"/>
          <w:szCs w:val="21"/>
        </w:rPr>
        <w:t xml:space="preserve">　４）理　事　　若干名</w:t>
      </w:r>
    </w:p>
    <w:p w:rsidR="00677F13" w:rsidRPr="00ED33C9" w:rsidRDefault="00677F13" w:rsidP="00FE44D7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  <w:tab w:val="left" w:pos="7950"/>
        </w:tabs>
        <w:rPr>
          <w:szCs w:val="21"/>
        </w:rPr>
      </w:pPr>
      <w:r w:rsidRPr="00ED33C9">
        <w:rPr>
          <w:rFonts w:hint="eastAsia"/>
          <w:szCs w:val="21"/>
        </w:rPr>
        <w:t xml:space="preserve">　　　　</w:t>
      </w:r>
      <w:r w:rsidR="00FE44D7" w:rsidRPr="00ED33C9">
        <w:rPr>
          <w:rFonts w:hint="eastAsia"/>
          <w:szCs w:val="21"/>
        </w:rPr>
        <w:t xml:space="preserve"> </w:t>
      </w:r>
      <w:r w:rsidRPr="00ED33C9">
        <w:rPr>
          <w:rFonts w:hint="eastAsia"/>
          <w:szCs w:val="21"/>
        </w:rPr>
        <w:t xml:space="preserve">　５）監　事　　若干名</w:t>
      </w:r>
      <w:r w:rsidR="003B4FEA" w:rsidRPr="00ED33C9">
        <w:rPr>
          <w:szCs w:val="21"/>
        </w:rPr>
        <w:tab/>
      </w:r>
    </w:p>
    <w:p w:rsidR="00677F13" w:rsidRPr="00ED33C9" w:rsidRDefault="00677F13" w:rsidP="00B76528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</w:p>
    <w:p w:rsidR="00677F13" w:rsidRPr="00ED33C9" w:rsidRDefault="00677F13" w:rsidP="00507265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firstLineChars="50" w:firstLine="105"/>
        <w:rPr>
          <w:szCs w:val="21"/>
        </w:rPr>
      </w:pPr>
      <w:r w:rsidRPr="00ED33C9">
        <w:rPr>
          <w:rFonts w:hint="eastAsia"/>
          <w:szCs w:val="21"/>
        </w:rPr>
        <w:t>(</w:t>
      </w:r>
      <w:r w:rsidRPr="00ED33C9">
        <w:rPr>
          <w:rFonts w:hint="eastAsia"/>
          <w:szCs w:val="21"/>
        </w:rPr>
        <w:t>役員の選任</w:t>
      </w:r>
      <w:r w:rsidRPr="00ED33C9">
        <w:rPr>
          <w:rFonts w:hint="eastAsia"/>
          <w:szCs w:val="21"/>
        </w:rPr>
        <w:t>)</w:t>
      </w:r>
    </w:p>
    <w:p w:rsidR="00677F13" w:rsidRPr="00ED33C9" w:rsidRDefault="00677F13" w:rsidP="00F5344D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  <w:r w:rsidRPr="00ED33C9">
        <w:rPr>
          <w:rFonts w:hint="eastAsia"/>
          <w:szCs w:val="21"/>
        </w:rPr>
        <w:t>第１２条　役員は協議して決定する。</w:t>
      </w:r>
    </w:p>
    <w:p w:rsidR="00677F13" w:rsidRPr="00ED33C9" w:rsidRDefault="00677F13" w:rsidP="00507265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firstLineChars="50" w:firstLine="105"/>
        <w:rPr>
          <w:szCs w:val="21"/>
        </w:rPr>
      </w:pPr>
    </w:p>
    <w:p w:rsidR="00677F13" w:rsidRPr="00ED33C9" w:rsidRDefault="00677F13" w:rsidP="00507265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firstLineChars="50" w:firstLine="105"/>
        <w:rPr>
          <w:szCs w:val="21"/>
        </w:rPr>
      </w:pPr>
      <w:r w:rsidRPr="00ED33C9">
        <w:rPr>
          <w:rFonts w:hint="eastAsia"/>
          <w:szCs w:val="21"/>
        </w:rPr>
        <w:t>(</w:t>
      </w:r>
      <w:r w:rsidRPr="00ED33C9">
        <w:rPr>
          <w:rFonts w:hint="eastAsia"/>
          <w:szCs w:val="21"/>
        </w:rPr>
        <w:t>役員の職務</w:t>
      </w:r>
      <w:r w:rsidRPr="00ED33C9">
        <w:rPr>
          <w:rFonts w:hint="eastAsia"/>
          <w:szCs w:val="21"/>
        </w:rPr>
        <w:t>)</w:t>
      </w:r>
    </w:p>
    <w:p w:rsidR="00677F13" w:rsidRPr="00ED33C9" w:rsidRDefault="00677F13" w:rsidP="00F5344D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  <w:r w:rsidRPr="00ED33C9">
        <w:rPr>
          <w:rFonts w:hint="eastAsia"/>
          <w:szCs w:val="21"/>
        </w:rPr>
        <w:t xml:space="preserve">第１３条　</w:t>
      </w:r>
    </w:p>
    <w:p w:rsidR="00677F13" w:rsidRPr="00ED33C9" w:rsidRDefault="00677F13" w:rsidP="00677F13">
      <w:pPr>
        <w:pStyle w:val="a3"/>
        <w:numPr>
          <w:ilvl w:val="0"/>
          <w:numId w:val="6"/>
        </w:num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Chars="0"/>
        <w:rPr>
          <w:szCs w:val="21"/>
        </w:rPr>
      </w:pPr>
      <w:r w:rsidRPr="00ED33C9">
        <w:rPr>
          <w:rFonts w:hint="eastAsia"/>
          <w:szCs w:val="21"/>
        </w:rPr>
        <w:lastRenderedPageBreak/>
        <w:t>代表は本会を代表し、会務を統合する。</w:t>
      </w:r>
    </w:p>
    <w:p w:rsidR="00677F13" w:rsidRPr="00ED33C9" w:rsidRDefault="00ED33C9" w:rsidP="00ED33C9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="141"/>
        <w:rPr>
          <w:sz w:val="22"/>
        </w:rPr>
      </w:pPr>
      <w:r>
        <w:rPr>
          <w:rFonts w:hint="eastAsia"/>
          <w:szCs w:val="21"/>
        </w:rPr>
        <w:t>２．</w:t>
      </w:r>
      <w:r w:rsidR="00677F13" w:rsidRPr="00ED33C9">
        <w:rPr>
          <w:rFonts w:hint="eastAsia"/>
          <w:szCs w:val="21"/>
        </w:rPr>
        <w:t>副代表は代表を補佐し、代表に事故があるとき、または欠けたときその職務を行</w:t>
      </w:r>
      <w:r w:rsidR="00677F13" w:rsidRPr="00ED33C9">
        <w:rPr>
          <w:rFonts w:hint="eastAsia"/>
          <w:sz w:val="22"/>
        </w:rPr>
        <w:t>う。</w:t>
      </w:r>
    </w:p>
    <w:p w:rsidR="00677F13" w:rsidRDefault="00677F13" w:rsidP="00ED33C9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Chars="0"/>
      </w:pPr>
      <w:r>
        <w:rPr>
          <w:rFonts w:hint="eastAsia"/>
        </w:rPr>
        <w:t>会計は会の会計に関する職務を行う。</w:t>
      </w:r>
    </w:p>
    <w:p w:rsidR="00677F13" w:rsidRPr="00507265" w:rsidRDefault="00677F13" w:rsidP="00ED33C9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Chars="0"/>
        <w:rPr>
          <w:szCs w:val="21"/>
        </w:rPr>
      </w:pPr>
      <w:r w:rsidRPr="00507265">
        <w:rPr>
          <w:rFonts w:hint="eastAsia"/>
          <w:szCs w:val="21"/>
        </w:rPr>
        <w:t>理事は代表と共に、</w:t>
      </w:r>
      <w:r w:rsidR="00A0234C" w:rsidRPr="00507265">
        <w:rPr>
          <w:rFonts w:hint="eastAsia"/>
          <w:szCs w:val="21"/>
        </w:rPr>
        <w:t>会の運営などについて協議する。</w:t>
      </w:r>
    </w:p>
    <w:p w:rsidR="00A0234C" w:rsidRPr="00507265" w:rsidRDefault="00A0234C" w:rsidP="00A0234C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</w:p>
    <w:p w:rsidR="00A0234C" w:rsidRPr="00507265" w:rsidRDefault="00A0234C" w:rsidP="00A0234C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firstLineChars="50" w:firstLine="105"/>
        <w:rPr>
          <w:szCs w:val="21"/>
        </w:rPr>
      </w:pPr>
      <w:r w:rsidRPr="00507265">
        <w:rPr>
          <w:rFonts w:hint="eastAsia"/>
          <w:szCs w:val="21"/>
        </w:rPr>
        <w:t>(</w:t>
      </w:r>
      <w:r w:rsidRPr="00507265">
        <w:rPr>
          <w:rFonts w:hint="eastAsia"/>
          <w:szCs w:val="21"/>
        </w:rPr>
        <w:t>役員の任期</w:t>
      </w:r>
      <w:r w:rsidRPr="00507265">
        <w:rPr>
          <w:rFonts w:hint="eastAsia"/>
          <w:szCs w:val="21"/>
        </w:rPr>
        <w:t>)</w:t>
      </w:r>
    </w:p>
    <w:p w:rsidR="00A0234C" w:rsidRPr="00507265" w:rsidRDefault="00A0234C" w:rsidP="00F5344D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  <w:r w:rsidRPr="00507265">
        <w:rPr>
          <w:rFonts w:hint="eastAsia"/>
          <w:szCs w:val="21"/>
        </w:rPr>
        <w:t>第１４条　役員の任期は１年とする。但し、再任は妨げない。</w:t>
      </w:r>
    </w:p>
    <w:p w:rsidR="00A0234C" w:rsidRPr="00507265" w:rsidRDefault="00A0234C" w:rsidP="00A0234C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firstLineChars="50" w:firstLine="105"/>
        <w:rPr>
          <w:szCs w:val="21"/>
        </w:rPr>
      </w:pPr>
    </w:p>
    <w:p w:rsidR="00A0234C" w:rsidRPr="00507265" w:rsidRDefault="00A0234C" w:rsidP="00A0234C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firstLineChars="50" w:firstLine="105"/>
        <w:rPr>
          <w:szCs w:val="21"/>
        </w:rPr>
      </w:pPr>
      <w:r w:rsidRPr="00507265">
        <w:rPr>
          <w:rFonts w:hint="eastAsia"/>
          <w:szCs w:val="21"/>
        </w:rPr>
        <w:t>(</w:t>
      </w:r>
      <w:r w:rsidRPr="00507265">
        <w:rPr>
          <w:rFonts w:hint="eastAsia"/>
          <w:szCs w:val="21"/>
        </w:rPr>
        <w:t>役員の解任</w:t>
      </w:r>
      <w:r w:rsidRPr="00507265">
        <w:rPr>
          <w:rFonts w:hint="eastAsia"/>
          <w:szCs w:val="21"/>
        </w:rPr>
        <w:t>)</w:t>
      </w:r>
    </w:p>
    <w:p w:rsidR="00A0234C" w:rsidRDefault="00A0234C" w:rsidP="00F5344D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  <w:r w:rsidRPr="00507265">
        <w:rPr>
          <w:rFonts w:hint="eastAsia"/>
          <w:szCs w:val="21"/>
        </w:rPr>
        <w:t>第１５条</w:t>
      </w:r>
      <w:r w:rsidR="00ED33C9">
        <w:rPr>
          <w:rFonts w:hint="eastAsia"/>
          <w:szCs w:val="21"/>
        </w:rPr>
        <w:t xml:space="preserve">　役員が次の各号に該当するときは、その役職を解任することができる。</w:t>
      </w:r>
    </w:p>
    <w:p w:rsidR="00ED33C9" w:rsidRPr="00E842CF" w:rsidRDefault="00E842CF" w:rsidP="00E842CF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Chars="0"/>
        <w:rPr>
          <w:szCs w:val="21"/>
        </w:rPr>
      </w:pPr>
      <w:r w:rsidRPr="00E842CF">
        <w:rPr>
          <w:rFonts w:hint="eastAsia"/>
          <w:szCs w:val="21"/>
        </w:rPr>
        <w:t>心身の故障の為、職務の執行に耐えられないと認められたとき</w:t>
      </w:r>
    </w:p>
    <w:p w:rsidR="00E842CF" w:rsidRPr="00E842CF" w:rsidRDefault="00E842CF" w:rsidP="00E842CF">
      <w:pPr>
        <w:pStyle w:val="a3"/>
        <w:numPr>
          <w:ilvl w:val="0"/>
          <w:numId w:val="16"/>
        </w:num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Chars="0"/>
        <w:rPr>
          <w:szCs w:val="21"/>
        </w:rPr>
      </w:pPr>
      <w:r>
        <w:rPr>
          <w:rFonts w:hint="eastAsia"/>
          <w:szCs w:val="21"/>
        </w:rPr>
        <w:t>職務上の義務違反、その他役員にふさわしくない行為があると認められたとき</w:t>
      </w:r>
    </w:p>
    <w:p w:rsidR="00504D29" w:rsidRPr="00507265" w:rsidRDefault="00504D29" w:rsidP="00A0234C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firstLineChars="50" w:firstLine="105"/>
        <w:rPr>
          <w:szCs w:val="21"/>
        </w:rPr>
      </w:pPr>
    </w:p>
    <w:p w:rsidR="00504D29" w:rsidRPr="00507265" w:rsidRDefault="00504D29" w:rsidP="00A0234C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firstLineChars="50" w:firstLine="105"/>
        <w:rPr>
          <w:szCs w:val="21"/>
        </w:rPr>
      </w:pPr>
      <w:r w:rsidRPr="00507265">
        <w:rPr>
          <w:rFonts w:hint="eastAsia"/>
          <w:szCs w:val="21"/>
        </w:rPr>
        <w:t>(</w:t>
      </w:r>
      <w:r w:rsidRPr="00507265">
        <w:rPr>
          <w:rFonts w:hint="eastAsia"/>
          <w:szCs w:val="21"/>
        </w:rPr>
        <w:t>会議</w:t>
      </w:r>
      <w:r w:rsidRPr="00507265">
        <w:rPr>
          <w:rFonts w:hint="eastAsia"/>
          <w:szCs w:val="21"/>
        </w:rPr>
        <w:t>)</w:t>
      </w:r>
    </w:p>
    <w:p w:rsidR="00504D29" w:rsidRPr="00507265" w:rsidRDefault="00504D29" w:rsidP="00F5344D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  <w:r w:rsidRPr="00507265">
        <w:rPr>
          <w:rFonts w:hint="eastAsia"/>
          <w:szCs w:val="21"/>
        </w:rPr>
        <w:t>第１７条</w:t>
      </w:r>
    </w:p>
    <w:p w:rsidR="00504D29" w:rsidRPr="00507265" w:rsidRDefault="00504D29" w:rsidP="00504D29">
      <w:pPr>
        <w:pStyle w:val="a3"/>
        <w:numPr>
          <w:ilvl w:val="0"/>
          <w:numId w:val="7"/>
        </w:num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Chars="0"/>
        <w:rPr>
          <w:szCs w:val="21"/>
        </w:rPr>
      </w:pPr>
      <w:r w:rsidRPr="00507265">
        <w:rPr>
          <w:rFonts w:hint="eastAsia"/>
          <w:szCs w:val="21"/>
        </w:rPr>
        <w:t>会議は総会年１回、定例会は不定会とする。</w:t>
      </w:r>
    </w:p>
    <w:p w:rsidR="00504D29" w:rsidRPr="00507265" w:rsidRDefault="00504D29" w:rsidP="00504D29">
      <w:pPr>
        <w:pStyle w:val="a3"/>
        <w:numPr>
          <w:ilvl w:val="0"/>
          <w:numId w:val="7"/>
        </w:num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Chars="0"/>
        <w:rPr>
          <w:szCs w:val="21"/>
        </w:rPr>
      </w:pPr>
      <w:r w:rsidRPr="00507265">
        <w:rPr>
          <w:rFonts w:hint="eastAsia"/>
          <w:szCs w:val="21"/>
        </w:rPr>
        <w:t>会議は代表が招集する。</w:t>
      </w:r>
    </w:p>
    <w:p w:rsidR="00504D29" w:rsidRPr="00507265" w:rsidRDefault="00504D29" w:rsidP="00504D29">
      <w:pPr>
        <w:pStyle w:val="a3"/>
        <w:numPr>
          <w:ilvl w:val="0"/>
          <w:numId w:val="7"/>
        </w:num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Chars="0"/>
        <w:rPr>
          <w:szCs w:val="21"/>
        </w:rPr>
      </w:pPr>
      <w:r w:rsidRPr="00507265">
        <w:rPr>
          <w:rFonts w:hint="eastAsia"/>
          <w:szCs w:val="21"/>
        </w:rPr>
        <w:t>臨時総会、役員会は代表が必要と認めたときに招集する。</w:t>
      </w:r>
    </w:p>
    <w:p w:rsidR="00504D29" w:rsidRPr="00507265" w:rsidRDefault="00504D29" w:rsidP="00504D29">
      <w:pPr>
        <w:pStyle w:val="a3"/>
        <w:numPr>
          <w:ilvl w:val="0"/>
          <w:numId w:val="7"/>
        </w:num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Chars="0"/>
        <w:rPr>
          <w:szCs w:val="21"/>
        </w:rPr>
      </w:pPr>
      <w:r w:rsidRPr="00507265">
        <w:rPr>
          <w:rFonts w:hint="eastAsia"/>
          <w:szCs w:val="21"/>
        </w:rPr>
        <w:t>総会は代表が議長を</w:t>
      </w:r>
      <w:r w:rsidRPr="008E1449">
        <w:rPr>
          <w:rFonts w:hint="eastAsia"/>
          <w:szCs w:val="21"/>
        </w:rPr>
        <w:t>兼任及び指名し</w:t>
      </w:r>
      <w:r w:rsidRPr="00507265">
        <w:rPr>
          <w:rFonts w:hint="eastAsia"/>
          <w:szCs w:val="21"/>
        </w:rPr>
        <w:t>、進行する。</w:t>
      </w:r>
    </w:p>
    <w:p w:rsidR="00504D29" w:rsidRPr="00507265" w:rsidRDefault="00504D29" w:rsidP="00504D29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</w:p>
    <w:p w:rsidR="00504D29" w:rsidRPr="00507265" w:rsidRDefault="00504D29" w:rsidP="00504D29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firstLineChars="50" w:firstLine="105"/>
        <w:rPr>
          <w:szCs w:val="21"/>
        </w:rPr>
      </w:pPr>
      <w:r w:rsidRPr="00507265">
        <w:rPr>
          <w:rFonts w:hint="eastAsia"/>
          <w:szCs w:val="21"/>
        </w:rPr>
        <w:t>(</w:t>
      </w:r>
      <w:r w:rsidRPr="00507265">
        <w:rPr>
          <w:rFonts w:hint="eastAsia"/>
          <w:szCs w:val="21"/>
        </w:rPr>
        <w:t>総会の議決事項</w:t>
      </w:r>
      <w:r w:rsidRPr="00507265">
        <w:rPr>
          <w:rFonts w:hint="eastAsia"/>
          <w:szCs w:val="21"/>
        </w:rPr>
        <w:t>)</w:t>
      </w:r>
    </w:p>
    <w:p w:rsidR="00287FD0" w:rsidRPr="00507265" w:rsidRDefault="00504D29" w:rsidP="00287FD0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  <w:r w:rsidRPr="00507265">
        <w:rPr>
          <w:rFonts w:hint="eastAsia"/>
          <w:szCs w:val="21"/>
        </w:rPr>
        <w:t>第</w:t>
      </w:r>
      <w:r w:rsidRPr="00507265">
        <w:rPr>
          <w:rFonts w:hint="eastAsia"/>
          <w:szCs w:val="21"/>
        </w:rPr>
        <w:t>18</w:t>
      </w:r>
      <w:r w:rsidRPr="00507265">
        <w:rPr>
          <w:rFonts w:hint="eastAsia"/>
          <w:szCs w:val="21"/>
        </w:rPr>
        <w:t>条　総会は、この会則に定めるもの</w:t>
      </w:r>
      <w:r w:rsidR="00E842CF">
        <w:rPr>
          <w:rFonts w:hint="eastAsia"/>
          <w:szCs w:val="21"/>
        </w:rPr>
        <w:t>の</w:t>
      </w:r>
      <w:r w:rsidRPr="00507265">
        <w:rPr>
          <w:rFonts w:hint="eastAsia"/>
          <w:szCs w:val="21"/>
        </w:rPr>
        <w:t>ほか、次の事項を議決する</w:t>
      </w:r>
      <w:r w:rsidR="008A75AA" w:rsidRPr="00507265">
        <w:rPr>
          <w:rFonts w:hint="eastAsia"/>
          <w:szCs w:val="21"/>
        </w:rPr>
        <w:t>。</w:t>
      </w:r>
    </w:p>
    <w:p w:rsidR="0034640F" w:rsidRPr="00287FD0" w:rsidRDefault="0034640F" w:rsidP="00287FD0">
      <w:pPr>
        <w:pStyle w:val="a3"/>
        <w:numPr>
          <w:ilvl w:val="0"/>
          <w:numId w:val="8"/>
        </w:numPr>
        <w:tabs>
          <w:tab w:val="left" w:pos="142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</w:tabs>
        <w:ind w:leftChars="0"/>
        <w:rPr>
          <w:szCs w:val="21"/>
        </w:rPr>
      </w:pPr>
      <w:r w:rsidRPr="00287FD0">
        <w:rPr>
          <w:rFonts w:hint="eastAsia"/>
          <w:szCs w:val="21"/>
        </w:rPr>
        <w:t>事業報告及び収支決算</w:t>
      </w:r>
    </w:p>
    <w:p w:rsidR="0034640F" w:rsidRPr="00507265" w:rsidRDefault="0034640F" w:rsidP="0034640F">
      <w:pPr>
        <w:pStyle w:val="a3"/>
        <w:numPr>
          <w:ilvl w:val="0"/>
          <w:numId w:val="8"/>
        </w:num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Chars="0"/>
        <w:rPr>
          <w:szCs w:val="21"/>
        </w:rPr>
      </w:pPr>
      <w:r w:rsidRPr="00507265">
        <w:rPr>
          <w:rFonts w:hint="eastAsia"/>
          <w:szCs w:val="21"/>
        </w:rPr>
        <w:t>その他の重要事項</w:t>
      </w:r>
    </w:p>
    <w:p w:rsidR="0034640F" w:rsidRPr="00507265" w:rsidRDefault="0034640F" w:rsidP="00B76528">
      <w:pPr>
        <w:pStyle w:val="a3"/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Chars="0" w:left="1575"/>
        <w:rPr>
          <w:szCs w:val="21"/>
        </w:rPr>
      </w:pPr>
    </w:p>
    <w:p w:rsidR="0034640F" w:rsidRPr="00E32978" w:rsidRDefault="0034640F" w:rsidP="0034640F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firstLineChars="50" w:firstLine="105"/>
        <w:rPr>
          <w:szCs w:val="21"/>
        </w:rPr>
      </w:pPr>
      <w:r w:rsidRPr="00E32978">
        <w:rPr>
          <w:rFonts w:hint="eastAsia"/>
          <w:szCs w:val="21"/>
        </w:rPr>
        <w:t>(</w:t>
      </w:r>
      <w:r w:rsidRPr="00E32978">
        <w:rPr>
          <w:rFonts w:hint="eastAsia"/>
          <w:szCs w:val="21"/>
        </w:rPr>
        <w:t>総会の定足数</w:t>
      </w:r>
      <w:r w:rsidRPr="00E32978">
        <w:rPr>
          <w:rFonts w:hint="eastAsia"/>
          <w:szCs w:val="21"/>
        </w:rPr>
        <w:t>)</w:t>
      </w:r>
    </w:p>
    <w:p w:rsidR="0034640F" w:rsidRPr="00E32978" w:rsidRDefault="0034640F" w:rsidP="00B76528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  <w:r w:rsidRPr="00E32978">
        <w:rPr>
          <w:rFonts w:hint="eastAsia"/>
          <w:szCs w:val="21"/>
        </w:rPr>
        <w:t>第１９条</w:t>
      </w:r>
    </w:p>
    <w:p w:rsidR="0034640F" w:rsidRPr="00E32978" w:rsidRDefault="0034640F" w:rsidP="0034640F">
      <w:pPr>
        <w:pStyle w:val="a3"/>
        <w:numPr>
          <w:ilvl w:val="0"/>
          <w:numId w:val="9"/>
        </w:num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Chars="0"/>
        <w:rPr>
          <w:szCs w:val="21"/>
        </w:rPr>
      </w:pPr>
      <w:r w:rsidRPr="00E32978">
        <w:rPr>
          <w:rFonts w:hint="eastAsia"/>
          <w:szCs w:val="21"/>
        </w:rPr>
        <w:t>会員は、それぞれ一票の評決権を有する。</w:t>
      </w:r>
    </w:p>
    <w:p w:rsidR="0034640F" w:rsidRPr="00E32978" w:rsidRDefault="0034640F" w:rsidP="0034640F">
      <w:pPr>
        <w:pStyle w:val="a3"/>
        <w:numPr>
          <w:ilvl w:val="0"/>
          <w:numId w:val="9"/>
        </w:num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Chars="0"/>
        <w:rPr>
          <w:szCs w:val="21"/>
        </w:rPr>
      </w:pPr>
      <w:r w:rsidRPr="00E32978">
        <w:rPr>
          <w:rFonts w:hint="eastAsia"/>
          <w:szCs w:val="21"/>
        </w:rPr>
        <w:t>総会は、総会員の過半数の出席により議決できる。</w:t>
      </w:r>
    </w:p>
    <w:p w:rsidR="0034640F" w:rsidRPr="00E32978" w:rsidRDefault="0034640F" w:rsidP="0034640F">
      <w:pPr>
        <w:pStyle w:val="a3"/>
        <w:numPr>
          <w:ilvl w:val="0"/>
          <w:numId w:val="9"/>
        </w:num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Chars="0"/>
        <w:rPr>
          <w:szCs w:val="21"/>
        </w:rPr>
      </w:pPr>
      <w:r w:rsidRPr="00E32978">
        <w:rPr>
          <w:rFonts w:hint="eastAsia"/>
          <w:szCs w:val="21"/>
        </w:rPr>
        <w:t>総会の議事は出席した会員の過半数を決し、可否同数のときは議長の決するところによる。</w:t>
      </w:r>
    </w:p>
    <w:p w:rsidR="0034640F" w:rsidRPr="00507265" w:rsidRDefault="0034640F" w:rsidP="00B76528">
      <w:pPr>
        <w:pStyle w:val="a3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Chars="0" w:left="525"/>
        <w:rPr>
          <w:szCs w:val="21"/>
        </w:rPr>
      </w:pPr>
    </w:p>
    <w:p w:rsidR="0034640F" w:rsidRPr="00E32978" w:rsidRDefault="0034640F" w:rsidP="00B76528">
      <w:pPr>
        <w:tabs>
          <w:tab w:val="left" w:pos="1134"/>
          <w:tab w:val="left" w:pos="1276"/>
          <w:tab w:val="left" w:pos="1418"/>
          <w:tab w:val="left" w:pos="1560"/>
        </w:tabs>
        <w:ind w:firstLineChars="50" w:firstLine="105"/>
        <w:rPr>
          <w:szCs w:val="21"/>
        </w:rPr>
      </w:pPr>
      <w:r w:rsidRPr="00E32978">
        <w:rPr>
          <w:rFonts w:hint="eastAsia"/>
          <w:szCs w:val="21"/>
        </w:rPr>
        <w:t>(</w:t>
      </w:r>
      <w:r w:rsidRPr="00E32978">
        <w:rPr>
          <w:rFonts w:hint="eastAsia"/>
          <w:szCs w:val="21"/>
        </w:rPr>
        <w:t>書面評決等</w:t>
      </w:r>
      <w:r w:rsidRPr="00E32978">
        <w:rPr>
          <w:rFonts w:hint="eastAsia"/>
          <w:szCs w:val="21"/>
        </w:rPr>
        <w:t>)</w:t>
      </w:r>
    </w:p>
    <w:p w:rsidR="0034640F" w:rsidRPr="00E32978" w:rsidRDefault="00574292" w:rsidP="0034640F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  <w:r w:rsidRPr="00E32978">
        <w:rPr>
          <w:rFonts w:hint="eastAsia"/>
          <w:szCs w:val="21"/>
        </w:rPr>
        <w:t xml:space="preserve">第２０条　</w:t>
      </w:r>
      <w:r w:rsidR="00540D80" w:rsidRPr="00E32978">
        <w:rPr>
          <w:rFonts w:hint="eastAsia"/>
          <w:szCs w:val="21"/>
        </w:rPr>
        <w:t>総会に出席できない会員は、あらかじめ通知された事項について、書面を持って評決し、または、他の出席会員に評決権の行使を委任することができる。</w:t>
      </w:r>
    </w:p>
    <w:p w:rsidR="00540D80" w:rsidRPr="00E32978" w:rsidRDefault="00540D80" w:rsidP="00EB4450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</w:p>
    <w:p w:rsidR="00540D80" w:rsidRPr="00E32978" w:rsidRDefault="00540D80" w:rsidP="00540D80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firstLineChars="50" w:firstLine="105"/>
        <w:rPr>
          <w:szCs w:val="21"/>
        </w:rPr>
      </w:pPr>
      <w:r w:rsidRPr="00E32978">
        <w:rPr>
          <w:rFonts w:hint="eastAsia"/>
          <w:szCs w:val="21"/>
        </w:rPr>
        <w:t>(</w:t>
      </w:r>
      <w:r w:rsidRPr="00E32978">
        <w:rPr>
          <w:rFonts w:hint="eastAsia"/>
          <w:szCs w:val="21"/>
        </w:rPr>
        <w:t>事業年度</w:t>
      </w:r>
      <w:r w:rsidRPr="00E32978">
        <w:rPr>
          <w:rFonts w:hint="eastAsia"/>
          <w:szCs w:val="21"/>
        </w:rPr>
        <w:t>)</w:t>
      </w:r>
    </w:p>
    <w:p w:rsidR="00540D80" w:rsidRPr="00E32978" w:rsidRDefault="00540D80" w:rsidP="00F5344D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  <w:r w:rsidRPr="00E32978">
        <w:rPr>
          <w:rFonts w:hint="eastAsia"/>
          <w:szCs w:val="21"/>
        </w:rPr>
        <w:t>第２１条　本会の事業年度は、毎年４月１日から翌年の３月３１日までとする。</w:t>
      </w:r>
    </w:p>
    <w:p w:rsidR="00540D80" w:rsidRPr="00E32978" w:rsidRDefault="00540D80" w:rsidP="00540D80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firstLineChars="50" w:firstLine="105"/>
        <w:rPr>
          <w:szCs w:val="21"/>
        </w:rPr>
      </w:pPr>
    </w:p>
    <w:p w:rsidR="00540D80" w:rsidRPr="00E32978" w:rsidRDefault="00540D80" w:rsidP="00540D80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firstLineChars="50" w:firstLine="105"/>
        <w:rPr>
          <w:szCs w:val="21"/>
        </w:rPr>
      </w:pPr>
      <w:r w:rsidRPr="00E32978">
        <w:rPr>
          <w:rFonts w:hint="eastAsia"/>
          <w:szCs w:val="21"/>
        </w:rPr>
        <w:t xml:space="preserve"> (</w:t>
      </w:r>
      <w:r w:rsidRPr="00E32978">
        <w:rPr>
          <w:rFonts w:hint="eastAsia"/>
          <w:szCs w:val="21"/>
        </w:rPr>
        <w:t>資産の構成</w:t>
      </w:r>
      <w:r w:rsidRPr="00E32978">
        <w:rPr>
          <w:rFonts w:hint="eastAsia"/>
          <w:szCs w:val="21"/>
        </w:rPr>
        <w:t>)</w:t>
      </w:r>
    </w:p>
    <w:p w:rsidR="00540D80" w:rsidRPr="00E32978" w:rsidRDefault="00540D80" w:rsidP="00B76528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  <w:r w:rsidRPr="00E32978">
        <w:rPr>
          <w:rFonts w:hint="eastAsia"/>
          <w:szCs w:val="21"/>
        </w:rPr>
        <w:lastRenderedPageBreak/>
        <w:t>第２２条　本会の資産は、会費、寄付金、及びその他の収入からなるものとする。</w:t>
      </w:r>
    </w:p>
    <w:p w:rsidR="00540D80" w:rsidRPr="00E32978" w:rsidRDefault="00540D80" w:rsidP="00F5344D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  <w:r w:rsidRPr="00E32978">
        <w:rPr>
          <w:rFonts w:hint="eastAsia"/>
          <w:szCs w:val="21"/>
        </w:rPr>
        <w:t xml:space="preserve"> (</w:t>
      </w:r>
      <w:r w:rsidRPr="00E32978">
        <w:rPr>
          <w:rFonts w:hint="eastAsia"/>
          <w:szCs w:val="21"/>
        </w:rPr>
        <w:t>資産の管理</w:t>
      </w:r>
      <w:r w:rsidRPr="00E32978">
        <w:rPr>
          <w:rFonts w:hint="eastAsia"/>
          <w:szCs w:val="21"/>
        </w:rPr>
        <w:t>)</w:t>
      </w:r>
    </w:p>
    <w:p w:rsidR="00540D80" w:rsidRPr="00E32978" w:rsidRDefault="007A5C70" w:rsidP="00E32978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  <w:r w:rsidRPr="00E32978">
        <w:rPr>
          <w:rFonts w:hint="eastAsia"/>
          <w:szCs w:val="21"/>
        </w:rPr>
        <w:t>第２３条　本会の資産は代表が管理し、日常の出入金は会計がこれを行う。</w:t>
      </w:r>
    </w:p>
    <w:p w:rsidR="00E32978" w:rsidRPr="00E32978" w:rsidRDefault="00E32978" w:rsidP="00BD399D">
      <w:pPr>
        <w:tabs>
          <w:tab w:val="left" w:pos="142"/>
          <w:tab w:val="left" w:pos="284"/>
          <w:tab w:val="left" w:pos="1134"/>
          <w:tab w:val="left" w:pos="1276"/>
          <w:tab w:val="left" w:pos="1418"/>
          <w:tab w:val="left" w:pos="1560"/>
        </w:tabs>
        <w:ind w:firstLineChars="50" w:firstLine="105"/>
        <w:rPr>
          <w:szCs w:val="21"/>
        </w:rPr>
      </w:pPr>
    </w:p>
    <w:p w:rsidR="007A5C70" w:rsidRPr="00E32978" w:rsidRDefault="007A5C70" w:rsidP="00E32978">
      <w:pPr>
        <w:tabs>
          <w:tab w:val="left" w:pos="142"/>
          <w:tab w:val="left" w:pos="284"/>
          <w:tab w:val="left" w:pos="1134"/>
          <w:tab w:val="left" w:pos="1276"/>
          <w:tab w:val="left" w:pos="1418"/>
          <w:tab w:val="left" w:pos="1560"/>
        </w:tabs>
        <w:ind w:firstLineChars="50" w:firstLine="105"/>
        <w:rPr>
          <w:szCs w:val="21"/>
        </w:rPr>
      </w:pPr>
      <w:r w:rsidRPr="00E32978">
        <w:rPr>
          <w:rFonts w:hint="eastAsia"/>
          <w:szCs w:val="21"/>
        </w:rPr>
        <w:t>(</w:t>
      </w:r>
      <w:r w:rsidRPr="00E32978">
        <w:rPr>
          <w:rFonts w:hint="eastAsia"/>
          <w:szCs w:val="21"/>
        </w:rPr>
        <w:t>経費の弁済など</w:t>
      </w:r>
      <w:r w:rsidRPr="00E32978">
        <w:rPr>
          <w:rFonts w:hint="eastAsia"/>
          <w:szCs w:val="21"/>
        </w:rPr>
        <w:t>)</w:t>
      </w:r>
    </w:p>
    <w:p w:rsidR="007A5C70" w:rsidRPr="00E32978" w:rsidRDefault="007A5C70" w:rsidP="00E32978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  <w:r w:rsidRPr="00E32978">
        <w:rPr>
          <w:rFonts w:hint="eastAsia"/>
          <w:szCs w:val="21"/>
        </w:rPr>
        <w:t>第</w:t>
      </w:r>
      <w:r w:rsidR="008D08E8" w:rsidRPr="00E32978">
        <w:rPr>
          <w:rFonts w:hint="eastAsia"/>
          <w:szCs w:val="21"/>
        </w:rPr>
        <w:t>２</w:t>
      </w:r>
      <w:r w:rsidRPr="00E32978">
        <w:rPr>
          <w:rFonts w:hint="eastAsia"/>
          <w:szCs w:val="21"/>
        </w:rPr>
        <w:t>４条</w:t>
      </w:r>
    </w:p>
    <w:p w:rsidR="007A5C70" w:rsidRPr="00E32978" w:rsidRDefault="007A5C70" w:rsidP="007A5C70">
      <w:pPr>
        <w:pStyle w:val="a3"/>
        <w:numPr>
          <w:ilvl w:val="0"/>
          <w:numId w:val="10"/>
        </w:num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Chars="0"/>
        <w:rPr>
          <w:szCs w:val="21"/>
        </w:rPr>
      </w:pPr>
      <w:r w:rsidRPr="00E32978">
        <w:rPr>
          <w:rFonts w:hint="eastAsia"/>
          <w:szCs w:val="21"/>
        </w:rPr>
        <w:t>本会の経費は資産を以て弁済する。</w:t>
      </w:r>
    </w:p>
    <w:p w:rsidR="007A5C70" w:rsidRPr="00E32978" w:rsidRDefault="007A5C70" w:rsidP="007A5C70">
      <w:pPr>
        <w:pStyle w:val="a3"/>
        <w:numPr>
          <w:ilvl w:val="0"/>
          <w:numId w:val="10"/>
        </w:num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Chars="0"/>
        <w:rPr>
          <w:szCs w:val="21"/>
        </w:rPr>
      </w:pPr>
      <w:r w:rsidRPr="00E32978">
        <w:rPr>
          <w:rFonts w:hint="eastAsia"/>
          <w:szCs w:val="21"/>
        </w:rPr>
        <w:t>役員、会員が各種総会などの、会を代表して出席する場合の交通費、宿泊費などの会のために要した費用は、全額会より支払うものとする。</w:t>
      </w:r>
    </w:p>
    <w:p w:rsidR="007A5C70" w:rsidRPr="00E32978" w:rsidRDefault="007A5C70" w:rsidP="007A5C70">
      <w:pPr>
        <w:pStyle w:val="a3"/>
        <w:numPr>
          <w:ilvl w:val="0"/>
          <w:numId w:val="10"/>
        </w:num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Chars="0"/>
        <w:rPr>
          <w:szCs w:val="21"/>
        </w:rPr>
      </w:pPr>
      <w:r w:rsidRPr="00E32978">
        <w:rPr>
          <w:rFonts w:hint="eastAsia"/>
          <w:szCs w:val="21"/>
        </w:rPr>
        <w:t>会の運営上一般的に必要な経費（事務費、通信費、消耗品費</w:t>
      </w:r>
      <w:r w:rsidR="008D08E8" w:rsidRPr="00E32978">
        <w:rPr>
          <w:rFonts w:hint="eastAsia"/>
          <w:szCs w:val="21"/>
        </w:rPr>
        <w:t>）として認められるものは支払うものとする。</w:t>
      </w:r>
    </w:p>
    <w:p w:rsidR="008D08E8" w:rsidRPr="00E32978" w:rsidRDefault="008D08E8" w:rsidP="007A5C70">
      <w:pPr>
        <w:pStyle w:val="a3"/>
        <w:numPr>
          <w:ilvl w:val="0"/>
          <w:numId w:val="10"/>
        </w:num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Chars="0"/>
        <w:rPr>
          <w:szCs w:val="21"/>
        </w:rPr>
      </w:pPr>
      <w:r w:rsidRPr="00E32978">
        <w:rPr>
          <w:rFonts w:hint="eastAsia"/>
          <w:szCs w:val="21"/>
        </w:rPr>
        <w:t>当会が加盟する団体の会費は、会より支払うものとする。</w:t>
      </w:r>
    </w:p>
    <w:p w:rsidR="008D08E8" w:rsidRPr="00E32978" w:rsidRDefault="008D08E8" w:rsidP="007A5C70">
      <w:pPr>
        <w:pStyle w:val="a3"/>
        <w:numPr>
          <w:ilvl w:val="0"/>
          <w:numId w:val="10"/>
        </w:num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Chars="0"/>
        <w:rPr>
          <w:szCs w:val="21"/>
        </w:rPr>
      </w:pPr>
      <w:r w:rsidRPr="00E32978">
        <w:rPr>
          <w:rFonts w:hint="eastAsia"/>
          <w:szCs w:val="21"/>
        </w:rPr>
        <w:t>毎事業年度の決算において余剰金が生じたときは、翌年度に繰り越すものとする。</w:t>
      </w:r>
    </w:p>
    <w:p w:rsidR="008D08E8" w:rsidRPr="00E32978" w:rsidRDefault="008D08E8" w:rsidP="008D08E8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="105"/>
        <w:rPr>
          <w:szCs w:val="21"/>
        </w:rPr>
      </w:pPr>
    </w:p>
    <w:p w:rsidR="008D08E8" w:rsidRPr="00E32978" w:rsidRDefault="008D08E8" w:rsidP="008D08E8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="105"/>
        <w:rPr>
          <w:szCs w:val="21"/>
        </w:rPr>
      </w:pPr>
      <w:r w:rsidRPr="00E32978">
        <w:rPr>
          <w:rFonts w:hint="eastAsia"/>
          <w:szCs w:val="21"/>
        </w:rPr>
        <w:t xml:space="preserve"> (</w:t>
      </w:r>
      <w:r w:rsidRPr="00E32978">
        <w:rPr>
          <w:rFonts w:hint="eastAsia"/>
          <w:szCs w:val="21"/>
        </w:rPr>
        <w:t>会計書類</w:t>
      </w:r>
      <w:r w:rsidRPr="00E32978">
        <w:rPr>
          <w:rFonts w:hint="eastAsia"/>
          <w:szCs w:val="21"/>
        </w:rPr>
        <w:t>)</w:t>
      </w:r>
    </w:p>
    <w:p w:rsidR="00EF5199" w:rsidRPr="00E32978" w:rsidRDefault="008D08E8" w:rsidP="00F5344D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  <w:r w:rsidRPr="00E32978">
        <w:rPr>
          <w:rFonts w:hint="eastAsia"/>
          <w:szCs w:val="21"/>
        </w:rPr>
        <w:t xml:space="preserve">第２５条　</w:t>
      </w:r>
    </w:p>
    <w:p w:rsidR="008D08E8" w:rsidRDefault="00EF5199" w:rsidP="00EF5199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="420" w:hangingChars="200" w:hanging="420"/>
      </w:pPr>
      <w:r>
        <w:rPr>
          <w:rFonts w:hint="eastAsia"/>
        </w:rPr>
        <w:t>１．</w:t>
      </w:r>
      <w:r w:rsidR="008D08E8">
        <w:rPr>
          <w:rFonts w:hint="eastAsia"/>
        </w:rPr>
        <w:t>代表及び会計は毎事業年度終了とともに、次の書類を作成し、監事に提出して、その監査を受けなければならない。</w:t>
      </w:r>
    </w:p>
    <w:p w:rsidR="008D08E8" w:rsidRDefault="00FE44D7" w:rsidP="00FE44D7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="1050" w:firstLineChars="50" w:firstLine="105"/>
      </w:pPr>
      <w:r>
        <w:rPr>
          <w:rFonts w:hint="eastAsia"/>
        </w:rPr>
        <w:t>１）</w:t>
      </w:r>
      <w:r w:rsidR="008D08E8">
        <w:rPr>
          <w:rFonts w:hint="eastAsia"/>
        </w:rPr>
        <w:t>事業報告書</w:t>
      </w:r>
    </w:p>
    <w:p w:rsidR="008D08E8" w:rsidRDefault="00FE44D7" w:rsidP="00FE44D7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="1050" w:firstLineChars="50" w:firstLine="105"/>
      </w:pPr>
      <w:r>
        <w:rPr>
          <w:rFonts w:hint="eastAsia"/>
        </w:rPr>
        <w:t>２）</w:t>
      </w:r>
      <w:r w:rsidR="008D08E8">
        <w:rPr>
          <w:rFonts w:hint="eastAsia"/>
        </w:rPr>
        <w:t>収支に関する決算書類</w:t>
      </w:r>
    </w:p>
    <w:p w:rsidR="008D08E8" w:rsidRDefault="00FE44D7" w:rsidP="00EB4450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="1050" w:firstLineChars="50" w:firstLine="105"/>
      </w:pPr>
      <w:r>
        <w:rPr>
          <w:rFonts w:hint="eastAsia"/>
        </w:rPr>
        <w:t>３）</w:t>
      </w:r>
      <w:r w:rsidR="008D08E8">
        <w:rPr>
          <w:rFonts w:hint="eastAsia"/>
        </w:rPr>
        <w:t>その他必要な付属書類</w:t>
      </w:r>
    </w:p>
    <w:p w:rsidR="008D08E8" w:rsidRDefault="008D08E8" w:rsidP="008D08E8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</w:pPr>
    </w:p>
    <w:p w:rsidR="0034640F" w:rsidRDefault="00EF5199" w:rsidP="00EF5199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="420" w:hangingChars="200" w:hanging="420"/>
      </w:pPr>
      <w:r>
        <w:rPr>
          <w:rFonts w:hint="eastAsia"/>
        </w:rPr>
        <w:t>２．監事は、前項の書類を受理したときは、これを監査し、監査報告書を作成して代表に提出しなければならない。</w:t>
      </w:r>
    </w:p>
    <w:p w:rsidR="00EF5199" w:rsidRDefault="00EF5199" w:rsidP="00EF5199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="420" w:hangingChars="200" w:hanging="420"/>
      </w:pPr>
    </w:p>
    <w:p w:rsidR="00EF5199" w:rsidRDefault="00EF5199" w:rsidP="00F5344D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="420" w:hangingChars="200" w:hanging="420"/>
      </w:pPr>
      <w:r>
        <w:rPr>
          <w:rFonts w:hint="eastAsia"/>
        </w:rPr>
        <w:t xml:space="preserve"> (</w:t>
      </w:r>
      <w:r>
        <w:rPr>
          <w:rFonts w:hint="eastAsia"/>
        </w:rPr>
        <w:t>会則の変更、補足事業</w:t>
      </w:r>
      <w:r>
        <w:rPr>
          <w:rFonts w:hint="eastAsia"/>
        </w:rPr>
        <w:t>)</w:t>
      </w:r>
    </w:p>
    <w:p w:rsidR="00EF5199" w:rsidRDefault="00EF5199" w:rsidP="00EF5199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Chars="50" w:left="105"/>
      </w:pPr>
      <w:r>
        <w:rPr>
          <w:rFonts w:hint="eastAsia"/>
        </w:rPr>
        <w:t>第２６条　この会則は、総会において、出席会員の</w:t>
      </w:r>
      <w:r>
        <w:rPr>
          <w:rFonts w:hint="eastAsia"/>
        </w:rPr>
        <w:t>4</w:t>
      </w:r>
      <w:r>
        <w:rPr>
          <w:rFonts w:hint="eastAsia"/>
        </w:rPr>
        <w:t>分の</w:t>
      </w:r>
      <w:r>
        <w:rPr>
          <w:rFonts w:hint="eastAsia"/>
        </w:rPr>
        <w:t>3</w:t>
      </w:r>
      <w:r>
        <w:rPr>
          <w:rFonts w:hint="eastAsia"/>
        </w:rPr>
        <w:t>以上の議決を得れば、変更できることとする。なお、会に支障がない範囲において</w:t>
      </w:r>
      <w:r w:rsidR="00BD399D">
        <w:rPr>
          <w:rFonts w:hint="eastAsia"/>
        </w:rPr>
        <w:t>役員会で改定できることとする。補足事業に関しては年度末</w:t>
      </w:r>
      <w:r w:rsidR="00BD399D">
        <w:rPr>
          <w:rFonts w:hint="eastAsia"/>
        </w:rPr>
        <w:t>(1</w:t>
      </w:r>
      <w:r w:rsidR="00BD399D">
        <w:rPr>
          <w:rFonts w:hint="eastAsia"/>
        </w:rPr>
        <w:t>～</w:t>
      </w:r>
      <w:r w:rsidR="00BD399D">
        <w:rPr>
          <w:rFonts w:hint="eastAsia"/>
        </w:rPr>
        <w:t>3</w:t>
      </w:r>
      <w:r w:rsidR="00BD399D">
        <w:rPr>
          <w:rFonts w:hint="eastAsia"/>
        </w:rPr>
        <w:t>月</w:t>
      </w:r>
      <w:r w:rsidR="00BD399D">
        <w:rPr>
          <w:rFonts w:hint="eastAsia"/>
        </w:rPr>
        <w:t>)</w:t>
      </w:r>
      <w:r w:rsidR="00BD399D">
        <w:rPr>
          <w:rFonts w:hint="eastAsia"/>
        </w:rPr>
        <w:t>に役員会にて検討することとする。</w:t>
      </w:r>
    </w:p>
    <w:p w:rsidR="00BD399D" w:rsidRDefault="00BD399D" w:rsidP="00EF5199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BD399D" w:rsidRDefault="00BD399D" w:rsidP="00F5344D">
      <w:pPr>
        <w:tabs>
          <w:tab w:val="left" w:pos="284"/>
          <w:tab w:val="left" w:pos="1134"/>
          <w:tab w:val="left" w:pos="1276"/>
          <w:tab w:val="left" w:pos="1418"/>
          <w:tab w:val="left" w:pos="1560"/>
        </w:tabs>
        <w:ind w:firstLineChars="50" w:firstLine="105"/>
      </w:pPr>
      <w:r>
        <w:rPr>
          <w:rFonts w:hint="eastAsia"/>
        </w:rPr>
        <w:t>(</w:t>
      </w:r>
      <w:r>
        <w:rPr>
          <w:rFonts w:hint="eastAsia"/>
        </w:rPr>
        <w:t>解散</w:t>
      </w:r>
      <w:r>
        <w:rPr>
          <w:rFonts w:hint="eastAsia"/>
        </w:rPr>
        <w:t>)</w:t>
      </w:r>
    </w:p>
    <w:p w:rsidR="00BD399D" w:rsidRDefault="00BD399D" w:rsidP="00F5344D">
      <w:pPr>
        <w:tabs>
          <w:tab w:val="left" w:pos="284"/>
          <w:tab w:val="left" w:pos="1134"/>
          <w:tab w:val="left" w:pos="1276"/>
          <w:tab w:val="left" w:pos="1418"/>
          <w:tab w:val="left" w:pos="1560"/>
        </w:tabs>
      </w:pPr>
      <w:r>
        <w:rPr>
          <w:rFonts w:hint="eastAsia"/>
        </w:rPr>
        <w:t>第２７条　本会の解散は、会員の</w:t>
      </w:r>
      <w:r>
        <w:rPr>
          <w:rFonts w:hint="eastAsia"/>
        </w:rPr>
        <w:t>5</w:t>
      </w:r>
      <w:r>
        <w:rPr>
          <w:rFonts w:hint="eastAsia"/>
        </w:rPr>
        <w:t>分の</w:t>
      </w:r>
      <w:r>
        <w:rPr>
          <w:rFonts w:hint="eastAsia"/>
        </w:rPr>
        <w:t>4</w:t>
      </w:r>
      <w:r>
        <w:rPr>
          <w:rFonts w:hint="eastAsia"/>
        </w:rPr>
        <w:t>以上の賛成にて決定する。</w:t>
      </w:r>
    </w:p>
    <w:p w:rsidR="00BD399D" w:rsidRDefault="00BD399D" w:rsidP="00BD399D">
      <w:pPr>
        <w:tabs>
          <w:tab w:val="left" w:pos="284"/>
          <w:tab w:val="left" w:pos="1134"/>
          <w:tab w:val="left" w:pos="1276"/>
          <w:tab w:val="left" w:pos="1418"/>
          <w:tab w:val="left" w:pos="1560"/>
        </w:tabs>
        <w:ind w:firstLineChars="50" w:firstLine="105"/>
      </w:pPr>
    </w:p>
    <w:p w:rsidR="00BD399D" w:rsidRDefault="00BD399D" w:rsidP="00F5344D">
      <w:pPr>
        <w:tabs>
          <w:tab w:val="left" w:pos="284"/>
          <w:tab w:val="left" w:pos="1134"/>
          <w:tab w:val="left" w:pos="1276"/>
          <w:tab w:val="left" w:pos="1418"/>
          <w:tab w:val="left" w:pos="1560"/>
        </w:tabs>
        <w:ind w:firstLineChars="50" w:firstLine="105"/>
      </w:pPr>
      <w:r>
        <w:rPr>
          <w:rFonts w:hint="eastAsia"/>
        </w:rPr>
        <w:t>(</w:t>
      </w:r>
      <w:r>
        <w:rPr>
          <w:rFonts w:hint="eastAsia"/>
        </w:rPr>
        <w:t>残余財産の処分</w:t>
      </w:r>
      <w:r>
        <w:rPr>
          <w:rFonts w:hint="eastAsia"/>
        </w:rPr>
        <w:t>)</w:t>
      </w:r>
    </w:p>
    <w:p w:rsidR="00BD399D" w:rsidRDefault="00BD399D" w:rsidP="00BD399D">
      <w:pPr>
        <w:tabs>
          <w:tab w:val="left" w:pos="142"/>
          <w:tab w:val="left" w:pos="284"/>
          <w:tab w:val="left" w:pos="1134"/>
          <w:tab w:val="left" w:pos="1276"/>
          <w:tab w:val="left" w:pos="1418"/>
          <w:tab w:val="left" w:pos="1560"/>
        </w:tabs>
        <w:ind w:leftChars="50" w:left="105"/>
      </w:pPr>
      <w:r>
        <w:rPr>
          <w:rFonts w:hint="eastAsia"/>
        </w:rPr>
        <w:t>第２８条　本会の解散による残余財産の処分は、総会において出席会員の</w:t>
      </w:r>
      <w:r>
        <w:rPr>
          <w:rFonts w:hint="eastAsia"/>
        </w:rPr>
        <w:t>4</w:t>
      </w:r>
      <w:r>
        <w:rPr>
          <w:rFonts w:hint="eastAsia"/>
        </w:rPr>
        <w:t>分の</w:t>
      </w:r>
      <w:r>
        <w:rPr>
          <w:rFonts w:hint="eastAsia"/>
        </w:rPr>
        <w:t>3</w:t>
      </w:r>
      <w:r>
        <w:rPr>
          <w:rFonts w:hint="eastAsia"/>
        </w:rPr>
        <w:t>以上の議決を得て決定し、</w:t>
      </w:r>
      <w:r>
        <w:rPr>
          <w:rFonts w:hint="eastAsia"/>
        </w:rPr>
        <w:t>NPO</w:t>
      </w:r>
      <w:r>
        <w:rPr>
          <w:rFonts w:hint="eastAsia"/>
        </w:rPr>
        <w:t>法人奈良難病連などにすべて寄付することとする。</w:t>
      </w:r>
    </w:p>
    <w:p w:rsidR="00BD399D" w:rsidRDefault="00BD399D" w:rsidP="00BD399D">
      <w:pPr>
        <w:tabs>
          <w:tab w:val="left" w:pos="142"/>
          <w:tab w:val="left" w:pos="284"/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BD399D" w:rsidRDefault="00BD399D" w:rsidP="00F5344D">
      <w:pPr>
        <w:tabs>
          <w:tab w:val="left" w:pos="142"/>
          <w:tab w:val="left" w:pos="284"/>
          <w:tab w:val="left" w:pos="1134"/>
          <w:tab w:val="left" w:pos="1276"/>
          <w:tab w:val="left" w:pos="1418"/>
          <w:tab w:val="left" w:pos="1560"/>
        </w:tabs>
      </w:pPr>
      <w:r>
        <w:rPr>
          <w:rFonts w:hint="eastAsia"/>
        </w:rPr>
        <w:t xml:space="preserve"> (</w:t>
      </w:r>
      <w:r>
        <w:rPr>
          <w:rFonts w:hint="eastAsia"/>
        </w:rPr>
        <w:t>施行日</w:t>
      </w:r>
      <w:r>
        <w:rPr>
          <w:rFonts w:hint="eastAsia"/>
        </w:rPr>
        <w:t>)</w:t>
      </w:r>
    </w:p>
    <w:p w:rsidR="00BD399D" w:rsidRPr="00BD399D" w:rsidRDefault="00BD399D" w:rsidP="00F5344D">
      <w:pPr>
        <w:tabs>
          <w:tab w:val="left" w:pos="142"/>
          <w:tab w:val="left" w:pos="284"/>
          <w:tab w:val="left" w:pos="1134"/>
          <w:tab w:val="left" w:pos="1276"/>
          <w:tab w:val="left" w:pos="1418"/>
          <w:tab w:val="left" w:pos="1560"/>
        </w:tabs>
      </w:pPr>
      <w:r>
        <w:rPr>
          <w:rFonts w:hint="eastAsia"/>
        </w:rPr>
        <w:t>第２９条　この会則は</w:t>
      </w:r>
      <w:r w:rsidR="00BC11FE">
        <w:rPr>
          <w:rFonts w:hint="eastAsia"/>
        </w:rPr>
        <w:t>平成</w:t>
      </w:r>
      <w:r w:rsidR="00BC11FE">
        <w:rPr>
          <w:rFonts w:hint="eastAsia"/>
        </w:rPr>
        <w:t>24(</w:t>
      </w:r>
      <w:r w:rsidR="002D501D">
        <w:rPr>
          <w:rFonts w:hint="eastAsia"/>
        </w:rPr>
        <w:t>2012</w:t>
      </w:r>
      <w:r w:rsidR="00BC11FE">
        <w:rPr>
          <w:rFonts w:hint="eastAsia"/>
        </w:rPr>
        <w:t>)</w:t>
      </w:r>
      <w:r w:rsidR="002D501D">
        <w:rPr>
          <w:rFonts w:hint="eastAsia"/>
        </w:rPr>
        <w:t>年</w:t>
      </w:r>
      <w:r w:rsidR="002D501D">
        <w:rPr>
          <w:rFonts w:hint="eastAsia"/>
        </w:rPr>
        <w:t>12</w:t>
      </w:r>
      <w:r w:rsidR="002D501D">
        <w:rPr>
          <w:rFonts w:hint="eastAsia"/>
        </w:rPr>
        <w:t>月</w:t>
      </w:r>
      <w:r w:rsidR="002D501D">
        <w:rPr>
          <w:rFonts w:hint="eastAsia"/>
        </w:rPr>
        <w:t>7</w:t>
      </w:r>
      <w:r w:rsidR="002D501D">
        <w:rPr>
          <w:rFonts w:hint="eastAsia"/>
        </w:rPr>
        <w:t>日より施行することとする。</w:t>
      </w:r>
    </w:p>
    <w:p w:rsidR="00BD399D" w:rsidRDefault="00BD399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Pr="002D501D" w:rsidRDefault="00882DD1" w:rsidP="00DE049A">
      <w:pPr>
        <w:tabs>
          <w:tab w:val="left" w:pos="1134"/>
          <w:tab w:val="left" w:pos="1276"/>
          <w:tab w:val="left" w:pos="1418"/>
          <w:tab w:val="left" w:pos="1560"/>
        </w:tabs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奈良骨化症患者の会　出張経費・交通費・役務</w:t>
      </w:r>
      <w:r w:rsidR="002D501D" w:rsidRPr="002D501D">
        <w:rPr>
          <w:rFonts w:hint="eastAsia"/>
          <w:b/>
          <w:sz w:val="24"/>
          <w:szCs w:val="24"/>
        </w:rPr>
        <w:t>雑費支払規定</w:t>
      </w: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Pr="00A557C4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  <w:rPr>
          <w:szCs w:val="21"/>
        </w:rPr>
      </w:pPr>
      <w:r>
        <w:rPr>
          <w:rFonts w:hint="eastAsia"/>
        </w:rPr>
        <w:t>(</w:t>
      </w:r>
      <w:r w:rsidRPr="00A557C4">
        <w:rPr>
          <w:rFonts w:hint="eastAsia"/>
          <w:szCs w:val="21"/>
        </w:rPr>
        <w:t>目的</w:t>
      </w:r>
      <w:r w:rsidRPr="00A557C4">
        <w:rPr>
          <w:rFonts w:hint="eastAsia"/>
          <w:szCs w:val="21"/>
        </w:rPr>
        <w:t>)</w:t>
      </w:r>
    </w:p>
    <w:p w:rsidR="002D501D" w:rsidRPr="00A557C4" w:rsidRDefault="003D56EB" w:rsidP="00F5344D">
      <w:pPr>
        <w:tabs>
          <w:tab w:val="left" w:pos="1134"/>
          <w:tab w:val="left" w:pos="1276"/>
          <w:tab w:val="left" w:pos="1418"/>
          <w:tab w:val="left" w:pos="1560"/>
        </w:tabs>
        <w:rPr>
          <w:szCs w:val="21"/>
        </w:rPr>
      </w:pPr>
      <w:r w:rsidRPr="00A557C4">
        <w:rPr>
          <w:rFonts w:hint="eastAsia"/>
          <w:szCs w:val="21"/>
        </w:rPr>
        <w:t xml:space="preserve">第１条　　</w:t>
      </w:r>
      <w:r w:rsidR="002D501D" w:rsidRPr="00A557C4">
        <w:rPr>
          <w:rFonts w:hint="eastAsia"/>
          <w:szCs w:val="21"/>
        </w:rPr>
        <w:t>この規定は、奈良骨化症患者の会の役員の出張旅費および交通費ならびに、その他経費に関する事項について定める。</w:t>
      </w:r>
    </w:p>
    <w:p w:rsidR="002D501D" w:rsidRPr="00A557C4" w:rsidRDefault="002D501D" w:rsidP="002D501D">
      <w:pPr>
        <w:pStyle w:val="a3"/>
        <w:tabs>
          <w:tab w:val="left" w:pos="1134"/>
          <w:tab w:val="left" w:pos="1276"/>
          <w:tab w:val="left" w:pos="1418"/>
          <w:tab w:val="left" w:pos="1560"/>
        </w:tabs>
        <w:ind w:leftChars="0" w:left="1155"/>
        <w:rPr>
          <w:szCs w:val="21"/>
        </w:rPr>
      </w:pPr>
    </w:p>
    <w:p w:rsidR="00F5344D" w:rsidRPr="00A557C4" w:rsidRDefault="002D501D" w:rsidP="002D501D">
      <w:pPr>
        <w:tabs>
          <w:tab w:val="left" w:pos="0"/>
          <w:tab w:val="left" w:pos="1418"/>
          <w:tab w:val="left" w:pos="1560"/>
        </w:tabs>
        <w:rPr>
          <w:szCs w:val="21"/>
        </w:rPr>
      </w:pPr>
      <w:r w:rsidRPr="00A557C4">
        <w:rPr>
          <w:rFonts w:hint="eastAsia"/>
          <w:szCs w:val="21"/>
        </w:rPr>
        <w:t xml:space="preserve"> (</w:t>
      </w:r>
      <w:r w:rsidRPr="00A557C4">
        <w:rPr>
          <w:rFonts w:hint="eastAsia"/>
          <w:szCs w:val="21"/>
        </w:rPr>
        <w:t>定義</w:t>
      </w:r>
      <w:r w:rsidRPr="00A557C4">
        <w:rPr>
          <w:rFonts w:hint="eastAsia"/>
          <w:szCs w:val="21"/>
        </w:rPr>
        <w:t>)</w:t>
      </w:r>
    </w:p>
    <w:p w:rsidR="002D501D" w:rsidRPr="00A557C4" w:rsidRDefault="002D501D" w:rsidP="00F5344D">
      <w:pPr>
        <w:tabs>
          <w:tab w:val="left" w:pos="0"/>
          <w:tab w:val="left" w:pos="1418"/>
          <w:tab w:val="left" w:pos="1560"/>
        </w:tabs>
        <w:rPr>
          <w:szCs w:val="21"/>
        </w:rPr>
      </w:pPr>
      <w:r w:rsidRPr="00A557C4">
        <w:rPr>
          <w:rFonts w:hint="eastAsia"/>
          <w:szCs w:val="21"/>
        </w:rPr>
        <w:t xml:space="preserve">第２条　　</w:t>
      </w:r>
    </w:p>
    <w:p w:rsidR="00A934DF" w:rsidRPr="00A557C4" w:rsidRDefault="00A934DF" w:rsidP="00231C59">
      <w:pPr>
        <w:tabs>
          <w:tab w:val="left" w:pos="0"/>
          <w:tab w:val="left" w:pos="1418"/>
          <w:tab w:val="left" w:pos="1560"/>
        </w:tabs>
        <w:ind w:left="525" w:hangingChars="250" w:hanging="525"/>
        <w:rPr>
          <w:szCs w:val="21"/>
        </w:rPr>
      </w:pPr>
      <w:r w:rsidRPr="00A557C4">
        <w:rPr>
          <w:rFonts w:hint="eastAsia"/>
          <w:szCs w:val="21"/>
        </w:rPr>
        <w:t xml:space="preserve"> </w:t>
      </w:r>
      <w:r w:rsidRPr="00A557C4">
        <w:rPr>
          <w:rFonts w:hint="eastAsia"/>
          <w:szCs w:val="21"/>
        </w:rPr>
        <w:t>１．出張とは、出張者の自宅から</w:t>
      </w:r>
      <w:r w:rsidRPr="00A557C4">
        <w:rPr>
          <w:rFonts w:hint="eastAsia"/>
          <w:szCs w:val="21"/>
        </w:rPr>
        <w:t>100km(</w:t>
      </w:r>
      <w:r w:rsidRPr="00A557C4">
        <w:rPr>
          <w:rFonts w:hint="eastAsia"/>
          <w:szCs w:val="21"/>
        </w:rPr>
        <w:t>鉄道キロ数</w:t>
      </w:r>
      <w:r w:rsidRPr="00A557C4">
        <w:rPr>
          <w:rFonts w:hint="eastAsia"/>
          <w:szCs w:val="21"/>
        </w:rPr>
        <w:t>)</w:t>
      </w:r>
      <w:r w:rsidRPr="00A557C4">
        <w:rPr>
          <w:rFonts w:hint="eastAsia"/>
          <w:szCs w:val="21"/>
        </w:rPr>
        <w:t>以上での活動とする。区分は日帰り、宿泊</w:t>
      </w:r>
      <w:r w:rsidR="00231C59">
        <w:rPr>
          <w:rFonts w:hint="eastAsia"/>
          <w:szCs w:val="21"/>
        </w:rPr>
        <w:t xml:space="preserve"> </w:t>
      </w:r>
      <w:r w:rsidRPr="00A557C4">
        <w:rPr>
          <w:rFonts w:hint="eastAsia"/>
          <w:szCs w:val="21"/>
        </w:rPr>
        <w:t>出張とする。</w:t>
      </w:r>
    </w:p>
    <w:p w:rsidR="00A934DF" w:rsidRPr="00A557C4" w:rsidRDefault="00A934DF" w:rsidP="00A934DF">
      <w:pPr>
        <w:pStyle w:val="a3"/>
        <w:numPr>
          <w:ilvl w:val="0"/>
          <w:numId w:val="13"/>
        </w:numPr>
        <w:tabs>
          <w:tab w:val="left" w:pos="0"/>
          <w:tab w:val="left" w:pos="1418"/>
          <w:tab w:val="left" w:pos="1560"/>
        </w:tabs>
        <w:ind w:leftChars="0"/>
        <w:rPr>
          <w:szCs w:val="21"/>
        </w:rPr>
      </w:pPr>
      <w:r w:rsidRPr="00A557C4">
        <w:rPr>
          <w:rFonts w:hint="eastAsia"/>
          <w:szCs w:val="21"/>
        </w:rPr>
        <w:t>出張旅費とは、出張に関わる関連費用を指し、内訳は①日当②宿泊料③交通費とする。</w:t>
      </w:r>
    </w:p>
    <w:p w:rsidR="00A934DF" w:rsidRPr="00A557C4" w:rsidRDefault="00A934DF" w:rsidP="00A934DF">
      <w:pPr>
        <w:pStyle w:val="a3"/>
        <w:numPr>
          <w:ilvl w:val="0"/>
          <w:numId w:val="13"/>
        </w:numPr>
        <w:tabs>
          <w:tab w:val="left" w:pos="0"/>
          <w:tab w:val="left" w:pos="1418"/>
          <w:tab w:val="left" w:pos="1560"/>
        </w:tabs>
        <w:ind w:leftChars="0"/>
        <w:rPr>
          <w:szCs w:val="21"/>
        </w:rPr>
      </w:pPr>
      <w:r w:rsidRPr="00A557C4">
        <w:rPr>
          <w:rFonts w:hint="eastAsia"/>
          <w:szCs w:val="21"/>
        </w:rPr>
        <w:t>交通費とは、会の活動に</w:t>
      </w:r>
      <w:r w:rsidR="00882DD1" w:rsidRPr="00A557C4">
        <w:rPr>
          <w:rFonts w:hint="eastAsia"/>
          <w:szCs w:val="21"/>
        </w:rPr>
        <w:t>おける活動費をいう。</w:t>
      </w:r>
    </w:p>
    <w:p w:rsidR="00882DD1" w:rsidRPr="00A557C4" w:rsidRDefault="00A44208" w:rsidP="00A934DF">
      <w:pPr>
        <w:pStyle w:val="a3"/>
        <w:numPr>
          <w:ilvl w:val="0"/>
          <w:numId w:val="13"/>
        </w:numPr>
        <w:tabs>
          <w:tab w:val="left" w:pos="0"/>
          <w:tab w:val="left" w:pos="1418"/>
          <w:tab w:val="left" w:pos="1560"/>
        </w:tabs>
        <w:ind w:leftChars="0"/>
        <w:rPr>
          <w:szCs w:val="21"/>
        </w:rPr>
      </w:pPr>
      <w:r>
        <w:rPr>
          <w:rFonts w:hint="eastAsia"/>
          <w:szCs w:val="21"/>
        </w:rPr>
        <w:t>役務雑費とは、役務を円滑に行うために必要なものの購入などに要する</w:t>
      </w:r>
      <w:r w:rsidR="00882DD1" w:rsidRPr="00A557C4">
        <w:rPr>
          <w:rFonts w:hint="eastAsia"/>
          <w:szCs w:val="21"/>
        </w:rPr>
        <w:t>費用のことをいい、</w:t>
      </w:r>
    </w:p>
    <w:p w:rsidR="00882DD1" w:rsidRPr="00A557C4" w:rsidRDefault="00882DD1" w:rsidP="00882DD1">
      <w:pPr>
        <w:tabs>
          <w:tab w:val="left" w:pos="0"/>
          <w:tab w:val="left" w:pos="1418"/>
          <w:tab w:val="left" w:pos="1560"/>
        </w:tabs>
        <w:ind w:leftChars="250" w:left="525"/>
        <w:rPr>
          <w:szCs w:val="21"/>
        </w:rPr>
      </w:pPr>
      <w:r w:rsidRPr="00A557C4">
        <w:rPr>
          <w:rFonts w:hint="eastAsia"/>
          <w:szCs w:val="21"/>
        </w:rPr>
        <w:t>例えば出張の際の手土産費用や、打ち合わせ時のお茶代など、あるいは会の正式行事である総会、例会などにおける茶菓子。飲料などの購入費用のことをいう。</w:t>
      </w:r>
    </w:p>
    <w:p w:rsidR="00882DD1" w:rsidRPr="00A557C4" w:rsidRDefault="00882DD1" w:rsidP="00882DD1">
      <w:pPr>
        <w:tabs>
          <w:tab w:val="left" w:pos="0"/>
          <w:tab w:val="left" w:pos="1418"/>
          <w:tab w:val="left" w:pos="1560"/>
        </w:tabs>
        <w:ind w:leftChars="250" w:left="525"/>
        <w:rPr>
          <w:szCs w:val="21"/>
        </w:rPr>
      </w:pPr>
    </w:p>
    <w:p w:rsidR="00882DD1" w:rsidRPr="00A557C4" w:rsidRDefault="00CB18DF" w:rsidP="00CB18DF">
      <w:pPr>
        <w:tabs>
          <w:tab w:val="left" w:pos="0"/>
          <w:tab w:val="left" w:pos="1418"/>
          <w:tab w:val="left" w:pos="1560"/>
        </w:tabs>
        <w:ind w:firstLineChars="50" w:firstLine="105"/>
        <w:rPr>
          <w:szCs w:val="21"/>
        </w:rPr>
      </w:pPr>
      <w:r w:rsidRPr="00A557C4">
        <w:rPr>
          <w:rFonts w:hint="eastAsia"/>
          <w:szCs w:val="21"/>
        </w:rPr>
        <w:t>(</w:t>
      </w:r>
      <w:r w:rsidRPr="00A557C4">
        <w:rPr>
          <w:rFonts w:hint="eastAsia"/>
          <w:szCs w:val="21"/>
        </w:rPr>
        <w:t>日当</w:t>
      </w:r>
      <w:r w:rsidRPr="00A557C4">
        <w:rPr>
          <w:rFonts w:hint="eastAsia"/>
          <w:szCs w:val="21"/>
        </w:rPr>
        <w:t>)</w:t>
      </w:r>
    </w:p>
    <w:p w:rsidR="00BD2883" w:rsidRPr="00DC1039" w:rsidRDefault="00F118BC" w:rsidP="00B76528">
      <w:pPr>
        <w:tabs>
          <w:tab w:val="left" w:pos="0"/>
          <w:tab w:val="left" w:pos="284"/>
          <w:tab w:val="left" w:pos="1418"/>
          <w:tab w:val="left" w:pos="1560"/>
        </w:tabs>
        <w:rPr>
          <w:szCs w:val="21"/>
          <w:u w:val="single"/>
        </w:rPr>
      </w:pPr>
      <w:r w:rsidRPr="00A557C4">
        <w:rPr>
          <w:rFonts w:hint="eastAsia"/>
          <w:szCs w:val="21"/>
        </w:rPr>
        <w:t xml:space="preserve">第３条　　</w:t>
      </w:r>
      <w:r w:rsidR="00BD2883" w:rsidRPr="00A557C4">
        <w:rPr>
          <w:rFonts w:hint="eastAsia"/>
          <w:szCs w:val="21"/>
        </w:rPr>
        <w:t>日帰り出張は</w:t>
      </w:r>
      <w:r w:rsidR="00BD2883" w:rsidRPr="00A557C4">
        <w:rPr>
          <w:rFonts w:hint="eastAsia"/>
          <w:szCs w:val="21"/>
        </w:rPr>
        <w:t>1,000</w:t>
      </w:r>
      <w:r w:rsidR="00BD2883" w:rsidRPr="00A557C4">
        <w:rPr>
          <w:rFonts w:hint="eastAsia"/>
          <w:szCs w:val="21"/>
        </w:rPr>
        <w:t>円</w:t>
      </w:r>
      <w:r w:rsidR="00BD2883" w:rsidRPr="00A557C4">
        <w:rPr>
          <w:rFonts w:hint="eastAsia"/>
          <w:szCs w:val="21"/>
        </w:rPr>
        <w:t>(</w:t>
      </w:r>
      <w:r w:rsidR="00BD2883" w:rsidRPr="00A557C4">
        <w:rPr>
          <w:rFonts w:hint="eastAsia"/>
          <w:szCs w:val="21"/>
        </w:rPr>
        <w:t>昼食、他に充当</w:t>
      </w:r>
      <w:r w:rsidR="00BD2883" w:rsidRPr="00A557C4">
        <w:rPr>
          <w:rFonts w:hint="eastAsia"/>
          <w:szCs w:val="21"/>
        </w:rPr>
        <w:t>)</w:t>
      </w:r>
      <w:r w:rsidR="00BD2883" w:rsidRPr="00A557C4">
        <w:rPr>
          <w:rFonts w:hint="eastAsia"/>
          <w:szCs w:val="21"/>
        </w:rPr>
        <w:t>を支給する。宿泊出張の場合は、一日当たり</w:t>
      </w:r>
      <w:r w:rsidR="00BD2883" w:rsidRPr="00A44208">
        <w:rPr>
          <w:rFonts w:hint="eastAsia"/>
          <w:szCs w:val="21"/>
        </w:rPr>
        <w:t>2,500</w:t>
      </w:r>
      <w:r w:rsidR="00BD2883" w:rsidRPr="00A44208">
        <w:rPr>
          <w:rFonts w:hint="eastAsia"/>
          <w:szCs w:val="21"/>
        </w:rPr>
        <w:t>円</w:t>
      </w:r>
      <w:r w:rsidR="00BD2883" w:rsidRPr="00A557C4">
        <w:rPr>
          <w:rFonts w:hint="eastAsia"/>
          <w:szCs w:val="21"/>
        </w:rPr>
        <w:t>(</w:t>
      </w:r>
      <w:r w:rsidR="00BD2883" w:rsidRPr="00A557C4">
        <w:rPr>
          <w:rFonts w:hint="eastAsia"/>
          <w:szCs w:val="21"/>
        </w:rPr>
        <w:t>朝昼夕食、他に充当</w:t>
      </w:r>
      <w:r w:rsidR="00BD2883" w:rsidRPr="00A557C4">
        <w:rPr>
          <w:rFonts w:hint="eastAsia"/>
          <w:szCs w:val="21"/>
        </w:rPr>
        <w:t>)</w:t>
      </w:r>
      <w:r w:rsidRPr="008E1449">
        <w:rPr>
          <w:rFonts w:hint="eastAsia"/>
          <w:szCs w:val="21"/>
        </w:rPr>
        <w:t>までとし、領収書の金額を支払うものとする。</w:t>
      </w:r>
    </w:p>
    <w:p w:rsidR="00BD2883" w:rsidRPr="00A557C4" w:rsidRDefault="00BD2883" w:rsidP="00BD2883">
      <w:pPr>
        <w:tabs>
          <w:tab w:val="left" w:pos="0"/>
          <w:tab w:val="left" w:pos="284"/>
          <w:tab w:val="left" w:pos="1418"/>
          <w:tab w:val="left" w:pos="1560"/>
        </w:tabs>
        <w:rPr>
          <w:color w:val="FF0000"/>
          <w:szCs w:val="21"/>
        </w:rPr>
      </w:pPr>
    </w:p>
    <w:p w:rsidR="00BD2883" w:rsidRPr="00A557C4" w:rsidRDefault="00BD2883" w:rsidP="00BD2883">
      <w:pPr>
        <w:tabs>
          <w:tab w:val="left" w:pos="0"/>
          <w:tab w:val="left" w:pos="284"/>
          <w:tab w:val="left" w:pos="1418"/>
          <w:tab w:val="left" w:pos="1560"/>
        </w:tabs>
        <w:rPr>
          <w:szCs w:val="21"/>
        </w:rPr>
      </w:pPr>
      <w:r w:rsidRPr="00A557C4">
        <w:rPr>
          <w:rFonts w:hint="eastAsia"/>
          <w:szCs w:val="21"/>
        </w:rPr>
        <w:t xml:space="preserve"> (</w:t>
      </w:r>
      <w:r w:rsidRPr="00A557C4">
        <w:rPr>
          <w:rFonts w:hint="eastAsia"/>
          <w:szCs w:val="21"/>
        </w:rPr>
        <w:t>宿泊</w:t>
      </w:r>
      <w:r w:rsidRPr="00A557C4">
        <w:rPr>
          <w:rFonts w:hint="eastAsia"/>
          <w:szCs w:val="21"/>
        </w:rPr>
        <w:t>)</w:t>
      </w:r>
      <w:r w:rsidRPr="00A557C4">
        <w:rPr>
          <w:rFonts w:hint="eastAsia"/>
          <w:szCs w:val="21"/>
        </w:rPr>
        <w:t xml:space="preserve">　</w:t>
      </w:r>
    </w:p>
    <w:p w:rsidR="00F118BC" w:rsidRPr="00A557C4" w:rsidRDefault="00F118BC" w:rsidP="00F5344D">
      <w:pPr>
        <w:tabs>
          <w:tab w:val="left" w:pos="0"/>
          <w:tab w:val="left" w:pos="284"/>
          <w:tab w:val="left" w:pos="1418"/>
          <w:tab w:val="left" w:pos="1560"/>
        </w:tabs>
        <w:rPr>
          <w:szCs w:val="21"/>
        </w:rPr>
      </w:pPr>
      <w:r w:rsidRPr="00A557C4">
        <w:rPr>
          <w:rFonts w:hint="eastAsia"/>
          <w:szCs w:val="21"/>
        </w:rPr>
        <w:t>第４条　　宿泊費は最高</w:t>
      </w:r>
      <w:r w:rsidRPr="008E1449">
        <w:rPr>
          <w:rFonts w:hint="eastAsia"/>
          <w:szCs w:val="21"/>
        </w:rPr>
        <w:t>10,000</w:t>
      </w:r>
      <w:r w:rsidRPr="008E1449">
        <w:rPr>
          <w:rFonts w:hint="eastAsia"/>
          <w:szCs w:val="21"/>
        </w:rPr>
        <w:t>円</w:t>
      </w:r>
      <w:r w:rsidRPr="00A557C4">
        <w:rPr>
          <w:rFonts w:hint="eastAsia"/>
          <w:szCs w:val="21"/>
        </w:rPr>
        <w:t>までとし、領収書の金額を支払うものとする。知人宅、親戚宅などに宿泊した場合は</w:t>
      </w:r>
      <w:r w:rsidRPr="008E1449">
        <w:rPr>
          <w:rFonts w:hint="eastAsia"/>
          <w:szCs w:val="21"/>
        </w:rPr>
        <w:t>5,000</w:t>
      </w:r>
      <w:r w:rsidRPr="008E1449">
        <w:rPr>
          <w:rFonts w:hint="eastAsia"/>
          <w:szCs w:val="21"/>
        </w:rPr>
        <w:t>円</w:t>
      </w:r>
      <w:r w:rsidRPr="00A557C4">
        <w:rPr>
          <w:rFonts w:hint="eastAsia"/>
          <w:szCs w:val="21"/>
        </w:rPr>
        <w:t>とする。</w:t>
      </w:r>
    </w:p>
    <w:p w:rsidR="00F118BC" w:rsidRPr="00A557C4" w:rsidRDefault="00F118BC" w:rsidP="00F118BC">
      <w:pPr>
        <w:tabs>
          <w:tab w:val="left" w:pos="0"/>
          <w:tab w:val="left" w:pos="284"/>
          <w:tab w:val="left" w:pos="1418"/>
          <w:tab w:val="left" w:pos="1560"/>
        </w:tabs>
        <w:rPr>
          <w:szCs w:val="21"/>
        </w:rPr>
      </w:pPr>
    </w:p>
    <w:p w:rsidR="00F118BC" w:rsidRPr="00A557C4" w:rsidRDefault="00F118BC" w:rsidP="00F118BC">
      <w:pPr>
        <w:tabs>
          <w:tab w:val="left" w:pos="0"/>
          <w:tab w:val="left" w:pos="284"/>
          <w:tab w:val="left" w:pos="1418"/>
          <w:tab w:val="left" w:pos="1560"/>
        </w:tabs>
        <w:rPr>
          <w:szCs w:val="21"/>
        </w:rPr>
      </w:pPr>
      <w:r w:rsidRPr="00A557C4">
        <w:rPr>
          <w:rFonts w:hint="eastAsia"/>
          <w:szCs w:val="21"/>
        </w:rPr>
        <w:t xml:space="preserve"> (</w:t>
      </w:r>
      <w:r w:rsidRPr="00A557C4">
        <w:rPr>
          <w:rFonts w:hint="eastAsia"/>
          <w:szCs w:val="21"/>
        </w:rPr>
        <w:t>交通費</w:t>
      </w:r>
      <w:r w:rsidRPr="00A557C4">
        <w:rPr>
          <w:rFonts w:hint="eastAsia"/>
          <w:szCs w:val="21"/>
        </w:rPr>
        <w:t>)</w:t>
      </w:r>
    </w:p>
    <w:p w:rsidR="00F118BC" w:rsidRPr="00A557C4" w:rsidRDefault="00F118BC" w:rsidP="003D56EB">
      <w:pPr>
        <w:tabs>
          <w:tab w:val="left" w:pos="0"/>
          <w:tab w:val="right" w:pos="142"/>
          <w:tab w:val="left" w:pos="284"/>
          <w:tab w:val="left" w:pos="1418"/>
          <w:tab w:val="left" w:pos="1560"/>
        </w:tabs>
        <w:ind w:left="210" w:hangingChars="100" w:hanging="210"/>
        <w:rPr>
          <w:szCs w:val="21"/>
        </w:rPr>
      </w:pPr>
      <w:r w:rsidRPr="00A557C4">
        <w:rPr>
          <w:rFonts w:hint="eastAsia"/>
          <w:szCs w:val="21"/>
        </w:rPr>
        <w:t xml:space="preserve"> </w:t>
      </w:r>
      <w:r w:rsidR="003D56EB" w:rsidRPr="00A557C4">
        <w:rPr>
          <w:rFonts w:hint="eastAsia"/>
          <w:szCs w:val="21"/>
        </w:rPr>
        <w:t xml:space="preserve"> </w:t>
      </w:r>
      <w:r w:rsidRPr="00A557C4">
        <w:rPr>
          <w:rFonts w:hint="eastAsia"/>
          <w:szCs w:val="21"/>
        </w:rPr>
        <w:t>第５条　　会の役務</w:t>
      </w:r>
      <w:r w:rsidR="003D56EB" w:rsidRPr="00A557C4">
        <w:rPr>
          <w:rFonts w:hint="eastAsia"/>
          <w:szCs w:val="21"/>
        </w:rPr>
        <w:t>に</w:t>
      </w:r>
      <w:r w:rsidRPr="00A557C4">
        <w:rPr>
          <w:rFonts w:hint="eastAsia"/>
          <w:szCs w:val="21"/>
        </w:rPr>
        <w:t>参加する場合の交通費</w:t>
      </w:r>
      <w:r w:rsidR="003D56EB" w:rsidRPr="00A557C4">
        <w:rPr>
          <w:rFonts w:hint="eastAsia"/>
          <w:szCs w:val="21"/>
        </w:rPr>
        <w:t>については実費を支給する。役員でない場合であっても、会の役員と同等と認められた場合は支給す</w:t>
      </w:r>
      <w:r w:rsidR="00BC11FE" w:rsidRPr="00A557C4">
        <w:rPr>
          <w:rFonts w:hint="eastAsia"/>
          <w:szCs w:val="21"/>
        </w:rPr>
        <w:t>る。但し、多くの会員参加する会の行事は役員を含めて支給しない。</w:t>
      </w:r>
      <w:r w:rsidR="003D56EB" w:rsidRPr="00A557C4">
        <w:rPr>
          <w:rFonts w:hint="eastAsia"/>
          <w:szCs w:val="21"/>
        </w:rPr>
        <w:t>その他、代表が必要と認めた場合は支給する。</w:t>
      </w:r>
    </w:p>
    <w:p w:rsidR="003D56EB" w:rsidRPr="00A557C4" w:rsidRDefault="003D56EB" w:rsidP="003D56EB">
      <w:pPr>
        <w:tabs>
          <w:tab w:val="left" w:pos="0"/>
          <w:tab w:val="right" w:pos="142"/>
          <w:tab w:val="left" w:pos="284"/>
          <w:tab w:val="left" w:pos="1418"/>
          <w:tab w:val="left" w:pos="1560"/>
        </w:tabs>
        <w:ind w:left="105" w:hangingChars="50" w:hanging="105"/>
        <w:rPr>
          <w:szCs w:val="21"/>
        </w:rPr>
      </w:pPr>
    </w:p>
    <w:p w:rsidR="003D56EB" w:rsidRPr="00A557C4" w:rsidRDefault="003D56EB" w:rsidP="003D56EB">
      <w:pPr>
        <w:tabs>
          <w:tab w:val="left" w:pos="0"/>
          <w:tab w:val="right" w:pos="142"/>
          <w:tab w:val="left" w:pos="284"/>
          <w:tab w:val="left" w:pos="1418"/>
          <w:tab w:val="left" w:pos="1560"/>
        </w:tabs>
        <w:ind w:left="105" w:hangingChars="50" w:hanging="105"/>
        <w:rPr>
          <w:szCs w:val="21"/>
        </w:rPr>
      </w:pPr>
      <w:r w:rsidRPr="00A557C4">
        <w:rPr>
          <w:rFonts w:hint="eastAsia"/>
          <w:szCs w:val="21"/>
        </w:rPr>
        <w:t xml:space="preserve"> (</w:t>
      </w:r>
      <w:r w:rsidRPr="00A557C4">
        <w:rPr>
          <w:rFonts w:hint="eastAsia"/>
          <w:szCs w:val="21"/>
        </w:rPr>
        <w:t>自己所有車両の使用</w:t>
      </w:r>
      <w:r w:rsidRPr="00A557C4">
        <w:rPr>
          <w:rFonts w:hint="eastAsia"/>
          <w:szCs w:val="21"/>
        </w:rPr>
        <w:t>)</w:t>
      </w:r>
    </w:p>
    <w:p w:rsidR="003D56EB" w:rsidRPr="00A557C4" w:rsidRDefault="003D56EB" w:rsidP="00B76528">
      <w:pPr>
        <w:tabs>
          <w:tab w:val="left" w:pos="0"/>
          <w:tab w:val="right" w:pos="142"/>
          <w:tab w:val="left" w:pos="284"/>
          <w:tab w:val="left" w:pos="1418"/>
          <w:tab w:val="left" w:pos="1560"/>
        </w:tabs>
        <w:rPr>
          <w:szCs w:val="21"/>
        </w:rPr>
      </w:pPr>
      <w:r w:rsidRPr="00A557C4">
        <w:rPr>
          <w:rFonts w:hint="eastAsia"/>
          <w:szCs w:val="21"/>
        </w:rPr>
        <w:t xml:space="preserve">第６条　　</w:t>
      </w:r>
      <w:r w:rsidR="003D735A" w:rsidRPr="00A557C4">
        <w:rPr>
          <w:rFonts w:hint="eastAsia"/>
          <w:szCs w:val="21"/>
        </w:rPr>
        <w:t>自己所有車両を会の役務への参加のための交通手段、あるいは会の行事への荷物運搬手段として使用する場合は、次の通りにする。</w:t>
      </w:r>
    </w:p>
    <w:p w:rsidR="003D735A" w:rsidRPr="00A557C4" w:rsidRDefault="003D735A" w:rsidP="003D735A">
      <w:pPr>
        <w:pStyle w:val="a3"/>
        <w:numPr>
          <w:ilvl w:val="0"/>
          <w:numId w:val="14"/>
        </w:numPr>
        <w:tabs>
          <w:tab w:val="left" w:pos="0"/>
          <w:tab w:val="right" w:pos="142"/>
          <w:tab w:val="left" w:pos="284"/>
          <w:tab w:val="left" w:pos="1418"/>
          <w:tab w:val="left" w:pos="1560"/>
        </w:tabs>
        <w:ind w:leftChars="0"/>
        <w:rPr>
          <w:szCs w:val="21"/>
        </w:rPr>
      </w:pPr>
      <w:r w:rsidRPr="00A557C4">
        <w:rPr>
          <w:rFonts w:hint="eastAsia"/>
          <w:szCs w:val="21"/>
        </w:rPr>
        <w:t>ガソリン代については走行キロ数語と</w:t>
      </w:r>
      <w:r w:rsidRPr="00A557C4">
        <w:rPr>
          <w:rFonts w:hint="eastAsia"/>
          <w:szCs w:val="21"/>
        </w:rPr>
        <w:t>10km</w:t>
      </w:r>
      <w:r w:rsidRPr="00A557C4">
        <w:rPr>
          <w:rFonts w:hint="eastAsia"/>
          <w:szCs w:val="21"/>
        </w:rPr>
        <w:t>につき</w:t>
      </w:r>
      <w:r w:rsidR="008E1449">
        <w:rPr>
          <w:rFonts w:hint="eastAsia"/>
          <w:szCs w:val="21"/>
        </w:rPr>
        <w:t>200</w:t>
      </w:r>
      <w:r w:rsidRPr="00A557C4">
        <w:rPr>
          <w:rFonts w:hint="eastAsia"/>
          <w:szCs w:val="21"/>
        </w:rPr>
        <w:t>円支給する。</w:t>
      </w:r>
    </w:p>
    <w:p w:rsidR="003D735A" w:rsidRPr="00A557C4" w:rsidRDefault="003D735A" w:rsidP="003D735A">
      <w:pPr>
        <w:pStyle w:val="a3"/>
        <w:tabs>
          <w:tab w:val="left" w:pos="0"/>
          <w:tab w:val="right" w:pos="142"/>
          <w:tab w:val="left" w:pos="284"/>
          <w:tab w:val="left" w:pos="1418"/>
          <w:tab w:val="left" w:pos="1560"/>
        </w:tabs>
        <w:ind w:leftChars="0" w:left="1575"/>
        <w:rPr>
          <w:szCs w:val="21"/>
        </w:rPr>
      </w:pPr>
      <w:r w:rsidRPr="00A557C4">
        <w:rPr>
          <w:rFonts w:hint="eastAsia"/>
          <w:szCs w:val="21"/>
        </w:rPr>
        <w:t>10km</w:t>
      </w:r>
      <w:r w:rsidRPr="00A557C4">
        <w:rPr>
          <w:rFonts w:hint="eastAsia"/>
          <w:szCs w:val="21"/>
        </w:rPr>
        <w:t>未満の走行キロ数は切り上げて算出する。</w:t>
      </w:r>
    </w:p>
    <w:p w:rsidR="003D735A" w:rsidRPr="00A557C4" w:rsidRDefault="003D735A" w:rsidP="003D735A">
      <w:pPr>
        <w:pStyle w:val="a3"/>
        <w:numPr>
          <w:ilvl w:val="0"/>
          <w:numId w:val="14"/>
        </w:numPr>
        <w:tabs>
          <w:tab w:val="left" w:pos="0"/>
          <w:tab w:val="right" w:pos="142"/>
          <w:tab w:val="left" w:pos="284"/>
          <w:tab w:val="left" w:pos="1418"/>
          <w:tab w:val="left" w:pos="1560"/>
        </w:tabs>
        <w:ind w:leftChars="0"/>
        <w:rPr>
          <w:szCs w:val="21"/>
        </w:rPr>
      </w:pPr>
      <w:r w:rsidRPr="00A557C4">
        <w:rPr>
          <w:rFonts w:hint="eastAsia"/>
          <w:szCs w:val="21"/>
        </w:rPr>
        <w:t>有料道路は実費支給する。</w:t>
      </w:r>
    </w:p>
    <w:p w:rsidR="003D735A" w:rsidRPr="00A557C4" w:rsidRDefault="003D735A" w:rsidP="003D735A">
      <w:pPr>
        <w:pStyle w:val="a3"/>
        <w:numPr>
          <w:ilvl w:val="0"/>
          <w:numId w:val="14"/>
        </w:numPr>
        <w:tabs>
          <w:tab w:val="left" w:pos="0"/>
          <w:tab w:val="right" w:pos="142"/>
          <w:tab w:val="left" w:pos="284"/>
          <w:tab w:val="left" w:pos="1418"/>
          <w:tab w:val="left" w:pos="1560"/>
        </w:tabs>
        <w:ind w:leftChars="0"/>
        <w:rPr>
          <w:szCs w:val="21"/>
        </w:rPr>
      </w:pPr>
      <w:r w:rsidRPr="00A557C4">
        <w:rPr>
          <w:rFonts w:hint="eastAsia"/>
          <w:szCs w:val="21"/>
        </w:rPr>
        <w:t>駐車料金については、付近の最も安価な駐車場への駐車費用を支払う</w:t>
      </w:r>
      <w:r w:rsidR="00751A7F">
        <w:rPr>
          <w:rFonts w:hint="eastAsia"/>
          <w:szCs w:val="21"/>
        </w:rPr>
        <w:t>。</w:t>
      </w:r>
    </w:p>
    <w:p w:rsidR="003D735A" w:rsidRPr="00A557C4" w:rsidRDefault="003D735A" w:rsidP="003D735A">
      <w:pPr>
        <w:pStyle w:val="a3"/>
        <w:numPr>
          <w:ilvl w:val="0"/>
          <w:numId w:val="14"/>
        </w:numPr>
        <w:tabs>
          <w:tab w:val="left" w:pos="0"/>
          <w:tab w:val="right" w:pos="142"/>
          <w:tab w:val="left" w:pos="284"/>
          <w:tab w:val="left" w:pos="1418"/>
          <w:tab w:val="left" w:pos="1560"/>
        </w:tabs>
        <w:ind w:leftChars="0"/>
        <w:rPr>
          <w:szCs w:val="21"/>
        </w:rPr>
      </w:pPr>
      <w:r w:rsidRPr="00A557C4">
        <w:rPr>
          <w:rFonts w:hint="eastAsia"/>
          <w:szCs w:val="21"/>
        </w:rPr>
        <w:t>事故・違反</w:t>
      </w:r>
      <w:r w:rsidR="008F4A4E" w:rsidRPr="00A557C4">
        <w:rPr>
          <w:rFonts w:hint="eastAsia"/>
          <w:szCs w:val="21"/>
        </w:rPr>
        <w:t>などについては、会は一切責任を負わないこととする</w:t>
      </w:r>
      <w:r w:rsidR="00751A7F">
        <w:rPr>
          <w:rFonts w:hint="eastAsia"/>
          <w:szCs w:val="21"/>
        </w:rPr>
        <w:t>。</w:t>
      </w:r>
    </w:p>
    <w:p w:rsidR="008F4A4E" w:rsidRDefault="008F4A4E" w:rsidP="008F4A4E">
      <w:pPr>
        <w:tabs>
          <w:tab w:val="left" w:pos="0"/>
          <w:tab w:val="right" w:pos="142"/>
          <w:tab w:val="left" w:pos="284"/>
          <w:tab w:val="left" w:pos="1418"/>
          <w:tab w:val="left" w:pos="1560"/>
        </w:tabs>
        <w:ind w:left="1155"/>
      </w:pPr>
    </w:p>
    <w:p w:rsidR="008F4A4E" w:rsidRDefault="008F4A4E" w:rsidP="008F4A4E">
      <w:pPr>
        <w:tabs>
          <w:tab w:val="left" w:pos="0"/>
          <w:tab w:val="right" w:pos="142"/>
          <w:tab w:val="left" w:pos="284"/>
          <w:tab w:val="left" w:pos="1418"/>
          <w:tab w:val="left" w:pos="1560"/>
        </w:tabs>
        <w:ind w:left="1155"/>
      </w:pPr>
    </w:p>
    <w:p w:rsidR="00F5344D" w:rsidRDefault="008F4A4E" w:rsidP="008F4A4E">
      <w:pPr>
        <w:tabs>
          <w:tab w:val="left" w:pos="0"/>
          <w:tab w:val="right" w:pos="142"/>
          <w:tab w:val="left" w:pos="284"/>
          <w:tab w:val="left" w:pos="1418"/>
          <w:tab w:val="left" w:pos="1560"/>
        </w:tabs>
      </w:pPr>
      <w:r>
        <w:rPr>
          <w:rFonts w:hint="eastAsia"/>
        </w:rPr>
        <w:t xml:space="preserve"> (</w:t>
      </w:r>
      <w:r>
        <w:rPr>
          <w:rFonts w:hint="eastAsia"/>
        </w:rPr>
        <w:t>出費の原則</w:t>
      </w:r>
      <w:r>
        <w:rPr>
          <w:rFonts w:hint="eastAsia"/>
        </w:rPr>
        <w:t>)</w:t>
      </w:r>
    </w:p>
    <w:p w:rsidR="008F4A4E" w:rsidRDefault="008F4A4E" w:rsidP="00F5344D">
      <w:pPr>
        <w:tabs>
          <w:tab w:val="left" w:pos="0"/>
          <w:tab w:val="right" w:pos="142"/>
          <w:tab w:val="left" w:pos="284"/>
          <w:tab w:val="left" w:pos="1418"/>
          <w:tab w:val="left" w:pos="1560"/>
        </w:tabs>
      </w:pPr>
      <w:r>
        <w:rPr>
          <w:rFonts w:hint="eastAsia"/>
        </w:rPr>
        <w:t xml:space="preserve">第７条　　</w:t>
      </w:r>
      <w:r w:rsidR="00B31731">
        <w:rPr>
          <w:rFonts w:hint="eastAsia"/>
        </w:rPr>
        <w:t>経費に関しては、常識の範囲内のものとしなければならない。</w:t>
      </w:r>
    </w:p>
    <w:p w:rsidR="008F4A4E" w:rsidRDefault="008F4A4E" w:rsidP="008F4A4E">
      <w:pPr>
        <w:tabs>
          <w:tab w:val="left" w:pos="0"/>
          <w:tab w:val="right" w:pos="142"/>
          <w:tab w:val="left" w:pos="284"/>
          <w:tab w:val="left" w:pos="1418"/>
          <w:tab w:val="left" w:pos="1560"/>
        </w:tabs>
      </w:pPr>
    </w:p>
    <w:p w:rsidR="008F4A4E" w:rsidRDefault="008F4A4E" w:rsidP="008F4A4E">
      <w:pPr>
        <w:tabs>
          <w:tab w:val="left" w:pos="0"/>
          <w:tab w:val="right" w:pos="142"/>
          <w:tab w:val="left" w:pos="284"/>
          <w:tab w:val="left" w:pos="1418"/>
          <w:tab w:val="left" w:pos="1560"/>
        </w:tabs>
      </w:pPr>
      <w:r>
        <w:rPr>
          <w:rFonts w:hint="eastAsia"/>
        </w:rPr>
        <w:t xml:space="preserve"> (</w:t>
      </w:r>
      <w:r>
        <w:rPr>
          <w:rFonts w:hint="eastAsia"/>
        </w:rPr>
        <w:t>支払基準</w:t>
      </w:r>
      <w:r>
        <w:rPr>
          <w:rFonts w:hint="eastAsia"/>
        </w:rPr>
        <w:t>)</w:t>
      </w:r>
    </w:p>
    <w:p w:rsidR="00BD2883" w:rsidRDefault="008F4A4E" w:rsidP="00F5344D">
      <w:pPr>
        <w:tabs>
          <w:tab w:val="left" w:pos="0"/>
          <w:tab w:val="right" w:pos="142"/>
          <w:tab w:val="left" w:pos="284"/>
          <w:tab w:val="left" w:pos="1418"/>
          <w:tab w:val="left" w:pos="1560"/>
        </w:tabs>
      </w:pPr>
      <w:r>
        <w:rPr>
          <w:rFonts w:hint="eastAsia"/>
        </w:rPr>
        <w:t>第８条</w:t>
      </w:r>
      <w:r w:rsidR="00B31731">
        <w:rPr>
          <w:rFonts w:hint="eastAsia"/>
        </w:rPr>
        <w:t xml:space="preserve">　　実費を支給する。</w:t>
      </w:r>
    </w:p>
    <w:p w:rsidR="00B31731" w:rsidRDefault="00B31731" w:rsidP="008F4A4E">
      <w:pPr>
        <w:tabs>
          <w:tab w:val="left" w:pos="0"/>
          <w:tab w:val="right" w:pos="142"/>
          <w:tab w:val="left" w:pos="284"/>
          <w:tab w:val="left" w:pos="1418"/>
          <w:tab w:val="left" w:pos="1560"/>
        </w:tabs>
      </w:pPr>
    </w:p>
    <w:p w:rsidR="00B31731" w:rsidRDefault="00B31731" w:rsidP="008F4A4E">
      <w:pPr>
        <w:tabs>
          <w:tab w:val="left" w:pos="0"/>
          <w:tab w:val="right" w:pos="142"/>
          <w:tab w:val="left" w:pos="284"/>
          <w:tab w:val="left" w:pos="1418"/>
          <w:tab w:val="left" w:pos="1560"/>
        </w:tabs>
      </w:pPr>
      <w:r>
        <w:rPr>
          <w:rFonts w:hint="eastAsia"/>
        </w:rPr>
        <w:t xml:space="preserve"> (</w:t>
      </w:r>
      <w:r>
        <w:rPr>
          <w:rFonts w:hint="eastAsia"/>
        </w:rPr>
        <w:t>疑義</w:t>
      </w:r>
      <w:r>
        <w:rPr>
          <w:rFonts w:hint="eastAsia"/>
        </w:rPr>
        <w:t>)</w:t>
      </w:r>
    </w:p>
    <w:p w:rsidR="00B31731" w:rsidRDefault="00B31731" w:rsidP="00B31731">
      <w:pPr>
        <w:tabs>
          <w:tab w:val="left" w:pos="0"/>
          <w:tab w:val="right" w:pos="142"/>
          <w:tab w:val="left" w:pos="284"/>
          <w:tab w:val="left" w:pos="1418"/>
          <w:tab w:val="left" w:pos="1560"/>
        </w:tabs>
        <w:ind w:leftChars="50" w:left="105"/>
      </w:pPr>
      <w:r>
        <w:rPr>
          <w:rFonts w:hint="eastAsia"/>
        </w:rPr>
        <w:t>第９条</w:t>
      </w:r>
      <w:r>
        <w:rPr>
          <w:rFonts w:hint="eastAsia"/>
        </w:rPr>
        <w:t xml:space="preserve">    </w:t>
      </w:r>
      <w:r>
        <w:rPr>
          <w:rFonts w:hint="eastAsia"/>
        </w:rPr>
        <w:t>この規定について解釈上の疑義がある場合は、役員会あるいは総会にて決するものとする。</w:t>
      </w:r>
    </w:p>
    <w:p w:rsidR="00B31731" w:rsidRDefault="00B31731" w:rsidP="00B31731">
      <w:pPr>
        <w:tabs>
          <w:tab w:val="left" w:pos="0"/>
          <w:tab w:val="right" w:pos="142"/>
          <w:tab w:val="left" w:pos="284"/>
          <w:tab w:val="left" w:pos="1418"/>
          <w:tab w:val="left" w:pos="1560"/>
        </w:tabs>
        <w:ind w:leftChars="50" w:left="105"/>
      </w:pPr>
    </w:p>
    <w:p w:rsidR="00B31731" w:rsidRDefault="00B31731" w:rsidP="00B31731">
      <w:pPr>
        <w:tabs>
          <w:tab w:val="left" w:pos="0"/>
          <w:tab w:val="right" w:pos="142"/>
          <w:tab w:val="left" w:pos="284"/>
          <w:tab w:val="left" w:pos="1418"/>
          <w:tab w:val="left" w:pos="1560"/>
        </w:tabs>
        <w:ind w:leftChars="50" w:left="105"/>
      </w:pPr>
      <w:r>
        <w:rPr>
          <w:rFonts w:hint="eastAsia"/>
        </w:rPr>
        <w:t>(</w:t>
      </w:r>
      <w:r>
        <w:rPr>
          <w:rFonts w:hint="eastAsia"/>
        </w:rPr>
        <w:t>施行日</w:t>
      </w:r>
      <w:r>
        <w:rPr>
          <w:rFonts w:hint="eastAsia"/>
        </w:rPr>
        <w:t>)</w:t>
      </w:r>
    </w:p>
    <w:p w:rsidR="00B31731" w:rsidRPr="00B31731" w:rsidRDefault="00B31731" w:rsidP="00F5344D">
      <w:pPr>
        <w:tabs>
          <w:tab w:val="left" w:pos="0"/>
          <w:tab w:val="right" w:pos="142"/>
          <w:tab w:val="left" w:pos="284"/>
          <w:tab w:val="left" w:pos="1418"/>
          <w:tab w:val="left" w:pos="1560"/>
        </w:tabs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　この規定は、</w:t>
      </w:r>
      <w:r w:rsidR="00BC11FE">
        <w:rPr>
          <w:rFonts w:hint="eastAsia"/>
        </w:rPr>
        <w:t>平成</w:t>
      </w:r>
      <w:r w:rsidR="00BC11FE">
        <w:rPr>
          <w:rFonts w:hint="eastAsia"/>
        </w:rPr>
        <w:t>24(</w:t>
      </w:r>
      <w:r>
        <w:rPr>
          <w:rFonts w:hint="eastAsia"/>
        </w:rPr>
        <w:t>2012</w:t>
      </w:r>
      <w:r w:rsidR="00BC11FE">
        <w:rPr>
          <w:rFonts w:hint="eastAsia"/>
        </w:rPr>
        <w:t>)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日より施行することにする。</w:t>
      </w:r>
    </w:p>
    <w:p w:rsidR="00B31731" w:rsidRPr="00BC11FE" w:rsidRDefault="00B31731" w:rsidP="00B31731">
      <w:pPr>
        <w:tabs>
          <w:tab w:val="left" w:pos="0"/>
          <w:tab w:val="right" w:pos="142"/>
          <w:tab w:val="left" w:pos="284"/>
          <w:tab w:val="left" w:pos="1418"/>
          <w:tab w:val="left" w:pos="1560"/>
        </w:tabs>
        <w:ind w:firstLineChars="50" w:firstLine="105"/>
      </w:pPr>
    </w:p>
    <w:p w:rsidR="00B31731" w:rsidRPr="00A934DF" w:rsidRDefault="00B31731" w:rsidP="00B31731">
      <w:pPr>
        <w:tabs>
          <w:tab w:val="left" w:pos="0"/>
          <w:tab w:val="right" w:pos="142"/>
          <w:tab w:val="left" w:pos="284"/>
          <w:tab w:val="left" w:pos="1418"/>
          <w:tab w:val="left" w:pos="1560"/>
        </w:tabs>
        <w:ind w:firstLineChars="50" w:firstLine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2D501D" w:rsidRDefault="002D501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BD399D" w:rsidRDefault="00BD399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BD399D" w:rsidRDefault="00BD399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BD399D" w:rsidRDefault="00BD399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BD399D" w:rsidRDefault="00BD399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BD399D" w:rsidRDefault="00BD399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BD399D" w:rsidRDefault="00BD399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BD399D" w:rsidRDefault="00BD399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BD399D" w:rsidRDefault="00BD399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BD399D" w:rsidRDefault="00BD399D" w:rsidP="00BD399D">
      <w:pPr>
        <w:tabs>
          <w:tab w:val="left" w:pos="1134"/>
          <w:tab w:val="left" w:pos="1276"/>
          <w:tab w:val="left" w:pos="1418"/>
          <w:tab w:val="left" w:pos="1560"/>
        </w:tabs>
        <w:ind w:leftChars="50" w:left="105"/>
      </w:pPr>
    </w:p>
    <w:p w:rsidR="00EF5199" w:rsidRPr="00EF5199" w:rsidRDefault="00EF5199" w:rsidP="00EF5199">
      <w:pPr>
        <w:tabs>
          <w:tab w:val="left" w:pos="142"/>
          <w:tab w:val="left" w:pos="1134"/>
          <w:tab w:val="left" w:pos="1276"/>
          <w:tab w:val="left" w:pos="1418"/>
          <w:tab w:val="left" w:pos="1560"/>
        </w:tabs>
        <w:ind w:leftChars="-200" w:hangingChars="200" w:hanging="420"/>
      </w:pPr>
    </w:p>
    <w:p w:rsidR="00EF5199" w:rsidRPr="00677F13" w:rsidRDefault="00EF5199" w:rsidP="00EF5199">
      <w:pPr>
        <w:tabs>
          <w:tab w:val="left" w:pos="142"/>
          <w:tab w:val="left" w:pos="426"/>
          <w:tab w:val="left" w:pos="1134"/>
          <w:tab w:val="left" w:pos="1276"/>
          <w:tab w:val="left" w:pos="1418"/>
          <w:tab w:val="left" w:pos="1560"/>
        </w:tabs>
        <w:ind w:left="420" w:hangingChars="200" w:hanging="420"/>
      </w:pPr>
    </w:p>
    <w:p w:rsidR="00D80E98" w:rsidRDefault="00D80E98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CE6B3E" w:rsidRDefault="00CE6B3E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FD4215" w:rsidRDefault="00FD4215" w:rsidP="00CE6B3E"/>
    <w:p w:rsidR="00CE6B3E" w:rsidRPr="00CE6B3E" w:rsidRDefault="00CE6B3E" w:rsidP="00CE6B3E"/>
    <w:sectPr w:rsidR="00CE6B3E" w:rsidRPr="00CE6B3E" w:rsidSect="006D34AF">
      <w:footerReference w:type="default" r:id="rId11"/>
      <w:pgSz w:w="11906" w:h="16838"/>
      <w:pgMar w:top="1418" w:right="1418" w:bottom="1418" w:left="1418" w:header="96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48" w:rsidRDefault="005C2348" w:rsidP="006F57AF">
      <w:r>
        <w:separator/>
      </w:r>
    </w:p>
  </w:endnote>
  <w:endnote w:type="continuationSeparator" w:id="0">
    <w:p w:rsidR="005C2348" w:rsidRDefault="005C2348" w:rsidP="006F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7045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D501D" w:rsidRPr="00787533" w:rsidRDefault="002D501D">
        <w:pPr>
          <w:pStyle w:val="a6"/>
          <w:jc w:val="center"/>
          <w:rPr>
            <w:sz w:val="18"/>
            <w:szCs w:val="18"/>
          </w:rPr>
        </w:pPr>
        <w:r w:rsidRPr="00787533">
          <w:rPr>
            <w:sz w:val="18"/>
            <w:szCs w:val="18"/>
          </w:rPr>
          <w:fldChar w:fldCharType="begin"/>
        </w:r>
        <w:r w:rsidRPr="00787533">
          <w:rPr>
            <w:sz w:val="18"/>
            <w:szCs w:val="18"/>
          </w:rPr>
          <w:instrText>PAGE   \* MERGEFORMAT</w:instrText>
        </w:r>
        <w:r w:rsidRPr="00787533">
          <w:rPr>
            <w:sz w:val="18"/>
            <w:szCs w:val="18"/>
          </w:rPr>
          <w:fldChar w:fldCharType="separate"/>
        </w:r>
        <w:r w:rsidR="00EB4450" w:rsidRPr="00EB4450">
          <w:rPr>
            <w:noProof/>
            <w:sz w:val="18"/>
            <w:szCs w:val="18"/>
            <w:lang w:val="ja-JP"/>
          </w:rPr>
          <w:t>4</w:t>
        </w:r>
        <w:r w:rsidRPr="00787533">
          <w:rPr>
            <w:sz w:val="18"/>
            <w:szCs w:val="18"/>
          </w:rPr>
          <w:fldChar w:fldCharType="end"/>
        </w:r>
      </w:p>
    </w:sdtContent>
  </w:sdt>
  <w:p w:rsidR="002D501D" w:rsidRDefault="002D50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48" w:rsidRDefault="005C2348" w:rsidP="006F57AF">
      <w:r>
        <w:separator/>
      </w:r>
    </w:p>
  </w:footnote>
  <w:footnote w:type="continuationSeparator" w:id="0">
    <w:p w:rsidR="005C2348" w:rsidRDefault="005C2348" w:rsidP="006F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38D"/>
    <w:multiLevelType w:val="hybridMultilevel"/>
    <w:tmpl w:val="7682F630"/>
    <w:lvl w:ilvl="0" w:tplc="76E49570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063D01FB"/>
    <w:multiLevelType w:val="hybridMultilevel"/>
    <w:tmpl w:val="16504D56"/>
    <w:lvl w:ilvl="0" w:tplc="6E8A2E9A">
      <w:start w:val="3"/>
      <w:numFmt w:val="decimalFullWidth"/>
      <w:lvlText w:val="%1．"/>
      <w:lvlJc w:val="left"/>
      <w:pPr>
        <w:ind w:left="561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>
    <w:nsid w:val="07F61BE7"/>
    <w:multiLevelType w:val="hybridMultilevel"/>
    <w:tmpl w:val="D8A000C8"/>
    <w:lvl w:ilvl="0" w:tplc="44B653B0">
      <w:start w:val="1"/>
      <w:numFmt w:val="decimalFullWidth"/>
      <w:lvlText w:val="%1）"/>
      <w:lvlJc w:val="left"/>
      <w:pPr>
        <w:ind w:left="1575" w:hanging="4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>
    <w:nsid w:val="08F97882"/>
    <w:multiLevelType w:val="hybridMultilevel"/>
    <w:tmpl w:val="85EA0C60"/>
    <w:lvl w:ilvl="0" w:tplc="C1DA49F4">
      <w:start w:val="1"/>
      <w:numFmt w:val="decimalFullWidth"/>
      <w:lvlText w:val="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>
    <w:nsid w:val="161D0550"/>
    <w:multiLevelType w:val="hybridMultilevel"/>
    <w:tmpl w:val="EFF89AEC"/>
    <w:lvl w:ilvl="0" w:tplc="AC3616E0">
      <w:start w:val="1"/>
      <w:numFmt w:val="decimalFullWidth"/>
      <w:lvlText w:val="%1）"/>
      <w:lvlJc w:val="left"/>
      <w:pPr>
        <w:ind w:left="15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5">
    <w:nsid w:val="2DE5614A"/>
    <w:multiLevelType w:val="hybridMultilevel"/>
    <w:tmpl w:val="095EAF98"/>
    <w:lvl w:ilvl="0" w:tplc="9594F5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8C5266"/>
    <w:multiLevelType w:val="hybridMultilevel"/>
    <w:tmpl w:val="3FC848DE"/>
    <w:lvl w:ilvl="0" w:tplc="29F4F3A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E8457D2"/>
    <w:multiLevelType w:val="hybridMultilevel"/>
    <w:tmpl w:val="B614AA22"/>
    <w:lvl w:ilvl="0" w:tplc="8B666CDC">
      <w:start w:val="1"/>
      <w:numFmt w:val="decimalFullWidth"/>
      <w:lvlText w:val="%1）"/>
      <w:lvlJc w:val="left"/>
      <w:pPr>
        <w:ind w:left="1575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8">
    <w:nsid w:val="506330B2"/>
    <w:multiLevelType w:val="hybridMultilevel"/>
    <w:tmpl w:val="C77458AA"/>
    <w:lvl w:ilvl="0" w:tplc="D4C06F92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>
    <w:nsid w:val="5699754A"/>
    <w:multiLevelType w:val="hybridMultilevel"/>
    <w:tmpl w:val="19229FC2"/>
    <w:lvl w:ilvl="0" w:tplc="3D707710">
      <w:start w:val="1"/>
      <w:numFmt w:val="decimalFullWidth"/>
      <w:lvlText w:val="%1）"/>
      <w:lvlJc w:val="left"/>
      <w:pPr>
        <w:ind w:left="147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>
    <w:nsid w:val="56DB5B9A"/>
    <w:multiLevelType w:val="hybridMultilevel"/>
    <w:tmpl w:val="FA7E53AA"/>
    <w:lvl w:ilvl="0" w:tplc="AD90FB58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>
    <w:nsid w:val="59BE237B"/>
    <w:multiLevelType w:val="hybridMultilevel"/>
    <w:tmpl w:val="9E884D6A"/>
    <w:lvl w:ilvl="0" w:tplc="11006B44">
      <w:start w:val="1"/>
      <w:numFmt w:val="decimalFullWidth"/>
      <w:lvlText w:val="%1）"/>
      <w:lvlJc w:val="left"/>
      <w:pPr>
        <w:ind w:left="15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2">
    <w:nsid w:val="63086A9B"/>
    <w:multiLevelType w:val="hybridMultilevel"/>
    <w:tmpl w:val="734A72AA"/>
    <w:lvl w:ilvl="0" w:tplc="572EE896">
      <w:start w:val="2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>
    <w:nsid w:val="65B65235"/>
    <w:multiLevelType w:val="hybridMultilevel"/>
    <w:tmpl w:val="46CC6BCE"/>
    <w:lvl w:ilvl="0" w:tplc="224ADFEC">
      <w:start w:val="1"/>
      <w:numFmt w:val="decimalFullWidth"/>
      <w:lvlText w:val="%1．"/>
      <w:lvlJc w:val="left"/>
      <w:pPr>
        <w:ind w:left="561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>
    <w:nsid w:val="6D4D7545"/>
    <w:multiLevelType w:val="hybridMultilevel"/>
    <w:tmpl w:val="B040FF3A"/>
    <w:lvl w:ilvl="0" w:tplc="CF14D07C">
      <w:start w:val="1"/>
      <w:numFmt w:val="decimalFullWidth"/>
      <w:lvlText w:val="第%1条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>
    <w:nsid w:val="7C8428E9"/>
    <w:multiLevelType w:val="hybridMultilevel"/>
    <w:tmpl w:val="B20E4F00"/>
    <w:lvl w:ilvl="0" w:tplc="B5F64AD8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3E"/>
    <w:rsid w:val="00032609"/>
    <w:rsid w:val="00033A09"/>
    <w:rsid w:val="001806A9"/>
    <w:rsid w:val="001B0E54"/>
    <w:rsid w:val="00212115"/>
    <w:rsid w:val="00231C59"/>
    <w:rsid w:val="00267159"/>
    <w:rsid w:val="00287FD0"/>
    <w:rsid w:val="002D501D"/>
    <w:rsid w:val="003322B9"/>
    <w:rsid w:val="0034640F"/>
    <w:rsid w:val="003561EC"/>
    <w:rsid w:val="003B4FEA"/>
    <w:rsid w:val="003D56EB"/>
    <w:rsid w:val="003D735A"/>
    <w:rsid w:val="003E009F"/>
    <w:rsid w:val="00407649"/>
    <w:rsid w:val="00407B06"/>
    <w:rsid w:val="00434517"/>
    <w:rsid w:val="00504D29"/>
    <w:rsid w:val="00507265"/>
    <w:rsid w:val="0052529A"/>
    <w:rsid w:val="00540D80"/>
    <w:rsid w:val="00574292"/>
    <w:rsid w:val="005C2348"/>
    <w:rsid w:val="0062570E"/>
    <w:rsid w:val="00654EC0"/>
    <w:rsid w:val="00677F13"/>
    <w:rsid w:val="006A5EB1"/>
    <w:rsid w:val="006D048A"/>
    <w:rsid w:val="006D34AF"/>
    <w:rsid w:val="006F57AF"/>
    <w:rsid w:val="00751A7F"/>
    <w:rsid w:val="00787533"/>
    <w:rsid w:val="007A5C70"/>
    <w:rsid w:val="007C1EA3"/>
    <w:rsid w:val="007E0980"/>
    <w:rsid w:val="00882DD1"/>
    <w:rsid w:val="008A3646"/>
    <w:rsid w:val="008A75AA"/>
    <w:rsid w:val="008D089A"/>
    <w:rsid w:val="008D08E8"/>
    <w:rsid w:val="008E1449"/>
    <w:rsid w:val="008E2A57"/>
    <w:rsid w:val="008F4A4E"/>
    <w:rsid w:val="009A6AA3"/>
    <w:rsid w:val="009B5AC4"/>
    <w:rsid w:val="009C5898"/>
    <w:rsid w:val="00A0234C"/>
    <w:rsid w:val="00A44208"/>
    <w:rsid w:val="00A557C4"/>
    <w:rsid w:val="00A65BC1"/>
    <w:rsid w:val="00A934DF"/>
    <w:rsid w:val="00B31731"/>
    <w:rsid w:val="00B64720"/>
    <w:rsid w:val="00B76528"/>
    <w:rsid w:val="00BC11FE"/>
    <w:rsid w:val="00BD2883"/>
    <w:rsid w:val="00BD399D"/>
    <w:rsid w:val="00BE535F"/>
    <w:rsid w:val="00C535B1"/>
    <w:rsid w:val="00C60638"/>
    <w:rsid w:val="00CB18DF"/>
    <w:rsid w:val="00CB6A3E"/>
    <w:rsid w:val="00CE25A7"/>
    <w:rsid w:val="00CE6B3E"/>
    <w:rsid w:val="00D56B3E"/>
    <w:rsid w:val="00D7751C"/>
    <w:rsid w:val="00D804C0"/>
    <w:rsid w:val="00D80E98"/>
    <w:rsid w:val="00D840DA"/>
    <w:rsid w:val="00DC1039"/>
    <w:rsid w:val="00DE049A"/>
    <w:rsid w:val="00DF6D1B"/>
    <w:rsid w:val="00E16D6E"/>
    <w:rsid w:val="00E32978"/>
    <w:rsid w:val="00E41A14"/>
    <w:rsid w:val="00E46F32"/>
    <w:rsid w:val="00E66B6E"/>
    <w:rsid w:val="00E842CF"/>
    <w:rsid w:val="00E970AD"/>
    <w:rsid w:val="00EB06C7"/>
    <w:rsid w:val="00EB4450"/>
    <w:rsid w:val="00EB6377"/>
    <w:rsid w:val="00ED33C9"/>
    <w:rsid w:val="00EF5199"/>
    <w:rsid w:val="00F118BC"/>
    <w:rsid w:val="00F137AD"/>
    <w:rsid w:val="00F50D66"/>
    <w:rsid w:val="00F5344D"/>
    <w:rsid w:val="00FD4215"/>
    <w:rsid w:val="00FE44D7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7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7AF"/>
  </w:style>
  <w:style w:type="paragraph" w:styleId="a6">
    <w:name w:val="footer"/>
    <w:basedOn w:val="a"/>
    <w:link w:val="a7"/>
    <w:uiPriority w:val="99"/>
    <w:unhideWhenUsed/>
    <w:rsid w:val="006F5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7AF"/>
  </w:style>
  <w:style w:type="paragraph" w:styleId="a8">
    <w:name w:val="No Spacing"/>
    <w:link w:val="a9"/>
    <w:uiPriority w:val="1"/>
    <w:qFormat/>
    <w:rsid w:val="006F57AF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6F57AF"/>
    <w:rPr>
      <w:kern w:val="0"/>
      <w:sz w:val="22"/>
    </w:rPr>
  </w:style>
  <w:style w:type="paragraph" w:customStyle="1" w:styleId="paragraph">
    <w:name w:val="paragraph"/>
    <w:basedOn w:val="a"/>
    <w:rsid w:val="00F50D6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F50D66"/>
  </w:style>
  <w:style w:type="character" w:customStyle="1" w:styleId="eop">
    <w:name w:val="eop"/>
    <w:basedOn w:val="a0"/>
    <w:rsid w:val="00F50D66"/>
  </w:style>
  <w:style w:type="paragraph" w:styleId="aa">
    <w:name w:val="Balloon Text"/>
    <w:basedOn w:val="a"/>
    <w:link w:val="ab"/>
    <w:uiPriority w:val="99"/>
    <w:semiHidden/>
    <w:unhideWhenUsed/>
    <w:rsid w:val="00751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1A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7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7AF"/>
  </w:style>
  <w:style w:type="paragraph" w:styleId="a6">
    <w:name w:val="footer"/>
    <w:basedOn w:val="a"/>
    <w:link w:val="a7"/>
    <w:uiPriority w:val="99"/>
    <w:unhideWhenUsed/>
    <w:rsid w:val="006F5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7AF"/>
  </w:style>
  <w:style w:type="paragraph" w:styleId="a8">
    <w:name w:val="No Spacing"/>
    <w:link w:val="a9"/>
    <w:uiPriority w:val="1"/>
    <w:qFormat/>
    <w:rsid w:val="006F57AF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6F57AF"/>
    <w:rPr>
      <w:kern w:val="0"/>
      <w:sz w:val="22"/>
    </w:rPr>
  </w:style>
  <w:style w:type="paragraph" w:customStyle="1" w:styleId="paragraph">
    <w:name w:val="paragraph"/>
    <w:basedOn w:val="a"/>
    <w:rsid w:val="00F50D6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F50D66"/>
  </w:style>
  <w:style w:type="character" w:customStyle="1" w:styleId="eop">
    <w:name w:val="eop"/>
    <w:basedOn w:val="a0"/>
    <w:rsid w:val="00F50D66"/>
  </w:style>
  <w:style w:type="paragraph" w:styleId="aa">
    <w:name w:val="Balloon Text"/>
    <w:basedOn w:val="a"/>
    <w:link w:val="ab"/>
    <w:uiPriority w:val="99"/>
    <w:semiHidden/>
    <w:unhideWhenUsed/>
    <w:rsid w:val="00751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1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2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7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4210">
                                                  <w:marLeft w:val="54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5034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64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479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24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4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3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5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3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8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15965">
                                                  <w:marLeft w:val="54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49954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41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5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2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54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79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2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63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3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6586">
                                                  <w:marLeft w:val="54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43440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1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3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59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03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58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47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9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9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44749">
                                                  <w:marLeft w:val="54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58375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72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5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21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25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E837-4187-4B0D-9A9F-7FC5102F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Umemoto</dc:creator>
  <cp:lastModifiedBy>Umemoto</cp:lastModifiedBy>
  <cp:revision>45</cp:revision>
  <cp:lastPrinted>2017-04-11T06:23:00Z</cp:lastPrinted>
  <dcterms:created xsi:type="dcterms:W3CDTF">2016-05-19T12:42:00Z</dcterms:created>
  <dcterms:modified xsi:type="dcterms:W3CDTF">2018-12-12T13:32:00Z</dcterms:modified>
</cp:coreProperties>
</file>