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9F8" w:rsidRPr="00AE09F8" w:rsidRDefault="00AE09F8" w:rsidP="00AE09F8">
      <w:pPr>
        <w:jc w:val="center"/>
        <w:rPr>
          <w:b/>
          <w:sz w:val="24"/>
        </w:rPr>
      </w:pPr>
      <w:bookmarkStart w:id="0" w:name="_GoBack"/>
      <w:bookmarkEnd w:id="0"/>
      <w:r w:rsidRPr="00AE09F8">
        <w:rPr>
          <w:rFonts w:hint="eastAsia"/>
          <w:b/>
          <w:sz w:val="24"/>
        </w:rPr>
        <w:t>平成</w:t>
      </w:r>
      <w:r>
        <w:rPr>
          <w:rFonts w:hint="eastAsia"/>
          <w:b/>
          <w:sz w:val="24"/>
        </w:rPr>
        <w:t>29</w:t>
      </w:r>
      <w:r w:rsidR="00C61E96">
        <w:rPr>
          <w:rFonts w:hint="eastAsia"/>
          <w:b/>
          <w:sz w:val="24"/>
        </w:rPr>
        <w:t>年度事業計画書</w:t>
      </w:r>
    </w:p>
    <w:p w:rsidR="00AE09F8" w:rsidRPr="00AE09F8" w:rsidRDefault="00AE09F8" w:rsidP="00AE09F8">
      <w:pPr>
        <w:jc w:val="center"/>
      </w:pPr>
      <w:r w:rsidRPr="00AE09F8">
        <w:rPr>
          <w:rFonts w:hint="eastAsia"/>
        </w:rPr>
        <w:t>特定非営利活動法人全国こども福祉センター</w:t>
      </w:r>
    </w:p>
    <w:p w:rsidR="00AE09F8" w:rsidRPr="00AE09F8" w:rsidRDefault="00AE09F8" w:rsidP="00AE09F8"/>
    <w:p w:rsidR="00AE09F8" w:rsidRPr="00AE09F8" w:rsidRDefault="00AE09F8" w:rsidP="00AE09F8"/>
    <w:p w:rsidR="00AE09F8" w:rsidRPr="00013C69" w:rsidRDefault="00AE09F8" w:rsidP="00AE09F8">
      <w:pPr>
        <w:rPr>
          <w:b/>
          <w:sz w:val="24"/>
        </w:rPr>
      </w:pPr>
      <w:r w:rsidRPr="00013C69">
        <w:rPr>
          <w:rFonts w:hint="eastAsia"/>
          <w:b/>
          <w:sz w:val="24"/>
        </w:rPr>
        <w:t>１　事業実施の方針</w:t>
      </w:r>
    </w:p>
    <w:p w:rsidR="00AE09F8" w:rsidRPr="00AE09F8" w:rsidRDefault="00AE09F8" w:rsidP="00AE09F8">
      <w:pPr>
        <w:ind w:firstLineChars="100" w:firstLine="210"/>
      </w:pPr>
      <w:r w:rsidRPr="00AE09F8">
        <w:rPr>
          <w:rFonts w:hint="eastAsia"/>
        </w:rPr>
        <w:t>特定非営利活動法人全国こども福祉センター（以下、本法人）は、居場所のない子ども若者に、居場所を提供し、社会参画の後押しを図るため、</w:t>
      </w:r>
      <w:r>
        <w:rPr>
          <w:rFonts w:hint="eastAsia"/>
        </w:rPr>
        <w:t>平成</w:t>
      </w:r>
      <w:r>
        <w:rPr>
          <w:rFonts w:hint="eastAsia"/>
        </w:rPr>
        <w:t>29</w:t>
      </w:r>
      <w:r w:rsidRPr="00AE09F8">
        <w:rPr>
          <w:rFonts w:hint="eastAsia"/>
        </w:rPr>
        <w:t>年度は下記の重点項目に取り組み、事業を展開する。</w:t>
      </w:r>
    </w:p>
    <w:p w:rsidR="00AE09F8" w:rsidRPr="00AE09F8" w:rsidRDefault="00AE09F8" w:rsidP="00AE09F8"/>
    <w:p w:rsidR="00AE09F8" w:rsidRPr="00AE09F8" w:rsidRDefault="00AE09F8" w:rsidP="00AE09F8">
      <w:r w:rsidRPr="00AE09F8">
        <w:rPr>
          <w:rFonts w:hint="eastAsia"/>
        </w:rPr>
        <w:t>（</w:t>
      </w:r>
      <w:r w:rsidRPr="00AE09F8">
        <w:rPr>
          <w:rFonts w:hint="eastAsia"/>
        </w:rPr>
        <w:t>1</w:t>
      </w:r>
      <w:r w:rsidRPr="00AE09F8">
        <w:rPr>
          <w:rFonts w:hint="eastAsia"/>
        </w:rPr>
        <w:t>）</w:t>
      </w:r>
      <w:r w:rsidR="00743C82">
        <w:rPr>
          <w:rFonts w:hint="eastAsia"/>
        </w:rPr>
        <w:t>広報発信による</w:t>
      </w:r>
      <w:r w:rsidRPr="00AE09F8">
        <w:rPr>
          <w:rFonts w:hint="eastAsia"/>
        </w:rPr>
        <w:t>会員・寄附者の増加</w:t>
      </w:r>
    </w:p>
    <w:p w:rsidR="00AE09F8" w:rsidRDefault="00AE09F8" w:rsidP="00AE09F8">
      <w:r w:rsidRPr="00AE09F8">
        <w:rPr>
          <w:rFonts w:hint="eastAsia"/>
        </w:rPr>
        <w:t xml:space="preserve">　</w:t>
      </w:r>
      <w:r>
        <w:rPr>
          <w:rFonts w:hint="eastAsia"/>
        </w:rPr>
        <w:t>本法人にかかわる子ども若者は増加傾向にあり、</w:t>
      </w:r>
      <w:r>
        <w:rPr>
          <w:rFonts w:hint="eastAsia"/>
        </w:rPr>
        <w:t>27</w:t>
      </w:r>
      <w:r>
        <w:rPr>
          <w:rFonts w:hint="eastAsia"/>
        </w:rPr>
        <w:t>度は</w:t>
      </w:r>
      <w:r>
        <w:rPr>
          <w:rFonts w:hint="eastAsia"/>
        </w:rPr>
        <w:t>2,182</w:t>
      </w:r>
      <w:r>
        <w:rPr>
          <w:rFonts w:hint="eastAsia"/>
        </w:rPr>
        <w:t>名、</w:t>
      </w:r>
      <w:r>
        <w:rPr>
          <w:rFonts w:hint="eastAsia"/>
        </w:rPr>
        <w:t>28</w:t>
      </w:r>
      <w:r>
        <w:rPr>
          <w:rFonts w:hint="eastAsia"/>
        </w:rPr>
        <w:t>年度は</w:t>
      </w:r>
      <w:r>
        <w:rPr>
          <w:rFonts w:hint="eastAsia"/>
        </w:rPr>
        <w:t>2,242</w:t>
      </w:r>
      <w:r>
        <w:rPr>
          <w:rFonts w:hint="eastAsia"/>
        </w:rPr>
        <w:t>名となった。予防的なアプローチを重視し、制度対象に限らず、制度対象外となるような子ども若者に声をかけ、ＳＮＳなどあらゆるツールを活用して情報を提供する。その際は、</w:t>
      </w:r>
      <w:r w:rsidR="00743C82">
        <w:rPr>
          <w:rFonts w:hint="eastAsia"/>
        </w:rPr>
        <w:t>当事者</w:t>
      </w:r>
      <w:r>
        <w:rPr>
          <w:rFonts w:hint="eastAsia"/>
        </w:rPr>
        <w:t>を売り物にするような広報活動を避け、個人情報などの取り扱いに留意する。</w:t>
      </w:r>
      <w:r w:rsidRPr="00AE09F8">
        <w:rPr>
          <w:rFonts w:hint="eastAsia"/>
        </w:rPr>
        <w:t>しかし、制度対象とならない、零れ落ちる子ども若者の受け皿として本法人が社会的役割を持って活動を継続していくには、事務局運営と財政基盤の</w:t>
      </w:r>
      <w:r w:rsidR="00743C82">
        <w:rPr>
          <w:rFonts w:hint="eastAsia"/>
        </w:rPr>
        <w:t>維持は必須であるため、理事以外のメンバーによる広報・発信ができる体制を整え、</w:t>
      </w:r>
      <w:r>
        <w:rPr>
          <w:rFonts w:hint="eastAsia"/>
        </w:rPr>
        <w:t>会員や寄付者の確保に努めていく。</w:t>
      </w:r>
    </w:p>
    <w:p w:rsidR="00AE09F8" w:rsidRDefault="00AE09F8" w:rsidP="00AE09F8"/>
    <w:p w:rsidR="00AE09F8" w:rsidRDefault="00AE09F8" w:rsidP="00AE09F8">
      <w:r>
        <w:rPr>
          <w:rFonts w:hint="eastAsia"/>
        </w:rPr>
        <w:t>（</w:t>
      </w:r>
      <w:r>
        <w:rPr>
          <w:rFonts w:hint="eastAsia"/>
        </w:rPr>
        <w:t>2</w:t>
      </w:r>
      <w:r>
        <w:rPr>
          <w:rFonts w:hint="eastAsia"/>
        </w:rPr>
        <w:t>）ボランティアの人材養成研修、キャリアパス制度の</w:t>
      </w:r>
      <w:r w:rsidR="00743C82">
        <w:rPr>
          <w:rFonts w:hint="eastAsia"/>
        </w:rPr>
        <w:t>整備</w:t>
      </w:r>
    </w:p>
    <w:p w:rsidR="00AE09F8" w:rsidRDefault="00AE09F8" w:rsidP="00AE09F8">
      <w:r>
        <w:rPr>
          <w:rFonts w:hint="eastAsia"/>
        </w:rPr>
        <w:t xml:space="preserve">　アウトリーチ（直接接触型）研修を筆頭に、子ども若者の居場所づくりの手法など、一定の専門性を維持するために研修を</w:t>
      </w:r>
      <w:r w:rsidR="00743C82">
        <w:rPr>
          <w:rFonts w:hint="eastAsia"/>
        </w:rPr>
        <w:t>実施する</w:t>
      </w:r>
      <w:r>
        <w:rPr>
          <w:rFonts w:hint="eastAsia"/>
        </w:rPr>
        <w:t>。また、その手法を全国に普及していくプログ</w:t>
      </w:r>
      <w:r w:rsidR="00743C82">
        <w:rPr>
          <w:rFonts w:hint="eastAsia"/>
        </w:rPr>
        <w:t>ラムが子供の未来応援事務局（内閣府・厚労省・文科省・日本財団）も</w:t>
      </w:r>
      <w:r>
        <w:rPr>
          <w:rFonts w:hint="eastAsia"/>
        </w:rPr>
        <w:t>採択され</w:t>
      </w:r>
      <w:r w:rsidR="00743C82">
        <w:rPr>
          <w:rFonts w:hint="eastAsia"/>
        </w:rPr>
        <w:t>ており、全国的に認知され始めている。内部の組織体制の整備を充実するため、事務局を担える人材養成も力を入れていく。</w:t>
      </w:r>
    </w:p>
    <w:p w:rsidR="00743C82" w:rsidRDefault="00743C82" w:rsidP="00AE09F8"/>
    <w:p w:rsidR="00AE09F8" w:rsidRDefault="00AE09F8" w:rsidP="00743C82">
      <w:pPr>
        <w:ind w:firstLineChars="100" w:firstLine="210"/>
      </w:pPr>
      <w:r>
        <w:rPr>
          <w:rFonts w:hint="eastAsia"/>
        </w:rPr>
        <w:t>本法人は、次代を担う子ども達や大人も対象にした教育・文化活動や交流事業を組織的に行い、以って地域力の底上げや社会福祉の増進に寄与することを目的として、下記の事業（本法人の定款第</w:t>
      </w:r>
      <w:r>
        <w:rPr>
          <w:rFonts w:hint="eastAsia"/>
        </w:rPr>
        <w:t>5</w:t>
      </w:r>
      <w:r>
        <w:rPr>
          <w:rFonts w:hint="eastAsia"/>
        </w:rPr>
        <w:t>条第</w:t>
      </w:r>
      <w:r>
        <w:rPr>
          <w:rFonts w:hint="eastAsia"/>
        </w:rPr>
        <w:t>1</w:t>
      </w:r>
      <w:r w:rsidR="00743C82">
        <w:rPr>
          <w:rFonts w:hint="eastAsia"/>
        </w:rPr>
        <w:t>項）を実施する</w:t>
      </w:r>
      <w:r>
        <w:rPr>
          <w:rFonts w:hint="eastAsia"/>
        </w:rPr>
        <w:t>。</w:t>
      </w:r>
    </w:p>
    <w:p w:rsidR="00AE09F8" w:rsidRDefault="00AE09F8" w:rsidP="00AE09F8"/>
    <w:p w:rsidR="00AE09F8" w:rsidRPr="00013C69" w:rsidRDefault="00AE09F8" w:rsidP="00AE09F8">
      <w:pPr>
        <w:rPr>
          <w:b/>
          <w:sz w:val="24"/>
        </w:rPr>
      </w:pPr>
      <w:r w:rsidRPr="00013C69">
        <w:rPr>
          <w:rFonts w:hint="eastAsia"/>
          <w:b/>
          <w:sz w:val="24"/>
        </w:rPr>
        <w:t>２　事業の実施に関する事項</w:t>
      </w:r>
    </w:p>
    <w:p w:rsidR="00AE09F8" w:rsidRDefault="00AE09F8" w:rsidP="00AE09F8">
      <w:r>
        <w:rPr>
          <w:rFonts w:hint="eastAsia"/>
        </w:rPr>
        <w:t>（</w:t>
      </w:r>
      <w:r>
        <w:rPr>
          <w:rFonts w:hint="eastAsia"/>
        </w:rPr>
        <w:t>1</w:t>
      </w:r>
      <w:r>
        <w:rPr>
          <w:rFonts w:hint="eastAsia"/>
        </w:rPr>
        <w:t>）特定非営利活動に係る事業</w:t>
      </w:r>
    </w:p>
    <w:p w:rsidR="00AE09F8" w:rsidRDefault="00AE09F8" w:rsidP="00AE09F8">
      <w:r>
        <w:rPr>
          <w:rFonts w:hint="eastAsia"/>
        </w:rPr>
        <w:t xml:space="preserve">①街頭パトロール・相談事業　②居場所づくり事業　③まちづくり事業　</w:t>
      </w:r>
    </w:p>
    <w:p w:rsidR="00AE09F8" w:rsidRDefault="00AE09F8" w:rsidP="00AE09F8">
      <w:r>
        <w:rPr>
          <w:rFonts w:hint="eastAsia"/>
        </w:rPr>
        <w:t>④シェルター・自立支援事業　⑤その他非行防止に関する事業</w:t>
      </w:r>
    </w:p>
    <w:p w:rsidR="00195F21" w:rsidRDefault="00AE09F8" w:rsidP="00195F21">
      <w:pPr>
        <w:ind w:firstLineChars="100" w:firstLine="210"/>
      </w:pPr>
      <w:r>
        <w:rPr>
          <w:rFonts w:hint="eastAsia"/>
        </w:rPr>
        <w:t>①～⑤と事業別に分けているものの、</w:t>
      </w:r>
      <w:r w:rsidR="00195F21">
        <w:rPr>
          <w:rFonts w:hint="eastAsia"/>
        </w:rPr>
        <w:t>各事業内容が独立しているわけでもなく、密接に関連しており、事業ごとに独立している参加者やスタッフも存</w:t>
      </w:r>
      <w:r w:rsidR="00013C69">
        <w:rPr>
          <w:rFonts w:hint="eastAsia"/>
        </w:rPr>
        <w:t>在せず、按分するのも経理面においても妥当ではないと考え、</w:t>
      </w:r>
      <w:r w:rsidR="00195F21">
        <w:rPr>
          <w:rFonts w:hint="eastAsia"/>
        </w:rPr>
        <w:t>27</w:t>
      </w:r>
      <w:r w:rsidR="00013C69">
        <w:rPr>
          <w:rFonts w:hint="eastAsia"/>
        </w:rPr>
        <w:t>年度から小項目ごとに分けず、会計を統一している。平成</w:t>
      </w:r>
      <w:r w:rsidR="00013C69">
        <w:rPr>
          <w:rFonts w:hint="eastAsia"/>
        </w:rPr>
        <w:t>29</w:t>
      </w:r>
      <w:r w:rsidR="00195F21">
        <w:rPr>
          <w:rFonts w:hint="eastAsia"/>
        </w:rPr>
        <w:t>年度予算（資金収支予算書）については別紙参照。</w:t>
      </w:r>
    </w:p>
    <w:p w:rsidR="00195F21" w:rsidRDefault="00195F21" w:rsidP="00195F21"/>
    <w:p w:rsidR="00AE09F8" w:rsidRDefault="00195F21" w:rsidP="00195F21">
      <w:r>
        <w:rPr>
          <w:rFonts w:hint="eastAsia"/>
        </w:rPr>
        <w:t>（</w:t>
      </w:r>
      <w:r>
        <w:rPr>
          <w:rFonts w:hint="eastAsia"/>
        </w:rPr>
        <w:t>2</w:t>
      </w:r>
      <w:r>
        <w:rPr>
          <w:rFonts w:hint="eastAsia"/>
        </w:rPr>
        <w:t>）収益事業は実施しない</w:t>
      </w:r>
    </w:p>
    <w:p w:rsidR="00195F21" w:rsidRDefault="00195F21" w:rsidP="00743C82">
      <w:pPr>
        <w:ind w:firstLineChars="100" w:firstLine="210"/>
      </w:pPr>
    </w:p>
    <w:p w:rsidR="00195F21" w:rsidRPr="00195F21" w:rsidRDefault="00195F21" w:rsidP="00743C82">
      <w:pPr>
        <w:ind w:firstLineChars="100" w:firstLine="210"/>
      </w:pPr>
    </w:p>
    <w:p w:rsidR="00AE09F8" w:rsidRPr="00013C69" w:rsidRDefault="00AE09F8" w:rsidP="00AE09F8">
      <w:pPr>
        <w:rPr>
          <w:b/>
          <w:sz w:val="24"/>
        </w:rPr>
      </w:pPr>
      <w:r w:rsidRPr="00013C69">
        <w:rPr>
          <w:rFonts w:hint="eastAsia"/>
          <w:b/>
          <w:sz w:val="24"/>
        </w:rPr>
        <w:lastRenderedPageBreak/>
        <w:t>３　組織体制</w:t>
      </w:r>
    </w:p>
    <w:p w:rsidR="00AE09F8" w:rsidRDefault="00AE09F8" w:rsidP="00AE09F8">
      <w:r>
        <w:rPr>
          <w:rFonts w:hint="eastAsia"/>
        </w:rPr>
        <w:t xml:space="preserve">　正会員（</w:t>
      </w:r>
      <w:r>
        <w:rPr>
          <w:rFonts w:hint="eastAsia"/>
        </w:rPr>
        <w:t>10</w:t>
      </w:r>
      <w:r w:rsidR="00013C69">
        <w:rPr>
          <w:rFonts w:hint="eastAsia"/>
        </w:rPr>
        <w:t>名）、理事</w:t>
      </w:r>
      <w:r>
        <w:rPr>
          <w:rFonts w:hint="eastAsia"/>
        </w:rPr>
        <w:t>（</w:t>
      </w:r>
      <w:r>
        <w:rPr>
          <w:rFonts w:hint="eastAsia"/>
        </w:rPr>
        <w:t>5</w:t>
      </w:r>
      <w:r>
        <w:rPr>
          <w:rFonts w:hint="eastAsia"/>
        </w:rPr>
        <w:t>名）、監事（</w:t>
      </w:r>
      <w:r>
        <w:rPr>
          <w:rFonts w:hint="eastAsia"/>
        </w:rPr>
        <w:t>1</w:t>
      </w:r>
      <w:r>
        <w:rPr>
          <w:rFonts w:hint="eastAsia"/>
        </w:rPr>
        <w:t>名）、相談役（</w:t>
      </w:r>
      <w:r>
        <w:rPr>
          <w:rFonts w:hint="eastAsia"/>
        </w:rPr>
        <w:t>1</w:t>
      </w:r>
      <w:r>
        <w:rPr>
          <w:rFonts w:hint="eastAsia"/>
        </w:rPr>
        <w:t>名）、事務局（</w:t>
      </w:r>
      <w:r>
        <w:rPr>
          <w:rFonts w:hint="eastAsia"/>
        </w:rPr>
        <w:t>3</w:t>
      </w:r>
      <w:r>
        <w:rPr>
          <w:rFonts w:hint="eastAsia"/>
        </w:rPr>
        <w:t>名）</w:t>
      </w:r>
    </w:p>
    <w:p w:rsidR="00AE09F8" w:rsidRDefault="00AE09F8" w:rsidP="00AE09F8">
      <w:r>
        <w:rPr>
          <w:rFonts w:hint="eastAsia"/>
        </w:rPr>
        <w:t>ボランティア（</w:t>
      </w:r>
      <w:r>
        <w:rPr>
          <w:rFonts w:hint="eastAsia"/>
        </w:rPr>
        <w:t>20</w:t>
      </w:r>
      <w:r>
        <w:rPr>
          <w:rFonts w:hint="eastAsia"/>
        </w:rPr>
        <w:t>名　研修生、大学生ＭＴ）</w:t>
      </w:r>
    </w:p>
    <w:p w:rsidR="00AE09F8" w:rsidRDefault="00AE09F8" w:rsidP="00AE09F8"/>
    <w:p w:rsidR="00195F21" w:rsidRDefault="00195F21" w:rsidP="00AE09F8"/>
    <w:p w:rsidR="00AE09F8" w:rsidRDefault="00AE09F8" w:rsidP="00AE09F8">
      <w:pPr>
        <w:rPr>
          <w:b/>
          <w:sz w:val="24"/>
        </w:rPr>
      </w:pPr>
      <w:r w:rsidRPr="00013C69">
        <w:rPr>
          <w:rFonts w:hint="eastAsia"/>
          <w:b/>
          <w:sz w:val="24"/>
        </w:rPr>
        <w:t>４　会議に関する事項</w:t>
      </w:r>
    </w:p>
    <w:p w:rsidR="00AE09F8" w:rsidRDefault="00AE09F8" w:rsidP="00AE09F8">
      <w:r>
        <w:rPr>
          <w:rFonts w:hint="eastAsia"/>
        </w:rPr>
        <w:t>【総会】</w:t>
      </w:r>
    </w:p>
    <w:p w:rsidR="00AE09F8" w:rsidRDefault="00AE09F8" w:rsidP="00AE09F8">
      <w:r>
        <w:rPr>
          <w:rFonts w:hint="eastAsia"/>
        </w:rPr>
        <w:t xml:space="preserve">通常総会第一回　</w:t>
      </w:r>
      <w:r>
        <w:rPr>
          <w:rFonts w:hint="eastAsia"/>
        </w:rPr>
        <w:t>2017</w:t>
      </w:r>
      <w:r>
        <w:rPr>
          <w:rFonts w:hint="eastAsia"/>
        </w:rPr>
        <w:t>年</w:t>
      </w:r>
      <w:r>
        <w:rPr>
          <w:rFonts w:hint="eastAsia"/>
        </w:rPr>
        <w:t>6</w:t>
      </w:r>
      <w:r>
        <w:rPr>
          <w:rFonts w:hint="eastAsia"/>
        </w:rPr>
        <w:t>月</w:t>
      </w:r>
      <w:r>
        <w:rPr>
          <w:rFonts w:hint="eastAsia"/>
        </w:rPr>
        <w:t>10</w:t>
      </w:r>
      <w:r>
        <w:rPr>
          <w:rFonts w:hint="eastAsia"/>
        </w:rPr>
        <w:t>日　正会員</w:t>
      </w:r>
      <w:r>
        <w:rPr>
          <w:rFonts w:hint="eastAsia"/>
        </w:rPr>
        <w:t>10</w:t>
      </w:r>
      <w:r>
        <w:rPr>
          <w:rFonts w:hint="eastAsia"/>
        </w:rPr>
        <w:t>名（うち出席</w:t>
      </w:r>
      <w:r>
        <w:rPr>
          <w:rFonts w:hint="eastAsia"/>
        </w:rPr>
        <w:t>10</w:t>
      </w:r>
      <w:r>
        <w:rPr>
          <w:rFonts w:hint="eastAsia"/>
        </w:rPr>
        <w:t>名）非会員</w:t>
      </w:r>
      <w:r>
        <w:rPr>
          <w:rFonts w:hint="eastAsia"/>
        </w:rPr>
        <w:t>5</w:t>
      </w:r>
      <w:r>
        <w:rPr>
          <w:rFonts w:hint="eastAsia"/>
        </w:rPr>
        <w:t>名、計</w:t>
      </w:r>
      <w:r>
        <w:rPr>
          <w:rFonts w:hint="eastAsia"/>
        </w:rPr>
        <w:t>15</w:t>
      </w:r>
      <w:r>
        <w:rPr>
          <w:rFonts w:hint="eastAsia"/>
        </w:rPr>
        <w:t>名</w:t>
      </w:r>
    </w:p>
    <w:p w:rsidR="00AE09F8" w:rsidRDefault="00AE09F8" w:rsidP="00AE09F8">
      <w:r>
        <w:rPr>
          <w:rFonts w:hint="eastAsia"/>
        </w:rPr>
        <w:t>議案：平成</w:t>
      </w:r>
      <w:r>
        <w:rPr>
          <w:rFonts w:hint="eastAsia"/>
        </w:rPr>
        <w:t>28</w:t>
      </w:r>
      <w:r>
        <w:rPr>
          <w:rFonts w:hint="eastAsia"/>
        </w:rPr>
        <w:t>年度事業報告・決算報告と承認　平成</w:t>
      </w:r>
      <w:r>
        <w:rPr>
          <w:rFonts w:hint="eastAsia"/>
        </w:rPr>
        <w:t>29</w:t>
      </w:r>
      <w:r>
        <w:rPr>
          <w:rFonts w:hint="eastAsia"/>
        </w:rPr>
        <w:t>度事業計画・予算（案）の承認</w:t>
      </w:r>
    </w:p>
    <w:p w:rsidR="00AE09F8" w:rsidRDefault="00AE09F8" w:rsidP="00AE09F8">
      <w:r>
        <w:rPr>
          <w:rFonts w:hint="eastAsia"/>
        </w:rPr>
        <w:t xml:space="preserve">　会場：名古屋市中村区則武</w:t>
      </w:r>
      <w:r>
        <w:rPr>
          <w:rFonts w:hint="eastAsia"/>
        </w:rPr>
        <w:t>1-16-8</w:t>
      </w:r>
      <w:r>
        <w:rPr>
          <w:rFonts w:hint="eastAsia"/>
        </w:rPr>
        <w:t xml:space="preserve">　第一Ｕコーポ</w:t>
      </w:r>
      <w:r>
        <w:rPr>
          <w:rFonts w:hint="eastAsia"/>
        </w:rPr>
        <w:t>405</w:t>
      </w:r>
      <w:r>
        <w:rPr>
          <w:rFonts w:hint="eastAsia"/>
        </w:rPr>
        <w:t xml:space="preserve">　本法人事務所</w:t>
      </w:r>
    </w:p>
    <w:p w:rsidR="00AE09F8" w:rsidRDefault="00AE09F8" w:rsidP="00AE09F8"/>
    <w:p w:rsidR="00AE09F8" w:rsidRDefault="00AE09F8" w:rsidP="00AE09F8">
      <w:r>
        <w:rPr>
          <w:rFonts w:hint="eastAsia"/>
        </w:rPr>
        <w:t xml:space="preserve">【理事会】　</w:t>
      </w:r>
    </w:p>
    <w:p w:rsidR="00AE09F8" w:rsidRPr="00AE09F8" w:rsidRDefault="00AE09F8" w:rsidP="00AE09F8">
      <w:r>
        <w:rPr>
          <w:rFonts w:hint="eastAsia"/>
        </w:rPr>
        <w:t xml:space="preserve">第一回理事会　</w:t>
      </w:r>
      <w:r>
        <w:rPr>
          <w:rFonts w:hint="eastAsia"/>
        </w:rPr>
        <w:t>2017</w:t>
      </w:r>
      <w:r>
        <w:rPr>
          <w:rFonts w:hint="eastAsia"/>
        </w:rPr>
        <w:t>年</w:t>
      </w:r>
      <w:r>
        <w:rPr>
          <w:rFonts w:hint="eastAsia"/>
        </w:rPr>
        <w:t>5</w:t>
      </w:r>
      <w:r>
        <w:rPr>
          <w:rFonts w:hint="eastAsia"/>
        </w:rPr>
        <w:t>月</w:t>
      </w:r>
      <w:r>
        <w:rPr>
          <w:rFonts w:hint="eastAsia"/>
        </w:rPr>
        <w:t>24</w:t>
      </w:r>
      <w:r>
        <w:rPr>
          <w:rFonts w:hint="eastAsia"/>
        </w:rPr>
        <w:t xml:space="preserve">日　</w:t>
      </w:r>
      <w:r>
        <w:rPr>
          <w:rFonts w:hint="eastAsia"/>
        </w:rPr>
        <w:t>19</w:t>
      </w:r>
      <w:r>
        <w:rPr>
          <w:rFonts w:hint="eastAsia"/>
        </w:rPr>
        <w:t>：</w:t>
      </w:r>
      <w:r>
        <w:rPr>
          <w:rFonts w:hint="eastAsia"/>
        </w:rPr>
        <w:t>30</w:t>
      </w:r>
      <w:r>
        <w:rPr>
          <w:rFonts w:hint="eastAsia"/>
        </w:rPr>
        <w:t>～</w:t>
      </w:r>
      <w:r>
        <w:rPr>
          <w:rFonts w:hint="eastAsia"/>
        </w:rPr>
        <w:t>21</w:t>
      </w:r>
      <w:r>
        <w:rPr>
          <w:rFonts w:hint="eastAsia"/>
        </w:rPr>
        <w:t>：</w:t>
      </w:r>
      <w:r>
        <w:rPr>
          <w:rFonts w:hint="eastAsia"/>
        </w:rPr>
        <w:t>00</w:t>
      </w:r>
      <w:r w:rsidRPr="00AE09F8">
        <w:t xml:space="preserve"> </w:t>
      </w:r>
    </w:p>
    <w:p w:rsidR="00AE09F8" w:rsidRDefault="00AE09F8" w:rsidP="00AE09F8">
      <w:r>
        <w:rPr>
          <w:rFonts w:hint="eastAsia"/>
        </w:rPr>
        <w:t xml:space="preserve">　理事</w:t>
      </w:r>
      <w:r>
        <w:rPr>
          <w:rFonts w:hint="eastAsia"/>
        </w:rPr>
        <w:t>5</w:t>
      </w:r>
      <w:r>
        <w:rPr>
          <w:rFonts w:hint="eastAsia"/>
        </w:rPr>
        <w:t>名（うち出席</w:t>
      </w:r>
      <w:r>
        <w:rPr>
          <w:rFonts w:hint="eastAsia"/>
        </w:rPr>
        <w:t>3</w:t>
      </w:r>
      <w:r>
        <w:rPr>
          <w:rFonts w:hint="eastAsia"/>
        </w:rPr>
        <w:t>名）　経理</w:t>
      </w:r>
      <w:r>
        <w:rPr>
          <w:rFonts w:hint="eastAsia"/>
        </w:rPr>
        <w:t>1</w:t>
      </w:r>
      <w:r>
        <w:rPr>
          <w:rFonts w:hint="eastAsia"/>
        </w:rPr>
        <w:t>名、事務局</w:t>
      </w:r>
      <w:r>
        <w:rPr>
          <w:rFonts w:hint="eastAsia"/>
        </w:rPr>
        <w:t>1</w:t>
      </w:r>
      <w:r>
        <w:rPr>
          <w:rFonts w:hint="eastAsia"/>
        </w:rPr>
        <w:t>名　計</w:t>
      </w:r>
      <w:r>
        <w:rPr>
          <w:rFonts w:hint="eastAsia"/>
        </w:rPr>
        <w:t>5</w:t>
      </w:r>
      <w:r>
        <w:rPr>
          <w:rFonts w:hint="eastAsia"/>
        </w:rPr>
        <w:t>名</w:t>
      </w:r>
    </w:p>
    <w:p w:rsidR="00AE09F8" w:rsidRDefault="00AE09F8" w:rsidP="00AE09F8">
      <w:r>
        <w:rPr>
          <w:rFonts w:hint="eastAsia"/>
        </w:rPr>
        <w:t>議案：平成</w:t>
      </w:r>
      <w:r>
        <w:rPr>
          <w:rFonts w:hint="eastAsia"/>
        </w:rPr>
        <w:t>28</w:t>
      </w:r>
      <w:r>
        <w:rPr>
          <w:rFonts w:hint="eastAsia"/>
        </w:rPr>
        <w:t>年度事業報告・決算報告と承認　平成</w:t>
      </w:r>
      <w:r>
        <w:rPr>
          <w:rFonts w:hint="eastAsia"/>
        </w:rPr>
        <w:t>29</w:t>
      </w:r>
      <w:r>
        <w:rPr>
          <w:rFonts w:hint="eastAsia"/>
        </w:rPr>
        <w:t>度事業計画・予算（案）の承認</w:t>
      </w:r>
    </w:p>
    <w:p w:rsidR="00AE09F8" w:rsidRPr="00AE09F8" w:rsidRDefault="00AE09F8" w:rsidP="00195F21">
      <w:pPr>
        <w:ind w:firstLineChars="100" w:firstLine="210"/>
      </w:pPr>
      <w:r>
        <w:rPr>
          <w:rFonts w:hint="eastAsia"/>
        </w:rPr>
        <w:t>会場：</w:t>
      </w:r>
      <w:r w:rsidRPr="00AE09F8">
        <w:t xml:space="preserve"> </w:t>
      </w:r>
      <w:r w:rsidRPr="00AE09F8">
        <w:rPr>
          <w:rFonts w:hint="eastAsia"/>
        </w:rPr>
        <w:t>名古屋市東区泉</w:t>
      </w:r>
      <w:r w:rsidRPr="00AE09F8">
        <w:rPr>
          <w:rFonts w:hint="eastAsia"/>
        </w:rPr>
        <w:t>1-23-36</w:t>
      </w:r>
      <w:r w:rsidRPr="00AE09F8">
        <w:rPr>
          <w:rFonts w:hint="eastAsia"/>
        </w:rPr>
        <w:t xml:space="preserve">　</w:t>
      </w:r>
      <w:r w:rsidRPr="00AE09F8">
        <w:rPr>
          <w:rFonts w:hint="eastAsia"/>
        </w:rPr>
        <w:t xml:space="preserve">NBN </w:t>
      </w:r>
      <w:r w:rsidRPr="00AE09F8">
        <w:rPr>
          <w:rFonts w:hint="eastAsia"/>
        </w:rPr>
        <w:t>泉ビル</w:t>
      </w:r>
      <w:r w:rsidRPr="00AE09F8">
        <w:rPr>
          <w:rFonts w:hint="eastAsia"/>
        </w:rPr>
        <w:t>4F</w:t>
      </w:r>
      <w:r>
        <w:rPr>
          <w:rFonts w:hint="eastAsia"/>
        </w:rPr>
        <w:t xml:space="preserve">　アライフラボ</w:t>
      </w:r>
    </w:p>
    <w:p w:rsidR="00315462" w:rsidRPr="00AE09F8" w:rsidRDefault="00AE09F8">
      <w:r>
        <w:rPr>
          <w:rFonts w:hint="eastAsia"/>
        </w:rPr>
        <w:t xml:space="preserve">　</w:t>
      </w:r>
    </w:p>
    <w:sectPr w:rsidR="00315462" w:rsidRPr="00AE09F8" w:rsidSect="00AE09F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9F8"/>
    <w:rsid w:val="00013C69"/>
    <w:rsid w:val="00195F21"/>
    <w:rsid w:val="00315462"/>
    <w:rsid w:val="00743C82"/>
    <w:rsid w:val="009A1B1C"/>
    <w:rsid w:val="00AE09F8"/>
    <w:rsid w:val="00C61E96"/>
    <w:rsid w:val="00FB0B15"/>
    <w:rsid w:val="00FB3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A3FC33-B9AC-41DB-8F61-4F636030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特定非営利活動法人全国こども福祉センター</dc:creator>
  <cp:keywords/>
  <dc:description/>
  <cp:lastModifiedBy>swwarai@gmail.com</cp:lastModifiedBy>
  <cp:revision>2</cp:revision>
  <dcterms:created xsi:type="dcterms:W3CDTF">2018-04-05T11:30:00Z</dcterms:created>
  <dcterms:modified xsi:type="dcterms:W3CDTF">2018-04-05T11:30:00Z</dcterms:modified>
</cp:coreProperties>
</file>