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59" w:rsidRPr="003C55C7" w:rsidRDefault="00542642">
      <w:pPr>
        <w:rPr>
          <w:rFonts w:asciiTheme="majorEastAsia" w:eastAsiaTheme="majorEastAsia" w:hAnsiTheme="majorEastAsia"/>
          <w:b/>
          <w:sz w:val="28"/>
          <w:szCs w:val="28"/>
        </w:rPr>
      </w:pPr>
      <w:bookmarkStart w:id="0" w:name="_GoBack"/>
      <w:bookmarkEnd w:id="0"/>
      <w:r w:rsidRPr="003C55C7">
        <w:rPr>
          <w:rFonts w:asciiTheme="majorEastAsia" w:eastAsiaTheme="majorEastAsia" w:hAnsiTheme="majorEastAsia" w:hint="eastAsia"/>
          <w:b/>
          <w:sz w:val="28"/>
          <w:szCs w:val="28"/>
        </w:rPr>
        <w:t xml:space="preserve">　</w:t>
      </w:r>
      <w:r w:rsidR="00EA33E7" w:rsidRPr="003C55C7">
        <w:rPr>
          <w:rFonts w:asciiTheme="majorEastAsia" w:eastAsiaTheme="majorEastAsia" w:hAnsiTheme="majorEastAsia" w:hint="eastAsia"/>
          <w:b/>
          <w:sz w:val="28"/>
          <w:szCs w:val="28"/>
        </w:rPr>
        <w:t>第６号議案</w:t>
      </w:r>
    </w:p>
    <w:p w:rsidR="00120C50" w:rsidRPr="00542642" w:rsidRDefault="00120C50">
      <w:pPr>
        <w:rPr>
          <w:sz w:val="24"/>
          <w:szCs w:val="24"/>
        </w:rPr>
      </w:pPr>
      <w:r w:rsidRPr="00542642">
        <w:rPr>
          <w:rFonts w:hint="eastAsia"/>
          <w:sz w:val="24"/>
          <w:szCs w:val="24"/>
        </w:rPr>
        <w:t xml:space="preserve">　</w:t>
      </w:r>
    </w:p>
    <w:p w:rsidR="00120C50" w:rsidRPr="00542642" w:rsidRDefault="00120C50" w:rsidP="00120C50">
      <w:pPr>
        <w:ind w:firstLineChars="100" w:firstLine="241"/>
        <w:rPr>
          <w:b/>
          <w:sz w:val="24"/>
          <w:szCs w:val="24"/>
        </w:rPr>
      </w:pPr>
      <w:r w:rsidRPr="00542642">
        <w:rPr>
          <w:rFonts w:hint="eastAsia"/>
          <w:b/>
          <w:sz w:val="24"/>
          <w:szCs w:val="24"/>
        </w:rPr>
        <w:t>定款の改定</w:t>
      </w:r>
      <w:r w:rsidR="00623CDA" w:rsidRPr="00542642">
        <w:rPr>
          <w:rFonts w:hint="eastAsia"/>
          <w:b/>
          <w:sz w:val="24"/>
          <w:szCs w:val="24"/>
        </w:rPr>
        <w:t>の理由</w:t>
      </w:r>
    </w:p>
    <w:p w:rsidR="00542642" w:rsidRPr="00542642" w:rsidRDefault="00120C50" w:rsidP="00542642">
      <w:pPr>
        <w:ind w:firstLineChars="200" w:firstLine="482"/>
        <w:rPr>
          <w:b/>
          <w:sz w:val="24"/>
          <w:szCs w:val="24"/>
        </w:rPr>
      </w:pPr>
      <w:r w:rsidRPr="00542642">
        <w:rPr>
          <w:rFonts w:hint="eastAsia"/>
          <w:b/>
          <w:sz w:val="24"/>
          <w:szCs w:val="24"/>
        </w:rPr>
        <w:t>平成</w:t>
      </w:r>
      <w:r w:rsidRPr="00542642">
        <w:rPr>
          <w:rFonts w:hint="eastAsia"/>
          <w:b/>
          <w:sz w:val="24"/>
          <w:szCs w:val="24"/>
        </w:rPr>
        <w:t>28</w:t>
      </w:r>
      <w:r w:rsidRPr="00542642">
        <w:rPr>
          <w:rFonts w:hint="eastAsia"/>
          <w:b/>
          <w:sz w:val="24"/>
          <w:szCs w:val="24"/>
        </w:rPr>
        <w:t>年に特定非営利活動促進法が改正され</w:t>
      </w:r>
      <w:r w:rsidR="008E3515" w:rsidRPr="00542642">
        <w:rPr>
          <w:rFonts w:hint="eastAsia"/>
          <w:b/>
          <w:sz w:val="24"/>
          <w:szCs w:val="24"/>
        </w:rPr>
        <w:t>、貸借対照表の公告</w:t>
      </w:r>
      <w:r w:rsidR="00385427" w:rsidRPr="00542642">
        <w:rPr>
          <w:rFonts w:hint="eastAsia"/>
          <w:b/>
          <w:sz w:val="24"/>
          <w:szCs w:val="24"/>
        </w:rPr>
        <w:t>に係る改</w:t>
      </w:r>
    </w:p>
    <w:p w:rsidR="00385427" w:rsidRPr="00542642" w:rsidRDefault="00385427" w:rsidP="00542642">
      <w:pPr>
        <w:ind w:leftChars="100" w:left="210"/>
        <w:rPr>
          <w:b/>
          <w:sz w:val="24"/>
          <w:szCs w:val="24"/>
        </w:rPr>
      </w:pPr>
      <w:r w:rsidRPr="00542642">
        <w:rPr>
          <w:rFonts w:hint="eastAsia"/>
          <w:b/>
          <w:sz w:val="24"/>
          <w:szCs w:val="24"/>
        </w:rPr>
        <w:t>正で「資産の総額」の変更登記が</w:t>
      </w:r>
      <w:r w:rsidR="002F4C23" w:rsidRPr="00542642">
        <w:rPr>
          <w:rFonts w:hint="eastAsia"/>
          <w:b/>
          <w:sz w:val="24"/>
          <w:szCs w:val="24"/>
        </w:rPr>
        <w:t>必要</w:t>
      </w:r>
      <w:r w:rsidRPr="00542642">
        <w:rPr>
          <w:rFonts w:hint="eastAsia"/>
          <w:b/>
          <w:sz w:val="24"/>
          <w:szCs w:val="24"/>
        </w:rPr>
        <w:t>となった。それにより平成</w:t>
      </w:r>
      <w:r w:rsidRPr="00542642">
        <w:rPr>
          <w:rFonts w:hint="eastAsia"/>
          <w:b/>
          <w:sz w:val="24"/>
          <w:szCs w:val="24"/>
        </w:rPr>
        <w:t>30</w:t>
      </w:r>
      <w:r w:rsidRPr="00542642">
        <w:rPr>
          <w:rFonts w:hint="eastAsia"/>
          <w:b/>
          <w:sz w:val="24"/>
          <w:szCs w:val="24"/>
        </w:rPr>
        <w:t>年</w:t>
      </w:r>
      <w:r w:rsidRPr="00542642">
        <w:rPr>
          <w:rFonts w:hint="eastAsia"/>
          <w:b/>
          <w:sz w:val="24"/>
          <w:szCs w:val="24"/>
        </w:rPr>
        <w:t>10</w:t>
      </w:r>
      <w:r w:rsidRPr="00542642">
        <w:rPr>
          <w:rFonts w:hint="eastAsia"/>
          <w:b/>
          <w:sz w:val="24"/>
          <w:szCs w:val="24"/>
        </w:rPr>
        <w:t>月</w:t>
      </w:r>
      <w:r w:rsidRPr="00542642">
        <w:rPr>
          <w:rFonts w:hint="eastAsia"/>
          <w:b/>
          <w:sz w:val="24"/>
          <w:szCs w:val="24"/>
        </w:rPr>
        <w:t>1</w:t>
      </w:r>
      <w:r w:rsidRPr="00542642">
        <w:rPr>
          <w:rFonts w:hint="eastAsia"/>
          <w:b/>
          <w:sz w:val="24"/>
          <w:szCs w:val="24"/>
        </w:rPr>
        <w:t>日より作成する貸借対照表が対象になり、当会は平成</w:t>
      </w:r>
      <w:r w:rsidRPr="00542642">
        <w:rPr>
          <w:rFonts w:hint="eastAsia"/>
          <w:b/>
          <w:sz w:val="24"/>
          <w:szCs w:val="24"/>
        </w:rPr>
        <w:t>31</w:t>
      </w:r>
      <w:r w:rsidRPr="00542642">
        <w:rPr>
          <w:rFonts w:hint="eastAsia"/>
          <w:b/>
          <w:sz w:val="24"/>
          <w:szCs w:val="24"/>
        </w:rPr>
        <w:t>年</w:t>
      </w:r>
      <w:r w:rsidRPr="00542642">
        <w:rPr>
          <w:rFonts w:hint="eastAsia"/>
          <w:b/>
          <w:sz w:val="24"/>
          <w:szCs w:val="24"/>
        </w:rPr>
        <w:t>3</w:t>
      </w:r>
      <w:r w:rsidR="002F4C23" w:rsidRPr="00542642">
        <w:rPr>
          <w:rFonts w:hint="eastAsia"/>
          <w:b/>
          <w:sz w:val="24"/>
          <w:szCs w:val="24"/>
        </w:rPr>
        <w:t>月決算からが該当になります。その為、</w:t>
      </w:r>
      <w:r w:rsidRPr="00542642">
        <w:rPr>
          <w:rFonts w:hint="eastAsia"/>
          <w:b/>
          <w:sz w:val="24"/>
          <w:szCs w:val="24"/>
        </w:rPr>
        <w:t>平成</w:t>
      </w:r>
      <w:r w:rsidRPr="00542642">
        <w:rPr>
          <w:rFonts w:hint="eastAsia"/>
          <w:b/>
          <w:sz w:val="24"/>
          <w:szCs w:val="24"/>
        </w:rPr>
        <w:t>30</w:t>
      </w:r>
      <w:r w:rsidRPr="00542642">
        <w:rPr>
          <w:rFonts w:hint="eastAsia"/>
          <w:b/>
          <w:sz w:val="24"/>
          <w:szCs w:val="24"/>
        </w:rPr>
        <w:t>年</w:t>
      </w:r>
      <w:r w:rsidRPr="00542642">
        <w:rPr>
          <w:rFonts w:hint="eastAsia"/>
          <w:b/>
          <w:sz w:val="24"/>
          <w:szCs w:val="24"/>
        </w:rPr>
        <w:t>5</w:t>
      </w:r>
      <w:r w:rsidRPr="00542642">
        <w:rPr>
          <w:rFonts w:hint="eastAsia"/>
          <w:b/>
          <w:sz w:val="24"/>
          <w:szCs w:val="24"/>
        </w:rPr>
        <w:t>月の総会において定款変更の承認を得る必要があり提案するものである。</w:t>
      </w:r>
    </w:p>
    <w:p w:rsidR="00385427" w:rsidRPr="00542642" w:rsidRDefault="00385427" w:rsidP="00385427">
      <w:pPr>
        <w:ind w:firstLineChars="100" w:firstLine="241"/>
        <w:rPr>
          <w:b/>
          <w:sz w:val="24"/>
          <w:szCs w:val="24"/>
        </w:rPr>
      </w:pPr>
    </w:p>
    <w:p w:rsidR="00385427" w:rsidRPr="00542642" w:rsidRDefault="00385427" w:rsidP="00385427">
      <w:pPr>
        <w:ind w:firstLineChars="100" w:firstLine="241"/>
        <w:rPr>
          <w:b/>
          <w:sz w:val="24"/>
          <w:szCs w:val="24"/>
          <w:u w:val="single"/>
        </w:rPr>
      </w:pPr>
      <w:r w:rsidRPr="00542642">
        <w:rPr>
          <w:rFonts w:hint="eastAsia"/>
          <w:b/>
          <w:sz w:val="24"/>
          <w:szCs w:val="24"/>
          <w:u w:val="single"/>
        </w:rPr>
        <w:t>現行の定款</w:t>
      </w:r>
    </w:p>
    <w:p w:rsidR="00542642" w:rsidRPr="00542642" w:rsidRDefault="00B40BAC" w:rsidP="00542642">
      <w:pPr>
        <w:ind w:firstLineChars="300" w:firstLine="723"/>
        <w:rPr>
          <w:b/>
          <w:sz w:val="24"/>
          <w:szCs w:val="24"/>
        </w:rPr>
      </w:pPr>
      <w:r w:rsidRPr="00542642">
        <w:rPr>
          <w:rFonts w:hint="eastAsia"/>
          <w:b/>
          <w:sz w:val="24"/>
          <w:szCs w:val="24"/>
        </w:rPr>
        <w:t>第</w:t>
      </w:r>
      <w:r w:rsidRPr="00542642">
        <w:rPr>
          <w:rFonts w:hint="eastAsia"/>
          <w:b/>
          <w:sz w:val="24"/>
          <w:szCs w:val="24"/>
        </w:rPr>
        <w:t>52</w:t>
      </w:r>
      <w:r w:rsidRPr="00542642">
        <w:rPr>
          <w:rFonts w:hint="eastAsia"/>
          <w:b/>
          <w:sz w:val="24"/>
          <w:szCs w:val="24"/>
        </w:rPr>
        <w:t>条</w:t>
      </w:r>
      <w:r w:rsidR="00385427" w:rsidRPr="00542642">
        <w:rPr>
          <w:rFonts w:hint="eastAsia"/>
          <w:b/>
          <w:sz w:val="24"/>
          <w:szCs w:val="24"/>
        </w:rPr>
        <w:t>「</w:t>
      </w:r>
      <w:r w:rsidR="008E3515" w:rsidRPr="00542642">
        <w:rPr>
          <w:rFonts w:hint="eastAsia"/>
          <w:b/>
          <w:sz w:val="24"/>
          <w:szCs w:val="24"/>
        </w:rPr>
        <w:t>この法人の公告</w:t>
      </w:r>
      <w:r w:rsidRPr="00542642">
        <w:rPr>
          <w:rFonts w:hint="eastAsia"/>
          <w:b/>
          <w:sz w:val="24"/>
          <w:szCs w:val="24"/>
        </w:rPr>
        <w:t>は、この法人の掲示場に掲示するとともに、官</w:t>
      </w:r>
    </w:p>
    <w:p w:rsidR="00B40BAC" w:rsidRPr="00542642" w:rsidRDefault="00B40BAC" w:rsidP="00542642">
      <w:pPr>
        <w:ind w:firstLineChars="200" w:firstLine="482"/>
        <w:rPr>
          <w:b/>
          <w:sz w:val="24"/>
          <w:szCs w:val="24"/>
        </w:rPr>
      </w:pPr>
      <w:r w:rsidRPr="00542642">
        <w:rPr>
          <w:rFonts w:hint="eastAsia"/>
          <w:b/>
          <w:sz w:val="24"/>
          <w:szCs w:val="24"/>
        </w:rPr>
        <w:t>報に掲載して行う。</w:t>
      </w:r>
      <w:r w:rsidR="00385427" w:rsidRPr="00542642">
        <w:rPr>
          <w:rFonts w:hint="eastAsia"/>
          <w:b/>
          <w:sz w:val="24"/>
          <w:szCs w:val="24"/>
        </w:rPr>
        <w:t>」</w:t>
      </w:r>
    </w:p>
    <w:p w:rsidR="002F4C23" w:rsidRPr="00542642" w:rsidRDefault="002F4C23" w:rsidP="00385427">
      <w:pPr>
        <w:ind w:firstLineChars="300" w:firstLine="723"/>
        <w:rPr>
          <w:b/>
          <w:sz w:val="24"/>
          <w:szCs w:val="24"/>
        </w:rPr>
      </w:pPr>
    </w:p>
    <w:p w:rsidR="00B40BAC" w:rsidRPr="00542642" w:rsidRDefault="00385427" w:rsidP="00120C50">
      <w:pPr>
        <w:rPr>
          <w:b/>
          <w:sz w:val="24"/>
          <w:szCs w:val="24"/>
          <w:u w:val="single"/>
        </w:rPr>
      </w:pPr>
      <w:r w:rsidRPr="00542642">
        <w:rPr>
          <w:rFonts w:hint="eastAsia"/>
          <w:b/>
          <w:sz w:val="24"/>
          <w:szCs w:val="24"/>
        </w:rPr>
        <w:t xml:space="preserve">　</w:t>
      </w:r>
      <w:r w:rsidRPr="00542642">
        <w:rPr>
          <w:rFonts w:hint="eastAsia"/>
          <w:b/>
          <w:sz w:val="24"/>
          <w:szCs w:val="24"/>
          <w:u w:val="single"/>
        </w:rPr>
        <w:t>改訂後の定款</w:t>
      </w:r>
    </w:p>
    <w:p w:rsidR="00542642" w:rsidRPr="00542642" w:rsidRDefault="00385427" w:rsidP="00B40BAC">
      <w:pPr>
        <w:ind w:left="241" w:hangingChars="100" w:hanging="241"/>
        <w:rPr>
          <w:b/>
          <w:sz w:val="24"/>
          <w:szCs w:val="24"/>
        </w:rPr>
      </w:pPr>
      <w:r w:rsidRPr="00542642">
        <w:rPr>
          <w:rFonts w:hint="eastAsia"/>
          <w:b/>
          <w:sz w:val="24"/>
          <w:szCs w:val="24"/>
        </w:rPr>
        <w:t xml:space="preserve">　　　第</w:t>
      </w:r>
      <w:r w:rsidRPr="00542642">
        <w:rPr>
          <w:rFonts w:hint="eastAsia"/>
          <w:b/>
          <w:sz w:val="24"/>
          <w:szCs w:val="24"/>
        </w:rPr>
        <w:t>52</w:t>
      </w:r>
      <w:r w:rsidRPr="00542642">
        <w:rPr>
          <w:rFonts w:hint="eastAsia"/>
          <w:b/>
          <w:sz w:val="24"/>
          <w:szCs w:val="24"/>
        </w:rPr>
        <w:t>条</w:t>
      </w:r>
      <w:r w:rsidR="008E3515" w:rsidRPr="00542642">
        <w:rPr>
          <w:rFonts w:hint="eastAsia"/>
          <w:b/>
          <w:sz w:val="24"/>
          <w:szCs w:val="24"/>
        </w:rPr>
        <w:t>「この法人の公告</w:t>
      </w:r>
      <w:r w:rsidR="002F4C23" w:rsidRPr="00542642">
        <w:rPr>
          <w:rFonts w:hint="eastAsia"/>
          <w:b/>
          <w:sz w:val="24"/>
          <w:szCs w:val="24"/>
        </w:rPr>
        <w:t>は、この法人の主たる事務所の掲示場に掲示す</w:t>
      </w:r>
    </w:p>
    <w:p w:rsidR="00542642" w:rsidRPr="00542642" w:rsidRDefault="002F4C23" w:rsidP="00542642">
      <w:pPr>
        <w:ind w:leftChars="100" w:left="210" w:firstLineChars="100" w:firstLine="241"/>
        <w:rPr>
          <w:b/>
          <w:sz w:val="24"/>
          <w:szCs w:val="24"/>
        </w:rPr>
      </w:pPr>
      <w:r w:rsidRPr="00542642">
        <w:rPr>
          <w:rFonts w:hint="eastAsia"/>
          <w:b/>
          <w:sz w:val="24"/>
          <w:szCs w:val="24"/>
        </w:rPr>
        <w:t>る。ただし法第</w:t>
      </w:r>
      <w:r w:rsidRPr="00542642">
        <w:rPr>
          <w:rFonts w:hint="eastAsia"/>
          <w:b/>
          <w:sz w:val="24"/>
          <w:szCs w:val="24"/>
        </w:rPr>
        <w:t>28</w:t>
      </w:r>
      <w:r w:rsidRPr="00542642">
        <w:rPr>
          <w:rFonts w:hint="eastAsia"/>
          <w:b/>
          <w:sz w:val="24"/>
          <w:szCs w:val="24"/>
        </w:rPr>
        <w:t>条の２第</w:t>
      </w:r>
      <w:r w:rsidRPr="00542642">
        <w:rPr>
          <w:rFonts w:hint="eastAsia"/>
          <w:b/>
          <w:sz w:val="24"/>
          <w:szCs w:val="24"/>
        </w:rPr>
        <w:t>1</w:t>
      </w:r>
      <w:r w:rsidRPr="00542642">
        <w:rPr>
          <w:rFonts w:hint="eastAsia"/>
          <w:b/>
          <w:sz w:val="24"/>
          <w:szCs w:val="24"/>
        </w:rPr>
        <w:t>項に規定する貸借対象表の公表につては、</w:t>
      </w:r>
      <w:proofErr w:type="gramStart"/>
      <w:r w:rsidRPr="00542642">
        <w:rPr>
          <w:rFonts w:hint="eastAsia"/>
          <w:b/>
          <w:sz w:val="24"/>
          <w:szCs w:val="24"/>
        </w:rPr>
        <w:t>こ</w:t>
      </w:r>
      <w:proofErr w:type="gramEnd"/>
    </w:p>
    <w:p w:rsidR="002F4C23" w:rsidRPr="00542642" w:rsidRDefault="002F4C23" w:rsidP="00542642">
      <w:pPr>
        <w:ind w:leftChars="100" w:left="210" w:firstLineChars="100" w:firstLine="241"/>
        <w:rPr>
          <w:b/>
          <w:sz w:val="24"/>
          <w:szCs w:val="24"/>
        </w:rPr>
      </w:pPr>
      <w:r w:rsidRPr="00542642">
        <w:rPr>
          <w:rFonts w:hint="eastAsia"/>
          <w:b/>
          <w:sz w:val="24"/>
          <w:szCs w:val="24"/>
        </w:rPr>
        <w:t>の法人の　　主たる事務所の掲示場に</w:t>
      </w:r>
      <w:r w:rsidRPr="00542642">
        <w:rPr>
          <w:b/>
          <w:sz w:val="24"/>
          <w:szCs w:val="24"/>
        </w:rPr>
        <w:t>掲示して</w:t>
      </w:r>
      <w:r w:rsidRPr="00542642">
        <w:rPr>
          <w:rFonts w:hint="eastAsia"/>
          <w:b/>
          <w:sz w:val="24"/>
          <w:szCs w:val="24"/>
        </w:rPr>
        <w:t>行う</w:t>
      </w:r>
      <w:r w:rsidR="00E24DCA" w:rsidRPr="00542642">
        <w:rPr>
          <w:rFonts w:hint="eastAsia"/>
          <w:b/>
          <w:sz w:val="24"/>
          <w:szCs w:val="24"/>
        </w:rPr>
        <w:t>」</w:t>
      </w:r>
    </w:p>
    <w:p w:rsidR="00385427" w:rsidRPr="00542642" w:rsidRDefault="00385427" w:rsidP="00B40BAC">
      <w:pPr>
        <w:ind w:left="211" w:hangingChars="100" w:hanging="211"/>
        <w:rPr>
          <w:b/>
        </w:rPr>
      </w:pPr>
      <w:r w:rsidRPr="00542642">
        <w:rPr>
          <w:rFonts w:hint="eastAsia"/>
          <w:b/>
        </w:rPr>
        <w:t xml:space="preserve">　　</w:t>
      </w:r>
    </w:p>
    <w:p w:rsidR="00623CDA" w:rsidRDefault="00623CDA" w:rsidP="004A12A4"/>
    <w:p w:rsidR="00DA5263" w:rsidRPr="00623CDA" w:rsidRDefault="00DA5263" w:rsidP="00E03C41">
      <w:pPr>
        <w:ind w:leftChars="100" w:left="210" w:firstLineChars="100" w:firstLine="210"/>
      </w:pPr>
    </w:p>
    <w:p w:rsidR="00120C50" w:rsidRDefault="00120C50" w:rsidP="00120C50">
      <w:pPr>
        <w:ind w:leftChars="100" w:left="210" w:firstLineChars="100" w:firstLine="210"/>
      </w:pPr>
    </w:p>
    <w:p w:rsidR="00120C50" w:rsidRDefault="00120C50" w:rsidP="00120C50">
      <w:r>
        <w:rPr>
          <w:rFonts w:hint="eastAsia"/>
        </w:rPr>
        <w:t xml:space="preserve">　</w:t>
      </w:r>
    </w:p>
    <w:p w:rsidR="00120C50" w:rsidRPr="00120C50" w:rsidRDefault="00120C50" w:rsidP="00120C50">
      <w:pPr>
        <w:ind w:leftChars="100" w:left="210" w:firstLineChars="100" w:firstLine="210"/>
      </w:pPr>
      <w:r>
        <w:rPr>
          <w:rFonts w:hint="eastAsia"/>
        </w:rPr>
        <w:t xml:space="preserve">　　</w:t>
      </w:r>
    </w:p>
    <w:p w:rsidR="00B40BAC" w:rsidRDefault="00B40BAC"/>
    <w:p w:rsidR="00EA33E7" w:rsidRDefault="00EA33E7"/>
    <w:p w:rsidR="00EA33E7" w:rsidRDefault="00EA33E7"/>
    <w:p w:rsidR="00EA33E7" w:rsidRDefault="00EA33E7"/>
    <w:p w:rsidR="00EA33E7" w:rsidRDefault="00EA33E7"/>
    <w:p w:rsidR="00EA33E7" w:rsidRDefault="00EA33E7"/>
    <w:p w:rsidR="00EA33E7" w:rsidRDefault="00EA33E7"/>
    <w:p w:rsidR="00EA33E7" w:rsidRDefault="00EA33E7"/>
    <w:p w:rsidR="00EA33E7" w:rsidRDefault="00EA33E7"/>
    <w:p w:rsidR="00EA33E7" w:rsidRDefault="00EA33E7"/>
    <w:p w:rsidR="00EA33E7" w:rsidRDefault="00EA33E7"/>
    <w:p w:rsidR="00EA33E7" w:rsidRPr="00B40BAC" w:rsidRDefault="00EA33E7"/>
    <w:sectPr w:rsidR="00EA33E7" w:rsidRPr="00B40BA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AD" w:rsidRDefault="009310AD" w:rsidP="00EA33E7">
      <w:r>
        <w:separator/>
      </w:r>
    </w:p>
  </w:endnote>
  <w:endnote w:type="continuationSeparator" w:id="0">
    <w:p w:rsidR="009310AD" w:rsidRDefault="009310AD" w:rsidP="00EA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E7" w:rsidRPr="003C55C7" w:rsidRDefault="003C55C7" w:rsidP="003C55C7">
    <w:pPr>
      <w:pStyle w:val="a7"/>
      <w:ind w:firstLineChars="1500" w:firstLine="3614"/>
      <w:rPr>
        <w:rFonts w:asciiTheme="majorEastAsia" w:eastAsiaTheme="majorEastAsia" w:hAnsiTheme="majorEastAsia"/>
        <w:b/>
        <w:sz w:val="24"/>
        <w:szCs w:val="24"/>
      </w:rPr>
    </w:pPr>
    <w:r w:rsidRPr="003C55C7">
      <w:rPr>
        <w:rFonts w:asciiTheme="majorEastAsia" w:eastAsiaTheme="majorEastAsia" w:hAnsiTheme="majorEastAsia" w:hint="eastAsia"/>
        <w:b/>
        <w:sz w:val="24"/>
        <w:szCs w:val="24"/>
      </w:rPr>
      <w:t>1</w:t>
    </w:r>
    <w:r w:rsidRPr="003C55C7">
      <w:rPr>
        <w:rFonts w:asciiTheme="majorEastAsia" w:eastAsiaTheme="majorEastAsia" w:hAnsiTheme="majorEastAsia"/>
        <w:b/>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AD" w:rsidRDefault="009310AD" w:rsidP="00EA33E7">
      <w:r>
        <w:separator/>
      </w:r>
    </w:p>
  </w:footnote>
  <w:footnote w:type="continuationSeparator" w:id="0">
    <w:p w:rsidR="009310AD" w:rsidRDefault="009310AD" w:rsidP="00EA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AC"/>
    <w:rsid w:val="000D6206"/>
    <w:rsid w:val="00120C50"/>
    <w:rsid w:val="001F77C2"/>
    <w:rsid w:val="00217584"/>
    <w:rsid w:val="002F4C23"/>
    <w:rsid w:val="00385427"/>
    <w:rsid w:val="003C55C7"/>
    <w:rsid w:val="004A12A4"/>
    <w:rsid w:val="00542642"/>
    <w:rsid w:val="00623CDA"/>
    <w:rsid w:val="006A4FB8"/>
    <w:rsid w:val="008249B9"/>
    <w:rsid w:val="008E3515"/>
    <w:rsid w:val="009310AD"/>
    <w:rsid w:val="00AE0A7E"/>
    <w:rsid w:val="00B40BAC"/>
    <w:rsid w:val="00CB2A75"/>
    <w:rsid w:val="00D15C59"/>
    <w:rsid w:val="00DA5263"/>
    <w:rsid w:val="00E03C41"/>
    <w:rsid w:val="00E24DCA"/>
    <w:rsid w:val="00EA33E7"/>
    <w:rsid w:val="00F3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04DA22-64D7-4761-B6C4-BB5E891F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4DCA"/>
    <w:rPr>
      <w:rFonts w:asciiTheme="majorHAnsi" w:eastAsiaTheme="majorEastAsia" w:hAnsiTheme="majorHAnsi" w:cstheme="majorBidi"/>
      <w:sz w:val="18"/>
      <w:szCs w:val="18"/>
    </w:rPr>
  </w:style>
  <w:style w:type="paragraph" w:styleId="a5">
    <w:name w:val="header"/>
    <w:basedOn w:val="a"/>
    <w:link w:val="a6"/>
    <w:uiPriority w:val="99"/>
    <w:unhideWhenUsed/>
    <w:rsid w:val="00EA33E7"/>
    <w:pPr>
      <w:tabs>
        <w:tab w:val="center" w:pos="4252"/>
        <w:tab w:val="right" w:pos="8504"/>
      </w:tabs>
      <w:snapToGrid w:val="0"/>
    </w:pPr>
  </w:style>
  <w:style w:type="character" w:customStyle="1" w:styleId="a6">
    <w:name w:val="ヘッダー (文字)"/>
    <w:basedOn w:val="a0"/>
    <w:link w:val="a5"/>
    <w:uiPriority w:val="99"/>
    <w:rsid w:val="00EA33E7"/>
  </w:style>
  <w:style w:type="paragraph" w:styleId="a7">
    <w:name w:val="footer"/>
    <w:basedOn w:val="a"/>
    <w:link w:val="a8"/>
    <w:uiPriority w:val="99"/>
    <w:unhideWhenUsed/>
    <w:rsid w:val="00EA33E7"/>
    <w:pPr>
      <w:tabs>
        <w:tab w:val="center" w:pos="4252"/>
        <w:tab w:val="right" w:pos="8504"/>
      </w:tabs>
      <w:snapToGrid w:val="0"/>
    </w:pPr>
  </w:style>
  <w:style w:type="character" w:customStyle="1" w:styleId="a8">
    <w:name w:val="フッター (文字)"/>
    <w:basedOn w:val="a0"/>
    <w:link w:val="a7"/>
    <w:uiPriority w:val="99"/>
    <w:rsid w:val="00EA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ニチアス株式会社</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PCUser</cp:lastModifiedBy>
  <cp:revision>3</cp:revision>
  <cp:lastPrinted>2018-05-19T01:30:00Z</cp:lastPrinted>
  <dcterms:created xsi:type="dcterms:W3CDTF">2018-09-17T06:46:00Z</dcterms:created>
  <dcterms:modified xsi:type="dcterms:W3CDTF">2018-09-17T06:47:00Z</dcterms:modified>
</cp:coreProperties>
</file>