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B8" w:rsidRDefault="007C6BC9">
      <w:r>
        <w:rPr>
          <w:rFonts w:hint="eastAsia"/>
        </w:rPr>
        <w:t>「ともにい</w:t>
      </w:r>
      <w:r w:rsidR="001C2E05">
        <w:rPr>
          <w:rFonts w:hint="eastAsia"/>
        </w:rPr>
        <w:t>き</w:t>
      </w:r>
      <w:r>
        <w:rPr>
          <w:rFonts w:hint="eastAsia"/>
        </w:rPr>
        <w:t>る会」会則</w:t>
      </w:r>
    </w:p>
    <w:p w:rsidR="007C6BC9" w:rsidRDefault="00007237">
      <w:r>
        <w:rPr>
          <w:rFonts w:hint="eastAsia"/>
        </w:rPr>
        <w:t xml:space="preserve">　　　　　　　　　　　　　　　　　　　　　　　　　　　　　　　　　　　　　２０１５年５月１日</w:t>
      </w:r>
    </w:p>
    <w:p w:rsidR="007C6BC9" w:rsidRDefault="007C6BC9"/>
    <w:p w:rsidR="005423D9" w:rsidRDefault="00A77E5B" w:rsidP="00A77E5B">
      <w:r>
        <w:rPr>
          <w:rFonts w:hint="eastAsia"/>
        </w:rPr>
        <w:t>１．</w:t>
      </w:r>
      <w:r w:rsidR="007C6BC9">
        <w:rPr>
          <w:rFonts w:hint="eastAsia"/>
        </w:rPr>
        <w:t>趣意</w:t>
      </w:r>
    </w:p>
    <w:p w:rsidR="005B4737" w:rsidRDefault="007C6BC9" w:rsidP="005B4737">
      <w:pPr>
        <w:pStyle w:val="a3"/>
        <w:ind w:leftChars="0" w:left="420"/>
      </w:pPr>
      <w:r>
        <w:rPr>
          <w:rFonts w:hint="eastAsia"/>
        </w:rPr>
        <w:t>東日本大震災から</w:t>
      </w:r>
      <w:r>
        <w:rPr>
          <w:rFonts w:hint="eastAsia"/>
        </w:rPr>
        <w:t>4</w:t>
      </w:r>
      <w:r>
        <w:rPr>
          <w:rFonts w:hint="eastAsia"/>
        </w:rPr>
        <w:t>年が過ぎました。被災した各地では嵩上げ</w:t>
      </w:r>
      <w:r w:rsidR="005B4737">
        <w:rPr>
          <w:rFonts w:hint="eastAsia"/>
        </w:rPr>
        <w:t>工事</w:t>
      </w:r>
      <w:r w:rsidR="00096C96">
        <w:rPr>
          <w:rFonts w:hint="eastAsia"/>
        </w:rPr>
        <w:t>などが行われて</w:t>
      </w:r>
      <w:r w:rsidR="005B4737">
        <w:rPr>
          <w:rFonts w:hint="eastAsia"/>
        </w:rPr>
        <w:t>一見して復興が進</w:t>
      </w:r>
    </w:p>
    <w:p w:rsidR="005B4737" w:rsidRDefault="005B4737" w:rsidP="005B4737">
      <w:pPr>
        <w:ind w:firstLineChars="100" w:firstLine="210"/>
      </w:pPr>
      <w:proofErr w:type="gramStart"/>
      <w:r>
        <w:rPr>
          <w:rFonts w:hint="eastAsia"/>
        </w:rPr>
        <w:t>んで</w:t>
      </w:r>
      <w:proofErr w:type="gramEnd"/>
      <w:r>
        <w:rPr>
          <w:rFonts w:hint="eastAsia"/>
        </w:rPr>
        <w:t>いるかに見えます。しかし、</w:t>
      </w:r>
      <w:r w:rsidR="00096C96">
        <w:rPr>
          <w:rFonts w:hint="eastAsia"/>
        </w:rPr>
        <w:t>街の再建にはこの先８年の歳月を要すると言われている。更に原発事</w:t>
      </w:r>
    </w:p>
    <w:p w:rsidR="00096C96" w:rsidRDefault="00096C96" w:rsidP="005B4737">
      <w:pPr>
        <w:ind w:firstLineChars="100" w:firstLine="210"/>
      </w:pPr>
      <w:r>
        <w:rPr>
          <w:rFonts w:hint="eastAsia"/>
        </w:rPr>
        <w:t>故の被災地では放射能の半減期</w:t>
      </w:r>
      <w:r w:rsidR="00007237">
        <w:rPr>
          <w:rFonts w:hint="eastAsia"/>
        </w:rPr>
        <w:t>は</w:t>
      </w:r>
      <w:r>
        <w:rPr>
          <w:rFonts w:hint="eastAsia"/>
        </w:rPr>
        <w:t>５０年といわれ先の見えない</w:t>
      </w:r>
      <w:r w:rsidR="004F5EA5">
        <w:rPr>
          <w:rFonts w:hint="eastAsia"/>
        </w:rPr>
        <w:t>状況が</w:t>
      </w:r>
      <w:r w:rsidR="005B4737">
        <w:rPr>
          <w:rFonts w:hint="eastAsia"/>
        </w:rPr>
        <w:t>これからも</w:t>
      </w:r>
      <w:r w:rsidR="004F5EA5">
        <w:rPr>
          <w:rFonts w:hint="eastAsia"/>
        </w:rPr>
        <w:t>長く続く状況です</w:t>
      </w:r>
      <w:r>
        <w:rPr>
          <w:rFonts w:hint="eastAsia"/>
        </w:rPr>
        <w:t>。</w:t>
      </w:r>
    </w:p>
    <w:p w:rsidR="005B4737" w:rsidRDefault="00096C96" w:rsidP="00096C96">
      <w:pPr>
        <w:ind w:firstLineChars="100" w:firstLine="210"/>
      </w:pPr>
      <w:r>
        <w:rPr>
          <w:rFonts w:hint="eastAsia"/>
        </w:rPr>
        <w:t xml:space="preserve">　被災者は先祖伝来の土地や家、親類縁者や地域住民と盛り上げて来た地域の伝統的な生活を捨てて</w:t>
      </w:r>
    </w:p>
    <w:p w:rsidR="00096C96" w:rsidRDefault="005B4737" w:rsidP="005B4737">
      <w:pPr>
        <w:ind w:leftChars="100" w:left="210"/>
      </w:pPr>
      <w:r>
        <w:rPr>
          <w:rFonts w:hint="eastAsia"/>
        </w:rPr>
        <w:t>心の</w:t>
      </w:r>
      <w:r w:rsidR="00096C96">
        <w:rPr>
          <w:rFonts w:hint="eastAsia"/>
        </w:rPr>
        <w:t>支えを失って避難しています。災害から５年目に入り個々の皆さんの個別の事情も相まって混乱や悩みはますます深くなっていると思われます。</w:t>
      </w:r>
    </w:p>
    <w:p w:rsidR="00096C96" w:rsidRDefault="00A77E5B" w:rsidP="00096C96">
      <w:pPr>
        <w:ind w:leftChars="100" w:left="210" w:firstLineChars="100" w:firstLine="210"/>
      </w:pPr>
      <w:r>
        <w:rPr>
          <w:rFonts w:hint="eastAsia"/>
        </w:rPr>
        <w:t>松戸市に共に住む</w:t>
      </w:r>
      <w:r w:rsidR="00DA742E">
        <w:rPr>
          <w:rFonts w:hint="eastAsia"/>
        </w:rPr>
        <w:t>避難者</w:t>
      </w:r>
      <w:r>
        <w:rPr>
          <w:rFonts w:hint="eastAsia"/>
        </w:rPr>
        <w:t>と市民が</w:t>
      </w:r>
      <w:r w:rsidR="00DA742E">
        <w:rPr>
          <w:rFonts w:hint="eastAsia"/>
        </w:rPr>
        <w:t>「そばにいる」</w:t>
      </w:r>
      <w:r>
        <w:rPr>
          <w:rFonts w:hint="eastAsia"/>
        </w:rPr>
        <w:t>仲間として交流し、避難者の生甲斐を作りたいと考えます。</w:t>
      </w:r>
    </w:p>
    <w:p w:rsidR="00A01CA4" w:rsidRDefault="00A01CA4" w:rsidP="00A01CA4"/>
    <w:p w:rsidR="00A01CA4" w:rsidRDefault="00A77E5B" w:rsidP="00A77E5B">
      <w:r>
        <w:rPr>
          <w:rFonts w:hint="eastAsia"/>
        </w:rPr>
        <w:t>２．</w:t>
      </w:r>
      <w:r w:rsidR="00007237">
        <w:rPr>
          <w:rFonts w:hint="eastAsia"/>
        </w:rPr>
        <w:t>具体的に実施すること</w:t>
      </w:r>
    </w:p>
    <w:p w:rsidR="00A01CA4" w:rsidRDefault="00A01CA4" w:rsidP="009D5C57">
      <w:pPr>
        <w:pStyle w:val="a3"/>
        <w:numPr>
          <w:ilvl w:val="0"/>
          <w:numId w:val="3"/>
        </w:numPr>
        <w:ind w:leftChars="0"/>
      </w:pPr>
      <w:r>
        <w:rPr>
          <w:rFonts w:hint="eastAsia"/>
        </w:rPr>
        <w:t>お茶飲み会、食事会、手芸の会</w:t>
      </w:r>
      <w:r w:rsidR="00BF1A6C">
        <w:rPr>
          <w:rFonts w:hint="eastAsia"/>
        </w:rPr>
        <w:t>、松戸市近郊の散策会</w:t>
      </w:r>
      <w:r w:rsidR="009D5C57">
        <w:rPr>
          <w:rFonts w:hint="eastAsia"/>
        </w:rPr>
        <w:t>などを通じて</w:t>
      </w:r>
      <w:r w:rsidR="004F5EA5">
        <w:rPr>
          <w:rFonts w:hint="eastAsia"/>
        </w:rPr>
        <w:t>地域</w:t>
      </w:r>
      <w:r w:rsidR="009D5C57">
        <w:rPr>
          <w:rFonts w:hint="eastAsia"/>
        </w:rPr>
        <w:t>情報</w:t>
      </w:r>
      <w:r w:rsidR="004F5EA5">
        <w:rPr>
          <w:rFonts w:hint="eastAsia"/>
        </w:rPr>
        <w:t>など情報</w:t>
      </w:r>
      <w:r w:rsidR="009D5C57">
        <w:rPr>
          <w:rFonts w:hint="eastAsia"/>
        </w:rPr>
        <w:t>交換をする</w:t>
      </w:r>
    </w:p>
    <w:p w:rsidR="00BF1A6C" w:rsidRDefault="00BF1A6C" w:rsidP="009D5C57">
      <w:pPr>
        <w:pStyle w:val="a3"/>
        <w:numPr>
          <w:ilvl w:val="0"/>
          <w:numId w:val="3"/>
        </w:numPr>
        <w:ind w:leftChars="0"/>
      </w:pPr>
      <w:r>
        <w:rPr>
          <w:rFonts w:hint="eastAsia"/>
        </w:rPr>
        <w:t>被災者宅の見守り訪問を行う</w:t>
      </w:r>
    </w:p>
    <w:p w:rsidR="009D5C57" w:rsidRDefault="00BF1A6C" w:rsidP="009D5C57">
      <w:pPr>
        <w:pStyle w:val="a3"/>
        <w:numPr>
          <w:ilvl w:val="0"/>
          <w:numId w:val="3"/>
        </w:numPr>
        <w:ind w:leftChars="0"/>
      </w:pPr>
      <w:r>
        <w:rPr>
          <w:rFonts w:hint="eastAsia"/>
        </w:rPr>
        <w:t>仮設住宅の住民が制作した</w:t>
      </w:r>
      <w:r w:rsidR="009D5C57">
        <w:rPr>
          <w:rFonts w:hint="eastAsia"/>
        </w:rPr>
        <w:t>手芸品</w:t>
      </w:r>
      <w:r>
        <w:rPr>
          <w:rFonts w:hint="eastAsia"/>
        </w:rPr>
        <w:t>などの</w:t>
      </w:r>
      <w:r w:rsidR="009D5C57">
        <w:rPr>
          <w:rFonts w:hint="eastAsia"/>
        </w:rPr>
        <w:t>配布や販売をおこなう</w:t>
      </w:r>
    </w:p>
    <w:p w:rsidR="009D5C57" w:rsidRDefault="009D5C57" w:rsidP="009D5C57">
      <w:pPr>
        <w:pStyle w:val="a3"/>
        <w:numPr>
          <w:ilvl w:val="0"/>
          <w:numId w:val="3"/>
        </w:numPr>
        <w:ind w:leftChars="0"/>
      </w:pPr>
      <w:r>
        <w:rPr>
          <w:rFonts w:hint="eastAsia"/>
        </w:rPr>
        <w:t>その他会の趣旨にもとづく行為</w:t>
      </w:r>
    </w:p>
    <w:p w:rsidR="009D5C57" w:rsidRDefault="009D5C57" w:rsidP="009D5C57"/>
    <w:p w:rsidR="00642B87" w:rsidRDefault="00A77E5B" w:rsidP="00A77E5B">
      <w:r>
        <w:rPr>
          <w:rFonts w:hint="eastAsia"/>
        </w:rPr>
        <w:t>３．</w:t>
      </w:r>
      <w:r w:rsidR="00642B87">
        <w:rPr>
          <w:rFonts w:hint="eastAsia"/>
        </w:rPr>
        <w:t>会</w:t>
      </w:r>
      <w:r w:rsidR="005B4737">
        <w:rPr>
          <w:rFonts w:hint="eastAsia"/>
        </w:rPr>
        <w:t>の運営</w:t>
      </w:r>
    </w:p>
    <w:p w:rsidR="00642B87" w:rsidRDefault="00642B87" w:rsidP="00642B87">
      <w:r>
        <w:rPr>
          <w:rFonts w:hint="eastAsia"/>
        </w:rPr>
        <w:t>（１）会の事務を執り行う代表を置く。</w:t>
      </w:r>
    </w:p>
    <w:p w:rsidR="00642B87" w:rsidRPr="00642B87" w:rsidRDefault="00642B87" w:rsidP="00642B87">
      <w:r>
        <w:rPr>
          <w:rFonts w:hint="eastAsia"/>
        </w:rPr>
        <w:t>（２）必要に応じて</w:t>
      </w:r>
      <w:r w:rsidR="00A77E5B">
        <w:rPr>
          <w:rFonts w:hint="eastAsia"/>
        </w:rPr>
        <w:t>副代表・事務局長・</w:t>
      </w:r>
      <w:r>
        <w:rPr>
          <w:rFonts w:hint="eastAsia"/>
        </w:rPr>
        <w:t>会計</w:t>
      </w:r>
      <w:r w:rsidR="00A77E5B">
        <w:rPr>
          <w:rFonts w:hint="eastAsia"/>
        </w:rPr>
        <w:t>・監査役</w:t>
      </w:r>
      <w:r>
        <w:rPr>
          <w:rFonts w:hint="eastAsia"/>
        </w:rPr>
        <w:t>を置く。</w:t>
      </w:r>
    </w:p>
    <w:p w:rsidR="004F5EA5" w:rsidRDefault="004F5EA5" w:rsidP="004F5EA5">
      <w:r>
        <w:rPr>
          <w:rFonts w:hint="eastAsia"/>
        </w:rPr>
        <w:t>（３）会員</w:t>
      </w:r>
      <w:r w:rsidR="00A77E5B">
        <w:rPr>
          <w:rFonts w:hint="eastAsia"/>
        </w:rPr>
        <w:t>規則と会員名簿は別途備える</w:t>
      </w:r>
      <w:r>
        <w:rPr>
          <w:rFonts w:hint="eastAsia"/>
        </w:rPr>
        <w:t>。</w:t>
      </w:r>
    </w:p>
    <w:p w:rsidR="00FB1FAF" w:rsidRDefault="005B4737" w:rsidP="00FB1FAF">
      <w:r>
        <w:rPr>
          <w:rFonts w:hint="eastAsia"/>
        </w:rPr>
        <w:t>（４）</w:t>
      </w:r>
      <w:r w:rsidR="00FB1FAF">
        <w:rPr>
          <w:rFonts w:hint="eastAsia"/>
        </w:rPr>
        <w:t>会員は個人情報保護法を尊重し、会の運営で知りえた個人情報は会の連絡などのみに使用</w:t>
      </w:r>
    </w:p>
    <w:p w:rsidR="00FB1FAF" w:rsidRDefault="00FB1FAF" w:rsidP="00FB1FAF">
      <w:pPr>
        <w:ind w:firstLineChars="300" w:firstLine="630"/>
      </w:pPr>
      <w:r>
        <w:rPr>
          <w:rFonts w:hint="eastAsia"/>
        </w:rPr>
        <w:t>する</w:t>
      </w:r>
    </w:p>
    <w:p w:rsidR="00642B87" w:rsidRPr="00FB1FAF" w:rsidRDefault="00FB1FAF" w:rsidP="00FB1FAF">
      <w:r>
        <w:rPr>
          <w:rFonts w:hint="eastAsia"/>
        </w:rPr>
        <w:t>（５）会の運営は、法令に則り、人権尊重の理念によって行う。</w:t>
      </w:r>
    </w:p>
    <w:p w:rsidR="00FB1FAF" w:rsidRDefault="00FB1FAF" w:rsidP="00FB1FAF">
      <w:r>
        <w:rPr>
          <w:rFonts w:hint="eastAsia"/>
        </w:rPr>
        <w:t>（６）会の行動記録：代表ないし副代表は会の行動記録を残す。</w:t>
      </w:r>
    </w:p>
    <w:p w:rsidR="00642B87" w:rsidRDefault="00642B87" w:rsidP="00642B87">
      <w:pPr>
        <w:pStyle w:val="a3"/>
        <w:ind w:leftChars="0" w:left="420"/>
      </w:pPr>
    </w:p>
    <w:p w:rsidR="00401119" w:rsidRDefault="00FB1FAF" w:rsidP="00FB1FAF">
      <w:r>
        <w:rPr>
          <w:rFonts w:hint="eastAsia"/>
        </w:rPr>
        <w:t>４．</w:t>
      </w:r>
      <w:r w:rsidR="00401119">
        <w:rPr>
          <w:rFonts w:hint="eastAsia"/>
        </w:rPr>
        <w:t>会の収入</w:t>
      </w:r>
    </w:p>
    <w:p w:rsidR="00401119" w:rsidRDefault="00401119" w:rsidP="00FB1FAF">
      <w:r>
        <w:rPr>
          <w:rFonts w:hint="eastAsia"/>
        </w:rPr>
        <w:t>（１）支援会員からの会費、寄付金、補助金その他をもって収入とする。</w:t>
      </w:r>
    </w:p>
    <w:p w:rsidR="00401119" w:rsidRDefault="00401119" w:rsidP="00FB1FAF">
      <w:r>
        <w:rPr>
          <w:rFonts w:hint="eastAsia"/>
        </w:rPr>
        <w:t>（２）被災者制作物の販売代行を行う場合には、代行にともなう必要経費の実費として販売代金の一割を</w:t>
      </w:r>
    </w:p>
    <w:p w:rsidR="00401119" w:rsidRDefault="00401119" w:rsidP="00FB1FAF">
      <w:r>
        <w:rPr>
          <w:rFonts w:hint="eastAsia"/>
        </w:rPr>
        <w:t xml:space="preserve">　　　協賛金として収受することとする。</w:t>
      </w:r>
    </w:p>
    <w:p w:rsidR="00401119" w:rsidRDefault="00401119" w:rsidP="00401119">
      <w:r>
        <w:rPr>
          <w:rFonts w:hint="eastAsia"/>
        </w:rPr>
        <w:t>（３）被災者を支援している市民の制作物の販売代行を行う場合には、代行にともなう必要経費の実費及</w:t>
      </w:r>
    </w:p>
    <w:p w:rsidR="00401119" w:rsidRDefault="00401119" w:rsidP="00401119">
      <w:pPr>
        <w:ind w:firstLineChars="300" w:firstLine="630"/>
      </w:pPr>
      <w:r>
        <w:rPr>
          <w:rFonts w:hint="eastAsia"/>
        </w:rPr>
        <w:t>び会の運営に対する協賛金として含み販売代金のニ割を協賛金として収受することとする。</w:t>
      </w:r>
    </w:p>
    <w:p w:rsidR="00401119" w:rsidRDefault="00C35E25" w:rsidP="00FB1FAF">
      <w:r>
        <w:rPr>
          <w:rFonts w:hint="eastAsia"/>
        </w:rPr>
        <w:t>（４）収入の都度その内容・成果を帳簿に記載し明示する。</w:t>
      </w:r>
    </w:p>
    <w:p w:rsidR="00C35E25" w:rsidRDefault="00C35E25" w:rsidP="00FB1FAF"/>
    <w:p w:rsidR="009D5C57" w:rsidRDefault="00401119" w:rsidP="00FB1FAF">
      <w:r>
        <w:rPr>
          <w:rFonts w:hint="eastAsia"/>
        </w:rPr>
        <w:t>５．</w:t>
      </w:r>
      <w:r w:rsidR="009D5C57">
        <w:rPr>
          <w:rFonts w:hint="eastAsia"/>
        </w:rPr>
        <w:t>会計</w:t>
      </w:r>
    </w:p>
    <w:p w:rsidR="009D5C57" w:rsidRDefault="00C35E25" w:rsidP="009D5C57">
      <w:pPr>
        <w:pStyle w:val="a3"/>
        <w:numPr>
          <w:ilvl w:val="0"/>
          <w:numId w:val="4"/>
        </w:numPr>
        <w:ind w:leftChars="0"/>
      </w:pPr>
      <w:r>
        <w:rPr>
          <w:rFonts w:hint="eastAsia"/>
        </w:rPr>
        <w:t>会計係をおき会計処理を行う</w:t>
      </w:r>
      <w:r w:rsidR="00A77E5B">
        <w:rPr>
          <w:rFonts w:hint="eastAsia"/>
        </w:rPr>
        <w:t>。</w:t>
      </w:r>
    </w:p>
    <w:p w:rsidR="00642B87" w:rsidRDefault="00FB1FAF" w:rsidP="00642B87">
      <w:pPr>
        <w:pStyle w:val="a3"/>
        <w:numPr>
          <w:ilvl w:val="0"/>
          <w:numId w:val="4"/>
        </w:numPr>
        <w:ind w:leftChars="0"/>
      </w:pPr>
      <w:r>
        <w:rPr>
          <w:rFonts w:hint="eastAsia"/>
        </w:rPr>
        <w:t>会計は適正な</w:t>
      </w:r>
      <w:r w:rsidR="009D5C57">
        <w:rPr>
          <w:rFonts w:hint="eastAsia"/>
        </w:rPr>
        <w:t>会計帳簿をもって厳正に処理する。</w:t>
      </w:r>
    </w:p>
    <w:p w:rsidR="009D5C57" w:rsidRDefault="009D5C57" w:rsidP="009D5C57">
      <w:pPr>
        <w:pStyle w:val="a3"/>
        <w:numPr>
          <w:ilvl w:val="0"/>
          <w:numId w:val="4"/>
        </w:numPr>
        <w:ind w:leftChars="0"/>
      </w:pPr>
      <w:r>
        <w:rPr>
          <w:rFonts w:hint="eastAsia"/>
        </w:rPr>
        <w:t>会計帳簿は透明性公明性を旨として、常に公開するものとする。</w:t>
      </w:r>
    </w:p>
    <w:p w:rsidR="009D5C57" w:rsidRDefault="009D5C57" w:rsidP="009D5C57">
      <w:pPr>
        <w:pStyle w:val="a3"/>
        <w:numPr>
          <w:ilvl w:val="0"/>
          <w:numId w:val="4"/>
        </w:numPr>
        <w:ind w:leftChars="0"/>
      </w:pPr>
      <w:r>
        <w:rPr>
          <w:rFonts w:hint="eastAsia"/>
        </w:rPr>
        <w:t>必要に応じて預金口座を開設する。</w:t>
      </w:r>
    </w:p>
    <w:p w:rsidR="00FB1FAF" w:rsidRDefault="00FB1FAF" w:rsidP="009D5C57">
      <w:pPr>
        <w:pStyle w:val="a3"/>
        <w:numPr>
          <w:ilvl w:val="0"/>
          <w:numId w:val="4"/>
        </w:numPr>
        <w:ind w:leftChars="0"/>
      </w:pPr>
      <w:r>
        <w:rPr>
          <w:rFonts w:hint="eastAsia"/>
        </w:rPr>
        <w:t>監査役は、事務処理と帳簿類全てを閲覧し、</w:t>
      </w:r>
      <w:r w:rsidR="00401119">
        <w:rPr>
          <w:rFonts w:hint="eastAsia"/>
        </w:rPr>
        <w:t>適正な処理が行われているか</w:t>
      </w:r>
      <w:r>
        <w:rPr>
          <w:rFonts w:hint="eastAsia"/>
        </w:rPr>
        <w:t>監査を行う。</w:t>
      </w:r>
    </w:p>
    <w:p w:rsidR="00A77E5B" w:rsidRDefault="00A77E5B" w:rsidP="00A77E5B">
      <w:pPr>
        <w:pStyle w:val="a3"/>
        <w:ind w:leftChars="0" w:left="720"/>
      </w:pPr>
    </w:p>
    <w:p w:rsidR="00A77E5B" w:rsidRDefault="00401119" w:rsidP="00BF1A6C">
      <w:r>
        <w:rPr>
          <w:rFonts w:hint="eastAsia"/>
        </w:rPr>
        <w:t>６</w:t>
      </w:r>
      <w:r w:rsidR="00BF1A6C">
        <w:rPr>
          <w:rFonts w:hint="eastAsia"/>
        </w:rPr>
        <w:t>．</w:t>
      </w:r>
      <w:r w:rsidR="00A77E5B">
        <w:rPr>
          <w:rFonts w:hint="eastAsia"/>
        </w:rPr>
        <w:t>会場の設営</w:t>
      </w:r>
    </w:p>
    <w:p w:rsidR="00A77E5B" w:rsidRDefault="00A77E5B" w:rsidP="00A77E5B">
      <w:pPr>
        <w:pStyle w:val="a3"/>
        <w:ind w:leftChars="0" w:left="420"/>
      </w:pPr>
      <w:r>
        <w:rPr>
          <w:rFonts w:hint="eastAsia"/>
        </w:rPr>
        <w:t>適宜に借用する。借用にあたっては、貸主の規則を守り　清潔・整理整頓に努める。</w:t>
      </w:r>
    </w:p>
    <w:p w:rsidR="00642B87" w:rsidRDefault="00642B87" w:rsidP="00642B87"/>
    <w:p w:rsidR="00642B87" w:rsidRDefault="00401119" w:rsidP="00BF1A6C">
      <w:r>
        <w:rPr>
          <w:rFonts w:hint="eastAsia"/>
        </w:rPr>
        <w:t>７</w:t>
      </w:r>
      <w:r w:rsidR="00BF1A6C">
        <w:rPr>
          <w:rFonts w:hint="eastAsia"/>
        </w:rPr>
        <w:t>．</w:t>
      </w:r>
      <w:r w:rsidR="00642B87">
        <w:rPr>
          <w:rFonts w:hint="eastAsia"/>
        </w:rPr>
        <w:t>その他</w:t>
      </w:r>
    </w:p>
    <w:p w:rsidR="00642B87" w:rsidRDefault="00642B87" w:rsidP="00642B87">
      <w:r>
        <w:rPr>
          <w:rFonts w:hint="eastAsia"/>
        </w:rPr>
        <w:t>（１）</w:t>
      </w:r>
      <w:r w:rsidR="00007237">
        <w:rPr>
          <w:rFonts w:hint="eastAsia"/>
        </w:rPr>
        <w:t>代表</w:t>
      </w:r>
      <w:r w:rsidR="005B4737">
        <w:rPr>
          <w:rFonts w:hint="eastAsia"/>
        </w:rPr>
        <w:t>は</w:t>
      </w:r>
      <w:r>
        <w:rPr>
          <w:rFonts w:hint="eastAsia"/>
        </w:rPr>
        <w:t>必要に応じて法的な届け出や申請を行う。</w:t>
      </w:r>
    </w:p>
    <w:p w:rsidR="005B4737" w:rsidRDefault="00642B87" w:rsidP="00642B87">
      <w:r>
        <w:rPr>
          <w:rFonts w:hint="eastAsia"/>
        </w:rPr>
        <w:t>（２）会則の定めがないことは会員全員の協議によって決することとする。</w:t>
      </w:r>
    </w:p>
    <w:p w:rsidR="00642B87" w:rsidRDefault="00642B87" w:rsidP="00100B05">
      <w:pPr>
        <w:pStyle w:val="a8"/>
        <w:rPr>
          <w:rFonts w:hint="eastAsia"/>
        </w:rPr>
      </w:pPr>
      <w:r>
        <w:rPr>
          <w:rFonts w:hint="eastAsia"/>
        </w:rPr>
        <w:t>以上</w:t>
      </w:r>
    </w:p>
    <w:p w:rsidR="00100B05" w:rsidRPr="00A01CA4" w:rsidRDefault="00100B05" w:rsidP="00100B05">
      <w:pPr>
        <w:pStyle w:val="a3"/>
        <w:ind w:leftChars="0" w:left="420"/>
        <w:jc w:val="right"/>
      </w:pPr>
      <w:r>
        <w:rPr>
          <w:rFonts w:hint="eastAsia"/>
        </w:rPr>
        <w:t>４</w:t>
      </w:r>
      <w:bookmarkStart w:id="0" w:name="_GoBack"/>
      <w:bookmarkEnd w:id="0"/>
    </w:p>
    <w:sectPr w:rsidR="00100B05" w:rsidRPr="00A01CA4" w:rsidSect="00917238">
      <w:pgSz w:w="11906" w:h="16838" w:code="9"/>
      <w:pgMar w:top="964" w:right="851" w:bottom="85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4E" w:rsidRDefault="008D764E" w:rsidP="004F5EA5">
      <w:r>
        <w:separator/>
      </w:r>
    </w:p>
  </w:endnote>
  <w:endnote w:type="continuationSeparator" w:id="0">
    <w:p w:rsidR="008D764E" w:rsidRDefault="008D764E" w:rsidP="004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4E" w:rsidRDefault="008D764E" w:rsidP="004F5EA5">
      <w:r>
        <w:separator/>
      </w:r>
    </w:p>
  </w:footnote>
  <w:footnote w:type="continuationSeparator" w:id="0">
    <w:p w:rsidR="008D764E" w:rsidRDefault="008D764E" w:rsidP="004F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699E"/>
    <w:multiLevelType w:val="hybridMultilevel"/>
    <w:tmpl w:val="2B5828D8"/>
    <w:lvl w:ilvl="0" w:tplc="A8124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80963"/>
    <w:multiLevelType w:val="hybridMultilevel"/>
    <w:tmpl w:val="023CFBC8"/>
    <w:lvl w:ilvl="0" w:tplc="B7884C0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597155"/>
    <w:multiLevelType w:val="hybridMultilevel"/>
    <w:tmpl w:val="C0B678EC"/>
    <w:lvl w:ilvl="0" w:tplc="DD36F6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0D4728"/>
    <w:multiLevelType w:val="hybridMultilevel"/>
    <w:tmpl w:val="8372110C"/>
    <w:lvl w:ilvl="0" w:tplc="AB880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C9"/>
    <w:rsid w:val="00007237"/>
    <w:rsid w:val="00096C96"/>
    <w:rsid w:val="00100B05"/>
    <w:rsid w:val="00153020"/>
    <w:rsid w:val="001C2E05"/>
    <w:rsid w:val="00401119"/>
    <w:rsid w:val="00463F9B"/>
    <w:rsid w:val="004F5EA5"/>
    <w:rsid w:val="00527422"/>
    <w:rsid w:val="005423D9"/>
    <w:rsid w:val="005B4737"/>
    <w:rsid w:val="00642B87"/>
    <w:rsid w:val="006D0789"/>
    <w:rsid w:val="007C6BC9"/>
    <w:rsid w:val="008D764E"/>
    <w:rsid w:val="00917238"/>
    <w:rsid w:val="009D5C57"/>
    <w:rsid w:val="00A01CA4"/>
    <w:rsid w:val="00A77E5B"/>
    <w:rsid w:val="00BF1A6C"/>
    <w:rsid w:val="00C35E25"/>
    <w:rsid w:val="00C73A81"/>
    <w:rsid w:val="00DA742E"/>
    <w:rsid w:val="00E21538"/>
    <w:rsid w:val="00E90505"/>
    <w:rsid w:val="00ED25BB"/>
    <w:rsid w:val="00F00E5F"/>
    <w:rsid w:val="00F82EB8"/>
    <w:rsid w:val="00FB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3D9"/>
    <w:pPr>
      <w:ind w:leftChars="400" w:left="840"/>
    </w:pPr>
  </w:style>
  <w:style w:type="paragraph" w:styleId="a4">
    <w:name w:val="header"/>
    <w:basedOn w:val="a"/>
    <w:link w:val="a5"/>
    <w:uiPriority w:val="99"/>
    <w:unhideWhenUsed/>
    <w:rsid w:val="004F5EA5"/>
    <w:pPr>
      <w:tabs>
        <w:tab w:val="center" w:pos="4252"/>
        <w:tab w:val="right" w:pos="8504"/>
      </w:tabs>
      <w:snapToGrid w:val="0"/>
    </w:pPr>
  </w:style>
  <w:style w:type="character" w:customStyle="1" w:styleId="a5">
    <w:name w:val="ヘッダー (文字)"/>
    <w:basedOn w:val="a0"/>
    <w:link w:val="a4"/>
    <w:uiPriority w:val="99"/>
    <w:rsid w:val="004F5EA5"/>
  </w:style>
  <w:style w:type="paragraph" w:styleId="a6">
    <w:name w:val="footer"/>
    <w:basedOn w:val="a"/>
    <w:link w:val="a7"/>
    <w:uiPriority w:val="99"/>
    <w:unhideWhenUsed/>
    <w:rsid w:val="004F5EA5"/>
    <w:pPr>
      <w:tabs>
        <w:tab w:val="center" w:pos="4252"/>
        <w:tab w:val="right" w:pos="8504"/>
      </w:tabs>
      <w:snapToGrid w:val="0"/>
    </w:pPr>
  </w:style>
  <w:style w:type="character" w:customStyle="1" w:styleId="a7">
    <w:name w:val="フッター (文字)"/>
    <w:basedOn w:val="a0"/>
    <w:link w:val="a6"/>
    <w:uiPriority w:val="99"/>
    <w:rsid w:val="004F5EA5"/>
  </w:style>
  <w:style w:type="paragraph" w:styleId="a8">
    <w:name w:val="Closing"/>
    <w:basedOn w:val="a"/>
    <w:link w:val="a9"/>
    <w:uiPriority w:val="99"/>
    <w:unhideWhenUsed/>
    <w:rsid w:val="00100B05"/>
    <w:pPr>
      <w:jc w:val="right"/>
    </w:pPr>
  </w:style>
  <w:style w:type="character" w:customStyle="1" w:styleId="a9">
    <w:name w:val="結語 (文字)"/>
    <w:basedOn w:val="a0"/>
    <w:link w:val="a8"/>
    <w:uiPriority w:val="99"/>
    <w:rsid w:val="00100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3D9"/>
    <w:pPr>
      <w:ind w:leftChars="400" w:left="840"/>
    </w:pPr>
  </w:style>
  <w:style w:type="paragraph" w:styleId="a4">
    <w:name w:val="header"/>
    <w:basedOn w:val="a"/>
    <w:link w:val="a5"/>
    <w:uiPriority w:val="99"/>
    <w:unhideWhenUsed/>
    <w:rsid w:val="004F5EA5"/>
    <w:pPr>
      <w:tabs>
        <w:tab w:val="center" w:pos="4252"/>
        <w:tab w:val="right" w:pos="8504"/>
      </w:tabs>
      <w:snapToGrid w:val="0"/>
    </w:pPr>
  </w:style>
  <w:style w:type="character" w:customStyle="1" w:styleId="a5">
    <w:name w:val="ヘッダー (文字)"/>
    <w:basedOn w:val="a0"/>
    <w:link w:val="a4"/>
    <w:uiPriority w:val="99"/>
    <w:rsid w:val="004F5EA5"/>
  </w:style>
  <w:style w:type="paragraph" w:styleId="a6">
    <w:name w:val="footer"/>
    <w:basedOn w:val="a"/>
    <w:link w:val="a7"/>
    <w:uiPriority w:val="99"/>
    <w:unhideWhenUsed/>
    <w:rsid w:val="004F5EA5"/>
    <w:pPr>
      <w:tabs>
        <w:tab w:val="center" w:pos="4252"/>
        <w:tab w:val="right" w:pos="8504"/>
      </w:tabs>
      <w:snapToGrid w:val="0"/>
    </w:pPr>
  </w:style>
  <w:style w:type="character" w:customStyle="1" w:styleId="a7">
    <w:name w:val="フッター (文字)"/>
    <w:basedOn w:val="a0"/>
    <w:link w:val="a6"/>
    <w:uiPriority w:val="99"/>
    <w:rsid w:val="004F5EA5"/>
  </w:style>
  <w:style w:type="paragraph" w:styleId="a8">
    <w:name w:val="Closing"/>
    <w:basedOn w:val="a"/>
    <w:link w:val="a9"/>
    <w:uiPriority w:val="99"/>
    <w:unhideWhenUsed/>
    <w:rsid w:val="00100B05"/>
    <w:pPr>
      <w:jc w:val="right"/>
    </w:pPr>
  </w:style>
  <w:style w:type="character" w:customStyle="1" w:styleId="a9">
    <w:name w:val="結語 (文字)"/>
    <w:basedOn w:val="a0"/>
    <w:link w:val="a8"/>
    <w:uiPriority w:val="99"/>
    <w:rsid w:val="0010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tetsujirou nuibe</dc:creator>
  <cp:lastModifiedBy>tetsujirou nuibe</cp:lastModifiedBy>
  <cp:revision>3</cp:revision>
  <cp:lastPrinted>2015-05-11T23:39:00Z</cp:lastPrinted>
  <dcterms:created xsi:type="dcterms:W3CDTF">2015-05-25T07:45:00Z</dcterms:created>
  <dcterms:modified xsi:type="dcterms:W3CDTF">2015-05-25T08:09:00Z</dcterms:modified>
</cp:coreProperties>
</file>