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94E" w:rsidRPr="00A95F21" w:rsidRDefault="00AF594E" w:rsidP="00AF594E">
      <w:pPr>
        <w:tabs>
          <w:tab w:val="center" w:pos="4819"/>
          <w:tab w:val="left" w:pos="7740"/>
        </w:tabs>
        <w:jc w:val="center"/>
        <w:rPr>
          <w:rFonts w:ascii="ＭＳ ゴシック" w:eastAsia="ＭＳ ゴシック" w:hAnsi="ＭＳ ゴシック"/>
          <w:sz w:val="31"/>
          <w:szCs w:val="31"/>
        </w:rPr>
      </w:pPr>
      <w:bookmarkStart w:id="0" w:name="_Hlk125799086"/>
      <w:r w:rsidRPr="00A95F21">
        <w:rPr>
          <w:rFonts w:ascii="ＭＳ ゴシック" w:eastAsia="ＭＳ ゴシック" w:hAnsi="ＭＳ ゴシック" w:hint="eastAsia"/>
          <w:sz w:val="31"/>
          <w:szCs w:val="31"/>
        </w:rPr>
        <w:t>２０２</w:t>
      </w:r>
      <w:r>
        <w:rPr>
          <w:rFonts w:ascii="ＭＳ ゴシック" w:eastAsia="ＭＳ ゴシック" w:hAnsi="ＭＳ ゴシック" w:hint="eastAsia"/>
          <w:sz w:val="31"/>
          <w:szCs w:val="31"/>
        </w:rPr>
        <w:t>３</w:t>
      </w:r>
      <w:r w:rsidRPr="00A95F21">
        <w:rPr>
          <w:rFonts w:ascii="ＭＳ ゴシック" w:eastAsia="ＭＳ ゴシック" w:hAnsi="ＭＳ ゴシック" w:hint="eastAsia"/>
          <w:sz w:val="31"/>
          <w:szCs w:val="31"/>
        </w:rPr>
        <w:t>年度</w:t>
      </w:r>
      <w:r w:rsidRPr="00A95F21">
        <w:rPr>
          <w:rFonts w:ascii="ＭＳ ゴシック" w:eastAsia="ＭＳ ゴシック" w:hAnsi="ＭＳ ゴシック" w:hint="eastAsia"/>
          <w:sz w:val="31"/>
          <w:szCs w:val="31"/>
          <w:lang w:eastAsia="zh-TW"/>
        </w:rPr>
        <w:t xml:space="preserve">事業計画　</w:t>
      </w:r>
    </w:p>
    <w:p w:rsidR="00AF594E" w:rsidRPr="00A95F21" w:rsidRDefault="00AF594E" w:rsidP="00AF594E">
      <w:pPr>
        <w:jc w:val="center"/>
        <w:rPr>
          <w:rFonts w:ascii="ＭＳ 明朝" w:hAnsi="ＭＳ 明朝"/>
          <w:sz w:val="23"/>
          <w:szCs w:val="23"/>
          <w:lang w:eastAsia="zh-TW"/>
        </w:rPr>
      </w:pPr>
      <w:r w:rsidRPr="00A95F21">
        <w:rPr>
          <w:rFonts w:hint="eastAsia"/>
          <w:lang w:eastAsia="zh-TW"/>
        </w:rPr>
        <w:t xml:space="preserve">　</w:t>
      </w:r>
      <w:r w:rsidRPr="00A95F21">
        <w:rPr>
          <w:rFonts w:hint="eastAsia"/>
          <w:lang w:eastAsia="zh-TW"/>
        </w:rPr>
        <w:t>(</w:t>
      </w:r>
      <w:r w:rsidRPr="00A95F21">
        <w:rPr>
          <w:rFonts w:hint="eastAsia"/>
          <w:lang w:eastAsia="zh-TW"/>
        </w:rPr>
        <w:t>令和</w:t>
      </w:r>
      <w:r>
        <w:rPr>
          <w:rFonts w:hint="eastAsia"/>
          <w:lang w:eastAsia="zh-TW"/>
        </w:rPr>
        <w:t>５</w:t>
      </w:r>
      <w:r w:rsidRPr="00A95F21">
        <w:rPr>
          <w:rFonts w:hint="eastAsia"/>
          <w:lang w:eastAsia="zh-TW"/>
        </w:rPr>
        <w:t>年１月１日～令和</w:t>
      </w:r>
      <w:r>
        <w:rPr>
          <w:rFonts w:hint="eastAsia"/>
          <w:lang w:eastAsia="zh-TW"/>
        </w:rPr>
        <w:t>５</w:t>
      </w:r>
      <w:r w:rsidRPr="00A95F21">
        <w:rPr>
          <w:rFonts w:hint="eastAsia"/>
          <w:lang w:eastAsia="zh-TW"/>
        </w:rPr>
        <w:t>年１２月３１日</w:t>
      </w:r>
      <w:r w:rsidRPr="00A95F21">
        <w:rPr>
          <w:rFonts w:hint="eastAsia"/>
          <w:lang w:eastAsia="zh-TW"/>
        </w:rPr>
        <w:t>)</w:t>
      </w:r>
    </w:p>
    <w:p w:rsidR="00AF594E" w:rsidRPr="00A95F21" w:rsidRDefault="00AF594E" w:rsidP="00AF594E">
      <w:pPr>
        <w:rPr>
          <w:rFonts w:ascii="ＭＳ 明朝" w:hAnsi="ＭＳ 明朝"/>
          <w:sz w:val="27"/>
          <w:szCs w:val="27"/>
        </w:rPr>
      </w:pPr>
      <w:r w:rsidRPr="00A95F21">
        <w:rPr>
          <w:rFonts w:ascii="ＭＳ 明朝" w:hAnsi="ＭＳ 明朝" w:hint="eastAsia"/>
          <w:sz w:val="27"/>
          <w:szCs w:val="27"/>
        </w:rPr>
        <w:t>１．事業実施の方針</w:t>
      </w:r>
    </w:p>
    <w:p w:rsidR="00AF594E" w:rsidRPr="00A95F21" w:rsidRDefault="00AF594E" w:rsidP="00AF594E">
      <w:pPr>
        <w:rPr>
          <w:rFonts w:ascii="ＭＳ 明朝" w:hAnsi="ＭＳ 明朝"/>
          <w:sz w:val="27"/>
          <w:szCs w:val="27"/>
        </w:rPr>
      </w:pPr>
    </w:p>
    <w:p w:rsidR="00AF594E" w:rsidRPr="00A95F21" w:rsidRDefault="00AF594E" w:rsidP="00AF594E">
      <w:pPr>
        <w:ind w:left="1" w:firstLineChars="100" w:firstLine="231"/>
        <w:rPr>
          <w:rFonts w:ascii="ＭＳ 明朝" w:hAnsi="ＭＳ 明朝"/>
          <w:sz w:val="23"/>
          <w:szCs w:val="23"/>
        </w:rPr>
      </w:pPr>
      <w:r w:rsidRPr="00A95F21">
        <w:rPr>
          <w:rFonts w:ascii="ＭＳ 明朝" w:hAnsi="ＭＳ 明朝" w:hint="eastAsia"/>
          <w:b/>
          <w:bCs/>
          <w:sz w:val="23"/>
          <w:szCs w:val="23"/>
        </w:rPr>
        <w:t>子どもの心に寄り添い心を受けとめ生きる力を支援する活動の充実と発展を図る。</w:t>
      </w:r>
    </w:p>
    <w:p w:rsidR="00AF594E" w:rsidRPr="00A95F21" w:rsidRDefault="00AF594E" w:rsidP="00AF594E">
      <w:pPr>
        <w:numPr>
          <w:ilvl w:val="0"/>
          <w:numId w:val="1"/>
        </w:numPr>
        <w:rPr>
          <w:rFonts w:ascii="ＭＳ 明朝" w:hAnsi="ＭＳ 明朝"/>
          <w:sz w:val="23"/>
          <w:szCs w:val="23"/>
        </w:rPr>
      </w:pPr>
      <w:r w:rsidRPr="00A95F21">
        <w:rPr>
          <w:rFonts w:ascii="ＭＳ 明朝" w:hAnsi="ＭＳ 明朝" w:hint="eastAsia"/>
          <w:sz w:val="23"/>
          <w:szCs w:val="23"/>
        </w:rPr>
        <w:t>電話とチャットで子どもの声を受けとめる。</w:t>
      </w:r>
    </w:p>
    <w:p w:rsidR="00AF594E" w:rsidRPr="00A95F21" w:rsidRDefault="00AF594E" w:rsidP="00AF594E">
      <w:pPr>
        <w:numPr>
          <w:ilvl w:val="0"/>
          <w:numId w:val="1"/>
        </w:numPr>
        <w:rPr>
          <w:rFonts w:ascii="ＭＳ 明朝" w:hAnsi="ＭＳ 明朝"/>
          <w:sz w:val="23"/>
          <w:szCs w:val="23"/>
        </w:rPr>
      </w:pPr>
      <w:r w:rsidRPr="00A95F21">
        <w:rPr>
          <w:rFonts w:ascii="ＭＳ 明朝" w:hAnsi="ＭＳ 明朝" w:hint="eastAsia"/>
          <w:sz w:val="23"/>
          <w:szCs w:val="23"/>
        </w:rPr>
        <w:t>受け手と支え手の資質の向上とモチベーションの維持を図るために定期的な研修を必修とする。</w:t>
      </w:r>
    </w:p>
    <w:p w:rsidR="00AF594E" w:rsidRPr="00A95F21" w:rsidRDefault="00AF594E" w:rsidP="00AF594E">
      <w:pPr>
        <w:numPr>
          <w:ilvl w:val="0"/>
          <w:numId w:val="1"/>
        </w:numPr>
        <w:rPr>
          <w:rFonts w:ascii="ＭＳ 明朝" w:hAnsi="ＭＳ 明朝"/>
          <w:sz w:val="23"/>
          <w:szCs w:val="23"/>
        </w:rPr>
      </w:pPr>
      <w:r w:rsidRPr="00A95F21">
        <w:rPr>
          <w:rFonts w:ascii="ＭＳ 明朝" w:hAnsi="ＭＳ 明朝" w:hint="eastAsia"/>
          <w:sz w:val="23"/>
          <w:szCs w:val="23"/>
        </w:rPr>
        <w:t>全国のチャイルドラインと協力体制をとり情報を共有し運営や研修に生かす。</w:t>
      </w:r>
    </w:p>
    <w:p w:rsidR="00AF594E" w:rsidRPr="00A95F21" w:rsidRDefault="00AF594E" w:rsidP="00AF594E">
      <w:pPr>
        <w:numPr>
          <w:ilvl w:val="0"/>
          <w:numId w:val="1"/>
        </w:numPr>
        <w:rPr>
          <w:rFonts w:ascii="ＭＳ 明朝" w:hAnsi="ＭＳ 明朝"/>
          <w:sz w:val="23"/>
          <w:szCs w:val="23"/>
        </w:rPr>
      </w:pPr>
      <w:r w:rsidRPr="00A95F21">
        <w:rPr>
          <w:rFonts w:ascii="ＭＳ 明朝" w:hAnsi="ＭＳ 明朝" w:hint="eastAsia"/>
          <w:sz w:val="23"/>
          <w:szCs w:val="23"/>
        </w:rPr>
        <w:t>オンライン養成講座を開催し受け手を養成する。</w:t>
      </w:r>
    </w:p>
    <w:p w:rsidR="00AF594E" w:rsidRPr="00A95F21" w:rsidRDefault="00AF594E" w:rsidP="00AF594E">
      <w:pPr>
        <w:ind w:left="360"/>
        <w:rPr>
          <w:rFonts w:ascii="ＭＳ 明朝" w:hAnsi="ＭＳ 明朝"/>
          <w:color w:val="FF0000"/>
          <w:sz w:val="23"/>
          <w:szCs w:val="23"/>
        </w:rPr>
      </w:pPr>
    </w:p>
    <w:p w:rsidR="00AF594E" w:rsidRPr="00A95F21" w:rsidRDefault="00AF594E" w:rsidP="00AF594E">
      <w:pPr>
        <w:ind w:left="1" w:firstLineChars="100" w:firstLine="231"/>
        <w:rPr>
          <w:rFonts w:ascii="ＭＳ 明朝" w:hAnsi="ＭＳ 明朝"/>
          <w:b/>
          <w:bCs/>
          <w:sz w:val="23"/>
          <w:szCs w:val="23"/>
        </w:rPr>
      </w:pPr>
      <w:r w:rsidRPr="00A95F21">
        <w:rPr>
          <w:rFonts w:ascii="ＭＳ 明朝" w:hAnsi="ＭＳ 明朝" w:hint="eastAsia"/>
          <w:b/>
          <w:bCs/>
          <w:sz w:val="23"/>
          <w:szCs w:val="23"/>
        </w:rPr>
        <w:t>子どもの権利条約に保障された子どもたちを支える社会環境をつくるために地域社会に提言活動を行う。</w:t>
      </w:r>
    </w:p>
    <w:p w:rsidR="00AF594E" w:rsidRPr="00A95F21" w:rsidRDefault="00AF594E" w:rsidP="00AF594E">
      <w:pPr>
        <w:numPr>
          <w:ilvl w:val="0"/>
          <w:numId w:val="3"/>
        </w:numPr>
        <w:rPr>
          <w:rFonts w:ascii="ＭＳ 明朝" w:hAnsi="ＭＳ 明朝"/>
          <w:sz w:val="23"/>
          <w:szCs w:val="23"/>
        </w:rPr>
      </w:pPr>
      <w:r w:rsidRPr="00A95F21">
        <w:rPr>
          <w:rFonts w:ascii="ＭＳ 明朝" w:hAnsi="ＭＳ 明朝" w:hint="eastAsia"/>
          <w:sz w:val="23"/>
          <w:szCs w:val="23"/>
        </w:rPr>
        <w:t>チャイルドライン支援センターに協力し全国のチャイルドラインとともに全国的な規模で受けとめた子どもたちの声を社会に発信していく。</w:t>
      </w:r>
    </w:p>
    <w:p w:rsidR="00AF594E" w:rsidRPr="00A95F21" w:rsidRDefault="00AF594E" w:rsidP="00AF594E">
      <w:pPr>
        <w:numPr>
          <w:ilvl w:val="0"/>
          <w:numId w:val="3"/>
        </w:numPr>
        <w:rPr>
          <w:rFonts w:ascii="ＭＳ 明朝" w:hAnsi="ＭＳ 明朝"/>
          <w:sz w:val="23"/>
          <w:szCs w:val="23"/>
        </w:rPr>
      </w:pPr>
      <w:r w:rsidRPr="00A95F21">
        <w:rPr>
          <w:rFonts w:ascii="ＭＳ 明朝" w:hAnsi="ＭＳ 明朝" w:hint="eastAsia"/>
          <w:sz w:val="23"/>
          <w:szCs w:val="23"/>
        </w:rPr>
        <w:t>広報誌や実施報告書を発行し広報普及に力を入れる。</w:t>
      </w:r>
    </w:p>
    <w:p w:rsidR="00AF594E" w:rsidRPr="00A95F21" w:rsidRDefault="00AF594E" w:rsidP="00AF594E">
      <w:pPr>
        <w:numPr>
          <w:ilvl w:val="0"/>
          <w:numId w:val="3"/>
        </w:numPr>
        <w:rPr>
          <w:rFonts w:ascii="ＭＳ 明朝" w:hAnsi="ＭＳ 明朝"/>
          <w:sz w:val="23"/>
          <w:szCs w:val="23"/>
        </w:rPr>
      </w:pPr>
      <w:r w:rsidRPr="00A95F21">
        <w:rPr>
          <w:rFonts w:ascii="ＭＳ 明朝" w:hAnsi="ＭＳ 明朝" w:hint="eastAsia"/>
          <w:sz w:val="23"/>
          <w:szCs w:val="23"/>
        </w:rPr>
        <w:t>公開講座を開催するなど、広く一般の方に「子どもの現状」の理解を広める。</w:t>
      </w:r>
    </w:p>
    <w:p w:rsidR="00AF594E" w:rsidRPr="00FD0BE0" w:rsidRDefault="00AF594E" w:rsidP="00AF594E">
      <w:pPr>
        <w:ind w:left="360"/>
        <w:rPr>
          <w:rFonts w:ascii="ＭＳ 明朝" w:hAnsi="ＭＳ 明朝"/>
          <w:color w:val="FF0000"/>
          <w:sz w:val="23"/>
          <w:szCs w:val="23"/>
        </w:rPr>
      </w:pPr>
    </w:p>
    <w:p w:rsidR="00AF594E" w:rsidRPr="00A95F21" w:rsidRDefault="00AF594E" w:rsidP="00AF594E">
      <w:pPr>
        <w:rPr>
          <w:rFonts w:ascii="ＭＳ 明朝" w:hAnsi="ＭＳ 明朝"/>
          <w:sz w:val="27"/>
          <w:szCs w:val="27"/>
        </w:rPr>
      </w:pPr>
      <w:r w:rsidRPr="00A95F21">
        <w:rPr>
          <w:rFonts w:ascii="ＭＳ 明朝" w:hAnsi="ＭＳ 明朝" w:hint="eastAsia"/>
          <w:sz w:val="27"/>
          <w:szCs w:val="27"/>
        </w:rPr>
        <w:t>２．事業の実施に関する事項</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199"/>
        <w:gridCol w:w="5816"/>
      </w:tblGrid>
      <w:tr w:rsidR="00AF594E" w:rsidRPr="0059488E" w:rsidTr="001C10DC">
        <w:trPr>
          <w:trHeight w:val="429"/>
        </w:trPr>
        <w:tc>
          <w:tcPr>
            <w:tcW w:w="540" w:type="dxa"/>
            <w:vAlign w:val="center"/>
          </w:tcPr>
          <w:p w:rsidR="00AF594E" w:rsidRPr="0059488E" w:rsidRDefault="00AF594E" w:rsidP="001C10DC">
            <w:pPr>
              <w:jc w:val="center"/>
              <w:rPr>
                <w:sz w:val="20"/>
                <w:szCs w:val="20"/>
              </w:rPr>
            </w:pPr>
          </w:p>
        </w:tc>
        <w:tc>
          <w:tcPr>
            <w:tcW w:w="3199" w:type="dxa"/>
            <w:vAlign w:val="center"/>
          </w:tcPr>
          <w:p w:rsidR="00AF594E" w:rsidRPr="0059488E" w:rsidRDefault="00AF594E" w:rsidP="001C10DC">
            <w:pPr>
              <w:jc w:val="center"/>
              <w:rPr>
                <w:szCs w:val="21"/>
              </w:rPr>
            </w:pPr>
            <w:r w:rsidRPr="0059488E">
              <w:rPr>
                <w:rFonts w:hint="eastAsia"/>
                <w:szCs w:val="21"/>
              </w:rPr>
              <w:t>事　業　内　容</w:t>
            </w:r>
          </w:p>
        </w:tc>
        <w:tc>
          <w:tcPr>
            <w:tcW w:w="5816" w:type="dxa"/>
            <w:vAlign w:val="center"/>
          </w:tcPr>
          <w:p w:rsidR="00AF594E" w:rsidRPr="0059488E" w:rsidRDefault="00AF594E" w:rsidP="001C10DC">
            <w:pPr>
              <w:ind w:firstLineChars="100" w:firstLine="210"/>
              <w:rPr>
                <w:szCs w:val="21"/>
              </w:rPr>
            </w:pPr>
            <w:r w:rsidRPr="0059488E">
              <w:rPr>
                <w:rFonts w:hint="eastAsia"/>
                <w:szCs w:val="21"/>
              </w:rPr>
              <w:t>実　施</w:t>
            </w:r>
            <w:r w:rsidRPr="0059488E">
              <w:rPr>
                <w:rFonts w:hint="eastAsia"/>
                <w:szCs w:val="21"/>
              </w:rPr>
              <w:t xml:space="preserve">    </w:t>
            </w:r>
            <w:r w:rsidRPr="0059488E">
              <w:rPr>
                <w:rFonts w:hint="eastAsia"/>
                <w:szCs w:val="21"/>
              </w:rPr>
              <w:t>日　時</w:t>
            </w:r>
          </w:p>
        </w:tc>
      </w:tr>
      <w:tr w:rsidR="00AF594E" w:rsidRPr="0059488E" w:rsidTr="001C10DC">
        <w:trPr>
          <w:cantSplit/>
          <w:trHeight w:val="558"/>
        </w:trPr>
        <w:tc>
          <w:tcPr>
            <w:tcW w:w="540" w:type="dxa"/>
            <w:vMerge w:val="restart"/>
            <w:vAlign w:val="center"/>
          </w:tcPr>
          <w:p w:rsidR="00AF594E" w:rsidRPr="0059488E" w:rsidRDefault="00AF594E" w:rsidP="001C10DC">
            <w:pPr>
              <w:rPr>
                <w:sz w:val="20"/>
                <w:szCs w:val="20"/>
              </w:rPr>
            </w:pPr>
          </w:p>
        </w:tc>
        <w:tc>
          <w:tcPr>
            <w:tcW w:w="3199"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子どもの声を聴く事業の実施</w:t>
            </w:r>
          </w:p>
        </w:tc>
        <w:tc>
          <w:tcPr>
            <w:tcW w:w="5816"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電話毎週月・金・第2日・第3土　　16時～21時</w:t>
            </w:r>
          </w:p>
          <w:p w:rsidR="00AF594E" w:rsidRPr="0059488E" w:rsidRDefault="00AF594E" w:rsidP="001C10DC">
            <w:pPr>
              <w:rPr>
                <w:rFonts w:ascii="ＭＳ 明朝" w:hAnsi="ＭＳ 明朝"/>
                <w:szCs w:val="21"/>
              </w:rPr>
            </w:pPr>
            <w:r w:rsidRPr="0059488E">
              <w:rPr>
                <w:rFonts w:ascii="ＭＳ 明朝" w:hAnsi="ＭＳ 明朝" w:hint="eastAsia"/>
                <w:szCs w:val="21"/>
              </w:rPr>
              <w:t>オンライン 毎月第1・第3木曜日　第2金曜日</w:t>
            </w:r>
          </w:p>
          <w:p w:rsidR="00AF594E" w:rsidRPr="0059488E" w:rsidRDefault="00AF594E" w:rsidP="001C10DC">
            <w:pPr>
              <w:rPr>
                <w:rFonts w:ascii="ＭＳ 明朝" w:hAnsi="ＭＳ 明朝"/>
                <w:szCs w:val="21"/>
              </w:rPr>
            </w:pPr>
            <w:r w:rsidRPr="0059488E">
              <w:rPr>
                <w:rFonts w:ascii="ＭＳ 明朝" w:hAnsi="ＭＳ 明朝" w:hint="eastAsia"/>
                <w:szCs w:val="21"/>
              </w:rPr>
              <w:t xml:space="preserve">　16時～21時　※曜日を変更する場合もある</w:t>
            </w:r>
          </w:p>
        </w:tc>
      </w:tr>
      <w:tr w:rsidR="00AF594E" w:rsidRPr="0059488E" w:rsidTr="001C10DC">
        <w:trPr>
          <w:cantSplit/>
          <w:trHeight w:val="505"/>
        </w:trPr>
        <w:tc>
          <w:tcPr>
            <w:tcW w:w="540" w:type="dxa"/>
            <w:vMerge/>
          </w:tcPr>
          <w:p w:rsidR="00AF594E" w:rsidRPr="0059488E" w:rsidRDefault="00AF594E" w:rsidP="001C10DC">
            <w:pPr>
              <w:rPr>
                <w:sz w:val="20"/>
                <w:szCs w:val="20"/>
              </w:rPr>
            </w:pPr>
          </w:p>
        </w:tc>
        <w:tc>
          <w:tcPr>
            <w:tcW w:w="3199"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第14期</w:t>
            </w:r>
          </w:p>
          <w:p w:rsidR="00AF594E" w:rsidRPr="0059488E" w:rsidRDefault="00AF594E" w:rsidP="001C10DC">
            <w:pPr>
              <w:rPr>
                <w:rFonts w:ascii="ＭＳ 明朝" w:hAnsi="ＭＳ 明朝"/>
                <w:szCs w:val="21"/>
              </w:rPr>
            </w:pPr>
            <w:r w:rsidRPr="0059488E">
              <w:rPr>
                <w:rFonts w:ascii="ＭＳ 明朝" w:hAnsi="ＭＳ 明朝" w:hint="eastAsia"/>
                <w:szCs w:val="21"/>
              </w:rPr>
              <w:t>電話の受け手養成講座</w:t>
            </w:r>
          </w:p>
        </w:tc>
        <w:tc>
          <w:tcPr>
            <w:tcW w:w="5816" w:type="dxa"/>
            <w:vAlign w:val="center"/>
          </w:tcPr>
          <w:p w:rsidR="00AF594E" w:rsidRPr="0059488E" w:rsidRDefault="00AF594E" w:rsidP="001C10DC">
            <w:pPr>
              <w:jc w:val="left"/>
              <w:rPr>
                <w:rFonts w:ascii="ＭＳ 明朝" w:hAnsi="ＭＳ 明朝"/>
                <w:color w:val="000000"/>
                <w:szCs w:val="21"/>
              </w:rPr>
            </w:pPr>
            <w:r w:rsidRPr="0059488E">
              <w:rPr>
                <w:rFonts w:ascii="ＭＳ 明朝" w:hAnsi="ＭＳ 明朝" w:hint="eastAsia"/>
                <w:color w:val="000000"/>
                <w:szCs w:val="21"/>
              </w:rPr>
              <w:t>①</w:t>
            </w:r>
            <w:r w:rsidRPr="0059488E">
              <w:rPr>
                <w:rFonts w:ascii="ＭＳ 明朝" w:hAnsi="ＭＳ 明朝"/>
                <w:color w:val="000000"/>
                <w:szCs w:val="21"/>
              </w:rPr>
              <w:t>5月28日(日)14時～　公開講座　土屋佳子</w:t>
            </w:r>
          </w:p>
          <w:p w:rsidR="00AF594E" w:rsidRPr="0059488E" w:rsidRDefault="00AF594E" w:rsidP="001C10DC">
            <w:pPr>
              <w:jc w:val="left"/>
              <w:rPr>
                <w:rFonts w:ascii="ＭＳ 明朝" w:hAnsi="ＭＳ 明朝"/>
                <w:color w:val="000000"/>
                <w:szCs w:val="21"/>
              </w:rPr>
            </w:pPr>
            <w:r w:rsidRPr="0059488E">
              <w:rPr>
                <w:rFonts w:ascii="ＭＳ 明朝" w:hAnsi="ＭＳ 明朝" w:hint="eastAsia"/>
                <w:color w:val="000000"/>
                <w:szCs w:val="21"/>
              </w:rPr>
              <w:t>②</w:t>
            </w:r>
            <w:r w:rsidRPr="0059488E">
              <w:rPr>
                <w:rFonts w:ascii="ＭＳ 明朝" w:hAnsi="ＭＳ 明朝"/>
                <w:color w:val="000000"/>
                <w:szCs w:val="21"/>
              </w:rPr>
              <w:t>6月11日(日)10時～「チャイルドラインとは」</w:t>
            </w:r>
          </w:p>
          <w:p w:rsidR="00AF594E" w:rsidRPr="0059488E" w:rsidRDefault="00AF594E" w:rsidP="001C10DC">
            <w:pPr>
              <w:jc w:val="left"/>
              <w:rPr>
                <w:rFonts w:ascii="ＭＳ 明朝" w:hAnsi="ＭＳ 明朝"/>
                <w:color w:val="000000"/>
                <w:szCs w:val="21"/>
              </w:rPr>
            </w:pPr>
            <w:r w:rsidRPr="0059488E">
              <w:rPr>
                <w:rFonts w:ascii="ＭＳ 明朝" w:hAnsi="ＭＳ 明朝" w:hint="eastAsia"/>
                <w:color w:val="000000"/>
                <w:szCs w:val="21"/>
              </w:rPr>
              <w:t>③</w:t>
            </w:r>
            <w:r w:rsidRPr="0059488E">
              <w:rPr>
                <w:rFonts w:ascii="ＭＳ 明朝" w:hAnsi="ＭＳ 明朝"/>
                <w:color w:val="000000"/>
                <w:szCs w:val="21"/>
              </w:rPr>
              <w:t>6月11日(日)13時～「傾聴の基礎」杉山雅宏</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7月9日(日)午前「思春期の性」栃木</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7月9日(日)午後「ロール」福本</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8月5日(土)午後「発達障害への理解」高浜浩二</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8月 「ロール」下牧</w:t>
            </w:r>
            <w:r w:rsidRPr="0059488E">
              <w:rPr>
                <w:rFonts w:ascii="ＭＳ 明朝" w:hAnsi="ＭＳ 明朝" w:hint="eastAsia"/>
                <w:color w:val="000000"/>
                <w:szCs w:val="21"/>
              </w:rPr>
              <w:t>千佳乃</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9月　「 性の多様性」</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9月「ロール」研修部</w:t>
            </w:r>
          </w:p>
          <w:p w:rsidR="00AF594E" w:rsidRPr="0059488E" w:rsidRDefault="00AF594E" w:rsidP="001C10DC">
            <w:pPr>
              <w:numPr>
                <w:ilvl w:val="0"/>
                <w:numId w:val="3"/>
              </w:numPr>
              <w:jc w:val="left"/>
              <w:rPr>
                <w:rFonts w:ascii="ＭＳ 明朝" w:hAnsi="ＭＳ 明朝"/>
                <w:color w:val="000000"/>
                <w:szCs w:val="21"/>
              </w:rPr>
            </w:pPr>
            <w:r w:rsidRPr="0059488E">
              <w:rPr>
                <w:rFonts w:ascii="ＭＳ 明朝" w:hAnsi="ＭＳ 明朝"/>
                <w:color w:val="000000"/>
                <w:szCs w:val="21"/>
              </w:rPr>
              <w:t>10月「記入用紙・危機管理・面接」事務局</w:t>
            </w:r>
          </w:p>
        </w:tc>
      </w:tr>
      <w:tr w:rsidR="00AF594E" w:rsidRPr="0059488E" w:rsidTr="001C10DC">
        <w:trPr>
          <w:cantSplit/>
          <w:trHeight w:val="505"/>
        </w:trPr>
        <w:tc>
          <w:tcPr>
            <w:tcW w:w="540" w:type="dxa"/>
            <w:vMerge/>
          </w:tcPr>
          <w:p w:rsidR="00AF594E" w:rsidRPr="0059488E" w:rsidRDefault="00AF594E" w:rsidP="001C10DC">
            <w:pPr>
              <w:rPr>
                <w:sz w:val="20"/>
                <w:szCs w:val="20"/>
              </w:rPr>
            </w:pPr>
          </w:p>
        </w:tc>
        <w:tc>
          <w:tcPr>
            <w:tcW w:w="3199"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継続研修</w:t>
            </w:r>
          </w:p>
        </w:tc>
        <w:tc>
          <w:tcPr>
            <w:tcW w:w="5816" w:type="dxa"/>
            <w:vAlign w:val="center"/>
          </w:tcPr>
          <w:p w:rsidR="00AF594E" w:rsidRPr="0059488E" w:rsidRDefault="00AF594E" w:rsidP="001C10DC">
            <w:pPr>
              <w:numPr>
                <w:ilvl w:val="0"/>
                <w:numId w:val="5"/>
              </w:numPr>
              <w:jc w:val="left"/>
              <w:rPr>
                <w:rFonts w:ascii="ＭＳ 明朝" w:hAnsi="ＭＳ 明朝"/>
                <w:color w:val="000000"/>
                <w:szCs w:val="21"/>
              </w:rPr>
            </w:pPr>
            <w:r w:rsidRPr="0059488E">
              <w:rPr>
                <w:rFonts w:ascii="ＭＳ 明朝" w:hAnsi="ＭＳ 明朝" w:hint="eastAsia"/>
                <w:color w:val="000000"/>
                <w:szCs w:val="21"/>
              </w:rPr>
              <w:t xml:space="preserve">電話の逐語　　</w:t>
            </w:r>
            <w:r>
              <w:rPr>
                <w:rFonts w:ascii="ＭＳ 明朝" w:hAnsi="ＭＳ 明朝" w:hint="eastAsia"/>
                <w:color w:val="000000"/>
                <w:szCs w:val="21"/>
              </w:rPr>
              <w:t>2</w:t>
            </w:r>
            <w:r w:rsidRPr="0059488E">
              <w:rPr>
                <w:rFonts w:ascii="ＭＳ 明朝" w:hAnsi="ＭＳ 明朝" w:hint="eastAsia"/>
                <w:color w:val="000000"/>
                <w:szCs w:val="21"/>
              </w:rPr>
              <w:t>月・</w:t>
            </w:r>
            <w:r>
              <w:rPr>
                <w:rFonts w:ascii="ＭＳ 明朝" w:hAnsi="ＭＳ 明朝" w:hint="eastAsia"/>
                <w:color w:val="000000"/>
                <w:szCs w:val="21"/>
              </w:rPr>
              <w:t>5月・</w:t>
            </w:r>
            <w:r w:rsidRPr="0059488E">
              <w:rPr>
                <w:rFonts w:ascii="ＭＳ 明朝" w:hAnsi="ＭＳ 明朝" w:hint="eastAsia"/>
                <w:color w:val="000000"/>
                <w:szCs w:val="21"/>
              </w:rPr>
              <w:t>10月</w:t>
            </w:r>
          </w:p>
          <w:p w:rsidR="00AF594E" w:rsidRPr="0059488E" w:rsidRDefault="00AF594E" w:rsidP="001C10DC">
            <w:pPr>
              <w:numPr>
                <w:ilvl w:val="0"/>
                <w:numId w:val="5"/>
              </w:numPr>
              <w:jc w:val="left"/>
              <w:rPr>
                <w:rFonts w:ascii="ＭＳ 明朝" w:hAnsi="ＭＳ 明朝"/>
                <w:color w:val="000000"/>
                <w:szCs w:val="21"/>
              </w:rPr>
            </w:pPr>
            <w:r w:rsidRPr="0059488E">
              <w:rPr>
                <w:rFonts w:ascii="ＭＳ 明朝" w:hAnsi="ＭＳ 明朝" w:hint="eastAsia"/>
                <w:color w:val="000000"/>
                <w:szCs w:val="21"/>
              </w:rPr>
              <w:t>オンラインチャットの逐語　12月</w:t>
            </w:r>
          </w:p>
          <w:p w:rsidR="00AF594E" w:rsidRPr="0059488E" w:rsidRDefault="00AF594E" w:rsidP="001C10DC">
            <w:pPr>
              <w:numPr>
                <w:ilvl w:val="0"/>
                <w:numId w:val="5"/>
              </w:numPr>
              <w:jc w:val="left"/>
              <w:rPr>
                <w:rFonts w:ascii="ＭＳ 明朝" w:hAnsi="ＭＳ 明朝"/>
                <w:color w:val="000000"/>
                <w:szCs w:val="21"/>
              </w:rPr>
            </w:pPr>
            <w:r w:rsidRPr="0059488E">
              <w:rPr>
                <w:rFonts w:ascii="ＭＳ 明朝" w:hAnsi="ＭＳ 明朝" w:hint="eastAsia"/>
                <w:color w:val="000000"/>
                <w:szCs w:val="21"/>
              </w:rPr>
              <w:t>アクティブリスニング・見立て直し　3月・</w:t>
            </w:r>
            <w:r>
              <w:rPr>
                <w:rFonts w:ascii="ＭＳ 明朝" w:hAnsi="ＭＳ 明朝" w:hint="eastAsia"/>
                <w:color w:val="000000"/>
                <w:szCs w:val="21"/>
              </w:rPr>
              <w:t>4月・</w:t>
            </w:r>
            <w:r w:rsidRPr="0059488E">
              <w:rPr>
                <w:rFonts w:ascii="ＭＳ 明朝" w:hAnsi="ＭＳ 明朝" w:hint="eastAsia"/>
                <w:color w:val="000000"/>
                <w:szCs w:val="21"/>
              </w:rPr>
              <w:t xml:space="preserve">1月　</w:t>
            </w:r>
          </w:p>
          <w:p w:rsidR="00AF594E" w:rsidRPr="0059488E" w:rsidRDefault="00AF594E" w:rsidP="001C10DC">
            <w:pPr>
              <w:numPr>
                <w:ilvl w:val="0"/>
                <w:numId w:val="5"/>
              </w:numPr>
              <w:jc w:val="left"/>
              <w:rPr>
                <w:rFonts w:ascii="ＭＳ 明朝" w:hAnsi="ＭＳ 明朝"/>
                <w:color w:val="000000"/>
                <w:szCs w:val="21"/>
              </w:rPr>
            </w:pPr>
            <w:r w:rsidRPr="0059488E">
              <w:rPr>
                <w:rFonts w:ascii="ＭＳ 明朝" w:hAnsi="ＭＳ 明朝" w:hint="eastAsia"/>
                <w:color w:val="000000"/>
                <w:szCs w:val="21"/>
              </w:rPr>
              <w:t xml:space="preserve">現地研修　　　　　　　　　　</w:t>
            </w:r>
          </w:p>
        </w:tc>
      </w:tr>
      <w:tr w:rsidR="00AF594E" w:rsidRPr="0059488E" w:rsidTr="001C10DC">
        <w:trPr>
          <w:cantSplit/>
          <w:trHeight w:val="491"/>
        </w:trPr>
        <w:tc>
          <w:tcPr>
            <w:tcW w:w="540" w:type="dxa"/>
            <w:vMerge/>
          </w:tcPr>
          <w:p w:rsidR="00AF594E" w:rsidRPr="0059488E" w:rsidRDefault="00AF594E" w:rsidP="001C10DC">
            <w:pPr>
              <w:rPr>
                <w:sz w:val="20"/>
                <w:szCs w:val="20"/>
              </w:rPr>
            </w:pPr>
          </w:p>
        </w:tc>
        <w:tc>
          <w:tcPr>
            <w:tcW w:w="3199"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支え手会議(研修)の開催</w:t>
            </w:r>
          </w:p>
        </w:tc>
        <w:tc>
          <w:tcPr>
            <w:tcW w:w="5816" w:type="dxa"/>
            <w:vAlign w:val="center"/>
          </w:tcPr>
          <w:p w:rsidR="00AF594E" w:rsidRPr="0059488E" w:rsidRDefault="00AF594E" w:rsidP="001C10DC">
            <w:pPr>
              <w:ind w:left="360"/>
              <w:rPr>
                <w:rFonts w:ascii="ＭＳ 明朝" w:hAnsi="ＭＳ 明朝"/>
                <w:color w:val="000000"/>
                <w:szCs w:val="21"/>
              </w:rPr>
            </w:pPr>
            <w:r w:rsidRPr="0059488E">
              <w:rPr>
                <w:rFonts w:ascii="ＭＳ 明朝" w:hAnsi="ＭＳ 明朝" w:hint="eastAsia"/>
                <w:color w:val="000000"/>
                <w:szCs w:val="21"/>
              </w:rPr>
              <w:t>年2回　4月　11月</w:t>
            </w:r>
          </w:p>
        </w:tc>
      </w:tr>
      <w:tr w:rsidR="00AF594E" w:rsidRPr="0059488E" w:rsidTr="001C10DC">
        <w:trPr>
          <w:cantSplit/>
          <w:trHeight w:val="610"/>
        </w:trPr>
        <w:tc>
          <w:tcPr>
            <w:tcW w:w="540" w:type="dxa"/>
            <w:vMerge/>
          </w:tcPr>
          <w:p w:rsidR="00AF594E" w:rsidRPr="0059488E" w:rsidRDefault="00AF594E" w:rsidP="001C10DC">
            <w:pPr>
              <w:rPr>
                <w:sz w:val="20"/>
                <w:szCs w:val="20"/>
              </w:rPr>
            </w:pPr>
          </w:p>
        </w:tc>
        <w:tc>
          <w:tcPr>
            <w:tcW w:w="3199" w:type="dxa"/>
            <w:vAlign w:val="center"/>
          </w:tcPr>
          <w:p w:rsidR="00AF594E" w:rsidRPr="0059488E" w:rsidRDefault="00AF594E" w:rsidP="001C10DC">
            <w:pPr>
              <w:rPr>
                <w:sz w:val="20"/>
                <w:szCs w:val="20"/>
              </w:rPr>
            </w:pPr>
            <w:r w:rsidRPr="0059488E">
              <w:rPr>
                <w:rFonts w:hint="eastAsia"/>
                <w:sz w:val="20"/>
                <w:szCs w:val="20"/>
              </w:rPr>
              <w:t>子どもたちに配布するカード・ポスターの作成と広報</w:t>
            </w:r>
          </w:p>
        </w:tc>
        <w:tc>
          <w:tcPr>
            <w:tcW w:w="5816" w:type="dxa"/>
            <w:vAlign w:val="center"/>
          </w:tcPr>
          <w:p w:rsidR="00AF594E" w:rsidRPr="0059488E" w:rsidRDefault="00AF594E" w:rsidP="001C10DC">
            <w:pPr>
              <w:rPr>
                <w:rFonts w:ascii="ＭＳ 明朝" w:hAnsi="ＭＳ 明朝"/>
                <w:szCs w:val="21"/>
              </w:rPr>
            </w:pPr>
            <w:r w:rsidRPr="0059488E">
              <w:rPr>
                <w:rFonts w:ascii="ＭＳ 明朝" w:hAnsi="ＭＳ 明朝" w:hint="eastAsia"/>
                <w:szCs w:val="21"/>
              </w:rPr>
              <w:t>年間約20万枚のカード配布</w:t>
            </w:r>
          </w:p>
          <w:p w:rsidR="00AF594E" w:rsidRPr="0059488E" w:rsidRDefault="00AF594E" w:rsidP="001C10DC">
            <w:pPr>
              <w:rPr>
                <w:rFonts w:ascii="ＭＳ 明朝" w:hAnsi="ＭＳ 明朝"/>
                <w:szCs w:val="21"/>
              </w:rPr>
            </w:pPr>
            <w:r w:rsidRPr="0059488E">
              <w:rPr>
                <w:rFonts w:ascii="ＭＳ 明朝" w:hAnsi="ＭＳ 明朝" w:hint="eastAsia"/>
                <w:szCs w:val="21"/>
              </w:rPr>
              <w:t>(県内全域の小学校・中学校・高等学校等)</w:t>
            </w:r>
          </w:p>
        </w:tc>
      </w:tr>
      <w:tr w:rsidR="00AF594E" w:rsidRPr="0059488E" w:rsidTr="001C10DC">
        <w:trPr>
          <w:cantSplit/>
          <w:trHeight w:val="428"/>
        </w:trPr>
        <w:tc>
          <w:tcPr>
            <w:tcW w:w="540" w:type="dxa"/>
            <w:vMerge w:val="restart"/>
            <w:vAlign w:val="center"/>
          </w:tcPr>
          <w:p w:rsidR="00AF594E" w:rsidRPr="0059488E" w:rsidRDefault="00AF594E" w:rsidP="001C10DC">
            <w:pPr>
              <w:jc w:val="center"/>
              <w:rPr>
                <w:rFonts w:ascii="ＭＳ 明朝" w:hAnsi="ＭＳ 明朝"/>
                <w:sz w:val="20"/>
                <w:szCs w:val="20"/>
                <w:lang w:eastAsia="zh-TW"/>
              </w:rPr>
            </w:pPr>
            <w:r w:rsidRPr="0059488E">
              <w:rPr>
                <w:rFonts w:ascii="ＭＳ 明朝" w:hAnsi="ＭＳ 明朝" w:hint="eastAsia"/>
                <w:sz w:val="20"/>
                <w:szCs w:val="20"/>
              </w:rPr>
              <w:t>２</w:t>
            </w:r>
          </w:p>
          <w:p w:rsidR="00AF594E" w:rsidRPr="0059488E" w:rsidRDefault="00AF594E" w:rsidP="001C10DC">
            <w:pPr>
              <w:jc w:val="center"/>
              <w:rPr>
                <w:rFonts w:ascii="ＭＳ 明朝" w:hAnsi="ＭＳ 明朝"/>
                <w:sz w:val="20"/>
                <w:szCs w:val="20"/>
                <w:lang w:eastAsia="zh-TW"/>
              </w:rPr>
            </w:pPr>
            <w:r w:rsidRPr="0059488E">
              <w:rPr>
                <w:rFonts w:ascii="ＭＳ 明朝" w:hAnsi="ＭＳ 明朝" w:hint="eastAsia"/>
                <w:sz w:val="20"/>
                <w:szCs w:val="20"/>
              </w:rPr>
              <w:t>啓発事業</w:t>
            </w:r>
          </w:p>
        </w:tc>
        <w:tc>
          <w:tcPr>
            <w:tcW w:w="3199" w:type="dxa"/>
            <w:vAlign w:val="center"/>
          </w:tcPr>
          <w:p w:rsidR="00AF594E" w:rsidRPr="0059488E" w:rsidRDefault="00AF594E" w:rsidP="001C10DC">
            <w:pPr>
              <w:rPr>
                <w:sz w:val="20"/>
                <w:szCs w:val="20"/>
              </w:rPr>
            </w:pPr>
            <w:r w:rsidRPr="0059488E">
              <w:rPr>
                <w:rFonts w:hint="eastAsia"/>
                <w:sz w:val="20"/>
                <w:szCs w:val="20"/>
              </w:rPr>
              <w:t>公開講演会の開催</w:t>
            </w:r>
          </w:p>
        </w:tc>
        <w:tc>
          <w:tcPr>
            <w:tcW w:w="5816" w:type="dxa"/>
            <w:vAlign w:val="center"/>
          </w:tcPr>
          <w:p w:rsidR="00AF594E" w:rsidRPr="0059488E" w:rsidRDefault="00AF594E" w:rsidP="001C10DC">
            <w:pPr>
              <w:numPr>
                <w:ilvl w:val="0"/>
                <w:numId w:val="4"/>
              </w:numPr>
              <w:jc w:val="left"/>
              <w:rPr>
                <w:rFonts w:ascii="ＭＳ 明朝" w:hAnsi="ＭＳ 明朝"/>
                <w:color w:val="000000"/>
                <w:szCs w:val="21"/>
              </w:rPr>
            </w:pPr>
            <w:r w:rsidRPr="0059488E">
              <w:rPr>
                <w:rFonts w:ascii="ＭＳ 明朝" w:hAnsi="ＭＳ 明朝" w:hint="eastAsia"/>
                <w:color w:val="000000"/>
                <w:szCs w:val="21"/>
              </w:rPr>
              <w:t>公開講座　　土屋佳子　 5月28日</w:t>
            </w:r>
          </w:p>
        </w:tc>
      </w:tr>
      <w:tr w:rsidR="00AF594E" w:rsidRPr="0059488E" w:rsidTr="001C10DC">
        <w:trPr>
          <w:cantSplit/>
          <w:trHeight w:val="522"/>
        </w:trPr>
        <w:tc>
          <w:tcPr>
            <w:tcW w:w="540" w:type="dxa"/>
            <w:vMerge/>
          </w:tcPr>
          <w:p w:rsidR="00AF594E" w:rsidRPr="0059488E" w:rsidRDefault="00AF594E" w:rsidP="001C10DC">
            <w:pPr>
              <w:rPr>
                <w:rFonts w:ascii="ＭＳ 明朝" w:hAnsi="ＭＳ 明朝"/>
                <w:sz w:val="20"/>
                <w:szCs w:val="20"/>
              </w:rPr>
            </w:pPr>
          </w:p>
        </w:tc>
        <w:tc>
          <w:tcPr>
            <w:tcW w:w="3199" w:type="dxa"/>
            <w:vAlign w:val="center"/>
          </w:tcPr>
          <w:p w:rsidR="00AF594E" w:rsidRPr="0059488E" w:rsidRDefault="00AF594E" w:rsidP="001C10DC">
            <w:pPr>
              <w:rPr>
                <w:sz w:val="20"/>
                <w:szCs w:val="20"/>
              </w:rPr>
            </w:pPr>
            <w:r w:rsidRPr="0059488E">
              <w:rPr>
                <w:rFonts w:hint="eastAsia"/>
                <w:sz w:val="20"/>
                <w:szCs w:val="20"/>
              </w:rPr>
              <w:t>広報普及</w:t>
            </w:r>
          </w:p>
        </w:tc>
        <w:tc>
          <w:tcPr>
            <w:tcW w:w="5816" w:type="dxa"/>
            <w:vAlign w:val="center"/>
          </w:tcPr>
          <w:p w:rsidR="00AF594E" w:rsidRPr="0059488E" w:rsidRDefault="00AF594E" w:rsidP="001C10DC">
            <w:pPr>
              <w:jc w:val="left"/>
              <w:rPr>
                <w:rFonts w:ascii="ＭＳ 明朝" w:hAnsi="ＭＳ 明朝"/>
                <w:color w:val="000000"/>
                <w:szCs w:val="21"/>
              </w:rPr>
            </w:pPr>
            <w:r w:rsidRPr="0059488E">
              <w:rPr>
                <w:rFonts w:ascii="ＭＳ 明朝" w:hAnsi="ＭＳ 明朝" w:hint="eastAsia"/>
                <w:color w:val="000000"/>
                <w:szCs w:val="21"/>
              </w:rPr>
              <w:t xml:space="preserve">実施報告書の発行　　　広報誌の発行　</w:t>
            </w:r>
          </w:p>
        </w:tc>
      </w:tr>
      <w:tr w:rsidR="00AF594E" w:rsidRPr="0059488E" w:rsidTr="001C10DC">
        <w:trPr>
          <w:cantSplit/>
          <w:trHeight w:val="522"/>
        </w:trPr>
        <w:tc>
          <w:tcPr>
            <w:tcW w:w="540" w:type="dxa"/>
            <w:vMerge/>
          </w:tcPr>
          <w:p w:rsidR="00AF594E" w:rsidRPr="0059488E" w:rsidRDefault="00AF594E" w:rsidP="001C10DC">
            <w:pPr>
              <w:rPr>
                <w:sz w:val="20"/>
                <w:szCs w:val="20"/>
                <w:lang w:eastAsia="zh-TW"/>
              </w:rPr>
            </w:pPr>
          </w:p>
        </w:tc>
        <w:tc>
          <w:tcPr>
            <w:tcW w:w="3199" w:type="dxa"/>
            <w:vAlign w:val="center"/>
          </w:tcPr>
          <w:p w:rsidR="00AF594E" w:rsidRPr="0059488E" w:rsidRDefault="00AF594E" w:rsidP="001C10DC">
            <w:pPr>
              <w:rPr>
                <w:sz w:val="20"/>
                <w:szCs w:val="20"/>
              </w:rPr>
            </w:pPr>
            <w:r w:rsidRPr="0059488E">
              <w:rPr>
                <w:rFonts w:hint="eastAsia"/>
                <w:sz w:val="20"/>
                <w:szCs w:val="20"/>
              </w:rPr>
              <w:t>啓発のためにイベント等に参加</w:t>
            </w:r>
          </w:p>
        </w:tc>
        <w:tc>
          <w:tcPr>
            <w:tcW w:w="5816" w:type="dxa"/>
            <w:vAlign w:val="center"/>
          </w:tcPr>
          <w:p w:rsidR="00AF594E" w:rsidRPr="0059488E" w:rsidRDefault="00AF594E" w:rsidP="001C10DC">
            <w:pPr>
              <w:numPr>
                <w:ilvl w:val="0"/>
                <w:numId w:val="2"/>
              </w:numPr>
              <w:rPr>
                <w:rFonts w:ascii="ＭＳ 明朝" w:hAnsi="ＭＳ 明朝"/>
                <w:szCs w:val="21"/>
              </w:rPr>
            </w:pPr>
            <w:r w:rsidRPr="0059488E">
              <w:rPr>
                <w:rFonts w:ascii="ＭＳ 明朝" w:hAnsi="ＭＳ 明朝" w:hint="eastAsia"/>
                <w:szCs w:val="21"/>
              </w:rPr>
              <w:t>チャリティゴルフ</w:t>
            </w:r>
          </w:p>
          <w:p w:rsidR="00AF594E" w:rsidRPr="0059488E" w:rsidRDefault="00AF594E" w:rsidP="001C10DC">
            <w:pPr>
              <w:numPr>
                <w:ilvl w:val="0"/>
                <w:numId w:val="2"/>
              </w:numPr>
              <w:rPr>
                <w:rFonts w:ascii="ＭＳ 明朝" w:hAnsi="ＭＳ 明朝"/>
                <w:szCs w:val="21"/>
              </w:rPr>
            </w:pPr>
            <w:r w:rsidRPr="0059488E">
              <w:rPr>
                <w:rFonts w:ascii="ＭＳ 明朝" w:hAnsi="ＭＳ 明朝" w:hint="eastAsia"/>
                <w:szCs w:val="21"/>
              </w:rPr>
              <w:t>ﾌｪｽﾀMy宇都宮・ふれあいフェス・スポーツゴミ拾い</w:t>
            </w:r>
          </w:p>
          <w:p w:rsidR="00AF594E" w:rsidRPr="0059488E" w:rsidRDefault="00AF594E" w:rsidP="001C10DC">
            <w:pPr>
              <w:numPr>
                <w:ilvl w:val="0"/>
                <w:numId w:val="2"/>
              </w:numPr>
              <w:rPr>
                <w:rFonts w:ascii="ＭＳ 明朝" w:hAnsi="ＭＳ 明朝"/>
                <w:szCs w:val="21"/>
              </w:rPr>
            </w:pPr>
            <w:r w:rsidRPr="0059488E">
              <w:rPr>
                <w:rFonts w:ascii="ＭＳ 明朝" w:hAnsi="ＭＳ 明朝" w:hint="eastAsia"/>
                <w:szCs w:val="21"/>
              </w:rPr>
              <w:t>サンタd</w:t>
            </w:r>
            <w:r w:rsidRPr="0059488E">
              <w:rPr>
                <w:rFonts w:ascii="ＭＳ 明朝" w:hAnsi="ＭＳ 明朝"/>
                <w:szCs w:val="21"/>
              </w:rPr>
              <w:t>e</w:t>
            </w:r>
            <w:r w:rsidRPr="0059488E">
              <w:rPr>
                <w:rFonts w:ascii="ＭＳ 明朝" w:hAnsi="ＭＳ 明朝" w:hint="eastAsia"/>
                <w:szCs w:val="21"/>
              </w:rPr>
              <w:t>ラン</w:t>
            </w:r>
          </w:p>
          <w:p w:rsidR="00AF594E" w:rsidRPr="0059488E" w:rsidRDefault="00AF594E" w:rsidP="001C10DC">
            <w:pPr>
              <w:numPr>
                <w:ilvl w:val="0"/>
                <w:numId w:val="2"/>
              </w:numPr>
              <w:rPr>
                <w:rFonts w:ascii="ＭＳ 明朝" w:hAnsi="ＭＳ 明朝"/>
                <w:szCs w:val="21"/>
              </w:rPr>
            </w:pPr>
            <w:r w:rsidRPr="0059488E">
              <w:rPr>
                <w:rFonts w:ascii="ＭＳ 明朝" w:hAnsi="ＭＳ 明朝" w:hint="eastAsia"/>
                <w:szCs w:val="21"/>
              </w:rPr>
              <w:t>虐待防止県民のつどい</w:t>
            </w:r>
          </w:p>
          <w:p w:rsidR="00AF594E" w:rsidRPr="0059488E" w:rsidRDefault="00AF594E" w:rsidP="001C10DC">
            <w:pPr>
              <w:numPr>
                <w:ilvl w:val="0"/>
                <w:numId w:val="2"/>
              </w:numPr>
              <w:rPr>
                <w:rFonts w:ascii="ＭＳ 明朝" w:hAnsi="ＭＳ 明朝"/>
                <w:szCs w:val="21"/>
              </w:rPr>
            </w:pPr>
            <w:r w:rsidRPr="0059488E">
              <w:rPr>
                <w:rFonts w:ascii="ＭＳ 明朝" w:hAnsi="ＭＳ 明朝" w:hint="eastAsia"/>
                <w:szCs w:val="21"/>
              </w:rPr>
              <w:t>つながりサポートネットワークに参加協力</w:t>
            </w:r>
          </w:p>
          <w:p w:rsidR="00AF594E" w:rsidRPr="0059488E" w:rsidRDefault="00AF594E" w:rsidP="001C10DC">
            <w:pPr>
              <w:ind w:left="360"/>
              <w:rPr>
                <w:rFonts w:ascii="ＭＳ 明朝" w:hAnsi="ＭＳ 明朝"/>
                <w:szCs w:val="21"/>
              </w:rPr>
            </w:pPr>
            <w:r w:rsidRPr="0059488E">
              <w:rPr>
                <w:rFonts w:ascii="ＭＳ 明朝" w:hAnsi="ＭＳ 明朝" w:hint="eastAsia"/>
                <w:szCs w:val="21"/>
              </w:rPr>
              <w:t>※その他状況に応じて参加する</w:t>
            </w:r>
          </w:p>
        </w:tc>
      </w:tr>
    </w:tbl>
    <w:p w:rsidR="00AF594E" w:rsidRPr="0059488E" w:rsidRDefault="00AF594E" w:rsidP="00AF594E"/>
    <w:p w:rsidR="00AF594E" w:rsidRDefault="00AF594E" w:rsidP="00AF594E">
      <w:pPr>
        <w:rPr>
          <w:b/>
          <w:sz w:val="24"/>
        </w:rPr>
      </w:pPr>
      <w:r>
        <w:rPr>
          <w:rFonts w:hint="eastAsia"/>
          <w:b/>
          <w:sz w:val="24"/>
        </w:rPr>
        <w:t>＜　財　政　＞</w:t>
      </w:r>
    </w:p>
    <w:p w:rsidR="00AF594E" w:rsidRDefault="00AF594E" w:rsidP="00AF594E">
      <w:pPr>
        <w:jc w:val="left"/>
        <w:rPr>
          <w:sz w:val="22"/>
          <w:szCs w:val="22"/>
        </w:rPr>
      </w:pPr>
      <w:r>
        <w:rPr>
          <w:rFonts w:hint="eastAsia"/>
          <w:b/>
          <w:sz w:val="24"/>
        </w:rPr>
        <w:t xml:space="preserve">　</w:t>
      </w:r>
      <w:r w:rsidRPr="00895DD9">
        <w:rPr>
          <w:rFonts w:hint="eastAsia"/>
          <w:sz w:val="22"/>
          <w:szCs w:val="22"/>
        </w:rPr>
        <w:t>実施報告書や広報誌等の有効な活用を図り、県内企業や個人の賛助会員につ</w:t>
      </w:r>
      <w:r>
        <w:rPr>
          <w:rFonts w:hint="eastAsia"/>
          <w:sz w:val="22"/>
          <w:szCs w:val="22"/>
        </w:rPr>
        <w:t>いても</w:t>
      </w:r>
      <w:r w:rsidRPr="00895DD9">
        <w:rPr>
          <w:rFonts w:hint="eastAsia"/>
          <w:sz w:val="22"/>
          <w:szCs w:val="22"/>
        </w:rPr>
        <w:t>、計画性を持って積極的な働きかけを継続的に行っていきたいと考えます。</w:t>
      </w:r>
    </w:p>
    <w:p w:rsidR="00AF594E" w:rsidRDefault="00AF594E" w:rsidP="00AF594E">
      <w:pPr>
        <w:ind w:firstLineChars="100" w:firstLine="220"/>
        <w:rPr>
          <w:rFonts w:ascii="ＭＳ 明朝" w:hAnsi="ＭＳ 明朝"/>
          <w:sz w:val="22"/>
          <w:szCs w:val="22"/>
        </w:rPr>
      </w:pPr>
      <w:r>
        <w:rPr>
          <w:rFonts w:ascii="ＭＳ 明朝" w:hAnsi="ＭＳ 明朝" w:hint="eastAsia"/>
          <w:sz w:val="22"/>
          <w:szCs w:val="22"/>
        </w:rPr>
        <w:t>チャイルドラインの意義を広報しながら寄付を募ることを会員一人ひとりが自覚をもって取り組む。</w:t>
      </w:r>
    </w:p>
    <w:p w:rsidR="00AF594E" w:rsidRPr="00601674" w:rsidRDefault="00AF594E" w:rsidP="00AF594E">
      <w:pPr>
        <w:ind w:firstLineChars="100" w:firstLine="220"/>
        <w:jc w:val="left"/>
        <w:rPr>
          <w:sz w:val="22"/>
          <w:szCs w:val="22"/>
        </w:rPr>
      </w:pPr>
    </w:p>
    <w:p w:rsidR="00AF594E" w:rsidRDefault="00AF594E" w:rsidP="00AF594E">
      <w:pPr>
        <w:ind w:firstLineChars="100" w:firstLine="240"/>
        <w:jc w:val="left"/>
        <w:rPr>
          <w:sz w:val="24"/>
        </w:rPr>
      </w:pPr>
      <w:r>
        <w:rPr>
          <w:rFonts w:hint="eastAsia"/>
          <w:sz w:val="24"/>
        </w:rPr>
        <w:t xml:space="preserve">　</w:t>
      </w:r>
    </w:p>
    <w:p w:rsidR="00AF594E" w:rsidRPr="00BB5ADB" w:rsidRDefault="00AF594E" w:rsidP="00AF594E">
      <w:pPr>
        <w:rPr>
          <w:b/>
          <w:sz w:val="24"/>
        </w:rPr>
      </w:pPr>
      <w:bookmarkStart w:id="1" w:name="_Hlk62485829"/>
      <w:bookmarkStart w:id="2" w:name="_Hlk126142447"/>
      <w:r>
        <w:rPr>
          <w:rFonts w:hint="eastAsia"/>
          <w:b/>
          <w:sz w:val="24"/>
        </w:rPr>
        <w:t>＜　研　修　＞</w:t>
      </w:r>
    </w:p>
    <w:bookmarkEnd w:id="1"/>
    <w:bookmarkEnd w:id="2"/>
    <w:p w:rsidR="00AF594E" w:rsidRPr="00FD0BE0" w:rsidRDefault="00AF594E" w:rsidP="00AF594E">
      <w:pPr>
        <w:widowControl/>
        <w:ind w:firstLineChars="100" w:firstLine="220"/>
        <w:jc w:val="left"/>
        <w:rPr>
          <w:rFonts w:ascii="ＭＳ 明朝" w:hAnsi="ＭＳ 明朝" w:cs="ＭＳ Ｐゴシック"/>
          <w:kern w:val="0"/>
          <w:sz w:val="22"/>
          <w:szCs w:val="22"/>
        </w:rPr>
      </w:pPr>
      <w:r w:rsidRPr="00FD0BE0">
        <w:rPr>
          <w:rFonts w:ascii="ＭＳ 明朝" w:hAnsi="ＭＳ 明朝" w:cs="ＭＳ Ｐゴシック" w:hint="eastAsia"/>
          <w:kern w:val="0"/>
          <w:sz w:val="22"/>
          <w:szCs w:val="22"/>
        </w:rPr>
        <w:t>第14期養成講座を開催します。幅広い年代、地域の方々に呼びかけ、沢山の人材を確保できるように会員の協力を仰ぎます。</w:t>
      </w:r>
    </w:p>
    <w:p w:rsidR="00AF594E" w:rsidRPr="00FD0BE0" w:rsidRDefault="00AF594E" w:rsidP="00AF594E">
      <w:pPr>
        <w:widowControl/>
        <w:ind w:firstLineChars="100" w:firstLine="220"/>
        <w:jc w:val="left"/>
        <w:rPr>
          <w:rFonts w:ascii="ＭＳ 明朝" w:hAnsi="ＭＳ 明朝" w:cs="ＭＳ Ｐゴシック"/>
          <w:kern w:val="0"/>
          <w:sz w:val="22"/>
          <w:szCs w:val="22"/>
        </w:rPr>
      </w:pPr>
      <w:r w:rsidRPr="00FD0BE0">
        <w:rPr>
          <w:rFonts w:ascii="ＭＳ 明朝" w:hAnsi="ＭＳ 明朝" w:cs="ＭＳ Ｐゴシック" w:hint="eastAsia"/>
          <w:kern w:val="0"/>
          <w:sz w:val="22"/>
          <w:szCs w:val="22"/>
        </w:rPr>
        <w:t>経験を活かし、コロナ対策を万全に、リモートを活用しながら、より参加しやすい研修を計画します。</w:t>
      </w:r>
    </w:p>
    <w:p w:rsidR="00AF594E" w:rsidRPr="00FD0BE0" w:rsidRDefault="00AF594E" w:rsidP="00AF594E">
      <w:pPr>
        <w:widowControl/>
        <w:ind w:firstLineChars="100" w:firstLine="220"/>
        <w:jc w:val="left"/>
        <w:rPr>
          <w:rFonts w:ascii="ＭＳ 明朝" w:hAnsi="ＭＳ 明朝" w:cs="ＭＳ Ｐゴシック"/>
          <w:kern w:val="0"/>
          <w:sz w:val="22"/>
          <w:szCs w:val="22"/>
        </w:rPr>
      </w:pPr>
      <w:r w:rsidRPr="00FD0BE0">
        <w:rPr>
          <w:rFonts w:ascii="ＭＳ 明朝" w:hAnsi="ＭＳ 明朝" w:cs="ＭＳ Ｐゴシック" w:hint="eastAsia"/>
          <w:kern w:val="0"/>
          <w:sz w:val="22"/>
          <w:szCs w:val="22"/>
        </w:rPr>
        <w:t>研修のクリア目標を明確にして、早期の全員目標クリア達成をめざします。</w:t>
      </w:r>
    </w:p>
    <w:p w:rsidR="00AF594E" w:rsidRPr="00FD0BE0" w:rsidRDefault="00AF594E" w:rsidP="00AF594E">
      <w:pPr>
        <w:widowControl/>
        <w:ind w:firstLineChars="100" w:firstLine="220"/>
        <w:jc w:val="left"/>
        <w:rPr>
          <w:rFonts w:ascii="ＭＳ 明朝" w:hAnsi="ＭＳ 明朝" w:cs="ＭＳ Ｐゴシック"/>
          <w:kern w:val="0"/>
          <w:sz w:val="22"/>
          <w:szCs w:val="22"/>
        </w:rPr>
      </w:pPr>
      <w:r w:rsidRPr="00FD0BE0">
        <w:rPr>
          <w:rFonts w:ascii="ＭＳ 明朝" w:hAnsi="ＭＳ 明朝" w:cs="ＭＳ Ｐゴシック" w:hint="eastAsia"/>
          <w:kern w:val="0"/>
          <w:sz w:val="22"/>
          <w:szCs w:val="22"/>
        </w:rPr>
        <w:t>受け手、支え手のスキルアップを目指し、アクティブリスニングをテーマに研修をくみたてます。3年間実施出来なかった、実地研修を秋に計画しています。</w:t>
      </w:r>
    </w:p>
    <w:p w:rsidR="00AF594E" w:rsidRDefault="00AF594E" w:rsidP="00AF594E">
      <w:pPr>
        <w:jc w:val="left"/>
        <w:rPr>
          <w:rFonts w:ascii="ＭＳ 明朝" w:hAnsi="ＭＳ 明朝" w:cs="Courier New"/>
          <w:color w:val="000000" w:themeColor="text1"/>
          <w:sz w:val="22"/>
          <w:szCs w:val="22"/>
        </w:rPr>
      </w:pPr>
    </w:p>
    <w:p w:rsidR="00AF594E" w:rsidRPr="00FD0BE0" w:rsidRDefault="00AF594E" w:rsidP="00AF594E">
      <w:pPr>
        <w:jc w:val="left"/>
        <w:rPr>
          <w:rFonts w:ascii="ＭＳ 明朝" w:hAnsi="ＭＳ 明朝" w:cs="Courier New"/>
          <w:color w:val="000000" w:themeColor="text1"/>
          <w:sz w:val="22"/>
          <w:szCs w:val="22"/>
        </w:rPr>
      </w:pPr>
    </w:p>
    <w:p w:rsidR="00AF594E" w:rsidRPr="000644EC" w:rsidRDefault="00AF594E" w:rsidP="00AF594E">
      <w:pPr>
        <w:jc w:val="left"/>
        <w:rPr>
          <w:b/>
          <w:sz w:val="24"/>
        </w:rPr>
      </w:pPr>
      <w:bookmarkStart w:id="3" w:name="_Hlk62485940"/>
      <w:r w:rsidRPr="000644EC">
        <w:rPr>
          <w:rFonts w:hint="eastAsia"/>
          <w:b/>
          <w:sz w:val="24"/>
        </w:rPr>
        <w:t>＜　広　報　＞</w:t>
      </w:r>
    </w:p>
    <w:p w:rsidR="00AF594E" w:rsidRDefault="00AF594E" w:rsidP="00AF594E">
      <w:pPr>
        <w:ind w:firstLineChars="100" w:firstLine="220"/>
        <w:rPr>
          <w:sz w:val="22"/>
          <w:szCs w:val="22"/>
        </w:rPr>
      </w:pPr>
      <w:r>
        <w:rPr>
          <w:rFonts w:hint="eastAsia"/>
          <w:sz w:val="22"/>
          <w:szCs w:val="22"/>
        </w:rPr>
        <w:t>子どもたちへの発信として、例年どおりカード配布やポスターの掲示などによりチャイルドラインをより身近なものと感じてもらえるよう広報に努力したいと思います。</w:t>
      </w:r>
    </w:p>
    <w:p w:rsidR="00AF594E" w:rsidRDefault="00AF594E" w:rsidP="00AF594E">
      <w:pPr>
        <w:ind w:firstLineChars="100" w:firstLine="220"/>
        <w:rPr>
          <w:sz w:val="22"/>
          <w:szCs w:val="22"/>
        </w:rPr>
      </w:pPr>
      <w:r>
        <w:rPr>
          <w:rFonts w:hint="eastAsia"/>
          <w:sz w:val="22"/>
          <w:szCs w:val="22"/>
        </w:rPr>
        <w:t>社会発信としての活動は、</w:t>
      </w:r>
      <w:r>
        <w:rPr>
          <w:rFonts w:hint="eastAsia"/>
          <w:sz w:val="22"/>
          <w:szCs w:val="22"/>
        </w:rPr>
        <w:t>w</w:t>
      </w:r>
      <w:r>
        <w:rPr>
          <w:sz w:val="22"/>
          <w:szCs w:val="22"/>
        </w:rPr>
        <w:t>ith</w:t>
      </w:r>
      <w:r>
        <w:rPr>
          <w:rFonts w:hint="eastAsia"/>
          <w:sz w:val="22"/>
          <w:szCs w:val="22"/>
        </w:rPr>
        <w:t>コロナの時代になりいろいろなイベントが開催されるようになると思いますので、いろいろな交流会やイベントなどにも積極的に参加したいと思います。</w:t>
      </w:r>
    </w:p>
    <w:p w:rsidR="00AF594E" w:rsidRPr="006026EB" w:rsidRDefault="00AF594E" w:rsidP="00AF594E">
      <w:pPr>
        <w:ind w:firstLineChars="100" w:firstLine="220"/>
        <w:rPr>
          <w:sz w:val="22"/>
          <w:szCs w:val="22"/>
        </w:rPr>
      </w:pPr>
      <w:r w:rsidRPr="006026EB">
        <w:rPr>
          <w:rFonts w:hint="eastAsia"/>
          <w:sz w:val="22"/>
          <w:szCs w:val="22"/>
        </w:rPr>
        <w:t>リニュ―アルしたホームページを使ってより伝わりやすい情報を発信し</w:t>
      </w:r>
      <w:r>
        <w:rPr>
          <w:rFonts w:hint="eastAsia"/>
          <w:sz w:val="22"/>
          <w:szCs w:val="22"/>
        </w:rPr>
        <w:t>ていきます</w:t>
      </w:r>
      <w:r w:rsidRPr="006026EB">
        <w:rPr>
          <w:rFonts w:hint="eastAsia"/>
          <w:sz w:val="22"/>
          <w:szCs w:val="22"/>
        </w:rPr>
        <w:t>。</w:t>
      </w:r>
    </w:p>
    <w:p w:rsidR="00AF594E" w:rsidRPr="006026EB" w:rsidRDefault="00AF594E" w:rsidP="00AF594E">
      <w:pPr>
        <w:ind w:firstLineChars="100" w:firstLine="220"/>
        <w:rPr>
          <w:sz w:val="22"/>
          <w:szCs w:val="22"/>
        </w:rPr>
      </w:pPr>
      <w:r w:rsidRPr="006026EB">
        <w:rPr>
          <w:rFonts w:hint="eastAsia"/>
          <w:sz w:val="22"/>
          <w:szCs w:val="22"/>
        </w:rPr>
        <w:t>広報誌もホームページより閲覧</w:t>
      </w:r>
      <w:r>
        <w:rPr>
          <w:rFonts w:hint="eastAsia"/>
          <w:sz w:val="22"/>
          <w:szCs w:val="22"/>
        </w:rPr>
        <w:t>できますので、ご覧ください。</w:t>
      </w:r>
    </w:p>
    <w:p w:rsidR="00AF594E" w:rsidRPr="006026EB" w:rsidRDefault="00AF594E" w:rsidP="00AF594E">
      <w:pPr>
        <w:ind w:firstLineChars="100" w:firstLine="220"/>
        <w:rPr>
          <w:rFonts w:ascii="ＭＳ 明朝" w:hAnsi="ＭＳ 明朝"/>
          <w:sz w:val="22"/>
          <w:szCs w:val="22"/>
        </w:rPr>
      </w:pPr>
      <w:r w:rsidRPr="006026EB">
        <w:rPr>
          <w:rFonts w:ascii="ＭＳ 明朝" w:hAnsi="ＭＳ 明朝" w:hint="eastAsia"/>
          <w:sz w:val="22"/>
          <w:szCs w:val="22"/>
        </w:rPr>
        <w:t>ツイッター、フェイスブック、インスタグラムなどSNSでの発信も引き続き積極的に行っていき</w:t>
      </w:r>
      <w:r>
        <w:rPr>
          <w:rFonts w:ascii="ＭＳ 明朝" w:hAnsi="ＭＳ 明朝" w:hint="eastAsia"/>
          <w:sz w:val="22"/>
          <w:szCs w:val="22"/>
        </w:rPr>
        <w:lastRenderedPageBreak/>
        <w:t>たいと思います。</w:t>
      </w:r>
    </w:p>
    <w:p w:rsidR="00AF594E" w:rsidRDefault="00AF594E" w:rsidP="00AF594E">
      <w:pPr>
        <w:ind w:firstLineChars="100" w:firstLine="220"/>
        <w:rPr>
          <w:sz w:val="22"/>
          <w:szCs w:val="22"/>
        </w:rPr>
      </w:pPr>
      <w:r>
        <w:rPr>
          <w:rFonts w:hint="eastAsia"/>
          <w:sz w:val="22"/>
          <w:szCs w:val="22"/>
        </w:rPr>
        <w:t>コロナ禍大きな影響を受けている子どもたち、又いじめ、虐待、発達障害等、生きづらさを感じている子どもが多いこの社会において、他の団体、</w:t>
      </w:r>
      <w:r>
        <w:rPr>
          <w:sz w:val="22"/>
          <w:szCs w:val="22"/>
        </w:rPr>
        <w:t>NPO</w:t>
      </w:r>
      <w:r>
        <w:rPr>
          <w:rFonts w:hint="eastAsia"/>
          <w:sz w:val="22"/>
          <w:szCs w:val="22"/>
        </w:rPr>
        <w:t>とも手を携え、子どもの現状の理解と支援にも目を向け、広報誌などを通じて社会発信していきたいと考えています。</w:t>
      </w:r>
    </w:p>
    <w:p w:rsidR="00AF594E" w:rsidRDefault="00AF594E" w:rsidP="00AF594E">
      <w:pPr>
        <w:ind w:firstLineChars="100" w:firstLine="220"/>
        <w:rPr>
          <w:sz w:val="22"/>
          <w:szCs w:val="22"/>
        </w:rPr>
      </w:pPr>
      <w:r>
        <w:rPr>
          <w:rFonts w:hint="eastAsia"/>
          <w:sz w:val="22"/>
          <w:szCs w:val="22"/>
        </w:rPr>
        <w:t>広報誌の発行は、第</w:t>
      </w:r>
      <w:r>
        <w:rPr>
          <w:sz w:val="22"/>
          <w:szCs w:val="22"/>
        </w:rPr>
        <w:t>3</w:t>
      </w:r>
      <w:r>
        <w:rPr>
          <w:rFonts w:hint="eastAsia"/>
          <w:sz w:val="22"/>
          <w:szCs w:val="22"/>
        </w:rPr>
        <w:t>4</w:t>
      </w:r>
      <w:r>
        <w:rPr>
          <w:rFonts w:hint="eastAsia"/>
          <w:sz w:val="22"/>
          <w:szCs w:val="22"/>
        </w:rPr>
        <w:t>号・第</w:t>
      </w:r>
      <w:r>
        <w:rPr>
          <w:sz w:val="22"/>
          <w:szCs w:val="22"/>
        </w:rPr>
        <w:t>3</w:t>
      </w:r>
      <w:r>
        <w:rPr>
          <w:rFonts w:hint="eastAsia"/>
          <w:sz w:val="22"/>
          <w:szCs w:val="22"/>
        </w:rPr>
        <w:t>5</w:t>
      </w:r>
      <w:r>
        <w:rPr>
          <w:rFonts w:hint="eastAsia"/>
          <w:sz w:val="22"/>
          <w:szCs w:val="22"/>
        </w:rPr>
        <w:t>号の発行を予定しています。</w:t>
      </w:r>
    </w:p>
    <w:p w:rsidR="00AF594E" w:rsidRDefault="00AF594E" w:rsidP="00AF594E">
      <w:pPr>
        <w:ind w:firstLineChars="100" w:firstLine="220"/>
        <w:rPr>
          <w:sz w:val="22"/>
          <w:szCs w:val="22"/>
        </w:rPr>
      </w:pPr>
      <w:r>
        <w:rPr>
          <w:rFonts w:hint="eastAsia"/>
          <w:sz w:val="22"/>
          <w:szCs w:val="22"/>
        </w:rPr>
        <w:t>内部交流を目的に発行している通信は隔月で第</w:t>
      </w:r>
      <w:r>
        <w:rPr>
          <w:sz w:val="22"/>
          <w:szCs w:val="22"/>
        </w:rPr>
        <w:t>115</w:t>
      </w:r>
      <w:r>
        <w:rPr>
          <w:rFonts w:hint="eastAsia"/>
          <w:sz w:val="22"/>
          <w:szCs w:val="22"/>
        </w:rPr>
        <w:t>号～第</w:t>
      </w:r>
      <w:r>
        <w:rPr>
          <w:sz w:val="22"/>
          <w:szCs w:val="22"/>
        </w:rPr>
        <w:t>12</w:t>
      </w:r>
      <w:r>
        <w:rPr>
          <w:rFonts w:hint="eastAsia"/>
          <w:sz w:val="22"/>
          <w:szCs w:val="22"/>
        </w:rPr>
        <w:t>0</w:t>
      </w:r>
      <w:r>
        <w:rPr>
          <w:rFonts w:hint="eastAsia"/>
          <w:sz w:val="22"/>
          <w:szCs w:val="22"/>
        </w:rPr>
        <w:t>号の発行を予定しています。</w:t>
      </w:r>
    </w:p>
    <w:p w:rsidR="00AF594E" w:rsidRPr="000644EC" w:rsidRDefault="00AF594E" w:rsidP="00AF594E">
      <w:pPr>
        <w:ind w:firstLineChars="100" w:firstLine="220"/>
        <w:rPr>
          <w:color w:val="808080" w:themeColor="background1" w:themeShade="80"/>
          <w:sz w:val="22"/>
          <w:szCs w:val="22"/>
        </w:rPr>
      </w:pPr>
    </w:p>
    <w:bookmarkEnd w:id="0"/>
    <w:p w:rsidR="00AF594E" w:rsidRPr="000644EC" w:rsidRDefault="00AF594E" w:rsidP="00AF594E">
      <w:pPr>
        <w:ind w:firstLineChars="100" w:firstLine="220"/>
        <w:rPr>
          <w:color w:val="808080" w:themeColor="background1" w:themeShade="80"/>
          <w:sz w:val="22"/>
          <w:szCs w:val="22"/>
        </w:rPr>
      </w:pPr>
    </w:p>
    <w:p w:rsidR="00AF594E" w:rsidRDefault="00AF594E" w:rsidP="00AF594E">
      <w:pPr>
        <w:ind w:firstLineChars="100" w:firstLine="220"/>
        <w:rPr>
          <w:color w:val="808080" w:themeColor="background1" w:themeShade="80"/>
          <w:sz w:val="22"/>
          <w:szCs w:val="22"/>
        </w:rPr>
      </w:pPr>
    </w:p>
    <w:p w:rsidR="00AF594E" w:rsidRPr="00BB4602" w:rsidRDefault="00AF594E" w:rsidP="00AF594E">
      <w:pPr>
        <w:ind w:firstLineChars="100" w:firstLine="220"/>
        <w:rPr>
          <w:color w:val="808080" w:themeColor="background1" w:themeShade="80"/>
          <w:sz w:val="22"/>
          <w:szCs w:val="22"/>
        </w:rPr>
      </w:pPr>
    </w:p>
    <w:bookmarkEnd w:id="3"/>
    <w:p w:rsidR="00AF594E" w:rsidRPr="002D2358" w:rsidRDefault="00AF594E" w:rsidP="00AF594E">
      <w:pPr>
        <w:rPr>
          <w:rFonts w:ascii="ＭＳ 明朝" w:hAnsi="ＭＳ 明朝"/>
          <w:color w:val="808080"/>
          <w:sz w:val="22"/>
          <w:szCs w:val="22"/>
        </w:rPr>
      </w:pPr>
      <w:r>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14:anchorId="4C7A8926" wp14:editId="13EC6122">
                <wp:simplePos x="0" y="0"/>
                <wp:positionH relativeFrom="column">
                  <wp:posOffset>3134360</wp:posOffset>
                </wp:positionH>
                <wp:positionV relativeFrom="paragraph">
                  <wp:posOffset>161290</wp:posOffset>
                </wp:positionV>
                <wp:extent cx="2371090" cy="3156585"/>
                <wp:effectExtent l="0" t="0" r="635" b="0"/>
                <wp:wrapNone/>
                <wp:docPr id="1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15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4E" w:rsidRDefault="00AF594E" w:rsidP="00AF594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7A8926" id="Rectangle 268" o:spid="_x0000_s1026" style="position:absolute;left:0;text-align:left;margin-left:246.8pt;margin-top:12.7pt;width:186.7pt;height:24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" stroked="f">
                <v:textbox style="mso-fit-shape-to-text:t" inset="5.85pt,.7pt,5.85pt,.7pt">
                  <w:txbxContent>
                    <w:p w:rsidR="00AF594E" w:rsidRDefault="00AF594E" w:rsidP="00AF594E"/>
                  </w:txbxContent>
                </v:textbox>
              </v:rect>
            </w:pict>
          </mc:Fallback>
        </mc:AlternateContent>
      </w:r>
      <w:r>
        <w:rPr>
          <w:rFonts w:ascii="ＭＳ 明朝" w:hAnsi="ＭＳ 明朝" w:hint="eastAsia"/>
          <w:noProof/>
          <w:color w:val="808080"/>
          <w:sz w:val="22"/>
          <w:szCs w:val="22"/>
        </w:rPr>
        <mc:AlternateContent>
          <mc:Choice Requires="wps">
            <w:drawing>
              <wp:anchor distT="0" distB="0" distL="114300" distR="114300" simplePos="0" relativeHeight="251659264" behindDoc="0" locked="0" layoutInCell="1" allowOverlap="1" wp14:anchorId="6E56FF29" wp14:editId="1A87AF60">
                <wp:simplePos x="0" y="0"/>
                <wp:positionH relativeFrom="column">
                  <wp:posOffset>86360</wp:posOffset>
                </wp:positionH>
                <wp:positionV relativeFrom="paragraph">
                  <wp:posOffset>161290</wp:posOffset>
                </wp:positionV>
                <wp:extent cx="2453005" cy="3167380"/>
                <wp:effectExtent l="0" t="0" r="4445" b="4445"/>
                <wp:wrapNone/>
                <wp:docPr id="1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316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4E" w:rsidRDefault="00AF594E" w:rsidP="00AF594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56FF29" id="Rectangle 267" o:spid="_x0000_s1027" style="position:absolute;left:0;text-align:left;margin-left:6.8pt;margin-top:12.7pt;width:193.15pt;height:24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" stroked="f">
                <v:textbox style="mso-fit-shape-to-text:t" inset="5.85pt,.7pt,5.85pt,.7pt">
                  <w:txbxContent>
                    <w:p w:rsidR="00AF594E" w:rsidRDefault="00AF594E" w:rsidP="00AF594E"/>
                  </w:txbxContent>
                </v:textbox>
              </v:rect>
            </w:pict>
          </mc:Fallback>
        </mc:AlternateContent>
      </w:r>
    </w:p>
    <w:p w:rsidR="00AF594E" w:rsidRDefault="00AF594E" w:rsidP="00AF594E">
      <w:pPr>
        <w:rPr>
          <w:rFonts w:ascii="ＭＳ ゴシック" w:eastAsia="ＭＳ ゴシック" w:hAnsi="ＭＳ ゴシック"/>
          <w:sz w:val="20"/>
          <w:szCs w:val="20"/>
        </w:rPr>
      </w:pPr>
    </w:p>
    <w:p w:rsidR="00AF594E" w:rsidRDefault="00AF594E" w:rsidP="00AF594E">
      <w:pPr>
        <w:rPr>
          <w:rFonts w:ascii="ＭＳ ゴシック" w:eastAsia="ＭＳ ゴシック" w:hAnsi="ＭＳ ゴシック"/>
          <w:sz w:val="20"/>
          <w:szCs w:val="20"/>
        </w:rPr>
      </w:pPr>
    </w:p>
    <w:p w:rsidR="00AF594E" w:rsidRDefault="00AF594E" w:rsidP="00AF594E">
      <w:pPr>
        <w:rPr>
          <w:rFonts w:ascii="ＭＳ ゴシック" w:eastAsia="ＭＳ ゴシック" w:hAnsi="ＭＳ ゴシック"/>
          <w:sz w:val="20"/>
          <w:szCs w:val="20"/>
        </w:rPr>
      </w:pPr>
    </w:p>
    <w:p w:rsidR="00AF594E" w:rsidRDefault="00AF594E" w:rsidP="00AF594E">
      <w:pPr>
        <w:rPr>
          <w:rFonts w:ascii="ＭＳ ゴシック" w:eastAsia="ＭＳ ゴシック" w:hAnsi="ＭＳ ゴシック"/>
          <w:sz w:val="20"/>
          <w:szCs w:val="20"/>
        </w:rPr>
      </w:pPr>
    </w:p>
    <w:p w:rsidR="00AF594E" w:rsidRPr="00BB33AB" w:rsidRDefault="00AF594E" w:rsidP="00AF594E">
      <w:pPr>
        <w:rPr>
          <w:rFonts w:ascii="ＭＳ ゴシック" w:eastAsia="ＭＳ ゴシック" w:hAnsi="ＭＳ ゴシック"/>
          <w:sz w:val="20"/>
          <w:szCs w:val="20"/>
        </w:rPr>
      </w:pPr>
    </w:p>
    <w:p w:rsidR="00AF594E" w:rsidRDefault="00AF594E" w:rsidP="00AF594E">
      <w:pPr>
        <w:rPr>
          <w:rFonts w:ascii="ＭＳ ゴシック" w:eastAsia="ＭＳ ゴシック" w:hAnsi="ＭＳ ゴシック"/>
          <w:sz w:val="20"/>
          <w:szCs w:val="20"/>
        </w:rPr>
      </w:pPr>
    </w:p>
    <w:p w:rsidR="00AF594E" w:rsidRDefault="00AF594E" w:rsidP="00AF594E">
      <w:pPr>
        <w:rPr>
          <w:rFonts w:ascii="ＭＳ ゴシック" w:eastAsia="ＭＳ ゴシック" w:hAnsi="ＭＳ ゴシック"/>
          <w:sz w:val="20"/>
          <w:szCs w:val="20"/>
        </w:rPr>
      </w:pPr>
    </w:p>
    <w:p w:rsidR="00DE58EA" w:rsidRPr="00AF594E" w:rsidRDefault="00000000"/>
    <w:sectPr w:rsidR="00DE58EA" w:rsidRPr="00AF594E" w:rsidSect="00AF59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D0C7253"/>
    <w:multiLevelType w:val="hybridMultilevel"/>
    <w:tmpl w:val="74D238CC"/>
    <w:lvl w:ilvl="0" w:tplc="06263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DE59BB"/>
    <w:multiLevelType w:val="hybridMultilevel"/>
    <w:tmpl w:val="72C2F676"/>
    <w:lvl w:ilvl="0" w:tplc="D3888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64401"/>
    <w:multiLevelType w:val="hybridMultilevel"/>
    <w:tmpl w:val="78E457B0"/>
    <w:lvl w:ilvl="0" w:tplc="0088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0832348">
    <w:abstractNumId w:val="1"/>
  </w:num>
  <w:num w:numId="2" w16cid:durableId="269358394">
    <w:abstractNumId w:val="0"/>
  </w:num>
  <w:num w:numId="3" w16cid:durableId="1959946419">
    <w:abstractNumId w:val="4"/>
  </w:num>
  <w:num w:numId="4" w16cid:durableId="1763337325">
    <w:abstractNumId w:val="2"/>
  </w:num>
  <w:num w:numId="5" w16cid:durableId="2008053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4E"/>
    <w:rsid w:val="005F016B"/>
    <w:rsid w:val="00AF594E"/>
    <w:rsid w:val="00F1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5C2D0"/>
  <w15:chartTrackingRefBased/>
  <w15:docId w15:val="{8C557A0F-91D4-4C41-8AFF-848A8E16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9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 とちぎ</dc:creator>
  <cp:keywords/>
  <dc:description/>
  <cp:lastModifiedBy>チャイルドライン とちぎ</cp:lastModifiedBy>
  <cp:revision>1</cp:revision>
  <dcterms:created xsi:type="dcterms:W3CDTF">2023-05-09T06:56:00Z</dcterms:created>
  <dcterms:modified xsi:type="dcterms:W3CDTF">2023-05-09T06:56:00Z</dcterms:modified>
</cp:coreProperties>
</file>