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AEC" w:rsidRPr="004B5B6F" w:rsidRDefault="00F958E3" w:rsidP="00186AEC">
      <w:pPr>
        <w:jc w:val="center"/>
        <w:rPr>
          <w:rFonts w:ascii="ＭＳ 明朝" w:eastAsia="ＭＳ 明朝" w:hAnsi="ＭＳ 明朝"/>
          <w:sz w:val="32"/>
          <w:szCs w:val="32"/>
        </w:rPr>
      </w:pPr>
      <w:r w:rsidRPr="004B5B6F">
        <w:rPr>
          <w:rFonts w:ascii="ＭＳ 明朝" w:eastAsia="ＭＳ 明朝" w:hAnsi="ＭＳ 明朝" w:hint="eastAsia"/>
          <w:sz w:val="32"/>
          <w:szCs w:val="32"/>
        </w:rPr>
        <w:t>社会福祉法人扶早会</w:t>
      </w:r>
      <w:r w:rsidR="00186AEC" w:rsidRPr="004B5B6F">
        <w:rPr>
          <w:rFonts w:ascii="ＭＳ 明朝" w:eastAsia="ＭＳ 明朝" w:hAnsi="ＭＳ 明朝" w:hint="eastAsia"/>
          <w:sz w:val="32"/>
          <w:szCs w:val="32"/>
        </w:rPr>
        <w:t>定款</w:t>
      </w:r>
    </w:p>
    <w:p w:rsidR="00AE412D" w:rsidRPr="004B5B6F" w:rsidRDefault="00AE412D" w:rsidP="00186AEC">
      <w:pPr>
        <w:jc w:val="center"/>
        <w:rPr>
          <w:rFonts w:ascii="ＭＳ 明朝" w:eastAsia="ＭＳ 明朝" w:hAnsi="ＭＳ 明朝"/>
          <w:sz w:val="22"/>
        </w:rPr>
      </w:pPr>
    </w:p>
    <w:p w:rsidR="00186AEC" w:rsidRPr="004B5B6F" w:rsidRDefault="00F353D1" w:rsidP="00930BE1">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第１</w:t>
      </w:r>
      <w:r w:rsidR="00186AEC" w:rsidRPr="004B5B6F">
        <w:rPr>
          <w:rFonts w:ascii="ＭＳ 明朝" w:eastAsia="ＭＳ 明朝" w:hAnsi="ＭＳ 明朝" w:hint="eastAsia"/>
          <w:sz w:val="22"/>
        </w:rPr>
        <w:t>章　総則</w:t>
      </w:r>
    </w:p>
    <w:p w:rsidR="00186AEC" w:rsidRPr="004B5B6F" w:rsidRDefault="00186AEC" w:rsidP="00186AEC">
      <w:pPr>
        <w:jc w:val="left"/>
        <w:rPr>
          <w:rFonts w:ascii="ＭＳ 明朝" w:eastAsia="ＭＳ 明朝" w:hAnsi="ＭＳ 明朝"/>
          <w:sz w:val="22"/>
        </w:rPr>
      </w:pPr>
      <w:r w:rsidRPr="004B5B6F">
        <w:rPr>
          <w:rFonts w:ascii="ＭＳ 明朝" w:eastAsia="ＭＳ 明朝" w:hAnsi="ＭＳ 明朝" w:hint="eastAsia"/>
          <w:sz w:val="22"/>
        </w:rPr>
        <w:t>（目的）</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w:t>
      </w:r>
      <w:r w:rsidR="00F353D1" w:rsidRPr="004B5B6F">
        <w:rPr>
          <w:rFonts w:ascii="ＭＳ 明朝" w:eastAsia="ＭＳ 明朝" w:hAnsi="ＭＳ 明朝" w:hint="eastAsia"/>
          <w:sz w:val="22"/>
        </w:rPr>
        <w:t>１</w:t>
      </w:r>
      <w:r w:rsidRPr="004B5B6F">
        <w:rPr>
          <w:rFonts w:ascii="ＭＳ 明朝" w:eastAsia="ＭＳ 明朝" w:hAnsi="ＭＳ 明朝" w:hint="eastAsia"/>
          <w:sz w:val="22"/>
        </w:rPr>
        <w:t>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 xml:space="preserve">　（１）第</w:t>
      </w:r>
      <w:r w:rsidR="00F353D1" w:rsidRPr="004B5B6F">
        <w:rPr>
          <w:rFonts w:ascii="ＭＳ 明朝" w:eastAsia="ＭＳ 明朝" w:hAnsi="ＭＳ 明朝" w:hint="eastAsia"/>
          <w:sz w:val="22"/>
        </w:rPr>
        <w:t>１</w:t>
      </w:r>
      <w:r w:rsidRPr="004B5B6F">
        <w:rPr>
          <w:rFonts w:ascii="ＭＳ 明朝" w:eastAsia="ＭＳ 明朝" w:hAnsi="ＭＳ 明朝" w:hint="eastAsia"/>
          <w:sz w:val="22"/>
        </w:rPr>
        <w:t>種社会福祉事業</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 xml:space="preserve">　　　　　軽費老人ホーム　建禄園の経営</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 xml:space="preserve">　（２）第</w:t>
      </w:r>
      <w:r w:rsidR="00F353D1" w:rsidRPr="004B5B6F">
        <w:rPr>
          <w:rFonts w:ascii="ＭＳ 明朝" w:eastAsia="ＭＳ 明朝" w:hAnsi="ＭＳ 明朝" w:hint="eastAsia"/>
          <w:sz w:val="22"/>
        </w:rPr>
        <w:t>２</w:t>
      </w:r>
      <w:r w:rsidRPr="004B5B6F">
        <w:rPr>
          <w:rFonts w:ascii="ＭＳ 明朝" w:eastAsia="ＭＳ 明朝" w:hAnsi="ＭＳ 明朝" w:hint="eastAsia"/>
          <w:sz w:val="22"/>
        </w:rPr>
        <w:t>種社会福祉事業</w:t>
      </w:r>
    </w:p>
    <w:p w:rsidR="00186AEC" w:rsidRPr="004B5B6F" w:rsidRDefault="00186AEC"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 xml:space="preserve">　　　　　介護老人保健施設　東長崎ナーシングホームの経営</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（名称）</w:t>
      </w:r>
    </w:p>
    <w:p w:rsidR="00186AEC" w:rsidRPr="004B5B6F" w:rsidRDefault="00F353D1"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第２</w:t>
      </w:r>
      <w:r w:rsidR="00186AEC" w:rsidRPr="004B5B6F">
        <w:rPr>
          <w:rFonts w:ascii="ＭＳ 明朝" w:eastAsia="ＭＳ 明朝" w:hAnsi="ＭＳ 明朝" w:hint="eastAsia"/>
          <w:sz w:val="22"/>
        </w:rPr>
        <w:t>条　この法人は、社会福祉法人扶早会という。</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（経営の原則等）</w:t>
      </w:r>
    </w:p>
    <w:p w:rsidR="00186AEC" w:rsidRPr="004B5B6F" w:rsidRDefault="00F353D1" w:rsidP="009B7E3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第３</w:t>
      </w:r>
      <w:r w:rsidR="00186AEC" w:rsidRPr="004B5B6F">
        <w:rPr>
          <w:rFonts w:ascii="ＭＳ 明朝" w:eastAsia="ＭＳ 明朝" w:hAnsi="ＭＳ 明朝" w:hint="eastAsia"/>
          <w:sz w:val="22"/>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9B7E3E" w:rsidRPr="004B5B6F" w:rsidRDefault="009B7E3E" w:rsidP="009B7E3E">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２　この法人は、地域社会に貢献する取組として、地域の独居高齢者や経済的に困窮する者</w:t>
      </w:r>
      <w:r w:rsidR="00E17559">
        <w:rPr>
          <w:rFonts w:ascii="ＭＳ 明朝" w:eastAsia="ＭＳ 明朝" w:hAnsi="ＭＳ 明朝" w:hint="eastAsia"/>
          <w:sz w:val="22"/>
        </w:rPr>
        <w:t>等</w:t>
      </w:r>
      <w:r w:rsidRPr="004B5B6F">
        <w:rPr>
          <w:rFonts w:ascii="ＭＳ 明朝" w:eastAsia="ＭＳ 明朝" w:hAnsi="ＭＳ 明朝" w:hint="eastAsia"/>
          <w:sz w:val="22"/>
        </w:rPr>
        <w:t>を支援するため、無料又は低額な料金で福祉サービスを積極的に提供するものとする。</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（事務所の所在地）</w:t>
      </w:r>
    </w:p>
    <w:p w:rsidR="00D26DD6" w:rsidRPr="004B5B6F" w:rsidRDefault="00F353D1" w:rsidP="00D26DD6">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第４</w:t>
      </w:r>
      <w:r w:rsidR="00186AEC" w:rsidRPr="004B5B6F">
        <w:rPr>
          <w:rFonts w:ascii="ＭＳ 明朝" w:eastAsia="ＭＳ 明朝" w:hAnsi="ＭＳ 明朝" w:hint="eastAsia"/>
          <w:sz w:val="22"/>
        </w:rPr>
        <w:t>条　この法人の事務所を長崎県長崎市東町１８９３番地５に置く。</w:t>
      </w:r>
    </w:p>
    <w:p w:rsidR="00861E80" w:rsidRPr="004B5B6F" w:rsidRDefault="00861E80" w:rsidP="00861E80">
      <w:pPr>
        <w:ind w:left="220" w:hangingChars="100" w:hanging="220"/>
        <w:jc w:val="left"/>
        <w:rPr>
          <w:rFonts w:ascii="ＭＳ 明朝" w:eastAsia="ＭＳ 明朝" w:hAnsi="ＭＳ 明朝"/>
          <w:sz w:val="22"/>
        </w:rPr>
      </w:pPr>
    </w:p>
    <w:p w:rsidR="00930BE1" w:rsidRPr="004B5B6F" w:rsidRDefault="00F353D1" w:rsidP="00930BE1">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第２</w:t>
      </w:r>
      <w:r w:rsidR="00186AEC" w:rsidRPr="004B5B6F">
        <w:rPr>
          <w:rFonts w:ascii="ＭＳ 明朝" w:eastAsia="ＭＳ 明朝" w:hAnsi="ＭＳ 明朝" w:hint="eastAsia"/>
          <w:sz w:val="22"/>
        </w:rPr>
        <w:t>章　評議員</w:t>
      </w:r>
    </w:p>
    <w:p w:rsidR="00186AEC" w:rsidRPr="004B5B6F" w:rsidRDefault="00186AEC" w:rsidP="00930BE1">
      <w:pPr>
        <w:jc w:val="left"/>
        <w:rPr>
          <w:rFonts w:ascii="ＭＳ 明朝" w:eastAsia="ＭＳ 明朝" w:hAnsi="ＭＳ 明朝"/>
          <w:sz w:val="22"/>
        </w:rPr>
      </w:pPr>
      <w:r w:rsidRPr="004B5B6F">
        <w:rPr>
          <w:rFonts w:ascii="ＭＳ 明朝" w:eastAsia="ＭＳ 明朝" w:hAnsi="ＭＳ 明朝" w:hint="eastAsia"/>
          <w:sz w:val="22"/>
        </w:rPr>
        <w:t>（評議員の定数）</w:t>
      </w:r>
    </w:p>
    <w:p w:rsidR="00186AEC" w:rsidRPr="004B5B6F" w:rsidRDefault="00F353D1"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第５</w:t>
      </w:r>
      <w:r w:rsidR="00186AEC" w:rsidRPr="004B5B6F">
        <w:rPr>
          <w:rFonts w:ascii="ＭＳ 明朝" w:eastAsia="ＭＳ 明朝" w:hAnsi="ＭＳ 明朝" w:hint="eastAsia"/>
          <w:sz w:val="22"/>
        </w:rPr>
        <w:t>条　この法人に評議員７名を置く。</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（評議員の選任及び解任）</w:t>
      </w:r>
    </w:p>
    <w:p w:rsidR="00186AEC" w:rsidRPr="004B5B6F" w:rsidRDefault="00F353D1"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第６</w:t>
      </w:r>
      <w:r w:rsidR="00186AEC" w:rsidRPr="004B5B6F">
        <w:rPr>
          <w:rFonts w:ascii="ＭＳ 明朝" w:eastAsia="ＭＳ 明朝" w:hAnsi="ＭＳ 明朝" w:hint="eastAsia"/>
          <w:sz w:val="22"/>
        </w:rPr>
        <w:t>条　この法人に評議員選任・解任委員会を置き、評議員の選任及び解任は、評議員選任・解任委員会において行う。</w:t>
      </w:r>
    </w:p>
    <w:p w:rsidR="00186AEC" w:rsidRPr="004B5B6F" w:rsidRDefault="001F326F"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２　評議員選任・解任委員会は、監事１名、職員</w:t>
      </w:r>
      <w:r w:rsidR="00896BD5" w:rsidRPr="004B5B6F">
        <w:rPr>
          <w:rFonts w:ascii="ＭＳ 明朝" w:eastAsia="ＭＳ 明朝" w:hAnsi="ＭＳ 明朝" w:hint="eastAsia"/>
          <w:sz w:val="22"/>
        </w:rPr>
        <w:t>１名、外部委員１名の合計３</w:t>
      </w:r>
      <w:r w:rsidR="00186AEC" w:rsidRPr="004B5B6F">
        <w:rPr>
          <w:rFonts w:ascii="ＭＳ 明朝" w:eastAsia="ＭＳ 明朝" w:hAnsi="ＭＳ 明朝" w:hint="eastAsia"/>
          <w:sz w:val="22"/>
        </w:rPr>
        <w:t>名で構成する。</w:t>
      </w:r>
    </w:p>
    <w:p w:rsidR="004B5B6F" w:rsidRPr="004B5B6F" w:rsidRDefault="004B5B6F" w:rsidP="00186AEC">
      <w:pPr>
        <w:ind w:left="220" w:hangingChars="100" w:hanging="220"/>
        <w:jc w:val="left"/>
        <w:rPr>
          <w:rFonts w:ascii="ＭＳ 明朝" w:eastAsia="ＭＳ 明朝" w:hAnsi="ＭＳ 明朝"/>
          <w:sz w:val="22"/>
        </w:rPr>
      </w:pPr>
    </w:p>
    <w:p w:rsidR="004B5B6F"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lastRenderedPageBreak/>
        <w:t>３　選任候補者の推薦及び解任の提案は、理事会が行う。評議員選任・解任委員会の運営についての細則は、理事会において定める。</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４　選任候補者の推薦及び解任の提案を行う場合には、当該者が評議員として適任及び不適任と判断した理由を委員に説明しなければならない。</w:t>
      </w:r>
    </w:p>
    <w:p w:rsidR="00186AEC" w:rsidRPr="004B5B6F" w:rsidRDefault="00186AEC"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５　評議員選任・解任委員会の決議は、委員の過半数が出</w:t>
      </w:r>
      <w:r w:rsidR="00D97865">
        <w:rPr>
          <w:rFonts w:ascii="ＭＳ 明朝" w:eastAsia="ＭＳ 明朝" w:hAnsi="ＭＳ 明朝" w:hint="eastAsia"/>
          <w:sz w:val="22"/>
        </w:rPr>
        <w:t>席し、その過半数をもって行う。ただし、外部委員の１名</w:t>
      </w:r>
      <w:r w:rsidR="00896BD5" w:rsidRPr="004B5B6F">
        <w:rPr>
          <w:rFonts w:ascii="ＭＳ 明朝" w:eastAsia="ＭＳ 明朝" w:hAnsi="ＭＳ 明朝" w:hint="eastAsia"/>
          <w:sz w:val="22"/>
        </w:rPr>
        <w:t>が出席し、かつ、外部委員の１</w:t>
      </w:r>
      <w:r w:rsidR="00D97865">
        <w:rPr>
          <w:rFonts w:ascii="ＭＳ 明朝" w:eastAsia="ＭＳ 明朝" w:hAnsi="ＭＳ 明朝" w:hint="eastAsia"/>
          <w:sz w:val="22"/>
        </w:rPr>
        <w:t>名</w:t>
      </w:r>
      <w:r w:rsidRPr="004B5B6F">
        <w:rPr>
          <w:rFonts w:ascii="ＭＳ 明朝" w:eastAsia="ＭＳ 明朝" w:hAnsi="ＭＳ 明朝" w:hint="eastAsia"/>
          <w:sz w:val="22"/>
        </w:rPr>
        <w:t>が賛成することを要する。</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（評議員の任期）</w:t>
      </w:r>
    </w:p>
    <w:p w:rsidR="00186AEC" w:rsidRPr="004B5B6F" w:rsidRDefault="00F353D1"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第７</w:t>
      </w:r>
      <w:r w:rsidR="00E76288" w:rsidRPr="004B5B6F">
        <w:rPr>
          <w:rFonts w:ascii="ＭＳ 明朝" w:eastAsia="ＭＳ 明朝" w:hAnsi="ＭＳ 明朝" w:hint="eastAsia"/>
          <w:sz w:val="22"/>
        </w:rPr>
        <w:t>条　評議員の任期は、選任後４</w:t>
      </w:r>
      <w:r w:rsidR="00186AEC" w:rsidRPr="004B5B6F">
        <w:rPr>
          <w:rFonts w:ascii="ＭＳ 明朝" w:eastAsia="ＭＳ 明朝" w:hAnsi="ＭＳ 明朝" w:hint="eastAsia"/>
          <w:sz w:val="22"/>
        </w:rPr>
        <w:t>年以内に終了する会計年度のうち最終のものに関する定時評議員会の終結の時までとし、再任を妨げない。</w:t>
      </w:r>
    </w:p>
    <w:p w:rsidR="00896BD5" w:rsidRPr="004B5B6F" w:rsidRDefault="00896BD5"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２　任期の満了前に退任した評議員の補欠として選任された評議員の任期は、退任した評議員の任期の満了する時までとすることができる。</w:t>
      </w:r>
    </w:p>
    <w:p w:rsidR="00186AEC" w:rsidRPr="004B5B6F" w:rsidRDefault="00896BD5"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３</w:t>
      </w:r>
      <w:r w:rsidR="005B10AE" w:rsidRPr="004B5B6F">
        <w:rPr>
          <w:rFonts w:ascii="ＭＳ 明朝" w:eastAsia="ＭＳ 明朝" w:hAnsi="ＭＳ 明朝" w:hint="eastAsia"/>
          <w:sz w:val="22"/>
        </w:rPr>
        <w:t xml:space="preserve">　評議員は、第５</w:t>
      </w:r>
      <w:r w:rsidR="00186AEC" w:rsidRPr="004B5B6F">
        <w:rPr>
          <w:rFonts w:ascii="ＭＳ 明朝" w:eastAsia="ＭＳ 明朝" w:hAnsi="ＭＳ 明朝" w:hint="eastAsia"/>
          <w:sz w:val="22"/>
        </w:rPr>
        <w:t>条に定める定数に足りなくなるときは、任期の満了又は辞任により退任した後も、新たに選任された者が就任するまで、なお評議員としての権利義務を有する。</w:t>
      </w:r>
    </w:p>
    <w:p w:rsidR="00186AEC" w:rsidRPr="004B5B6F" w:rsidRDefault="00186AEC" w:rsidP="00186AEC">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（評議員の報酬等）</w:t>
      </w:r>
    </w:p>
    <w:p w:rsidR="00D26DD6" w:rsidRPr="004B5B6F" w:rsidRDefault="00F353D1" w:rsidP="00D26DD6">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第８</w:t>
      </w:r>
      <w:r w:rsidR="00186AEC" w:rsidRPr="004B5B6F">
        <w:rPr>
          <w:rFonts w:ascii="ＭＳ 明朝" w:eastAsia="ＭＳ 明朝" w:hAnsi="ＭＳ 明朝" w:hint="eastAsia"/>
          <w:sz w:val="22"/>
        </w:rPr>
        <w:t>条　評議員</w:t>
      </w:r>
      <w:r w:rsidR="000F1B1E" w:rsidRPr="004B5B6F">
        <w:rPr>
          <w:rFonts w:ascii="ＭＳ 明朝" w:eastAsia="ＭＳ 明朝" w:hAnsi="ＭＳ 明朝" w:hint="eastAsia"/>
          <w:sz w:val="22"/>
        </w:rPr>
        <w:t>の報酬は</w:t>
      </w:r>
      <w:r w:rsidR="00186AEC" w:rsidRPr="004B5B6F">
        <w:rPr>
          <w:rFonts w:ascii="ＭＳ 明朝" w:eastAsia="ＭＳ 明朝" w:hAnsi="ＭＳ 明朝" w:hint="eastAsia"/>
          <w:sz w:val="22"/>
        </w:rPr>
        <w:t>、評議員会におい</w:t>
      </w:r>
      <w:r w:rsidR="005B10AE" w:rsidRPr="004B5B6F">
        <w:rPr>
          <w:rFonts w:ascii="ＭＳ 明朝" w:eastAsia="ＭＳ 明朝" w:hAnsi="ＭＳ 明朝" w:hint="eastAsia"/>
          <w:sz w:val="22"/>
        </w:rPr>
        <w:t>て別に定める報酬等の支給の基準に従って算定した額を、報酬として</w:t>
      </w:r>
      <w:r w:rsidR="00186AEC" w:rsidRPr="004B5B6F">
        <w:rPr>
          <w:rFonts w:ascii="ＭＳ 明朝" w:eastAsia="ＭＳ 明朝" w:hAnsi="ＭＳ 明朝" w:hint="eastAsia"/>
          <w:sz w:val="22"/>
        </w:rPr>
        <w:t>支給することができる。</w:t>
      </w:r>
    </w:p>
    <w:p w:rsidR="00930BE1" w:rsidRPr="004B5B6F" w:rsidRDefault="00930BE1" w:rsidP="00186AEC">
      <w:pPr>
        <w:ind w:left="220" w:hangingChars="100" w:hanging="220"/>
        <w:jc w:val="left"/>
        <w:rPr>
          <w:rFonts w:ascii="ＭＳ 明朝" w:eastAsia="ＭＳ 明朝" w:hAnsi="ＭＳ 明朝"/>
          <w:sz w:val="22"/>
        </w:rPr>
      </w:pPr>
    </w:p>
    <w:p w:rsidR="000F1B1E" w:rsidRPr="004B5B6F" w:rsidRDefault="00F353D1" w:rsidP="00930BE1">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第３</w:t>
      </w:r>
      <w:r w:rsidR="000F1B1E" w:rsidRPr="004B5B6F">
        <w:rPr>
          <w:rFonts w:ascii="ＭＳ 明朝" w:eastAsia="ＭＳ 明朝" w:hAnsi="ＭＳ 明朝" w:hint="eastAsia"/>
          <w:sz w:val="22"/>
        </w:rPr>
        <w:t>章　評議員会</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（構成）</w:t>
      </w:r>
    </w:p>
    <w:p w:rsidR="000F1B1E" w:rsidRPr="004B5B6F" w:rsidRDefault="00F353D1"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第９</w:t>
      </w:r>
      <w:r w:rsidR="000F1B1E" w:rsidRPr="004B5B6F">
        <w:rPr>
          <w:rFonts w:ascii="ＭＳ 明朝" w:eastAsia="ＭＳ 明朝" w:hAnsi="ＭＳ 明朝" w:hint="eastAsia"/>
          <w:sz w:val="22"/>
        </w:rPr>
        <w:t>条　評議員会は、全ての評議員をもって構成する。</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（権限）</w:t>
      </w:r>
    </w:p>
    <w:p w:rsidR="000F1B1E" w:rsidRPr="004B5B6F" w:rsidRDefault="00F353D1"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第１０</w:t>
      </w:r>
      <w:r w:rsidR="000F1B1E" w:rsidRPr="004B5B6F">
        <w:rPr>
          <w:rFonts w:ascii="ＭＳ 明朝" w:eastAsia="ＭＳ 明朝" w:hAnsi="ＭＳ 明朝" w:hint="eastAsia"/>
          <w:sz w:val="22"/>
        </w:rPr>
        <w:t>条　評議員会は、次の事項について決議する。</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(1)　理事及び監事の選任又は解任</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(2)　理事及び監事の報酬等の額</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(3)　理事及び監事並びに評議員に対する報酬等の支給の基準</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(4)　計算書類（貸借対照表及び収支計算書）及び財産目録の承認</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(5)　定款の変更</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(6)　残余財産の処分</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(7)　基本財産の処分</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(8)　社会福祉充実計画の承認</w:t>
      </w:r>
    </w:p>
    <w:p w:rsidR="000F1B1E" w:rsidRPr="004B5B6F" w:rsidRDefault="000F1B1E"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sz w:val="22"/>
        </w:rPr>
        <w:t>(9)　その他評議員会で決議するものとして法令又はこの定款で定められた事項</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（開催）</w:t>
      </w:r>
    </w:p>
    <w:p w:rsidR="000F1B1E" w:rsidRPr="004B5B6F" w:rsidRDefault="00F353D1"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第１１</w:t>
      </w:r>
      <w:r w:rsidR="000F1B1E" w:rsidRPr="004B5B6F">
        <w:rPr>
          <w:rFonts w:ascii="ＭＳ 明朝" w:eastAsia="ＭＳ 明朝" w:hAnsi="ＭＳ 明朝" w:hint="eastAsia"/>
          <w:sz w:val="22"/>
        </w:rPr>
        <w:t>条　評議員会は、定時評議員会として</w:t>
      </w:r>
      <w:r w:rsidRPr="004B5B6F">
        <w:rPr>
          <w:rFonts w:ascii="ＭＳ 明朝" w:eastAsia="ＭＳ 明朝" w:hAnsi="ＭＳ 明朝" w:hint="eastAsia"/>
          <w:sz w:val="22"/>
        </w:rPr>
        <w:t>毎会計年度終了後３ヶ月以内</w:t>
      </w:r>
      <w:r w:rsidR="000F1B1E" w:rsidRPr="004B5B6F">
        <w:rPr>
          <w:rFonts w:ascii="ＭＳ 明朝" w:eastAsia="ＭＳ 明朝" w:hAnsi="ＭＳ 明朝" w:hint="eastAsia"/>
          <w:sz w:val="22"/>
        </w:rPr>
        <w:t>に</w:t>
      </w:r>
      <w:r w:rsidRPr="004B5B6F">
        <w:rPr>
          <w:rFonts w:ascii="ＭＳ 明朝" w:eastAsia="ＭＳ 明朝" w:hAnsi="ＭＳ 明朝" w:hint="eastAsia"/>
          <w:sz w:val="22"/>
        </w:rPr>
        <w:t>１</w:t>
      </w:r>
      <w:r w:rsidRPr="004B5B6F">
        <w:rPr>
          <w:rFonts w:ascii="ＭＳ 明朝" w:eastAsia="ＭＳ 明朝" w:hAnsi="ＭＳ 明朝"/>
          <w:sz w:val="22"/>
        </w:rPr>
        <w:t>回開催するほか、</w:t>
      </w:r>
      <w:r w:rsidR="000F1B1E" w:rsidRPr="004B5B6F">
        <w:rPr>
          <w:rFonts w:ascii="ＭＳ 明朝" w:eastAsia="ＭＳ 明朝" w:hAnsi="ＭＳ 明朝"/>
          <w:sz w:val="22"/>
        </w:rPr>
        <w:t>必要がある場合に開催する。</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lastRenderedPageBreak/>
        <w:t>（招集）</w:t>
      </w:r>
    </w:p>
    <w:p w:rsidR="000F1B1E" w:rsidRPr="004B5B6F" w:rsidRDefault="00D0707D"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第１２</w:t>
      </w:r>
      <w:r w:rsidR="000F1B1E" w:rsidRPr="004B5B6F">
        <w:rPr>
          <w:rFonts w:ascii="ＭＳ 明朝" w:eastAsia="ＭＳ 明朝" w:hAnsi="ＭＳ 明朝" w:hint="eastAsia"/>
          <w:sz w:val="22"/>
        </w:rPr>
        <w:t>条　評議員会は、法令に別段の定めがある場合を除き、理事会の決議に基づき理事長が招集する。</w:t>
      </w:r>
    </w:p>
    <w:p w:rsidR="000F1B1E" w:rsidRPr="004B5B6F" w:rsidRDefault="000F1B1E" w:rsidP="00930BE1">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２　評議員は、理事長に対し、評議員会の目的である事項及び招集の理由を示して、評議員会の招集を請求することができる。</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（決議）</w:t>
      </w:r>
    </w:p>
    <w:p w:rsidR="000F1B1E" w:rsidRPr="004B5B6F" w:rsidRDefault="00D0707D"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第１３</w:t>
      </w:r>
      <w:r w:rsidR="000F1B1E" w:rsidRPr="004B5B6F">
        <w:rPr>
          <w:rFonts w:ascii="ＭＳ 明朝" w:eastAsia="ＭＳ 明朝" w:hAnsi="ＭＳ 明朝" w:hint="eastAsia"/>
          <w:sz w:val="22"/>
        </w:rPr>
        <w:t>条　評議員会の決議は、決議について特別の利害関係を有する評議員を除く評議員の過半数が出席し、その過半数をもって行う。</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２　前項の規定にかかわらず、次の決議</w:t>
      </w:r>
      <w:r w:rsidR="005576E1" w:rsidRPr="004B5B6F">
        <w:rPr>
          <w:rFonts w:ascii="ＭＳ 明朝" w:eastAsia="ＭＳ 明朝" w:hAnsi="ＭＳ 明朝" w:hint="eastAsia"/>
          <w:sz w:val="22"/>
        </w:rPr>
        <w:t>は、決議について特別の利害関係を有する評議員を除く評議員の</w:t>
      </w:r>
      <w:r w:rsidR="00D0707D" w:rsidRPr="004B5B6F">
        <w:rPr>
          <w:rFonts w:ascii="ＭＳ 明朝" w:eastAsia="ＭＳ 明朝" w:hAnsi="ＭＳ 明朝" w:hint="eastAsia"/>
          <w:sz w:val="22"/>
        </w:rPr>
        <w:t>３</w:t>
      </w:r>
      <w:r w:rsidRPr="004B5B6F">
        <w:rPr>
          <w:rFonts w:ascii="ＭＳ 明朝" w:eastAsia="ＭＳ 明朝" w:hAnsi="ＭＳ 明朝"/>
          <w:sz w:val="22"/>
        </w:rPr>
        <w:t>分の</w:t>
      </w:r>
      <w:r w:rsidR="00D0707D" w:rsidRPr="004B5B6F">
        <w:rPr>
          <w:rFonts w:ascii="ＭＳ 明朝" w:eastAsia="ＭＳ 明朝" w:hAnsi="ＭＳ 明朝" w:hint="eastAsia"/>
          <w:sz w:val="22"/>
        </w:rPr>
        <w:t>２</w:t>
      </w:r>
      <w:r w:rsidR="005576E1" w:rsidRPr="004B5B6F">
        <w:rPr>
          <w:rFonts w:ascii="ＭＳ 明朝" w:eastAsia="ＭＳ 明朝" w:hAnsi="ＭＳ 明朝"/>
          <w:sz w:val="22"/>
        </w:rPr>
        <w:t>以上</w:t>
      </w:r>
      <w:r w:rsidRPr="004B5B6F">
        <w:rPr>
          <w:rFonts w:ascii="ＭＳ 明朝" w:eastAsia="ＭＳ 明朝" w:hAnsi="ＭＳ 明朝"/>
          <w:sz w:val="22"/>
        </w:rPr>
        <w:t>に当たる多数をもって行わなければならない。</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(1)　監事の解任</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(2)　定款の変更</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sz w:val="22"/>
        </w:rPr>
        <w:t>(3)　その他法令で定められた事項</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３　理事又は監事を選任する議案を決議するに際しては、各候補者ごとに第</w:t>
      </w:r>
      <w:r w:rsidRPr="004B5B6F">
        <w:rPr>
          <w:rFonts w:ascii="ＭＳ 明朝" w:eastAsia="ＭＳ 明朝" w:hAnsi="ＭＳ 明朝"/>
          <w:sz w:val="22"/>
        </w:rPr>
        <w:t>1項の決議を行わなければならない。理事又は監事の候補者の合計数が第15条に定める定数を上回る場合には、過半数の賛成を得た候補者の中から得票数の多い順に定数の枠に達するまでの者を選任することとする。</w:t>
      </w:r>
    </w:p>
    <w:p w:rsidR="000F1B1E" w:rsidRPr="004B5B6F" w:rsidRDefault="000F1B1E" w:rsidP="00930BE1">
      <w:pPr>
        <w:spacing w:after="100" w:afterAutospacing="1"/>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0F1B1E" w:rsidRPr="004B5B6F" w:rsidRDefault="000F1B1E"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（議事録）</w:t>
      </w:r>
    </w:p>
    <w:p w:rsidR="000F1B1E" w:rsidRPr="004B5B6F" w:rsidRDefault="001F326F" w:rsidP="000F1B1E">
      <w:pPr>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第１４</w:t>
      </w:r>
      <w:r w:rsidR="000F1B1E" w:rsidRPr="004B5B6F">
        <w:rPr>
          <w:rFonts w:ascii="ＭＳ 明朝" w:eastAsia="ＭＳ 明朝" w:hAnsi="ＭＳ 明朝" w:hint="eastAsia"/>
          <w:sz w:val="22"/>
        </w:rPr>
        <w:t>条　評議員会の議事については、法令で定めるところにより、議事録を作成する。</w:t>
      </w:r>
    </w:p>
    <w:p w:rsidR="00D26DD6" w:rsidRPr="004B5B6F" w:rsidRDefault="000F1B1E" w:rsidP="00D26DD6">
      <w:pPr>
        <w:spacing w:afterLines="50" w:after="180"/>
        <w:ind w:left="220" w:hangingChars="100" w:hanging="220"/>
        <w:jc w:val="left"/>
        <w:rPr>
          <w:rFonts w:ascii="ＭＳ 明朝" w:eastAsia="ＭＳ 明朝" w:hAnsi="ＭＳ 明朝"/>
          <w:sz w:val="22"/>
        </w:rPr>
      </w:pPr>
      <w:r w:rsidRPr="004B5B6F">
        <w:rPr>
          <w:rFonts w:ascii="ＭＳ 明朝" w:eastAsia="ＭＳ 明朝" w:hAnsi="ＭＳ 明朝" w:hint="eastAsia"/>
          <w:sz w:val="22"/>
        </w:rPr>
        <w:t xml:space="preserve">２　</w:t>
      </w:r>
      <w:r w:rsidR="001F326F" w:rsidRPr="004B5B6F">
        <w:rPr>
          <w:rFonts w:ascii="ＭＳ 明朝" w:eastAsia="ＭＳ 明朝" w:hAnsi="ＭＳ 明朝" w:hint="eastAsia"/>
          <w:sz w:val="22"/>
        </w:rPr>
        <w:t>議</w:t>
      </w:r>
      <w:r w:rsidR="006D4F98" w:rsidRPr="004B5B6F">
        <w:rPr>
          <w:rFonts w:ascii="ＭＳ 明朝" w:eastAsia="ＭＳ 明朝" w:hAnsi="ＭＳ 明朝" w:hint="eastAsia"/>
          <w:sz w:val="22"/>
        </w:rPr>
        <w:t>長及び会議に出席した評議員のうちから選出された議事録署名人２名は、前項の議事録</w:t>
      </w:r>
      <w:r w:rsidR="001F326F" w:rsidRPr="004B5B6F">
        <w:rPr>
          <w:rFonts w:ascii="ＭＳ 明朝" w:eastAsia="ＭＳ 明朝" w:hAnsi="ＭＳ 明朝" w:hint="eastAsia"/>
          <w:sz w:val="22"/>
        </w:rPr>
        <w:t>に署名又は記名押印する</w:t>
      </w:r>
      <w:r w:rsidRPr="004B5B6F">
        <w:rPr>
          <w:rFonts w:ascii="ＭＳ 明朝" w:eastAsia="ＭＳ 明朝" w:hAnsi="ＭＳ 明朝" w:hint="eastAsia"/>
          <w:sz w:val="22"/>
        </w:rPr>
        <w:t>。</w:t>
      </w:r>
    </w:p>
    <w:p w:rsidR="00930BE1" w:rsidRPr="004B5B6F" w:rsidRDefault="00930BE1" w:rsidP="00930BE1">
      <w:pPr>
        <w:rPr>
          <w:rFonts w:ascii="ＭＳ 明朝" w:eastAsia="ＭＳ 明朝" w:hAnsi="ＭＳ 明朝"/>
          <w:sz w:val="22"/>
        </w:rPr>
      </w:pPr>
    </w:p>
    <w:p w:rsidR="005D78E1" w:rsidRPr="004B5B6F" w:rsidRDefault="00117223" w:rsidP="00930BE1">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第４</w:t>
      </w:r>
      <w:r w:rsidR="005D78E1" w:rsidRPr="004B5B6F">
        <w:rPr>
          <w:rFonts w:ascii="ＭＳ 明朝" w:eastAsia="ＭＳ 明朝" w:hAnsi="ＭＳ 明朝" w:hint="eastAsia"/>
          <w:sz w:val="22"/>
        </w:rPr>
        <w:t>章　役員及び職員</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t>（役員の定数）</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t>第１５条　この法人には、次の役員を置く。</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t>（１）理事　６名</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t>（２）監事　２名</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t>２　理事のうち１名を理事長とする。</w:t>
      </w:r>
    </w:p>
    <w:p w:rsidR="005D78E1" w:rsidRPr="004B5B6F" w:rsidRDefault="005D78E1" w:rsidP="00930BE1">
      <w:pPr>
        <w:spacing w:afterLines="50" w:after="180"/>
        <w:rPr>
          <w:rFonts w:ascii="ＭＳ 明朝" w:eastAsia="ＭＳ 明朝" w:hAnsi="ＭＳ 明朝"/>
          <w:sz w:val="22"/>
        </w:rPr>
      </w:pPr>
      <w:r w:rsidRPr="004B5B6F">
        <w:rPr>
          <w:rFonts w:ascii="ＭＳ 明朝" w:eastAsia="ＭＳ 明朝" w:hAnsi="ＭＳ 明朝" w:hint="eastAsia"/>
          <w:sz w:val="22"/>
        </w:rPr>
        <w:t>３　理事長以外の理事のうち、１名を業務執行理事とすることができる。</w:t>
      </w:r>
    </w:p>
    <w:p w:rsidR="005D78E1" w:rsidRPr="004B5B6F" w:rsidRDefault="00847B20" w:rsidP="005D78E1">
      <w:pPr>
        <w:rPr>
          <w:rFonts w:ascii="ＭＳ 明朝" w:eastAsia="ＭＳ 明朝" w:hAnsi="ＭＳ 明朝"/>
          <w:sz w:val="22"/>
        </w:rPr>
      </w:pPr>
      <w:r w:rsidRPr="004B5B6F">
        <w:rPr>
          <w:rFonts w:ascii="ＭＳ 明朝" w:eastAsia="ＭＳ 明朝" w:hAnsi="ＭＳ 明朝" w:hint="eastAsia"/>
          <w:sz w:val="22"/>
        </w:rPr>
        <w:t>（役員</w:t>
      </w:r>
      <w:r w:rsidR="005D78E1" w:rsidRPr="004B5B6F">
        <w:rPr>
          <w:rFonts w:ascii="ＭＳ 明朝" w:eastAsia="ＭＳ 明朝" w:hAnsi="ＭＳ 明朝" w:hint="eastAsia"/>
          <w:sz w:val="22"/>
        </w:rPr>
        <w:t>の選任）</w:t>
      </w:r>
    </w:p>
    <w:p w:rsidR="005D78E1" w:rsidRPr="004B5B6F" w:rsidRDefault="00847B20" w:rsidP="005D78E1">
      <w:pPr>
        <w:rPr>
          <w:rFonts w:ascii="ＭＳ 明朝" w:eastAsia="ＭＳ 明朝" w:hAnsi="ＭＳ 明朝"/>
          <w:sz w:val="22"/>
        </w:rPr>
      </w:pPr>
      <w:r w:rsidRPr="004B5B6F">
        <w:rPr>
          <w:rFonts w:ascii="ＭＳ 明朝" w:eastAsia="ＭＳ 明朝" w:hAnsi="ＭＳ 明朝" w:hint="eastAsia"/>
          <w:sz w:val="22"/>
        </w:rPr>
        <w:t>第１６条　理事及び監事</w:t>
      </w:r>
      <w:r w:rsidR="005D78E1" w:rsidRPr="004B5B6F">
        <w:rPr>
          <w:rFonts w:ascii="ＭＳ 明朝" w:eastAsia="ＭＳ 明朝" w:hAnsi="ＭＳ 明朝" w:hint="eastAsia"/>
          <w:sz w:val="22"/>
        </w:rPr>
        <w:t>は、評議員会の決議によって選任する。</w:t>
      </w:r>
    </w:p>
    <w:p w:rsidR="00D26DD6" w:rsidRPr="004B5B6F" w:rsidRDefault="005D78E1" w:rsidP="00930BE1">
      <w:pPr>
        <w:spacing w:afterLines="50" w:after="180"/>
        <w:rPr>
          <w:rFonts w:ascii="ＭＳ 明朝" w:eastAsia="ＭＳ 明朝" w:hAnsi="ＭＳ 明朝"/>
          <w:sz w:val="22"/>
        </w:rPr>
      </w:pPr>
      <w:r w:rsidRPr="004B5B6F">
        <w:rPr>
          <w:rFonts w:ascii="ＭＳ 明朝" w:eastAsia="ＭＳ 明朝" w:hAnsi="ＭＳ 明朝" w:hint="eastAsia"/>
          <w:sz w:val="22"/>
        </w:rPr>
        <w:t>２　理事長及び業務執行理事は、理事会の決議によって理事の中から選定する。</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lastRenderedPageBreak/>
        <w:t>（理事の職務及び権限）</w:t>
      </w:r>
    </w:p>
    <w:p w:rsidR="004B5B6F" w:rsidRPr="004B5B6F" w:rsidRDefault="00847B20"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第１７</w:t>
      </w:r>
      <w:r w:rsidR="005D78E1" w:rsidRPr="004B5B6F">
        <w:rPr>
          <w:rFonts w:ascii="ＭＳ 明朝" w:eastAsia="ＭＳ 明朝" w:hAnsi="ＭＳ 明朝" w:hint="eastAsia"/>
          <w:sz w:val="22"/>
        </w:rPr>
        <w:t>条　理事は、理事会を構成し、法令及びこの定款で定めるところにより、職務を執行する。</w:t>
      </w:r>
    </w:p>
    <w:p w:rsidR="005D78E1" w:rsidRPr="004B5B6F" w:rsidRDefault="005D78E1"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２　理事長は、法令及びこの定款で定めるところに</w:t>
      </w:r>
      <w:r w:rsidR="00AE412D" w:rsidRPr="004B5B6F">
        <w:rPr>
          <w:rFonts w:ascii="ＭＳ 明朝" w:eastAsia="ＭＳ 明朝" w:hAnsi="ＭＳ 明朝" w:hint="eastAsia"/>
          <w:sz w:val="22"/>
        </w:rPr>
        <w:t>より、この法人を代表し、その業務を執行し、業務執行理事は、</w:t>
      </w:r>
      <w:r w:rsidRPr="004B5B6F">
        <w:rPr>
          <w:rFonts w:ascii="ＭＳ 明朝" w:eastAsia="ＭＳ 明朝" w:hAnsi="ＭＳ 明朝" w:hint="eastAsia"/>
          <w:sz w:val="22"/>
        </w:rPr>
        <w:t>理事会</w:t>
      </w:r>
      <w:r w:rsidR="00AE412D" w:rsidRPr="004B5B6F">
        <w:rPr>
          <w:rFonts w:ascii="ＭＳ 明朝" w:eastAsia="ＭＳ 明朝" w:hAnsi="ＭＳ 明朝" w:hint="eastAsia"/>
          <w:sz w:val="22"/>
        </w:rPr>
        <w:t>において別に定めるところにより、この法人の業務を分担執行する。</w:t>
      </w:r>
    </w:p>
    <w:p w:rsidR="005D78E1" w:rsidRPr="004B5B6F" w:rsidRDefault="005D78E1" w:rsidP="00930BE1">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３　</w:t>
      </w:r>
      <w:r w:rsidR="00F958E3" w:rsidRPr="004B5B6F">
        <w:rPr>
          <w:rFonts w:ascii="ＭＳ 明朝" w:eastAsia="ＭＳ 明朝" w:hAnsi="ＭＳ 明朝" w:hint="eastAsia"/>
          <w:sz w:val="22"/>
        </w:rPr>
        <w:t>理事長及び業務執行理事は、毎会計年度に</w:t>
      </w:r>
      <w:r w:rsidR="00E76288" w:rsidRPr="004B5B6F">
        <w:rPr>
          <w:rFonts w:ascii="ＭＳ 明朝" w:eastAsia="ＭＳ 明朝" w:hAnsi="ＭＳ 明朝" w:hint="eastAsia"/>
          <w:sz w:val="22"/>
        </w:rPr>
        <w:t>4箇月</w:t>
      </w:r>
      <w:r w:rsidR="00F958E3" w:rsidRPr="004B5B6F">
        <w:rPr>
          <w:rFonts w:ascii="ＭＳ 明朝" w:eastAsia="ＭＳ 明朝" w:hAnsi="ＭＳ 明朝"/>
          <w:sz w:val="22"/>
        </w:rPr>
        <w:t>を超える間隔で2回以上、自己の職務の執行の状況を理事会に報告しなければならない。</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t>（監事の職務及び権限）</w:t>
      </w:r>
    </w:p>
    <w:p w:rsidR="005D78E1" w:rsidRPr="004B5B6F" w:rsidRDefault="00F958E3"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第１８</w:t>
      </w:r>
      <w:r w:rsidR="005D78E1" w:rsidRPr="004B5B6F">
        <w:rPr>
          <w:rFonts w:ascii="ＭＳ 明朝" w:eastAsia="ＭＳ 明朝" w:hAnsi="ＭＳ 明朝" w:hint="eastAsia"/>
          <w:sz w:val="22"/>
        </w:rPr>
        <w:t>条　監事は、理事の職務の執行を監査し、法令で定めるところにより、監査報告を作成する。</w:t>
      </w:r>
    </w:p>
    <w:p w:rsidR="005D78E1" w:rsidRPr="004B5B6F" w:rsidRDefault="005D78E1" w:rsidP="00930BE1">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２　監事は、いつでも、理事及び職員に対して事業の報告を求め、この法人の業務及び財産の状況の調査をすることができる。</w:t>
      </w:r>
    </w:p>
    <w:p w:rsidR="005D78E1" w:rsidRPr="004B5B6F" w:rsidRDefault="00F958E3" w:rsidP="005D78E1">
      <w:pPr>
        <w:rPr>
          <w:rFonts w:ascii="ＭＳ 明朝" w:eastAsia="ＭＳ 明朝" w:hAnsi="ＭＳ 明朝"/>
          <w:sz w:val="22"/>
        </w:rPr>
      </w:pPr>
      <w:r w:rsidRPr="004B5B6F">
        <w:rPr>
          <w:rFonts w:ascii="ＭＳ 明朝" w:eastAsia="ＭＳ 明朝" w:hAnsi="ＭＳ 明朝" w:hint="eastAsia"/>
          <w:sz w:val="22"/>
        </w:rPr>
        <w:t>（役員</w:t>
      </w:r>
      <w:r w:rsidR="005D78E1" w:rsidRPr="004B5B6F">
        <w:rPr>
          <w:rFonts w:ascii="ＭＳ 明朝" w:eastAsia="ＭＳ 明朝" w:hAnsi="ＭＳ 明朝" w:hint="eastAsia"/>
          <w:sz w:val="22"/>
        </w:rPr>
        <w:t>の任期）</w:t>
      </w:r>
    </w:p>
    <w:p w:rsidR="005D78E1" w:rsidRPr="004B5B6F" w:rsidRDefault="00F958E3"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第１９</w:t>
      </w:r>
      <w:r w:rsidR="00E76288" w:rsidRPr="004B5B6F">
        <w:rPr>
          <w:rFonts w:ascii="ＭＳ 明朝" w:eastAsia="ＭＳ 明朝" w:hAnsi="ＭＳ 明朝" w:hint="eastAsia"/>
          <w:sz w:val="22"/>
        </w:rPr>
        <w:t>条　理事又は監事の任期は、選任後２</w:t>
      </w:r>
      <w:r w:rsidR="005D78E1" w:rsidRPr="004B5B6F">
        <w:rPr>
          <w:rFonts w:ascii="ＭＳ 明朝" w:eastAsia="ＭＳ 明朝" w:hAnsi="ＭＳ 明朝" w:hint="eastAsia"/>
          <w:sz w:val="22"/>
        </w:rPr>
        <w:t>年以内に終了する会計年度のうち最終のものに関する定時評議員会の終結の時までとし、再任を妨げない。</w:t>
      </w:r>
    </w:p>
    <w:p w:rsidR="00EB6FA9" w:rsidRPr="004B5B6F" w:rsidRDefault="00EB6FA9"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２　補欠として選任された理事又は監事の任期は、前任者の任期の満了する時までとすることができる。</w:t>
      </w:r>
    </w:p>
    <w:p w:rsidR="00930BE1" w:rsidRPr="004B5B6F" w:rsidRDefault="00EB6FA9" w:rsidP="00930BE1">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３</w:t>
      </w:r>
      <w:r w:rsidR="00F958E3" w:rsidRPr="004B5B6F">
        <w:rPr>
          <w:rFonts w:ascii="ＭＳ 明朝" w:eastAsia="ＭＳ 明朝" w:hAnsi="ＭＳ 明朝" w:hint="eastAsia"/>
          <w:sz w:val="22"/>
        </w:rPr>
        <w:t xml:space="preserve">　理事又は監事は、第１５</w:t>
      </w:r>
      <w:r w:rsidR="005D78E1" w:rsidRPr="004B5B6F">
        <w:rPr>
          <w:rFonts w:ascii="ＭＳ 明朝" w:eastAsia="ＭＳ 明朝" w:hAnsi="ＭＳ 明朝" w:hint="eastAsia"/>
          <w:sz w:val="22"/>
        </w:rPr>
        <w:t>条に定める定数に足りなくなるときは、任期の満了又は辞任により退任した後も、新たに選任された者が就任するまで、なお理事又は監事としての権利義務を有する。</w:t>
      </w:r>
    </w:p>
    <w:p w:rsidR="005D78E1" w:rsidRPr="004B5B6F" w:rsidRDefault="00EB6FA9" w:rsidP="00930BE1">
      <w:pPr>
        <w:ind w:left="220" w:hangingChars="100" w:hanging="220"/>
        <w:rPr>
          <w:rFonts w:ascii="ＭＳ 明朝" w:eastAsia="ＭＳ 明朝" w:hAnsi="ＭＳ 明朝"/>
          <w:sz w:val="22"/>
        </w:rPr>
      </w:pPr>
      <w:r w:rsidRPr="004B5B6F">
        <w:rPr>
          <w:rFonts w:ascii="ＭＳ 明朝" w:eastAsia="ＭＳ 明朝" w:hAnsi="ＭＳ 明朝" w:hint="eastAsia"/>
          <w:sz w:val="22"/>
        </w:rPr>
        <w:t>（役員</w:t>
      </w:r>
      <w:r w:rsidR="005D78E1" w:rsidRPr="004B5B6F">
        <w:rPr>
          <w:rFonts w:ascii="ＭＳ 明朝" w:eastAsia="ＭＳ 明朝" w:hAnsi="ＭＳ 明朝" w:hint="eastAsia"/>
          <w:sz w:val="22"/>
        </w:rPr>
        <w:t>の解任）</w:t>
      </w:r>
    </w:p>
    <w:p w:rsidR="005D78E1" w:rsidRPr="004B5B6F" w:rsidRDefault="00EB6FA9"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第２０</w:t>
      </w:r>
      <w:r w:rsidR="005D78E1" w:rsidRPr="004B5B6F">
        <w:rPr>
          <w:rFonts w:ascii="ＭＳ 明朝" w:eastAsia="ＭＳ 明朝" w:hAnsi="ＭＳ 明朝" w:hint="eastAsia"/>
          <w:sz w:val="22"/>
        </w:rPr>
        <w:t>条　理事又は監事が、次のいずれかに該当するときは、評議員会の決議によって解任することができる。</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sz w:val="22"/>
        </w:rPr>
        <w:t>(1)　職務上の義務に違反し、又は職務を怠ったとき。</w:t>
      </w:r>
    </w:p>
    <w:p w:rsidR="005D78E1" w:rsidRPr="004B5B6F" w:rsidRDefault="005D78E1" w:rsidP="00930BE1">
      <w:pPr>
        <w:spacing w:afterLines="50" w:after="180"/>
        <w:rPr>
          <w:rFonts w:ascii="ＭＳ 明朝" w:eastAsia="ＭＳ 明朝" w:hAnsi="ＭＳ 明朝"/>
          <w:sz w:val="22"/>
        </w:rPr>
      </w:pPr>
      <w:r w:rsidRPr="004B5B6F">
        <w:rPr>
          <w:rFonts w:ascii="ＭＳ 明朝" w:eastAsia="ＭＳ 明朝" w:hAnsi="ＭＳ 明朝"/>
          <w:sz w:val="22"/>
        </w:rPr>
        <w:t>(2)　心身の故障のため、職務の執行に支障があり、又はこれに堪えないとき。</w:t>
      </w:r>
    </w:p>
    <w:p w:rsidR="005D78E1" w:rsidRPr="004B5B6F" w:rsidRDefault="00EB6FA9" w:rsidP="005D78E1">
      <w:pPr>
        <w:rPr>
          <w:rFonts w:ascii="ＭＳ 明朝" w:eastAsia="ＭＳ 明朝" w:hAnsi="ＭＳ 明朝"/>
          <w:sz w:val="22"/>
        </w:rPr>
      </w:pPr>
      <w:r w:rsidRPr="004B5B6F">
        <w:rPr>
          <w:rFonts w:ascii="ＭＳ 明朝" w:eastAsia="ＭＳ 明朝" w:hAnsi="ＭＳ 明朝" w:hint="eastAsia"/>
          <w:sz w:val="22"/>
        </w:rPr>
        <w:t>（役員</w:t>
      </w:r>
      <w:r w:rsidR="005D78E1" w:rsidRPr="004B5B6F">
        <w:rPr>
          <w:rFonts w:ascii="ＭＳ 明朝" w:eastAsia="ＭＳ 明朝" w:hAnsi="ＭＳ 明朝" w:hint="eastAsia"/>
          <w:sz w:val="22"/>
        </w:rPr>
        <w:t>の報酬等）</w:t>
      </w:r>
    </w:p>
    <w:p w:rsidR="005D78E1" w:rsidRPr="004B5B6F" w:rsidRDefault="00EB6FA9" w:rsidP="00930BE1">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第２１条　理事及び監事に対して、</w:t>
      </w:r>
      <w:r w:rsidR="005D78E1" w:rsidRPr="004B5B6F">
        <w:rPr>
          <w:rFonts w:ascii="ＭＳ 明朝" w:eastAsia="ＭＳ 明朝" w:hAnsi="ＭＳ 明朝" w:hint="eastAsia"/>
          <w:sz w:val="22"/>
        </w:rPr>
        <w:t>評</w:t>
      </w:r>
      <w:r w:rsidRPr="004B5B6F">
        <w:rPr>
          <w:rFonts w:ascii="ＭＳ 明朝" w:eastAsia="ＭＳ 明朝" w:hAnsi="ＭＳ 明朝" w:hint="eastAsia"/>
          <w:sz w:val="22"/>
        </w:rPr>
        <w:t>議員会において別に定める報酬等の支給の基準に従って算定した額を</w:t>
      </w:r>
      <w:r w:rsidR="005D78E1" w:rsidRPr="004B5B6F">
        <w:rPr>
          <w:rFonts w:ascii="ＭＳ 明朝" w:eastAsia="ＭＳ 明朝" w:hAnsi="ＭＳ 明朝" w:hint="eastAsia"/>
          <w:sz w:val="22"/>
        </w:rPr>
        <w:t xml:space="preserve">報酬等として支給することができる。　</w:t>
      </w:r>
    </w:p>
    <w:p w:rsidR="005D78E1" w:rsidRPr="004B5B6F" w:rsidRDefault="005D78E1" w:rsidP="005D78E1">
      <w:pPr>
        <w:rPr>
          <w:rFonts w:ascii="ＭＳ 明朝" w:eastAsia="ＭＳ 明朝" w:hAnsi="ＭＳ 明朝"/>
          <w:sz w:val="22"/>
        </w:rPr>
      </w:pPr>
      <w:r w:rsidRPr="004B5B6F">
        <w:rPr>
          <w:rFonts w:ascii="ＭＳ 明朝" w:eastAsia="ＭＳ 明朝" w:hAnsi="ＭＳ 明朝" w:hint="eastAsia"/>
          <w:sz w:val="22"/>
        </w:rPr>
        <w:t>（職員）</w:t>
      </w:r>
    </w:p>
    <w:p w:rsidR="005D78E1" w:rsidRPr="004B5B6F" w:rsidRDefault="00B70D9D" w:rsidP="005D78E1">
      <w:pPr>
        <w:rPr>
          <w:rFonts w:ascii="ＭＳ 明朝" w:eastAsia="ＭＳ 明朝" w:hAnsi="ＭＳ 明朝"/>
          <w:sz w:val="22"/>
        </w:rPr>
      </w:pPr>
      <w:r w:rsidRPr="004B5B6F">
        <w:rPr>
          <w:rFonts w:ascii="ＭＳ 明朝" w:eastAsia="ＭＳ 明朝" w:hAnsi="ＭＳ 明朝" w:hint="eastAsia"/>
          <w:sz w:val="22"/>
        </w:rPr>
        <w:t>第２２</w:t>
      </w:r>
      <w:r w:rsidR="005D78E1" w:rsidRPr="004B5B6F">
        <w:rPr>
          <w:rFonts w:ascii="ＭＳ 明朝" w:eastAsia="ＭＳ 明朝" w:hAnsi="ＭＳ 明朝" w:hint="eastAsia"/>
          <w:sz w:val="22"/>
        </w:rPr>
        <w:t>条　この法人に、職員を置く。</w:t>
      </w:r>
    </w:p>
    <w:p w:rsidR="005D78E1" w:rsidRPr="004B5B6F" w:rsidRDefault="005D78E1"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２　この法人の設置経営する施設の長他の重要な職員（以下「施設長等」という。）は、理事会において、選任及び解任する。</w:t>
      </w:r>
    </w:p>
    <w:p w:rsidR="00903366" w:rsidRDefault="005D78E1" w:rsidP="005D78E1">
      <w:pPr>
        <w:rPr>
          <w:rFonts w:ascii="ＭＳ 明朝" w:eastAsia="ＭＳ 明朝" w:hAnsi="ＭＳ 明朝"/>
          <w:sz w:val="22"/>
        </w:rPr>
      </w:pPr>
      <w:r w:rsidRPr="004B5B6F">
        <w:rPr>
          <w:rFonts w:ascii="ＭＳ 明朝" w:eastAsia="ＭＳ 明朝" w:hAnsi="ＭＳ 明朝" w:hint="eastAsia"/>
          <w:sz w:val="22"/>
        </w:rPr>
        <w:t>３　施設長等以外の職員は、理事長が任免する。</w:t>
      </w:r>
    </w:p>
    <w:p w:rsidR="0048480B" w:rsidRPr="004B5B6F" w:rsidRDefault="0048480B" w:rsidP="005D78E1">
      <w:pPr>
        <w:rPr>
          <w:rFonts w:ascii="ＭＳ 明朝" w:eastAsia="ＭＳ 明朝" w:hAnsi="ＭＳ 明朝" w:hint="eastAsia"/>
          <w:sz w:val="22"/>
        </w:rPr>
      </w:pPr>
      <w:bookmarkStart w:id="0" w:name="_GoBack"/>
      <w:bookmarkEnd w:id="0"/>
    </w:p>
    <w:p w:rsidR="00903366" w:rsidRPr="004B5B6F" w:rsidRDefault="00117223" w:rsidP="00930BE1">
      <w:pPr>
        <w:spacing w:afterLines="50" w:after="180"/>
        <w:jc w:val="center"/>
        <w:rPr>
          <w:rFonts w:ascii="ＭＳ 明朝" w:eastAsia="ＭＳ 明朝" w:hAnsi="ＭＳ 明朝"/>
          <w:sz w:val="22"/>
        </w:rPr>
      </w:pPr>
      <w:r w:rsidRPr="004B5B6F">
        <w:rPr>
          <w:rFonts w:ascii="ＭＳ 明朝" w:eastAsia="ＭＳ 明朝" w:hAnsi="ＭＳ 明朝" w:hint="eastAsia"/>
          <w:sz w:val="22"/>
        </w:rPr>
        <w:lastRenderedPageBreak/>
        <w:t>第５</w:t>
      </w:r>
      <w:r w:rsidR="00903366" w:rsidRPr="004B5B6F">
        <w:rPr>
          <w:rFonts w:ascii="ＭＳ 明朝" w:eastAsia="ＭＳ 明朝" w:hAnsi="ＭＳ 明朝" w:hint="eastAsia"/>
          <w:sz w:val="22"/>
        </w:rPr>
        <w:t>章　理事会</w:t>
      </w:r>
    </w:p>
    <w:p w:rsidR="00903366" w:rsidRPr="004B5B6F" w:rsidRDefault="00903366" w:rsidP="00903366">
      <w:pPr>
        <w:rPr>
          <w:rFonts w:ascii="ＭＳ 明朝" w:eastAsia="ＭＳ 明朝" w:hAnsi="ＭＳ 明朝"/>
          <w:sz w:val="22"/>
        </w:rPr>
      </w:pPr>
      <w:r w:rsidRPr="004B5B6F">
        <w:rPr>
          <w:rFonts w:ascii="ＭＳ 明朝" w:eastAsia="ＭＳ 明朝" w:hAnsi="ＭＳ 明朝" w:hint="eastAsia"/>
          <w:sz w:val="22"/>
        </w:rPr>
        <w:t>（構成）</w:t>
      </w:r>
    </w:p>
    <w:p w:rsidR="004B5B6F" w:rsidRPr="004B5B6F" w:rsidRDefault="00903366" w:rsidP="005C79A0">
      <w:pPr>
        <w:spacing w:afterLines="50" w:after="180"/>
        <w:rPr>
          <w:rFonts w:ascii="ＭＳ 明朝" w:eastAsia="ＭＳ 明朝" w:hAnsi="ＭＳ 明朝"/>
          <w:sz w:val="22"/>
        </w:rPr>
      </w:pPr>
      <w:r w:rsidRPr="004B5B6F">
        <w:rPr>
          <w:rFonts w:ascii="ＭＳ 明朝" w:eastAsia="ＭＳ 明朝" w:hAnsi="ＭＳ 明朝" w:hint="eastAsia"/>
          <w:sz w:val="22"/>
        </w:rPr>
        <w:t>第２３条　理事会は、全ての理事をもって構成する。</w:t>
      </w:r>
    </w:p>
    <w:p w:rsidR="00903366" w:rsidRPr="004B5B6F" w:rsidRDefault="00903366" w:rsidP="00903366">
      <w:pPr>
        <w:rPr>
          <w:rFonts w:ascii="ＭＳ 明朝" w:eastAsia="ＭＳ 明朝" w:hAnsi="ＭＳ 明朝"/>
          <w:sz w:val="22"/>
        </w:rPr>
      </w:pPr>
      <w:r w:rsidRPr="004B5B6F">
        <w:rPr>
          <w:rFonts w:ascii="ＭＳ 明朝" w:eastAsia="ＭＳ 明朝" w:hAnsi="ＭＳ 明朝" w:hint="eastAsia"/>
          <w:sz w:val="22"/>
        </w:rPr>
        <w:t>（権限）</w:t>
      </w:r>
    </w:p>
    <w:p w:rsidR="00903366" w:rsidRPr="004B5B6F" w:rsidRDefault="00903366"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第２４条　理事会は、次の職務を行う。ただし、日常の業務として理事会が定めるものについては理事長が専決し、これを理事会に報告する。</w:t>
      </w:r>
    </w:p>
    <w:p w:rsidR="00903366" w:rsidRPr="004B5B6F" w:rsidRDefault="00903366" w:rsidP="00903366">
      <w:pPr>
        <w:rPr>
          <w:rFonts w:ascii="ＭＳ 明朝" w:eastAsia="ＭＳ 明朝" w:hAnsi="ＭＳ 明朝"/>
          <w:sz w:val="22"/>
        </w:rPr>
      </w:pPr>
      <w:r w:rsidRPr="004B5B6F">
        <w:rPr>
          <w:rFonts w:ascii="ＭＳ 明朝" w:eastAsia="ＭＳ 明朝" w:hAnsi="ＭＳ 明朝"/>
          <w:sz w:val="22"/>
        </w:rPr>
        <w:t>(1)　この法人の業務執行の決定</w:t>
      </w:r>
    </w:p>
    <w:p w:rsidR="00903366" w:rsidRPr="004B5B6F" w:rsidRDefault="00903366" w:rsidP="00903366">
      <w:pPr>
        <w:rPr>
          <w:rFonts w:ascii="ＭＳ 明朝" w:eastAsia="ＭＳ 明朝" w:hAnsi="ＭＳ 明朝"/>
          <w:sz w:val="22"/>
        </w:rPr>
      </w:pPr>
      <w:r w:rsidRPr="004B5B6F">
        <w:rPr>
          <w:rFonts w:ascii="ＭＳ 明朝" w:eastAsia="ＭＳ 明朝" w:hAnsi="ＭＳ 明朝"/>
          <w:sz w:val="22"/>
        </w:rPr>
        <w:t>(2)　理事の職務の執行の監督</w:t>
      </w:r>
    </w:p>
    <w:p w:rsidR="00903366" w:rsidRPr="004B5B6F" w:rsidRDefault="00903366" w:rsidP="00861E80">
      <w:pPr>
        <w:spacing w:afterLines="50" w:after="180"/>
        <w:rPr>
          <w:rFonts w:ascii="ＭＳ 明朝" w:eastAsia="ＭＳ 明朝" w:hAnsi="ＭＳ 明朝"/>
          <w:sz w:val="22"/>
        </w:rPr>
      </w:pPr>
      <w:r w:rsidRPr="004B5B6F">
        <w:rPr>
          <w:rFonts w:ascii="ＭＳ 明朝" w:eastAsia="ＭＳ 明朝" w:hAnsi="ＭＳ 明朝"/>
          <w:sz w:val="22"/>
        </w:rPr>
        <w:t>(3)　理事長及び業務執行理事の選定及び解職</w:t>
      </w:r>
    </w:p>
    <w:p w:rsidR="00903366" w:rsidRPr="004B5B6F" w:rsidRDefault="00903366" w:rsidP="00903366">
      <w:pPr>
        <w:rPr>
          <w:rFonts w:ascii="ＭＳ 明朝" w:eastAsia="ＭＳ 明朝" w:hAnsi="ＭＳ 明朝"/>
          <w:sz w:val="22"/>
        </w:rPr>
      </w:pPr>
      <w:r w:rsidRPr="004B5B6F">
        <w:rPr>
          <w:rFonts w:ascii="ＭＳ 明朝" w:eastAsia="ＭＳ 明朝" w:hAnsi="ＭＳ 明朝" w:hint="eastAsia"/>
          <w:sz w:val="22"/>
        </w:rPr>
        <w:t>（招集）</w:t>
      </w:r>
    </w:p>
    <w:p w:rsidR="00903366" w:rsidRPr="004B5B6F" w:rsidRDefault="00BC3DB8" w:rsidP="00903366">
      <w:pPr>
        <w:rPr>
          <w:rFonts w:ascii="ＭＳ 明朝" w:eastAsia="ＭＳ 明朝" w:hAnsi="ＭＳ 明朝"/>
          <w:sz w:val="22"/>
        </w:rPr>
      </w:pPr>
      <w:r w:rsidRPr="004B5B6F">
        <w:rPr>
          <w:rFonts w:ascii="ＭＳ 明朝" w:eastAsia="ＭＳ 明朝" w:hAnsi="ＭＳ 明朝" w:hint="eastAsia"/>
          <w:sz w:val="22"/>
        </w:rPr>
        <w:t>第２５</w:t>
      </w:r>
      <w:r w:rsidR="00903366" w:rsidRPr="004B5B6F">
        <w:rPr>
          <w:rFonts w:ascii="ＭＳ 明朝" w:eastAsia="ＭＳ 明朝" w:hAnsi="ＭＳ 明朝" w:hint="eastAsia"/>
          <w:sz w:val="22"/>
        </w:rPr>
        <w:t>条　理事会は、理事長が招集する。</w:t>
      </w:r>
    </w:p>
    <w:p w:rsidR="00903366" w:rsidRPr="004B5B6F" w:rsidRDefault="00903366" w:rsidP="00861E80">
      <w:pPr>
        <w:spacing w:afterLines="50" w:after="180"/>
        <w:rPr>
          <w:rFonts w:ascii="ＭＳ 明朝" w:eastAsia="ＭＳ 明朝" w:hAnsi="ＭＳ 明朝"/>
          <w:sz w:val="22"/>
        </w:rPr>
      </w:pPr>
      <w:r w:rsidRPr="004B5B6F">
        <w:rPr>
          <w:rFonts w:ascii="ＭＳ 明朝" w:eastAsia="ＭＳ 明朝" w:hAnsi="ＭＳ 明朝" w:hint="eastAsia"/>
          <w:sz w:val="22"/>
        </w:rPr>
        <w:t>２　理事長が欠けたとき又は理事長に事故があるときは、各理事が理事会を招集する。</w:t>
      </w:r>
    </w:p>
    <w:p w:rsidR="00903366" w:rsidRPr="004B5B6F" w:rsidRDefault="00903366" w:rsidP="00903366">
      <w:pPr>
        <w:rPr>
          <w:rFonts w:ascii="ＭＳ 明朝" w:eastAsia="ＭＳ 明朝" w:hAnsi="ＭＳ 明朝"/>
          <w:sz w:val="22"/>
        </w:rPr>
      </w:pPr>
      <w:r w:rsidRPr="004B5B6F">
        <w:rPr>
          <w:rFonts w:ascii="ＭＳ 明朝" w:eastAsia="ＭＳ 明朝" w:hAnsi="ＭＳ 明朝" w:hint="eastAsia"/>
          <w:sz w:val="22"/>
        </w:rPr>
        <w:t>（決議）</w:t>
      </w:r>
    </w:p>
    <w:p w:rsidR="00903366" w:rsidRPr="004B5B6F" w:rsidRDefault="00BC3DB8"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第２６</w:t>
      </w:r>
      <w:r w:rsidR="00903366" w:rsidRPr="004B5B6F">
        <w:rPr>
          <w:rFonts w:ascii="ＭＳ 明朝" w:eastAsia="ＭＳ 明朝" w:hAnsi="ＭＳ 明朝" w:hint="eastAsia"/>
          <w:sz w:val="22"/>
        </w:rPr>
        <w:t>条　理事会の決議は、決議について特別の利害関係を有する理事を除く理事の過半数が出席し、その過半数をもって行う。</w:t>
      </w:r>
    </w:p>
    <w:p w:rsidR="006D4F98" w:rsidRPr="004B5B6F" w:rsidRDefault="00903366" w:rsidP="00861E80">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903366" w:rsidRPr="004B5B6F" w:rsidRDefault="00903366" w:rsidP="00903366">
      <w:pPr>
        <w:rPr>
          <w:rFonts w:ascii="ＭＳ 明朝" w:eastAsia="ＭＳ 明朝" w:hAnsi="ＭＳ 明朝"/>
          <w:sz w:val="22"/>
        </w:rPr>
      </w:pPr>
      <w:r w:rsidRPr="004B5B6F">
        <w:rPr>
          <w:rFonts w:ascii="ＭＳ 明朝" w:eastAsia="ＭＳ 明朝" w:hAnsi="ＭＳ 明朝" w:hint="eastAsia"/>
          <w:sz w:val="22"/>
        </w:rPr>
        <w:t>（議事録）</w:t>
      </w:r>
    </w:p>
    <w:p w:rsidR="00903366" w:rsidRPr="004B5B6F" w:rsidRDefault="00BC3DB8" w:rsidP="00903366">
      <w:pPr>
        <w:rPr>
          <w:rFonts w:ascii="ＭＳ 明朝" w:eastAsia="ＭＳ 明朝" w:hAnsi="ＭＳ 明朝"/>
          <w:sz w:val="22"/>
        </w:rPr>
      </w:pPr>
      <w:r w:rsidRPr="004B5B6F">
        <w:rPr>
          <w:rFonts w:ascii="ＭＳ 明朝" w:eastAsia="ＭＳ 明朝" w:hAnsi="ＭＳ 明朝" w:hint="eastAsia"/>
          <w:sz w:val="22"/>
        </w:rPr>
        <w:t>第２７</w:t>
      </w:r>
      <w:r w:rsidR="00903366" w:rsidRPr="004B5B6F">
        <w:rPr>
          <w:rFonts w:ascii="ＭＳ 明朝" w:eastAsia="ＭＳ 明朝" w:hAnsi="ＭＳ 明朝" w:hint="eastAsia"/>
          <w:sz w:val="22"/>
        </w:rPr>
        <w:t>条　理事会の議事については、法令で定めるところにより、議事録を作成する。</w:t>
      </w:r>
    </w:p>
    <w:p w:rsidR="006D4F98" w:rsidRPr="004B5B6F" w:rsidRDefault="00903366" w:rsidP="00D26DD6">
      <w:pPr>
        <w:spacing w:afterLines="50" w:after="180"/>
        <w:rPr>
          <w:rFonts w:ascii="ＭＳ 明朝" w:eastAsia="ＭＳ 明朝" w:hAnsi="ＭＳ 明朝"/>
          <w:sz w:val="22"/>
        </w:rPr>
      </w:pPr>
      <w:r w:rsidRPr="004B5B6F">
        <w:rPr>
          <w:rFonts w:ascii="ＭＳ 明朝" w:eastAsia="ＭＳ 明朝" w:hAnsi="ＭＳ 明朝" w:hint="eastAsia"/>
          <w:sz w:val="22"/>
        </w:rPr>
        <w:t>２　出席した理事及び監事は、前項の議事録に</w:t>
      </w:r>
      <w:r w:rsidR="00695EE2" w:rsidRPr="004B5B6F">
        <w:rPr>
          <w:rFonts w:ascii="ＭＳ 明朝" w:eastAsia="ＭＳ 明朝" w:hAnsi="ＭＳ 明朝" w:hint="eastAsia"/>
          <w:sz w:val="22"/>
        </w:rPr>
        <w:t>署名</w:t>
      </w:r>
      <w:r w:rsidR="006D4F98" w:rsidRPr="004B5B6F">
        <w:rPr>
          <w:rFonts w:ascii="ＭＳ 明朝" w:eastAsia="ＭＳ 明朝" w:hAnsi="ＭＳ 明朝" w:hint="eastAsia"/>
          <w:sz w:val="22"/>
        </w:rPr>
        <w:t>又は</w:t>
      </w:r>
      <w:r w:rsidRPr="004B5B6F">
        <w:rPr>
          <w:rFonts w:ascii="ＭＳ 明朝" w:eastAsia="ＭＳ 明朝" w:hAnsi="ＭＳ 明朝" w:hint="eastAsia"/>
          <w:sz w:val="22"/>
        </w:rPr>
        <w:t>記名押印する。</w:t>
      </w:r>
    </w:p>
    <w:p w:rsidR="00861E80" w:rsidRPr="004B5B6F" w:rsidRDefault="00861E80" w:rsidP="00861E80">
      <w:pPr>
        <w:rPr>
          <w:rFonts w:ascii="ＭＳ 明朝" w:eastAsia="ＭＳ 明朝" w:hAnsi="ＭＳ 明朝"/>
          <w:sz w:val="22"/>
        </w:rPr>
      </w:pPr>
    </w:p>
    <w:p w:rsidR="00BC3DB8" w:rsidRPr="004B5B6F" w:rsidRDefault="00117223" w:rsidP="00861E80">
      <w:pPr>
        <w:jc w:val="center"/>
        <w:rPr>
          <w:rFonts w:ascii="ＭＳ 明朝" w:eastAsia="ＭＳ 明朝" w:hAnsi="ＭＳ 明朝"/>
          <w:sz w:val="22"/>
        </w:rPr>
      </w:pPr>
      <w:r w:rsidRPr="004B5B6F">
        <w:rPr>
          <w:rFonts w:ascii="ＭＳ 明朝" w:eastAsia="ＭＳ 明朝" w:hAnsi="ＭＳ 明朝" w:hint="eastAsia"/>
          <w:sz w:val="22"/>
        </w:rPr>
        <w:t>第６</w:t>
      </w:r>
      <w:r w:rsidR="00BC3DB8" w:rsidRPr="004B5B6F">
        <w:rPr>
          <w:rFonts w:ascii="ＭＳ 明朝" w:eastAsia="ＭＳ 明朝" w:hAnsi="ＭＳ 明朝" w:hint="eastAsia"/>
          <w:sz w:val="22"/>
        </w:rPr>
        <w:t>章　資産及び会計</w:t>
      </w:r>
    </w:p>
    <w:p w:rsidR="00BC3DB8" w:rsidRPr="004B5B6F" w:rsidRDefault="00BC3DB8" w:rsidP="00BC3DB8">
      <w:pPr>
        <w:rPr>
          <w:rFonts w:ascii="ＭＳ 明朝" w:eastAsia="ＭＳ 明朝" w:hAnsi="ＭＳ 明朝"/>
          <w:sz w:val="22"/>
        </w:rPr>
      </w:pPr>
    </w:p>
    <w:p w:rsidR="00BC3DB8" w:rsidRPr="004B5B6F" w:rsidRDefault="00BC3DB8" w:rsidP="00BC3DB8">
      <w:pPr>
        <w:rPr>
          <w:rFonts w:ascii="ＭＳ 明朝" w:eastAsia="ＭＳ 明朝" w:hAnsi="ＭＳ 明朝"/>
          <w:sz w:val="22"/>
        </w:rPr>
      </w:pPr>
      <w:r w:rsidRPr="004B5B6F">
        <w:rPr>
          <w:rFonts w:ascii="ＭＳ 明朝" w:eastAsia="ＭＳ 明朝" w:hAnsi="ＭＳ 明朝" w:hint="eastAsia"/>
          <w:sz w:val="22"/>
        </w:rPr>
        <w:t>（資産の区分）</w:t>
      </w:r>
    </w:p>
    <w:p w:rsidR="00117223" w:rsidRPr="004B5B6F" w:rsidRDefault="00117223"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第２８</w:t>
      </w:r>
      <w:r w:rsidR="00032E77" w:rsidRPr="004B5B6F">
        <w:rPr>
          <w:rFonts w:ascii="ＭＳ 明朝" w:eastAsia="ＭＳ 明朝" w:hAnsi="ＭＳ 明朝" w:hint="eastAsia"/>
          <w:sz w:val="22"/>
        </w:rPr>
        <w:t>条　この法人の資産は、これを分けて基本財産、その他財産及び</w:t>
      </w:r>
      <w:r w:rsidRPr="004B5B6F">
        <w:rPr>
          <w:rFonts w:ascii="ＭＳ 明朝" w:eastAsia="ＭＳ 明朝" w:hAnsi="ＭＳ 明朝" w:hint="eastAsia"/>
          <w:sz w:val="22"/>
        </w:rPr>
        <w:t>公益事業用財産</w:t>
      </w:r>
      <w:r w:rsidR="00032E77" w:rsidRPr="004B5B6F">
        <w:rPr>
          <w:rFonts w:ascii="ＭＳ 明朝" w:eastAsia="ＭＳ 明朝" w:hAnsi="ＭＳ 明朝" w:hint="eastAsia"/>
          <w:sz w:val="22"/>
        </w:rPr>
        <w:t>の３種</w:t>
      </w:r>
      <w:r w:rsidRPr="004B5B6F">
        <w:rPr>
          <w:rFonts w:ascii="ＭＳ 明朝" w:eastAsia="ＭＳ 明朝" w:hAnsi="ＭＳ 明朝" w:hint="eastAsia"/>
          <w:sz w:val="22"/>
        </w:rPr>
        <w:t>とする。</w:t>
      </w:r>
    </w:p>
    <w:p w:rsidR="00117223" w:rsidRPr="004B5B6F" w:rsidRDefault="00032E77" w:rsidP="00117223">
      <w:pPr>
        <w:rPr>
          <w:rFonts w:ascii="ＭＳ 明朝" w:eastAsia="ＭＳ 明朝" w:hAnsi="ＭＳ 明朝"/>
          <w:sz w:val="22"/>
        </w:rPr>
      </w:pPr>
      <w:r w:rsidRPr="004B5B6F">
        <w:rPr>
          <w:rFonts w:ascii="ＭＳ 明朝" w:eastAsia="ＭＳ 明朝" w:hAnsi="ＭＳ 明朝" w:hint="eastAsia"/>
          <w:sz w:val="22"/>
        </w:rPr>
        <w:t>２　基本財産は、次の各号に掲げる財産をもって構成する。</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t xml:space="preserve">　</w:t>
      </w:r>
      <w:r w:rsidR="005B10AE" w:rsidRPr="004B5B6F">
        <w:rPr>
          <w:rFonts w:ascii="ＭＳ 明朝" w:eastAsia="ＭＳ 明朝" w:hAnsi="ＭＳ 明朝" w:hint="eastAsia"/>
          <w:sz w:val="22"/>
        </w:rPr>
        <w:t>（１）長崎県松浦市福島町端免字日ノ浦７８所在の鉄筋コンクリート</w:t>
      </w:r>
      <w:r w:rsidRPr="004B5B6F">
        <w:rPr>
          <w:rFonts w:ascii="ＭＳ 明朝" w:eastAsia="ＭＳ 明朝" w:hAnsi="ＭＳ 明朝" w:hint="eastAsia"/>
          <w:sz w:val="22"/>
        </w:rPr>
        <w:t>陸屋根式２階建</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t xml:space="preserve">　　　軽費老人ホーム建禄園　建物　</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t xml:space="preserve">　　　１階（</w:t>
      </w:r>
      <w:r w:rsidRPr="004B5B6F">
        <w:rPr>
          <w:rFonts w:ascii="ＭＳ 明朝" w:eastAsia="ＭＳ 明朝" w:hAnsi="ＭＳ 明朝"/>
          <w:sz w:val="22"/>
        </w:rPr>
        <w:t>1,348.46平方メートル）、２階（568.85平方メートル）、</w:t>
      </w:r>
    </w:p>
    <w:p w:rsidR="00032E77" w:rsidRPr="004B5B6F" w:rsidRDefault="00032E77" w:rsidP="004B5B6F">
      <w:pPr>
        <w:spacing w:afterLines="50" w:after="180"/>
        <w:rPr>
          <w:rFonts w:ascii="ＭＳ 明朝" w:eastAsia="ＭＳ 明朝" w:hAnsi="ＭＳ 明朝"/>
          <w:sz w:val="22"/>
        </w:rPr>
      </w:pPr>
      <w:r w:rsidRPr="004B5B6F">
        <w:rPr>
          <w:rFonts w:ascii="ＭＳ 明朝" w:eastAsia="ＭＳ 明朝" w:hAnsi="ＭＳ 明朝" w:hint="eastAsia"/>
          <w:sz w:val="22"/>
        </w:rPr>
        <w:t xml:space="preserve">　　　延床面積（</w:t>
      </w:r>
      <w:r w:rsidRPr="004B5B6F">
        <w:rPr>
          <w:rFonts w:ascii="ＭＳ 明朝" w:eastAsia="ＭＳ 明朝" w:hAnsi="ＭＳ 明朝"/>
          <w:sz w:val="22"/>
        </w:rPr>
        <w:t>1,917.31平方メートル）</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t xml:space="preserve">　　　長崎県長崎市東町１８９３－５所在の鉄筋コンクリート陸屋根式３階建</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t xml:space="preserve">　　　介護老人保健施設東長崎ナーシングホーム　建物</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lastRenderedPageBreak/>
        <w:t xml:space="preserve">　　　１階（</w:t>
      </w:r>
      <w:r w:rsidRPr="004B5B6F">
        <w:rPr>
          <w:rFonts w:ascii="ＭＳ 明朝" w:eastAsia="ＭＳ 明朝" w:hAnsi="ＭＳ 明朝"/>
          <w:sz w:val="22"/>
        </w:rPr>
        <w:t>1,555.68平方メートル）、２階（1,532.88平方メートル）</w:t>
      </w:r>
    </w:p>
    <w:p w:rsidR="00032E77" w:rsidRPr="004B5B6F" w:rsidRDefault="00032E77" w:rsidP="005C79A0">
      <w:pPr>
        <w:spacing w:afterLines="50" w:after="180"/>
        <w:rPr>
          <w:rFonts w:ascii="ＭＳ 明朝" w:eastAsia="ＭＳ 明朝" w:hAnsi="ＭＳ 明朝"/>
          <w:sz w:val="22"/>
        </w:rPr>
      </w:pPr>
      <w:r w:rsidRPr="004B5B6F">
        <w:rPr>
          <w:rFonts w:ascii="ＭＳ 明朝" w:eastAsia="ＭＳ 明朝" w:hAnsi="ＭＳ 明朝" w:hint="eastAsia"/>
          <w:sz w:val="22"/>
        </w:rPr>
        <w:t xml:space="preserve">　　　３階（</w:t>
      </w:r>
      <w:r w:rsidRPr="004B5B6F">
        <w:rPr>
          <w:rFonts w:ascii="ＭＳ 明朝" w:eastAsia="ＭＳ 明朝" w:hAnsi="ＭＳ 明朝"/>
          <w:sz w:val="22"/>
        </w:rPr>
        <w:t>1,532.88平方メートル）、延床面積（4,621.44平方メートル）</w:t>
      </w:r>
    </w:p>
    <w:p w:rsidR="00032E77" w:rsidRPr="004B5B6F" w:rsidRDefault="00032E77" w:rsidP="00861E80">
      <w:pPr>
        <w:ind w:firstLineChars="100" w:firstLine="220"/>
        <w:rPr>
          <w:rFonts w:ascii="ＭＳ 明朝" w:eastAsia="ＭＳ 明朝" w:hAnsi="ＭＳ 明朝"/>
          <w:sz w:val="22"/>
        </w:rPr>
      </w:pPr>
      <w:r w:rsidRPr="004B5B6F">
        <w:rPr>
          <w:rFonts w:ascii="ＭＳ 明朝" w:eastAsia="ＭＳ 明朝" w:hAnsi="ＭＳ 明朝" w:hint="eastAsia"/>
          <w:sz w:val="22"/>
        </w:rPr>
        <w:t>（２）長崎県松浦市福島町端免字日ノ浦７８所在の軽費老人ホーム建禄園　敷地</w:t>
      </w:r>
    </w:p>
    <w:p w:rsidR="00032E77" w:rsidRPr="004B5B6F" w:rsidRDefault="00032E77" w:rsidP="004B5B6F">
      <w:pPr>
        <w:spacing w:afterLines="50" w:after="180"/>
        <w:rPr>
          <w:rFonts w:ascii="ＭＳ 明朝" w:eastAsia="ＭＳ 明朝" w:hAnsi="ＭＳ 明朝"/>
          <w:sz w:val="22"/>
        </w:rPr>
      </w:pPr>
      <w:r w:rsidRPr="004B5B6F">
        <w:rPr>
          <w:rFonts w:ascii="ＭＳ 明朝" w:eastAsia="ＭＳ 明朝" w:hAnsi="ＭＳ 明朝" w:hint="eastAsia"/>
          <w:sz w:val="22"/>
        </w:rPr>
        <w:t xml:space="preserve">　　　（</w:t>
      </w:r>
      <w:r w:rsidRPr="004B5B6F">
        <w:rPr>
          <w:rFonts w:ascii="ＭＳ 明朝" w:eastAsia="ＭＳ 明朝" w:hAnsi="ＭＳ 明朝"/>
          <w:sz w:val="22"/>
        </w:rPr>
        <w:t>7,524.99平方メートル）</w:t>
      </w:r>
      <w:r w:rsidRPr="004B5B6F">
        <w:rPr>
          <w:rFonts w:ascii="ＭＳ 明朝" w:eastAsia="ＭＳ 明朝" w:hAnsi="ＭＳ 明朝" w:hint="eastAsia"/>
          <w:sz w:val="22"/>
        </w:rPr>
        <w:t xml:space="preserve">　</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t xml:space="preserve">　　　長崎県長崎市東町１８９３－５所在の介護老人保健施設東長崎ナーシングホーム</w:t>
      </w:r>
    </w:p>
    <w:p w:rsidR="00032E77" w:rsidRPr="004B5B6F" w:rsidRDefault="00032E77" w:rsidP="00032E77">
      <w:pPr>
        <w:rPr>
          <w:rFonts w:ascii="ＭＳ 明朝" w:eastAsia="ＭＳ 明朝" w:hAnsi="ＭＳ 明朝"/>
          <w:sz w:val="22"/>
        </w:rPr>
      </w:pPr>
      <w:r w:rsidRPr="004B5B6F">
        <w:rPr>
          <w:rFonts w:ascii="ＭＳ 明朝" w:eastAsia="ＭＳ 明朝" w:hAnsi="ＭＳ 明朝" w:hint="eastAsia"/>
          <w:sz w:val="22"/>
        </w:rPr>
        <w:t xml:space="preserve">　　　敷地（</w:t>
      </w:r>
      <w:r w:rsidRPr="004B5B6F">
        <w:rPr>
          <w:rFonts w:ascii="ＭＳ 明朝" w:eastAsia="ＭＳ 明朝" w:hAnsi="ＭＳ 明朝"/>
          <w:sz w:val="22"/>
        </w:rPr>
        <w:t>6,442平方メートル）</w:t>
      </w:r>
    </w:p>
    <w:p w:rsidR="00117223" w:rsidRPr="004B5B6F" w:rsidRDefault="00032E77"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３　その他財産は、基本財産及び</w:t>
      </w:r>
      <w:r w:rsidR="00117223" w:rsidRPr="004B5B6F">
        <w:rPr>
          <w:rFonts w:ascii="ＭＳ 明朝" w:eastAsia="ＭＳ 明朝" w:hAnsi="ＭＳ 明朝" w:hint="eastAsia"/>
          <w:sz w:val="22"/>
        </w:rPr>
        <w:t>公益事業用財産以外の財産とする。</w:t>
      </w:r>
    </w:p>
    <w:p w:rsidR="00117223" w:rsidRPr="004B5B6F" w:rsidRDefault="00117223"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４　公益事業用財産は、</w:t>
      </w:r>
      <w:r w:rsidR="00413165" w:rsidRPr="004B5B6F">
        <w:rPr>
          <w:rFonts w:ascii="ＭＳ 明朝" w:eastAsia="ＭＳ 明朝" w:hAnsi="ＭＳ 明朝" w:hint="eastAsia"/>
          <w:sz w:val="22"/>
        </w:rPr>
        <w:t>第３６</w:t>
      </w:r>
      <w:r w:rsidRPr="004B5B6F">
        <w:rPr>
          <w:rFonts w:ascii="ＭＳ 明朝" w:eastAsia="ＭＳ 明朝" w:hAnsi="ＭＳ 明朝" w:hint="eastAsia"/>
          <w:sz w:val="22"/>
        </w:rPr>
        <w:t>条に掲げる公益を目的とする事業の用に供する財産とする。</w:t>
      </w:r>
    </w:p>
    <w:p w:rsidR="00032E77" w:rsidRPr="004B5B6F" w:rsidRDefault="00032E77" w:rsidP="00861E80">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５　基本財産に指定されて寄附された金品は、速やかに第２項に掲げるため、必要な手続をとらなければならない。</w:t>
      </w:r>
    </w:p>
    <w:p w:rsidR="00032E77" w:rsidRPr="004B5B6F" w:rsidRDefault="00032E77" w:rsidP="00032E77">
      <w:pPr>
        <w:ind w:left="220" w:hangingChars="100" w:hanging="220"/>
        <w:rPr>
          <w:rFonts w:ascii="ＭＳ 明朝" w:eastAsia="ＭＳ 明朝" w:hAnsi="ＭＳ 明朝"/>
          <w:sz w:val="22"/>
        </w:rPr>
      </w:pPr>
      <w:r w:rsidRPr="004B5B6F">
        <w:rPr>
          <w:rFonts w:ascii="ＭＳ 明朝" w:eastAsia="ＭＳ 明朝" w:hAnsi="ＭＳ 明朝" w:hint="eastAsia"/>
          <w:sz w:val="22"/>
        </w:rPr>
        <w:t>（基本財産の処分）</w:t>
      </w:r>
    </w:p>
    <w:p w:rsidR="00032E77" w:rsidRPr="004B5B6F" w:rsidRDefault="00032E77" w:rsidP="00FE4529">
      <w:pPr>
        <w:ind w:left="220" w:hangingChars="100" w:hanging="220"/>
        <w:rPr>
          <w:rFonts w:ascii="ＭＳ 明朝" w:eastAsia="ＭＳ 明朝" w:hAnsi="ＭＳ 明朝"/>
          <w:sz w:val="22"/>
        </w:rPr>
      </w:pPr>
      <w:r w:rsidRPr="004B5B6F">
        <w:rPr>
          <w:rFonts w:ascii="ＭＳ 明朝" w:eastAsia="ＭＳ 明朝" w:hAnsi="ＭＳ 明朝" w:hint="eastAsia"/>
          <w:sz w:val="22"/>
        </w:rPr>
        <w:t>第２９条　基本財産を処分し、又は担保に供しようとするときは、理事会及び評議員会の承認を得て、</w:t>
      </w:r>
      <w:r w:rsidR="00FB18CA">
        <w:rPr>
          <w:rFonts w:ascii="ＭＳ 明朝" w:eastAsia="ＭＳ 明朝" w:hAnsi="ＭＳ 明朝" w:hint="eastAsia"/>
          <w:sz w:val="22"/>
        </w:rPr>
        <w:t>長崎県知事</w:t>
      </w:r>
      <w:r w:rsidRPr="004B5B6F">
        <w:rPr>
          <w:rFonts w:ascii="ＭＳ 明朝" w:eastAsia="ＭＳ 明朝" w:hAnsi="ＭＳ 明朝" w:hint="eastAsia"/>
          <w:sz w:val="22"/>
        </w:rPr>
        <w:t>の承認を得なければならない。ただし、次の各号に掲げる場合には、</w:t>
      </w:r>
      <w:r w:rsidR="00FB18CA">
        <w:rPr>
          <w:rFonts w:ascii="ＭＳ 明朝" w:eastAsia="ＭＳ 明朝" w:hAnsi="ＭＳ 明朝" w:hint="eastAsia"/>
          <w:sz w:val="22"/>
        </w:rPr>
        <w:t>長崎県知事</w:t>
      </w:r>
      <w:r w:rsidRPr="004B5B6F">
        <w:rPr>
          <w:rFonts w:ascii="ＭＳ 明朝" w:eastAsia="ＭＳ 明朝" w:hAnsi="ＭＳ 明朝" w:hint="eastAsia"/>
          <w:sz w:val="22"/>
        </w:rPr>
        <w:t>の承認は必要としない。</w:t>
      </w:r>
    </w:p>
    <w:p w:rsidR="00032E77" w:rsidRPr="004B5B6F" w:rsidRDefault="00032E77" w:rsidP="00FE4529">
      <w:pPr>
        <w:ind w:firstLineChars="100" w:firstLine="220"/>
        <w:rPr>
          <w:rFonts w:ascii="ＭＳ 明朝" w:eastAsia="ＭＳ 明朝" w:hAnsi="ＭＳ 明朝"/>
          <w:sz w:val="22"/>
        </w:rPr>
      </w:pPr>
      <w:r w:rsidRPr="004B5B6F">
        <w:rPr>
          <w:rFonts w:ascii="ＭＳ 明朝" w:eastAsia="ＭＳ 明朝" w:hAnsi="ＭＳ 明朝" w:hint="eastAsia"/>
          <w:sz w:val="22"/>
        </w:rPr>
        <w:t>一　独立行政法人福祉医療機構に対して基本財産を担保に供する場合</w:t>
      </w:r>
    </w:p>
    <w:p w:rsidR="005C79A0" w:rsidRPr="004B5B6F" w:rsidRDefault="00032E77" w:rsidP="005C79A0">
      <w:pPr>
        <w:spacing w:afterLines="50" w:after="180"/>
        <w:ind w:leftChars="100" w:left="430" w:hangingChars="100" w:hanging="220"/>
        <w:rPr>
          <w:rFonts w:ascii="ＭＳ 明朝" w:eastAsia="ＭＳ 明朝" w:hAnsi="ＭＳ 明朝"/>
          <w:sz w:val="22"/>
        </w:rPr>
      </w:pPr>
      <w:r w:rsidRPr="004B5B6F">
        <w:rPr>
          <w:rFonts w:ascii="ＭＳ 明朝" w:eastAsia="ＭＳ 明朝" w:hAnsi="ＭＳ 明朝" w:hint="eastAsia"/>
          <w:sz w:val="22"/>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5C79A0" w:rsidRPr="004B5B6F" w:rsidRDefault="00FE4529" w:rsidP="005C79A0">
      <w:pPr>
        <w:ind w:leftChars="100" w:left="430" w:hangingChars="100" w:hanging="220"/>
        <w:rPr>
          <w:rFonts w:ascii="ＭＳ 明朝" w:eastAsia="ＭＳ 明朝" w:hAnsi="ＭＳ 明朝"/>
          <w:sz w:val="22"/>
        </w:rPr>
      </w:pPr>
      <w:r w:rsidRPr="004B5B6F">
        <w:rPr>
          <w:rFonts w:ascii="ＭＳ 明朝" w:eastAsia="ＭＳ 明朝" w:hAnsi="ＭＳ 明朝" w:hint="eastAsia"/>
          <w:sz w:val="22"/>
        </w:rPr>
        <w:t>（資産の管理）</w:t>
      </w:r>
    </w:p>
    <w:p w:rsidR="00FE4529" w:rsidRPr="004B5B6F" w:rsidRDefault="00FE4529" w:rsidP="005C79A0">
      <w:pPr>
        <w:rPr>
          <w:rFonts w:ascii="ＭＳ 明朝" w:eastAsia="ＭＳ 明朝" w:hAnsi="ＭＳ 明朝"/>
          <w:sz w:val="22"/>
        </w:rPr>
      </w:pPr>
      <w:r w:rsidRPr="004B5B6F">
        <w:rPr>
          <w:rFonts w:ascii="ＭＳ 明朝" w:eastAsia="ＭＳ 明朝" w:hAnsi="ＭＳ 明朝" w:hint="eastAsia"/>
          <w:sz w:val="22"/>
        </w:rPr>
        <w:t>第３０条　この法人の資産は、理事会の定める方法により、理事長が管理する。</w:t>
      </w:r>
    </w:p>
    <w:p w:rsidR="00FE4529" w:rsidRPr="004B5B6F" w:rsidRDefault="00FE4529" w:rsidP="00166E06">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２　資産のうち現金は、確実な金融機関に預け入れ、確実な信託会社に信託し、又は確実な有価証券に換えて、保管する。</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hint="eastAsia"/>
          <w:sz w:val="22"/>
        </w:rPr>
        <w:t>（事業計画及び収支予算）</w:t>
      </w:r>
    </w:p>
    <w:p w:rsidR="00FE4529" w:rsidRPr="004B5B6F" w:rsidRDefault="00FE4529" w:rsidP="005C79A0">
      <w:pPr>
        <w:ind w:leftChars="15" w:left="251" w:hangingChars="100" w:hanging="220"/>
        <w:rPr>
          <w:rFonts w:ascii="ＭＳ 明朝" w:eastAsia="ＭＳ 明朝" w:hAnsi="ＭＳ 明朝"/>
          <w:sz w:val="22"/>
        </w:rPr>
      </w:pPr>
      <w:r w:rsidRPr="004B5B6F">
        <w:rPr>
          <w:rFonts w:ascii="ＭＳ 明朝" w:eastAsia="ＭＳ 明朝" w:hAnsi="ＭＳ 明朝" w:hint="eastAsia"/>
          <w:sz w:val="22"/>
        </w:rPr>
        <w:t>第３１条　この法人の事業計画書及び収支予算書については、毎会計年度開始の日の前日までに、理事長が作成し、</w:t>
      </w:r>
      <w:r w:rsidR="00AD4DF5" w:rsidRPr="004B5B6F">
        <w:rPr>
          <w:rFonts w:ascii="ＭＳ 明朝" w:eastAsia="ＭＳ 明朝" w:hAnsi="ＭＳ 明朝"/>
          <w:sz w:val="22"/>
        </w:rPr>
        <w:t>理事会の決議を経て、評議員会の承認</w:t>
      </w:r>
      <w:r w:rsidRPr="004B5B6F">
        <w:rPr>
          <w:rFonts w:ascii="ＭＳ 明朝" w:eastAsia="ＭＳ 明朝" w:hAnsi="ＭＳ 明朝"/>
          <w:sz w:val="22"/>
        </w:rPr>
        <w:t>を受けなければならない。これを変更する場合も、同様とする。</w:t>
      </w:r>
    </w:p>
    <w:p w:rsidR="00FE4529" w:rsidRPr="004B5B6F" w:rsidRDefault="00D63F27" w:rsidP="00861E80">
      <w:pPr>
        <w:spacing w:afterLines="50" w:after="180"/>
        <w:ind w:leftChars="48" w:left="321" w:hangingChars="100" w:hanging="220"/>
        <w:rPr>
          <w:rFonts w:ascii="ＭＳ 明朝" w:eastAsia="ＭＳ 明朝" w:hAnsi="ＭＳ 明朝"/>
          <w:sz w:val="22"/>
        </w:rPr>
      </w:pPr>
      <w:r w:rsidRPr="004B5B6F">
        <w:rPr>
          <w:rFonts w:ascii="ＭＳ 明朝" w:eastAsia="ＭＳ 明朝" w:hAnsi="ＭＳ 明朝" w:hint="eastAsia"/>
          <w:sz w:val="22"/>
        </w:rPr>
        <w:t>２　前項の書類については、主たる事務所</w:t>
      </w:r>
      <w:r w:rsidR="00FE4529" w:rsidRPr="004B5B6F">
        <w:rPr>
          <w:rFonts w:ascii="ＭＳ 明朝" w:eastAsia="ＭＳ 明朝" w:hAnsi="ＭＳ 明朝" w:hint="eastAsia"/>
          <w:sz w:val="22"/>
        </w:rPr>
        <w:t>に、当該会計年度が終了するまでの間備え置き、一般の閲覧に供するものとする。</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hint="eastAsia"/>
          <w:sz w:val="22"/>
        </w:rPr>
        <w:t>（事業報告及び決算）</w:t>
      </w:r>
    </w:p>
    <w:p w:rsidR="00FE4529" w:rsidRPr="004B5B6F" w:rsidRDefault="00FE4529" w:rsidP="00861E80">
      <w:pPr>
        <w:ind w:leftChars="48" w:left="321" w:hangingChars="100" w:hanging="220"/>
        <w:rPr>
          <w:rFonts w:ascii="ＭＳ 明朝" w:eastAsia="ＭＳ 明朝" w:hAnsi="ＭＳ 明朝"/>
          <w:sz w:val="22"/>
        </w:rPr>
      </w:pPr>
      <w:r w:rsidRPr="004B5B6F">
        <w:rPr>
          <w:rFonts w:ascii="ＭＳ 明朝" w:eastAsia="ＭＳ 明朝" w:hAnsi="ＭＳ 明朝" w:hint="eastAsia"/>
          <w:sz w:val="22"/>
        </w:rPr>
        <w:t>第３２条　この法人の事業報告及び決算については、毎会計年度終了後、理事長が次の書類を作成し、監事の監査を受けた上で、理事会の承認を受けなければならない。</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(1)　事業報告</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(2)　事業報告の附属明細書</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(3)　貸借対照表</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lastRenderedPageBreak/>
        <w:t>(4)　収支計算書（資金収支計算書及び事業活動計算書）</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(5)　貸借対照表及び収支計算書（資金収支計算書及び事業活動計算書）の附属明細書</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(6)　財産目録</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hint="eastAsia"/>
          <w:sz w:val="22"/>
        </w:rPr>
        <w:t>２　前項の承認を受けた書類のうち、第</w:t>
      </w:r>
      <w:r w:rsidRPr="004B5B6F">
        <w:rPr>
          <w:rFonts w:ascii="ＭＳ 明朝" w:eastAsia="ＭＳ 明朝" w:hAnsi="ＭＳ 明朝"/>
          <w:sz w:val="22"/>
        </w:rPr>
        <w:t>1号、第3号、第4号及び第6号の書類については、定時評議員会に提出し、第1号の書類についてはその内容を報告し、その他の書類については、承認を受けなければならない。</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hint="eastAsia"/>
          <w:sz w:val="22"/>
        </w:rPr>
        <w:t>３　第</w:t>
      </w:r>
      <w:r w:rsidRPr="004B5B6F">
        <w:rPr>
          <w:rFonts w:ascii="ＭＳ 明朝" w:eastAsia="ＭＳ 明朝" w:hAnsi="ＭＳ 明朝"/>
          <w:sz w:val="22"/>
        </w:rPr>
        <w:t>1項の書類のほか、次の書類を主たる事務所に5年間備え置き、一般</w:t>
      </w:r>
      <w:r w:rsidR="00D63F27" w:rsidRPr="004B5B6F">
        <w:rPr>
          <w:rFonts w:ascii="ＭＳ 明朝" w:eastAsia="ＭＳ 明朝" w:hAnsi="ＭＳ 明朝"/>
          <w:sz w:val="22"/>
        </w:rPr>
        <w:t>の閲覧に供するとともに、定款を主たる事務所</w:t>
      </w:r>
      <w:r w:rsidRPr="004B5B6F">
        <w:rPr>
          <w:rFonts w:ascii="ＭＳ 明朝" w:eastAsia="ＭＳ 明朝" w:hAnsi="ＭＳ 明朝"/>
          <w:sz w:val="22"/>
        </w:rPr>
        <w:t>に備え置き、一般の閲覧に供するものとする。</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(1)　監査報告</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(2)　理事及び監事並びに評議員の名簿</w:t>
      </w:r>
    </w:p>
    <w:p w:rsidR="00FE4529" w:rsidRPr="004B5B6F" w:rsidRDefault="00FE4529" w:rsidP="00FE4529">
      <w:pPr>
        <w:ind w:leftChars="100" w:left="430" w:hangingChars="100" w:hanging="220"/>
        <w:rPr>
          <w:rFonts w:ascii="ＭＳ 明朝" w:eastAsia="ＭＳ 明朝" w:hAnsi="ＭＳ 明朝"/>
          <w:sz w:val="22"/>
        </w:rPr>
      </w:pPr>
      <w:r w:rsidRPr="004B5B6F">
        <w:rPr>
          <w:rFonts w:ascii="ＭＳ 明朝" w:eastAsia="ＭＳ 明朝" w:hAnsi="ＭＳ 明朝"/>
          <w:sz w:val="22"/>
        </w:rPr>
        <w:t>(3)　理事及び監事並びに評議員の報酬等の支給の基準を記載した書類</w:t>
      </w:r>
    </w:p>
    <w:p w:rsidR="00FE4529" w:rsidRPr="004B5B6F" w:rsidRDefault="00FE4529" w:rsidP="00861E80">
      <w:pPr>
        <w:spacing w:afterLines="50" w:after="180"/>
        <w:ind w:leftChars="100" w:left="430" w:hangingChars="100" w:hanging="220"/>
        <w:rPr>
          <w:rFonts w:ascii="ＭＳ 明朝" w:eastAsia="ＭＳ 明朝" w:hAnsi="ＭＳ 明朝"/>
          <w:sz w:val="22"/>
        </w:rPr>
      </w:pPr>
      <w:r w:rsidRPr="004B5B6F">
        <w:rPr>
          <w:rFonts w:ascii="ＭＳ 明朝" w:eastAsia="ＭＳ 明朝" w:hAnsi="ＭＳ 明朝"/>
          <w:sz w:val="22"/>
        </w:rPr>
        <w:t>(4)　事業の概要等を記載した書類</w:t>
      </w:r>
    </w:p>
    <w:p w:rsidR="00AC64B0" w:rsidRPr="004B5B6F" w:rsidRDefault="00AC64B0" w:rsidP="00AC64B0">
      <w:pPr>
        <w:rPr>
          <w:rFonts w:ascii="ＭＳ 明朝" w:eastAsia="ＭＳ 明朝" w:hAnsi="ＭＳ 明朝"/>
          <w:sz w:val="22"/>
        </w:rPr>
      </w:pPr>
      <w:r w:rsidRPr="004B5B6F">
        <w:rPr>
          <w:rFonts w:ascii="ＭＳ 明朝" w:eastAsia="ＭＳ 明朝" w:hAnsi="ＭＳ 明朝" w:hint="eastAsia"/>
          <w:sz w:val="22"/>
        </w:rPr>
        <w:t>（会計年度）</w:t>
      </w:r>
    </w:p>
    <w:p w:rsidR="00AC64B0" w:rsidRPr="004B5B6F" w:rsidRDefault="00AC64B0" w:rsidP="00861E80">
      <w:pPr>
        <w:spacing w:afterLines="50" w:after="180"/>
        <w:rPr>
          <w:rFonts w:ascii="ＭＳ 明朝" w:eastAsia="ＭＳ 明朝" w:hAnsi="ＭＳ 明朝"/>
          <w:sz w:val="22"/>
        </w:rPr>
      </w:pPr>
      <w:r w:rsidRPr="004B5B6F">
        <w:rPr>
          <w:rFonts w:ascii="ＭＳ 明朝" w:eastAsia="ＭＳ 明朝" w:hAnsi="ＭＳ 明朝" w:hint="eastAsia"/>
          <w:sz w:val="22"/>
        </w:rPr>
        <w:t>第３３条　この法人の会計年度は、毎年４月１日に始まり、翌年３月３１日をもって終わる。</w:t>
      </w:r>
    </w:p>
    <w:p w:rsidR="00AC64B0" w:rsidRPr="004B5B6F" w:rsidRDefault="00AC64B0" w:rsidP="00AC64B0">
      <w:pPr>
        <w:rPr>
          <w:rFonts w:ascii="ＭＳ 明朝" w:eastAsia="ＭＳ 明朝" w:hAnsi="ＭＳ 明朝"/>
          <w:sz w:val="22"/>
        </w:rPr>
      </w:pPr>
      <w:r w:rsidRPr="004B5B6F">
        <w:rPr>
          <w:rFonts w:ascii="ＭＳ 明朝" w:eastAsia="ＭＳ 明朝" w:hAnsi="ＭＳ 明朝" w:hint="eastAsia"/>
          <w:sz w:val="22"/>
        </w:rPr>
        <w:t>（会計処理の基準）</w:t>
      </w:r>
    </w:p>
    <w:p w:rsidR="00AC64B0" w:rsidRPr="004B5B6F" w:rsidRDefault="00AC64B0" w:rsidP="00861E80">
      <w:pPr>
        <w:spacing w:afterLines="50" w:after="180"/>
        <w:rPr>
          <w:rFonts w:ascii="ＭＳ 明朝" w:eastAsia="ＭＳ 明朝" w:hAnsi="ＭＳ 明朝"/>
          <w:sz w:val="22"/>
        </w:rPr>
      </w:pPr>
      <w:r w:rsidRPr="004B5B6F">
        <w:rPr>
          <w:rFonts w:ascii="ＭＳ 明朝" w:eastAsia="ＭＳ 明朝" w:hAnsi="ＭＳ 明朝" w:hint="eastAsia"/>
          <w:sz w:val="22"/>
        </w:rPr>
        <w:t>第３４条　この法人の会計に関しては、法令等及びこの定款に定めのあるもののほか、理事会において定める経理規程により処理する。</w:t>
      </w:r>
    </w:p>
    <w:p w:rsidR="00AC64B0" w:rsidRPr="004B5B6F" w:rsidRDefault="00AC64B0" w:rsidP="00AC64B0">
      <w:pPr>
        <w:rPr>
          <w:rFonts w:ascii="ＭＳ 明朝" w:eastAsia="ＭＳ 明朝" w:hAnsi="ＭＳ 明朝"/>
          <w:sz w:val="22"/>
        </w:rPr>
      </w:pPr>
      <w:r w:rsidRPr="004B5B6F">
        <w:rPr>
          <w:rFonts w:ascii="ＭＳ 明朝" w:eastAsia="ＭＳ 明朝" w:hAnsi="ＭＳ 明朝" w:hint="eastAsia"/>
          <w:sz w:val="22"/>
        </w:rPr>
        <w:t>（臨機の措置）</w:t>
      </w:r>
    </w:p>
    <w:p w:rsidR="00AC64B0" w:rsidRPr="004B5B6F" w:rsidRDefault="00AC64B0" w:rsidP="00D26DD6">
      <w:pPr>
        <w:rPr>
          <w:rFonts w:ascii="ＭＳ 明朝" w:eastAsia="ＭＳ 明朝" w:hAnsi="ＭＳ 明朝"/>
          <w:sz w:val="22"/>
        </w:rPr>
      </w:pPr>
      <w:r w:rsidRPr="004B5B6F">
        <w:rPr>
          <w:rFonts w:ascii="ＭＳ 明朝" w:eastAsia="ＭＳ 明朝" w:hAnsi="ＭＳ 明朝" w:hint="eastAsia"/>
          <w:sz w:val="22"/>
        </w:rPr>
        <w:t>第３５条　予算をもって定めるもののほか、新たに義務の負担をし、又は権利の放棄をしようとするときは、理事総数の３分の２以上の同意がなければならない。</w:t>
      </w:r>
    </w:p>
    <w:p w:rsidR="00861E80" w:rsidRPr="004B5B6F" w:rsidRDefault="00861E80" w:rsidP="00861E80">
      <w:pPr>
        <w:rPr>
          <w:rFonts w:ascii="ＭＳ 明朝" w:eastAsia="ＭＳ 明朝" w:hAnsi="ＭＳ 明朝"/>
          <w:sz w:val="22"/>
        </w:rPr>
      </w:pPr>
    </w:p>
    <w:p w:rsidR="00AC64B0" w:rsidRPr="004B5B6F" w:rsidRDefault="00AC64B0" w:rsidP="00861E80">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第７章　　公益を目的とする事業</w:t>
      </w:r>
    </w:p>
    <w:p w:rsidR="00AC64B0" w:rsidRPr="004B5B6F" w:rsidRDefault="00AC64B0" w:rsidP="00AC64B0">
      <w:pPr>
        <w:rPr>
          <w:rFonts w:ascii="ＭＳ 明朝" w:eastAsia="ＭＳ 明朝" w:hAnsi="ＭＳ 明朝"/>
          <w:sz w:val="22"/>
        </w:rPr>
      </w:pPr>
      <w:r w:rsidRPr="004B5B6F">
        <w:rPr>
          <w:rFonts w:ascii="ＭＳ 明朝" w:eastAsia="ＭＳ 明朝" w:hAnsi="ＭＳ 明朝" w:hint="eastAsia"/>
          <w:sz w:val="22"/>
        </w:rPr>
        <w:t>（種別）</w:t>
      </w:r>
    </w:p>
    <w:p w:rsidR="00AC64B0" w:rsidRPr="004B5B6F" w:rsidRDefault="00622B01" w:rsidP="00AC64B0">
      <w:pPr>
        <w:ind w:left="220" w:hangingChars="100" w:hanging="220"/>
        <w:rPr>
          <w:rFonts w:ascii="ＭＳ 明朝" w:eastAsia="ＭＳ 明朝" w:hAnsi="ＭＳ 明朝"/>
          <w:sz w:val="22"/>
        </w:rPr>
      </w:pPr>
      <w:r w:rsidRPr="004B5B6F">
        <w:rPr>
          <w:rFonts w:ascii="ＭＳ 明朝" w:eastAsia="ＭＳ 明朝" w:hAnsi="ＭＳ 明朝" w:hint="eastAsia"/>
          <w:sz w:val="22"/>
        </w:rPr>
        <w:t>第３６</w:t>
      </w:r>
      <w:r w:rsidR="00AC64B0" w:rsidRPr="004B5B6F">
        <w:rPr>
          <w:rFonts w:ascii="ＭＳ 明朝" w:eastAsia="ＭＳ 明朝" w:hAnsi="ＭＳ 明朝" w:hint="eastAsia"/>
          <w:sz w:val="22"/>
        </w:rPr>
        <w:t>条　この法人は、社会福祉法第２６条の規定により、利用者が、個人の尊厳を保持しつつ、自立した生活を地域社会において営むことができるよう支援することなどを目的として、次の事業を行う。</w:t>
      </w:r>
    </w:p>
    <w:p w:rsidR="00AC64B0" w:rsidRPr="004B5B6F" w:rsidRDefault="00AC64B0" w:rsidP="00AC64B0">
      <w:pPr>
        <w:rPr>
          <w:rFonts w:ascii="ＭＳ 明朝" w:eastAsia="ＭＳ 明朝" w:hAnsi="ＭＳ 明朝"/>
          <w:sz w:val="22"/>
        </w:rPr>
      </w:pPr>
      <w:r w:rsidRPr="004B5B6F">
        <w:rPr>
          <w:rFonts w:ascii="ＭＳ 明朝" w:eastAsia="ＭＳ 明朝" w:hAnsi="ＭＳ 明朝" w:hint="eastAsia"/>
          <w:sz w:val="22"/>
        </w:rPr>
        <w:t xml:space="preserve">　（１）通所リハビリテーション事業</w:t>
      </w:r>
    </w:p>
    <w:p w:rsidR="00AC64B0" w:rsidRPr="004B5B6F" w:rsidRDefault="00AC64B0" w:rsidP="00AC64B0">
      <w:pPr>
        <w:rPr>
          <w:rFonts w:ascii="ＭＳ 明朝" w:eastAsia="ＭＳ 明朝" w:hAnsi="ＭＳ 明朝"/>
          <w:sz w:val="22"/>
        </w:rPr>
      </w:pPr>
      <w:r w:rsidRPr="004B5B6F">
        <w:rPr>
          <w:rFonts w:ascii="ＭＳ 明朝" w:eastAsia="ＭＳ 明朝" w:hAnsi="ＭＳ 明朝" w:hint="eastAsia"/>
          <w:sz w:val="22"/>
        </w:rPr>
        <w:t xml:space="preserve">　（２）短期入所療養介護事業</w:t>
      </w:r>
    </w:p>
    <w:p w:rsidR="00AC64B0" w:rsidRPr="004B5B6F" w:rsidRDefault="00AC64B0" w:rsidP="00AC64B0">
      <w:pPr>
        <w:rPr>
          <w:rFonts w:ascii="ＭＳ 明朝" w:eastAsia="ＭＳ 明朝" w:hAnsi="ＭＳ 明朝"/>
          <w:sz w:val="22"/>
        </w:rPr>
      </w:pPr>
      <w:r w:rsidRPr="004B5B6F">
        <w:rPr>
          <w:rFonts w:ascii="ＭＳ 明朝" w:eastAsia="ＭＳ 明朝" w:hAnsi="ＭＳ 明朝" w:hint="eastAsia"/>
          <w:sz w:val="22"/>
        </w:rPr>
        <w:t xml:space="preserve">　（３）居宅介護支援事業</w:t>
      </w:r>
    </w:p>
    <w:p w:rsidR="00622B01" w:rsidRPr="004B5B6F" w:rsidRDefault="00AC64B0" w:rsidP="00AC64B0">
      <w:pPr>
        <w:ind w:left="220" w:hangingChars="100" w:hanging="220"/>
        <w:rPr>
          <w:rFonts w:ascii="ＭＳ 明朝" w:eastAsia="ＭＳ 明朝" w:hAnsi="ＭＳ 明朝"/>
          <w:sz w:val="22"/>
        </w:rPr>
      </w:pPr>
      <w:r w:rsidRPr="004B5B6F">
        <w:rPr>
          <w:rFonts w:ascii="ＭＳ 明朝" w:eastAsia="ＭＳ 明朝" w:hAnsi="ＭＳ 明朝" w:hint="eastAsia"/>
          <w:sz w:val="22"/>
        </w:rPr>
        <w:t>２　前項の事業の運営に関する事項については、理事総数の３分の２以上の同意を得なければならない。</w:t>
      </w:r>
    </w:p>
    <w:p w:rsidR="00622B01" w:rsidRPr="004B5B6F" w:rsidRDefault="00622B01" w:rsidP="00861E80">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第８章　解散</w:t>
      </w:r>
    </w:p>
    <w:p w:rsidR="00622B01" w:rsidRPr="004B5B6F" w:rsidRDefault="00622B01"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t>（解散）</w:t>
      </w:r>
    </w:p>
    <w:p w:rsidR="00622B01" w:rsidRPr="004B5B6F" w:rsidRDefault="00F8623D" w:rsidP="00861E80">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第３７</w:t>
      </w:r>
      <w:r w:rsidR="00622B01" w:rsidRPr="004B5B6F">
        <w:rPr>
          <w:rFonts w:ascii="ＭＳ 明朝" w:eastAsia="ＭＳ 明朝" w:hAnsi="ＭＳ 明朝" w:hint="eastAsia"/>
          <w:sz w:val="22"/>
        </w:rPr>
        <w:t>条　この法人は、社会福祉法第４６条第１項第１号及び第３号から第６号までの解散事由により解散する。</w:t>
      </w:r>
    </w:p>
    <w:p w:rsidR="00622B01" w:rsidRPr="004B5B6F" w:rsidRDefault="00622B01"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lastRenderedPageBreak/>
        <w:t>（残余財産の帰属）</w:t>
      </w:r>
    </w:p>
    <w:p w:rsidR="00622B01" w:rsidRPr="004B5B6F" w:rsidRDefault="00F8623D"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t>第３８</w:t>
      </w:r>
      <w:r w:rsidR="00622B01" w:rsidRPr="004B5B6F">
        <w:rPr>
          <w:rFonts w:ascii="ＭＳ 明朝" w:eastAsia="ＭＳ 明朝" w:hAnsi="ＭＳ 明朝" w:hint="eastAsia"/>
          <w:sz w:val="22"/>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861E80" w:rsidRPr="004B5B6F" w:rsidRDefault="00861E80" w:rsidP="00861E80">
      <w:pPr>
        <w:rPr>
          <w:rFonts w:ascii="ＭＳ 明朝" w:eastAsia="ＭＳ 明朝" w:hAnsi="ＭＳ 明朝"/>
          <w:sz w:val="22"/>
        </w:rPr>
      </w:pPr>
    </w:p>
    <w:p w:rsidR="00622B01" w:rsidRPr="004B5B6F" w:rsidRDefault="00622B01" w:rsidP="00861E80">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第９章　定款の変更</w:t>
      </w:r>
    </w:p>
    <w:p w:rsidR="00622B01" w:rsidRPr="004B5B6F" w:rsidRDefault="00622B01"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t>（定款の変更）</w:t>
      </w:r>
    </w:p>
    <w:p w:rsidR="00622B01" w:rsidRPr="004B5B6F" w:rsidRDefault="00F8623D"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t>第３９</w:t>
      </w:r>
      <w:r w:rsidR="00622B01" w:rsidRPr="004B5B6F">
        <w:rPr>
          <w:rFonts w:ascii="ＭＳ 明朝" w:eastAsia="ＭＳ 明朝" w:hAnsi="ＭＳ 明朝" w:hint="eastAsia"/>
          <w:sz w:val="22"/>
        </w:rPr>
        <w:t>条　この定款を変更しようとするときは、評議員会の決議を得て</w:t>
      </w:r>
      <w:r w:rsidR="00FB18CA">
        <w:rPr>
          <w:rFonts w:ascii="ＭＳ 明朝" w:eastAsia="ＭＳ 明朝" w:hAnsi="ＭＳ 明朝" w:hint="eastAsia"/>
          <w:sz w:val="22"/>
        </w:rPr>
        <w:t>、長崎県知事</w:t>
      </w:r>
      <w:r w:rsidR="00622B01" w:rsidRPr="004B5B6F">
        <w:rPr>
          <w:rFonts w:ascii="ＭＳ 明朝" w:eastAsia="ＭＳ 明朝" w:hAnsi="ＭＳ 明朝" w:hint="eastAsia"/>
          <w:sz w:val="22"/>
        </w:rPr>
        <w:t>の認可（社会福祉法第４５条の３６第２項に規定する厚生労働省令で定める事項に係るものを除く。）を受けなければならない。</w:t>
      </w:r>
    </w:p>
    <w:p w:rsidR="00622B01" w:rsidRPr="004B5B6F" w:rsidRDefault="00622B01"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t>２　前項の厚生労働</w:t>
      </w:r>
      <w:r w:rsidR="00861E80" w:rsidRPr="004B5B6F">
        <w:rPr>
          <w:rFonts w:ascii="ＭＳ 明朝" w:eastAsia="ＭＳ 明朝" w:hAnsi="ＭＳ 明朝" w:hint="eastAsia"/>
          <w:sz w:val="22"/>
        </w:rPr>
        <w:t>省令</w:t>
      </w:r>
      <w:r w:rsidR="00FB18CA">
        <w:rPr>
          <w:rFonts w:ascii="ＭＳ 明朝" w:eastAsia="ＭＳ 明朝" w:hAnsi="ＭＳ 明朝" w:hint="eastAsia"/>
          <w:sz w:val="22"/>
        </w:rPr>
        <w:t>で定める事項に係る定款の変更をしたときは、遅滞なくその旨を長崎県知事</w:t>
      </w:r>
      <w:r w:rsidRPr="004B5B6F">
        <w:rPr>
          <w:rFonts w:ascii="ＭＳ 明朝" w:eastAsia="ＭＳ 明朝" w:hAnsi="ＭＳ 明朝" w:hint="eastAsia"/>
          <w:sz w:val="22"/>
        </w:rPr>
        <w:t>に届け出なければならない。</w:t>
      </w:r>
    </w:p>
    <w:p w:rsidR="00861E80" w:rsidRPr="004B5B6F" w:rsidRDefault="00861E80" w:rsidP="00861E80">
      <w:pPr>
        <w:rPr>
          <w:rFonts w:ascii="ＭＳ 明朝" w:eastAsia="ＭＳ 明朝" w:hAnsi="ＭＳ 明朝"/>
          <w:sz w:val="22"/>
        </w:rPr>
      </w:pPr>
    </w:p>
    <w:p w:rsidR="00622B01" w:rsidRPr="004B5B6F" w:rsidRDefault="00622B01" w:rsidP="00861E80">
      <w:pPr>
        <w:spacing w:afterLines="50" w:after="180"/>
        <w:jc w:val="center"/>
        <w:rPr>
          <w:rFonts w:ascii="ＭＳ 明朝" w:eastAsia="ＭＳ 明朝" w:hAnsi="ＭＳ 明朝"/>
          <w:sz w:val="22"/>
        </w:rPr>
      </w:pPr>
      <w:r w:rsidRPr="004B5B6F">
        <w:rPr>
          <w:rFonts w:ascii="ＭＳ 明朝" w:eastAsia="ＭＳ 明朝" w:hAnsi="ＭＳ 明朝" w:hint="eastAsia"/>
          <w:sz w:val="22"/>
        </w:rPr>
        <w:t>第１０章　公告の方法その他</w:t>
      </w:r>
    </w:p>
    <w:p w:rsidR="00622B01" w:rsidRPr="004B5B6F" w:rsidRDefault="00622B01"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t>（公告の方法）</w:t>
      </w:r>
    </w:p>
    <w:p w:rsidR="00622B01" w:rsidRPr="004B5B6F" w:rsidRDefault="00F8623D" w:rsidP="00861E80">
      <w:pPr>
        <w:spacing w:after="100" w:afterAutospacing="1"/>
        <w:ind w:left="220" w:hangingChars="100" w:hanging="220"/>
        <w:rPr>
          <w:rFonts w:ascii="ＭＳ 明朝" w:eastAsia="ＭＳ 明朝" w:hAnsi="ＭＳ 明朝"/>
          <w:sz w:val="22"/>
        </w:rPr>
      </w:pPr>
      <w:r w:rsidRPr="004B5B6F">
        <w:rPr>
          <w:rFonts w:ascii="ＭＳ 明朝" w:eastAsia="ＭＳ 明朝" w:hAnsi="ＭＳ 明朝" w:hint="eastAsia"/>
          <w:sz w:val="22"/>
        </w:rPr>
        <w:t>第４０</w:t>
      </w:r>
      <w:r w:rsidR="00622B01" w:rsidRPr="004B5B6F">
        <w:rPr>
          <w:rFonts w:ascii="ＭＳ 明朝" w:eastAsia="ＭＳ 明朝" w:hAnsi="ＭＳ 明朝" w:hint="eastAsia"/>
          <w:sz w:val="22"/>
        </w:rPr>
        <w:t>条　この法人の公告は、社会福祉法人扶早会の掲示場に掲示するとともに、官報、新聞又は電子公告に掲載して行う。</w:t>
      </w:r>
    </w:p>
    <w:p w:rsidR="00622B01" w:rsidRPr="004B5B6F" w:rsidRDefault="00622B01" w:rsidP="00622B01">
      <w:pPr>
        <w:ind w:left="220" w:hangingChars="100" w:hanging="220"/>
        <w:rPr>
          <w:rFonts w:ascii="ＭＳ 明朝" w:eastAsia="ＭＳ 明朝" w:hAnsi="ＭＳ 明朝"/>
          <w:sz w:val="22"/>
        </w:rPr>
      </w:pPr>
      <w:r w:rsidRPr="004B5B6F">
        <w:rPr>
          <w:rFonts w:ascii="ＭＳ 明朝" w:eastAsia="ＭＳ 明朝" w:hAnsi="ＭＳ 明朝" w:hint="eastAsia"/>
          <w:sz w:val="22"/>
        </w:rPr>
        <w:t>（施行細則）</w:t>
      </w:r>
    </w:p>
    <w:p w:rsidR="009D27FC" w:rsidRPr="004B5B6F" w:rsidRDefault="00F8623D" w:rsidP="00D26DD6">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第４１</w:t>
      </w:r>
      <w:r w:rsidR="00622B01" w:rsidRPr="004B5B6F">
        <w:rPr>
          <w:rFonts w:ascii="ＭＳ 明朝" w:eastAsia="ＭＳ 明朝" w:hAnsi="ＭＳ 明朝" w:hint="eastAsia"/>
          <w:sz w:val="22"/>
        </w:rPr>
        <w:t>条　この定款の施行についての細則は、理事会において定める。</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この法人の設立当初の役員は、次のとおりとする。ただし、この法人の設立後遅滞なく　　</w:t>
      </w:r>
    </w:p>
    <w:p w:rsidR="009D27FC" w:rsidRPr="004B5B6F" w:rsidRDefault="009D27FC" w:rsidP="00D26DD6">
      <w:pPr>
        <w:spacing w:afterLines="50" w:after="180"/>
        <w:ind w:left="220" w:hangingChars="100" w:hanging="220"/>
        <w:rPr>
          <w:rFonts w:ascii="ＭＳ 明朝" w:eastAsia="ＭＳ 明朝" w:hAnsi="ＭＳ 明朝"/>
          <w:sz w:val="22"/>
        </w:rPr>
      </w:pPr>
      <w:r w:rsidRPr="004B5B6F">
        <w:rPr>
          <w:rFonts w:ascii="ＭＳ 明朝" w:eastAsia="ＭＳ 明朝" w:hAnsi="ＭＳ 明朝" w:hint="eastAsia"/>
          <w:sz w:val="22"/>
        </w:rPr>
        <w:t>この定款に基づき、役員の選任を行うものとする。</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理事長　橋川　英二</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理　事　姉川　和生</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 xml:space="preserve">　〃　　廣瀬　敏昭</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 xml:space="preserve">　〃　　橋川　美子</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　　岩永　寛太</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 xml:space="preserve">　〃　　田中　昭</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監　事　水田　宝久</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 xml:space="preserve">　〃　　黒田　葉子</w:t>
      </w:r>
    </w:p>
    <w:p w:rsidR="005C79A0" w:rsidRPr="004B5B6F" w:rsidRDefault="005C79A0" w:rsidP="009D27FC">
      <w:pPr>
        <w:ind w:leftChars="100" w:left="210"/>
        <w:rPr>
          <w:rFonts w:ascii="ＭＳ 明朝" w:eastAsia="ＭＳ 明朝" w:hAnsi="ＭＳ 明朝"/>
          <w:sz w:val="22"/>
        </w:rPr>
      </w:pP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この法人の定款は、平成６年９月２１日から施行する。</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この法人の定款は、平成８年７月１１日から施行する。</w:t>
      </w:r>
    </w:p>
    <w:p w:rsidR="004B5B6F" w:rsidRPr="004B5B6F" w:rsidRDefault="004B5B6F" w:rsidP="009D27FC">
      <w:pPr>
        <w:ind w:left="220" w:hangingChars="100" w:hanging="220"/>
        <w:rPr>
          <w:rFonts w:ascii="ＭＳ 明朝" w:eastAsia="ＭＳ 明朝" w:hAnsi="ＭＳ 明朝"/>
          <w:sz w:val="22"/>
        </w:rPr>
      </w:pP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lastRenderedPageBreak/>
        <w:t xml:space="preserve">　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この法人の定款は、平成８年１１月６日から施行する。</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この法人の定款は、平成９年６月２０日から施行する。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この法人の定款は、平成９年９月２９日から施行する。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この法人の定款は、平成１２年４月１４日から施行する。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F8623D"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この法人の定款は、平成１４年１１月１９日から施行する。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この法人の定款は、平成１７年２月７日から施行する。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この法人の定款は、平成１７年１０月１２日から施行する。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この法人の定款は、平成１９年８月６日から施行する。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この法人の定款は、平成２５年８月２１日から施行する。</w:t>
      </w:r>
    </w:p>
    <w:p w:rsidR="009D27FC" w:rsidRPr="004B5B6F" w:rsidRDefault="009D27FC" w:rsidP="009D27FC">
      <w:pPr>
        <w:ind w:leftChars="100" w:left="210"/>
        <w:rPr>
          <w:rFonts w:ascii="ＭＳ 明朝" w:eastAsia="ＭＳ 明朝" w:hAnsi="ＭＳ 明朝"/>
          <w:sz w:val="22"/>
        </w:rPr>
      </w:pPr>
      <w:r w:rsidRPr="004B5B6F">
        <w:rPr>
          <w:rFonts w:ascii="ＭＳ 明朝" w:eastAsia="ＭＳ 明朝" w:hAnsi="ＭＳ 明朝" w:hint="eastAsia"/>
          <w:sz w:val="22"/>
        </w:rPr>
        <w:t>附　則</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この法人の定款は、平成２７年２月２０日から施行する。</w:t>
      </w:r>
    </w:p>
    <w:p w:rsidR="009D27FC" w:rsidRPr="004B5B6F"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 xml:space="preserve">　附　則</w:t>
      </w:r>
    </w:p>
    <w:p w:rsidR="009D27FC" w:rsidRPr="005D78E1" w:rsidRDefault="009D27FC" w:rsidP="009D27FC">
      <w:pPr>
        <w:ind w:left="220" w:hangingChars="100" w:hanging="220"/>
        <w:rPr>
          <w:rFonts w:ascii="ＭＳ 明朝" w:eastAsia="ＭＳ 明朝" w:hAnsi="ＭＳ 明朝"/>
          <w:sz w:val="22"/>
        </w:rPr>
      </w:pPr>
      <w:r w:rsidRPr="004B5B6F">
        <w:rPr>
          <w:rFonts w:ascii="ＭＳ 明朝" w:eastAsia="ＭＳ 明朝" w:hAnsi="ＭＳ 明朝" w:hint="eastAsia"/>
          <w:sz w:val="22"/>
        </w:rPr>
        <w:t>この法人の定款は、平成２９年４月１日か</w:t>
      </w:r>
      <w:r>
        <w:rPr>
          <w:rFonts w:ascii="ＭＳ 明朝" w:eastAsia="ＭＳ 明朝" w:hAnsi="ＭＳ 明朝" w:hint="eastAsia"/>
          <w:sz w:val="22"/>
        </w:rPr>
        <w:t>ら施行する。</w:t>
      </w:r>
    </w:p>
    <w:sectPr w:rsidR="009D27FC" w:rsidRPr="005D78E1" w:rsidSect="004B5B6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04F" w:rsidRDefault="0040604F" w:rsidP="00F958E3">
      <w:r>
        <w:separator/>
      </w:r>
    </w:p>
  </w:endnote>
  <w:endnote w:type="continuationSeparator" w:id="0">
    <w:p w:rsidR="0040604F" w:rsidRDefault="0040604F" w:rsidP="00F9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04F" w:rsidRDefault="0040604F" w:rsidP="00F958E3">
      <w:r>
        <w:separator/>
      </w:r>
    </w:p>
  </w:footnote>
  <w:footnote w:type="continuationSeparator" w:id="0">
    <w:p w:rsidR="0040604F" w:rsidRDefault="0040604F" w:rsidP="00F9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A02E2"/>
    <w:multiLevelType w:val="hybridMultilevel"/>
    <w:tmpl w:val="C388AB98"/>
    <w:lvl w:ilvl="0" w:tplc="BDA6F9AC">
      <w:start w:val="1"/>
      <w:numFmt w:val="japaneseCounting"/>
      <w:lvlText w:val="第%1章"/>
      <w:lvlJc w:val="left"/>
      <w:pPr>
        <w:ind w:left="1320" w:hanging="85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EC"/>
    <w:rsid w:val="000010DF"/>
    <w:rsid w:val="00015207"/>
    <w:rsid w:val="00031DF7"/>
    <w:rsid w:val="00032E77"/>
    <w:rsid w:val="00036AEF"/>
    <w:rsid w:val="00093693"/>
    <w:rsid w:val="000D5B10"/>
    <w:rsid w:val="000E3202"/>
    <w:rsid w:val="000F1B1E"/>
    <w:rsid w:val="00110A30"/>
    <w:rsid w:val="00117223"/>
    <w:rsid w:val="00163A03"/>
    <w:rsid w:val="00166E06"/>
    <w:rsid w:val="00186AEC"/>
    <w:rsid w:val="001A4D82"/>
    <w:rsid w:val="001C37C5"/>
    <w:rsid w:val="001F326F"/>
    <w:rsid w:val="002326DB"/>
    <w:rsid w:val="00246AA7"/>
    <w:rsid w:val="00262A46"/>
    <w:rsid w:val="00287A58"/>
    <w:rsid w:val="00287BDA"/>
    <w:rsid w:val="002D69E2"/>
    <w:rsid w:val="003203DE"/>
    <w:rsid w:val="003377D8"/>
    <w:rsid w:val="003C6972"/>
    <w:rsid w:val="003E59AC"/>
    <w:rsid w:val="00402C3E"/>
    <w:rsid w:val="0040604F"/>
    <w:rsid w:val="00412E1C"/>
    <w:rsid w:val="00413165"/>
    <w:rsid w:val="004160DF"/>
    <w:rsid w:val="004734A8"/>
    <w:rsid w:val="0048480B"/>
    <w:rsid w:val="004A504F"/>
    <w:rsid w:val="004B5B6F"/>
    <w:rsid w:val="004C23CF"/>
    <w:rsid w:val="00552F82"/>
    <w:rsid w:val="005576E1"/>
    <w:rsid w:val="00590CA9"/>
    <w:rsid w:val="005A6748"/>
    <w:rsid w:val="005B10AE"/>
    <w:rsid w:val="005C79A0"/>
    <w:rsid w:val="005D78E1"/>
    <w:rsid w:val="00613B90"/>
    <w:rsid w:val="00622B01"/>
    <w:rsid w:val="0064436D"/>
    <w:rsid w:val="00657866"/>
    <w:rsid w:val="0067330E"/>
    <w:rsid w:val="00681525"/>
    <w:rsid w:val="00695EE2"/>
    <w:rsid w:val="006C5AF2"/>
    <w:rsid w:val="006D4F98"/>
    <w:rsid w:val="00700554"/>
    <w:rsid w:val="00711BE6"/>
    <w:rsid w:val="00730B4F"/>
    <w:rsid w:val="00731353"/>
    <w:rsid w:val="007B4FB7"/>
    <w:rsid w:val="007D2538"/>
    <w:rsid w:val="008049A2"/>
    <w:rsid w:val="00814AFC"/>
    <w:rsid w:val="00817D2C"/>
    <w:rsid w:val="00847B20"/>
    <w:rsid w:val="00857238"/>
    <w:rsid w:val="00861E80"/>
    <w:rsid w:val="008925A2"/>
    <w:rsid w:val="008930CA"/>
    <w:rsid w:val="00896BD5"/>
    <w:rsid w:val="008C78A2"/>
    <w:rsid w:val="008F0223"/>
    <w:rsid w:val="00903366"/>
    <w:rsid w:val="00917229"/>
    <w:rsid w:val="00930BE1"/>
    <w:rsid w:val="00983927"/>
    <w:rsid w:val="00992901"/>
    <w:rsid w:val="009A6B11"/>
    <w:rsid w:val="009B7E3E"/>
    <w:rsid w:val="009C55DE"/>
    <w:rsid w:val="009D27FC"/>
    <w:rsid w:val="00A64DD8"/>
    <w:rsid w:val="00A824B3"/>
    <w:rsid w:val="00AB1184"/>
    <w:rsid w:val="00AB1BDD"/>
    <w:rsid w:val="00AC64B0"/>
    <w:rsid w:val="00AC7599"/>
    <w:rsid w:val="00AD4DF5"/>
    <w:rsid w:val="00AE121B"/>
    <w:rsid w:val="00AE412D"/>
    <w:rsid w:val="00B70D9D"/>
    <w:rsid w:val="00BC3DB8"/>
    <w:rsid w:val="00BF76CF"/>
    <w:rsid w:val="00C46073"/>
    <w:rsid w:val="00C50843"/>
    <w:rsid w:val="00C72F97"/>
    <w:rsid w:val="00C754BF"/>
    <w:rsid w:val="00C77D52"/>
    <w:rsid w:val="00C92A66"/>
    <w:rsid w:val="00CF4093"/>
    <w:rsid w:val="00CF73E3"/>
    <w:rsid w:val="00D0707D"/>
    <w:rsid w:val="00D26DD6"/>
    <w:rsid w:val="00D450F6"/>
    <w:rsid w:val="00D609A9"/>
    <w:rsid w:val="00D63889"/>
    <w:rsid w:val="00D63F27"/>
    <w:rsid w:val="00D97865"/>
    <w:rsid w:val="00DB06E5"/>
    <w:rsid w:val="00DB4139"/>
    <w:rsid w:val="00DD1083"/>
    <w:rsid w:val="00DE4BD4"/>
    <w:rsid w:val="00E17559"/>
    <w:rsid w:val="00E361DB"/>
    <w:rsid w:val="00E475B6"/>
    <w:rsid w:val="00E76288"/>
    <w:rsid w:val="00E95E62"/>
    <w:rsid w:val="00EB6FA9"/>
    <w:rsid w:val="00EB7A3D"/>
    <w:rsid w:val="00EC58BD"/>
    <w:rsid w:val="00F23077"/>
    <w:rsid w:val="00F353D1"/>
    <w:rsid w:val="00F441B8"/>
    <w:rsid w:val="00F45685"/>
    <w:rsid w:val="00F8623D"/>
    <w:rsid w:val="00F958E3"/>
    <w:rsid w:val="00FB18CA"/>
    <w:rsid w:val="00FC1F45"/>
    <w:rsid w:val="00FE4529"/>
    <w:rsid w:val="00FE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34F89"/>
  <w15:chartTrackingRefBased/>
  <w15:docId w15:val="{0B788837-B91C-4D72-819E-0FE68852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AEC"/>
    <w:pPr>
      <w:ind w:leftChars="400" w:left="840"/>
    </w:pPr>
  </w:style>
  <w:style w:type="paragraph" w:styleId="a4">
    <w:name w:val="header"/>
    <w:basedOn w:val="a"/>
    <w:link w:val="a5"/>
    <w:uiPriority w:val="99"/>
    <w:unhideWhenUsed/>
    <w:rsid w:val="00F958E3"/>
    <w:pPr>
      <w:tabs>
        <w:tab w:val="center" w:pos="4252"/>
        <w:tab w:val="right" w:pos="8504"/>
      </w:tabs>
      <w:snapToGrid w:val="0"/>
    </w:pPr>
  </w:style>
  <w:style w:type="character" w:customStyle="1" w:styleId="a5">
    <w:name w:val="ヘッダー (文字)"/>
    <w:basedOn w:val="a0"/>
    <w:link w:val="a4"/>
    <w:uiPriority w:val="99"/>
    <w:rsid w:val="00F958E3"/>
  </w:style>
  <w:style w:type="paragraph" w:styleId="a6">
    <w:name w:val="footer"/>
    <w:basedOn w:val="a"/>
    <w:link w:val="a7"/>
    <w:uiPriority w:val="99"/>
    <w:unhideWhenUsed/>
    <w:rsid w:val="00F958E3"/>
    <w:pPr>
      <w:tabs>
        <w:tab w:val="center" w:pos="4252"/>
        <w:tab w:val="right" w:pos="8504"/>
      </w:tabs>
      <w:snapToGrid w:val="0"/>
    </w:pPr>
  </w:style>
  <w:style w:type="character" w:customStyle="1" w:styleId="a7">
    <w:name w:val="フッター (文字)"/>
    <w:basedOn w:val="a0"/>
    <w:link w:val="a6"/>
    <w:uiPriority w:val="99"/>
    <w:rsid w:val="00F958E3"/>
  </w:style>
  <w:style w:type="paragraph" w:styleId="a8">
    <w:name w:val="Balloon Text"/>
    <w:basedOn w:val="a"/>
    <w:link w:val="a9"/>
    <w:uiPriority w:val="99"/>
    <w:semiHidden/>
    <w:unhideWhenUsed/>
    <w:rsid w:val="00A824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4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69034-D042-45C7-9AFA-8C32527E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1000</Words>
  <Characters>5705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Kazunori Ejima</dc:creator>
  <cp:keywords/>
  <dc:description/>
  <cp:lastModifiedBy>Kazunori Ejima</cp:lastModifiedBy>
  <cp:revision>5</cp:revision>
  <cp:lastPrinted>2017-01-23T07:15:00Z</cp:lastPrinted>
  <dcterms:created xsi:type="dcterms:W3CDTF">2017-03-01T06:53:00Z</dcterms:created>
  <dcterms:modified xsi:type="dcterms:W3CDTF">2017-03-15T03:02:00Z</dcterms:modified>
</cp:coreProperties>
</file>