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令和４年度　ピア・サポートセンター　活動報告</w:t>
      </w:r>
    </w:p>
    <w:p>
      <w:pPr>
        <w:rPr>
          <w:rFonts w:hint="eastAsia"/>
          <w:lang w:val="en-US" w:eastAsia="ja-JP"/>
        </w:rPr>
      </w:pPr>
    </w:p>
    <w:p>
      <w:pPr>
        <w:pStyle w:val="2"/>
        <w:keepNext w:val="0"/>
        <w:keepLines w:val="0"/>
        <w:widowControl/>
        <w:suppressLineNumbers w:val="0"/>
      </w:pPr>
      <w:r>
        <w:t xml:space="preserve">事者の特別ニーズとピアサポート : 不登校、不適応、被虐待、精神障害、ヤングケアラー問題等のピアサポートを長らく開拓してきた当事者の立場から 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2522" w:leftChars="0"/>
      </w:pPr>
    </w:p>
    <w:p>
      <w:pPr>
        <w:keepNext w:val="0"/>
        <w:keepLines w:val="0"/>
        <w:widowControl/>
        <w:suppressLineNumbers w:val="0"/>
        <w:ind w:left="720"/>
      </w:pPr>
      <w:r>
        <w:fldChar w:fldCharType="begin"/>
      </w:r>
      <w:r>
        <w:instrText xml:space="preserve"> HYPERLINK "https://cir.nii.ac.jp/crid/1530575882580426880" </w:instrText>
      </w:r>
      <w:r>
        <w:fldChar w:fldCharType="separate"/>
      </w:r>
      <w:r>
        <w:rPr>
          <w:rStyle w:val="6"/>
        </w:rPr>
        <w:t xml:space="preserve">森定 薫 </w:t>
      </w:r>
      <w: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t>トウジシャ ノ トクベツ ニーズ ト ピアサポート : フトウコウ 、 フテキオウ 、 ヒギャクタイ 、 セイシン ショウガイ 、 ヤング ケアラー モンダイ トウ ノ ピアサポート オ ナガラク カイタク シテ キタ トウジシャ ノ タチバ カラ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t>特集 特別ニーズ教育の「特別ニーズ」とは何か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t>トクシュウ トクベツ ニーズ キョウイク ノ 「 トクベツ ニーズ 」 トワ ナニ カ</w:t>
      </w:r>
    </w:p>
    <w:p>
      <w:pPr>
        <w:keepNext w:val="0"/>
        <w:keepLines w:val="0"/>
        <w:widowControl/>
        <w:suppressLineNumbers w:val="0"/>
        <w:ind w:left="720"/>
      </w:pPr>
      <w:r>
        <w:fldChar w:fldCharType="begin"/>
      </w:r>
      <w:r>
        <w:instrText xml:space="preserve"> HYPERLINK "https://cir.nii.ac.jp/all?q=SNE%E3%82%B8%E3%83%A3%E3%83%BC%E3%83%8A%E3%83%AB = SNE journal / %E6%97%A5%E6%9C%AC%E7%89%B9%E5%88%A5%E3%83%8B%E3%83%BC%E3%82%BA%E6%95%99%E8%82%B2%E5%AD%A6%E4%BC%9A%E3%80%8ESNE%E3%82%B8%E3%83%A3%E3%83%BC%E3%83%8A%E3%83%AB%E3%80%8F%E7%B7%A8%E9%9B%86%E5%A7%94%E5%93%A1%E4%BC%9A %E7%B7%A8" </w:instrText>
      </w:r>
      <w:r>
        <w:fldChar w:fldCharType="separate"/>
      </w:r>
      <w:r>
        <w:rPr>
          <w:rStyle w:val="6"/>
        </w:rPr>
        <w:t>SNEジャーナル = SNE journal / 日本特別ニーズ教育学会『SNEジャーナル』編集委員会 編</w:t>
      </w:r>
      <w:r>
        <w:fldChar w:fldCharType="end"/>
      </w:r>
      <w:r>
        <w:t xml:space="preserve"> 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720" w:right="0"/>
      </w:pPr>
      <w:r>
        <w:rPr>
          <w:rFonts w:hint="eastAsia" w:ascii="SimSun" w:hAnsi="SimSun" w:eastAsia="SimSun" w:cs="SimSun"/>
          <w:sz w:val="24"/>
          <w:szCs w:val="24"/>
        </w:rPr>
        <w:t xml:space="preserve">SNEジャーナル = SNE journal / 日本特別ニーズ教育学会『SNEジャーナル』編集委員会 編 28 (1), 63-75, 2022-10 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https://www.sne-japan.net/28%E5%B7%BB1%E5%8F%B7</w:t>
      </w:r>
      <w:bookmarkStart w:id="0" w:name="_GoBack"/>
      <w:bookmarkEnd w:id="0"/>
    </w:p>
    <w:p>
      <w:pPr>
        <w:rPr>
          <w:rFonts w:hint="eastAsia"/>
          <w:lang w:val="en-US" w:eastAsia="ja-JP"/>
        </w:rPr>
      </w:pPr>
    </w:p>
    <w:p>
      <w:pPr>
        <w:rPr>
          <w:rFonts w:hint="default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　　　　　　　　　　　　　　　　　　　　　　　　　令和５年４月３日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　　　　　　　　　　　　　　　　　　　　　　ピア・サポートセンター事務局</w:t>
      </w:r>
    </w:p>
    <w:p>
      <w:pPr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　　　　　　　　　　　　　　　　　　　　　　　　　　森定　薫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4FF82"/>
    <w:multiLevelType w:val="multilevel"/>
    <w:tmpl w:val="6624FF8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12A70"/>
    <w:rsid w:val="0AAE3A49"/>
    <w:rsid w:val="1A11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rPr>
      <w:rFonts w:ascii="Times New Roman" w:hAnsi="Times New Roman"/>
      <w:sz w:val="24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2023-04-03T10:53:00Z</dcterms:created>
  <dc:creator>user</dc:creator>
  <cp:lastModifiedBy>user</cp:lastModifiedBy>
  <dcterms:modified xsi:type="dcterms:W3CDTF">2023-04-03T11:42:51Z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