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02" w:rsidRDefault="00591202" w:rsidP="00591202">
      <w:pPr>
        <w:spacing w:line="0" w:lineRule="atLeast"/>
        <w:jc w:val="center"/>
        <w:rPr>
          <w:b/>
          <w:sz w:val="36"/>
        </w:rPr>
      </w:pPr>
      <w:r>
        <w:rPr>
          <w:rFonts w:hint="eastAsia"/>
          <w:b/>
          <w:sz w:val="36"/>
        </w:rPr>
        <w:t>平成２９年度事業報告書</w:t>
      </w:r>
    </w:p>
    <w:p w:rsidR="00591202" w:rsidRDefault="00591202" w:rsidP="00591202">
      <w:pPr>
        <w:spacing w:line="0" w:lineRule="atLeast"/>
        <w:jc w:val="center"/>
        <w:rPr>
          <w:b/>
          <w:sz w:val="24"/>
        </w:rPr>
      </w:pPr>
      <w:r>
        <w:rPr>
          <w:rFonts w:hint="eastAsia"/>
          <w:b/>
          <w:sz w:val="24"/>
        </w:rPr>
        <w:t>（平成２９年４月１日から平成３０年３月３１日まで）</w:t>
      </w:r>
    </w:p>
    <w:p w:rsidR="00591202" w:rsidRDefault="00591202" w:rsidP="00591202">
      <w:pPr>
        <w:spacing w:line="0" w:lineRule="atLeast"/>
        <w:jc w:val="right"/>
        <w:rPr>
          <w:b/>
          <w:sz w:val="28"/>
        </w:rPr>
      </w:pPr>
    </w:p>
    <w:p w:rsidR="00591202" w:rsidRDefault="00591202" w:rsidP="00591202">
      <w:pPr>
        <w:spacing w:line="0" w:lineRule="atLeast"/>
        <w:jc w:val="right"/>
        <w:rPr>
          <w:b/>
          <w:sz w:val="28"/>
        </w:rPr>
      </w:pPr>
      <w:r>
        <w:rPr>
          <w:rFonts w:hint="eastAsia"/>
          <w:b/>
          <w:sz w:val="28"/>
        </w:rPr>
        <w:t xml:space="preserve">法人の名称　</w:t>
      </w:r>
      <w:r>
        <w:rPr>
          <w:rFonts w:hint="eastAsia"/>
          <w:b/>
          <w:sz w:val="24"/>
        </w:rPr>
        <w:t>特定非営利活動法人</w:t>
      </w:r>
      <w:r>
        <w:rPr>
          <w:rFonts w:hint="eastAsia"/>
          <w:b/>
          <w:sz w:val="28"/>
        </w:rPr>
        <w:t>神奈川海難救助隊</w:t>
      </w:r>
    </w:p>
    <w:p w:rsidR="00591202" w:rsidRDefault="00591202" w:rsidP="00591202">
      <w:pPr>
        <w:spacing w:line="0" w:lineRule="atLeast"/>
        <w:rPr>
          <w:sz w:val="28"/>
        </w:rPr>
      </w:pPr>
    </w:p>
    <w:p w:rsidR="00591202" w:rsidRDefault="00591202" w:rsidP="00591202">
      <w:pPr>
        <w:spacing w:line="0" w:lineRule="atLeast"/>
        <w:rPr>
          <w:b/>
          <w:sz w:val="28"/>
          <w:szCs w:val="28"/>
        </w:rPr>
      </w:pPr>
      <w:r>
        <w:rPr>
          <w:rFonts w:hint="eastAsia"/>
          <w:b/>
          <w:sz w:val="28"/>
          <w:szCs w:val="28"/>
        </w:rPr>
        <w:t>１、事業成果</w:t>
      </w:r>
    </w:p>
    <w:p w:rsidR="00591202" w:rsidRDefault="00591202" w:rsidP="00591202">
      <w:pPr>
        <w:spacing w:line="0" w:lineRule="atLeast"/>
        <w:ind w:leftChars="266" w:left="559" w:firstLineChars="100" w:firstLine="241"/>
        <w:rPr>
          <w:b/>
          <w:sz w:val="24"/>
        </w:rPr>
      </w:pPr>
      <w:r>
        <w:rPr>
          <w:rFonts w:hint="eastAsia"/>
          <w:b/>
          <w:sz w:val="24"/>
        </w:rPr>
        <w:t>事業計画に沿って安全確実迅速に事業を遂行し、通年海上安全パトロール活動を多数回実施したことに依り、一般海洋レジャー者の理解と意識が向上し、海洋ルールとマナーの向上効果で海難事故防止が得られたと確信しました。</w:t>
      </w:r>
    </w:p>
    <w:p w:rsidR="00591202" w:rsidRDefault="00591202" w:rsidP="00591202">
      <w:pPr>
        <w:spacing w:line="0" w:lineRule="atLeast"/>
        <w:ind w:leftChars="266" w:left="559" w:firstLineChars="100" w:firstLine="241"/>
        <w:rPr>
          <w:b/>
          <w:sz w:val="24"/>
        </w:rPr>
      </w:pPr>
      <w:r>
        <w:rPr>
          <w:rFonts w:hint="eastAsia"/>
          <w:b/>
          <w:sz w:val="24"/>
        </w:rPr>
        <w:t>通年海洋浮遊ごみ等の回収活動を多数回実施したことに依り、流木等への衝突事故防止とビニール類等による海洋環境破壊や景観損失及び水質汚染防止等の環境保全効果が得られたと確信しました。</w:t>
      </w:r>
    </w:p>
    <w:p w:rsidR="00591202" w:rsidRDefault="00591202" w:rsidP="00591202">
      <w:pPr>
        <w:spacing w:line="0" w:lineRule="atLeast"/>
        <w:ind w:leftChars="266" w:left="559" w:firstLineChars="100" w:firstLine="241"/>
        <w:rPr>
          <w:b/>
          <w:sz w:val="24"/>
        </w:rPr>
      </w:pPr>
      <w:r>
        <w:rPr>
          <w:rFonts w:hint="eastAsia"/>
          <w:b/>
          <w:sz w:val="24"/>
        </w:rPr>
        <w:t>また、一般市民のごみの持ち帰りと、安易なポイ捨て防止効果も得られたと確信しました。</w:t>
      </w:r>
    </w:p>
    <w:p w:rsidR="00591202" w:rsidRDefault="00591202" w:rsidP="00591202">
      <w:pPr>
        <w:spacing w:line="0" w:lineRule="atLeast"/>
        <w:ind w:leftChars="228" w:left="479" w:firstLineChars="100" w:firstLine="241"/>
        <w:rPr>
          <w:b/>
          <w:sz w:val="24"/>
        </w:rPr>
      </w:pPr>
      <w:r>
        <w:rPr>
          <w:rFonts w:hint="eastAsia"/>
          <w:b/>
          <w:sz w:val="24"/>
        </w:rPr>
        <w:t>助成金事業活動（東京湾の浮遊ごみ回収）を１２回実施し、この活動に多数のボランティア参加者が有り、参加者に当団体の目的を理解していただいたと共に、浮遊ごみ回収で海洋環境保全におおいに貢献が出来ました。</w:t>
      </w:r>
    </w:p>
    <w:p w:rsidR="00591202" w:rsidRDefault="00591202" w:rsidP="00591202">
      <w:pPr>
        <w:spacing w:line="0" w:lineRule="atLeast"/>
        <w:ind w:left="482" w:hangingChars="200" w:hanging="482"/>
        <w:rPr>
          <w:b/>
          <w:sz w:val="24"/>
        </w:rPr>
      </w:pPr>
      <w:r>
        <w:rPr>
          <w:rFonts w:hint="eastAsia"/>
          <w:b/>
          <w:sz w:val="24"/>
        </w:rPr>
        <w:t xml:space="preserve">　　　他団体イベント開催時に協力応援をした事により、他団体との繋がりができ、一層の協力体制が構築できました。</w:t>
      </w:r>
    </w:p>
    <w:p w:rsidR="00591202" w:rsidRDefault="00591202" w:rsidP="00591202">
      <w:pPr>
        <w:spacing w:line="0" w:lineRule="atLeast"/>
        <w:ind w:left="562" w:hangingChars="200" w:hanging="562"/>
        <w:rPr>
          <w:b/>
          <w:sz w:val="24"/>
        </w:rPr>
      </w:pPr>
      <w:r>
        <w:rPr>
          <w:rFonts w:hint="eastAsia"/>
          <w:b/>
          <w:sz w:val="28"/>
        </w:rPr>
        <w:t>２、事業内容</w:t>
      </w:r>
    </w:p>
    <w:p w:rsidR="00591202" w:rsidRDefault="00591202" w:rsidP="00591202">
      <w:pPr>
        <w:spacing w:line="0" w:lineRule="atLeast"/>
        <w:ind w:leftChars="133" w:left="841" w:hangingChars="200" w:hanging="562"/>
        <w:rPr>
          <w:b/>
          <w:sz w:val="28"/>
        </w:rPr>
      </w:pPr>
      <w:r>
        <w:rPr>
          <w:rFonts w:hint="eastAsia"/>
          <w:b/>
          <w:sz w:val="28"/>
        </w:rPr>
        <w:t>（１）海上安全パトロール活動、海洋浮遊ごみ回収活動</w:t>
      </w:r>
    </w:p>
    <w:p w:rsidR="00591202" w:rsidRDefault="00591202" w:rsidP="00591202">
      <w:pPr>
        <w:spacing w:line="0" w:lineRule="atLeast"/>
        <w:ind w:leftChars="342" w:left="2164" w:hangingChars="600" w:hanging="1446"/>
        <w:rPr>
          <w:b/>
          <w:sz w:val="24"/>
        </w:rPr>
      </w:pPr>
      <w:r>
        <w:rPr>
          <w:rFonts w:hint="eastAsia"/>
          <w:b/>
          <w:sz w:val="24"/>
        </w:rPr>
        <w:t>・内　　　容　プレジャーボート等や一般海洋レジャー者への安全航行と救命胴衣着用及び海洋ルールーとマナー厳守の海上安全パトロールと海洋浮遊ごみ回収等の通常活動の実施。</w:t>
      </w:r>
    </w:p>
    <w:p w:rsidR="00591202" w:rsidRDefault="00591202" w:rsidP="00591202">
      <w:pPr>
        <w:spacing w:line="0" w:lineRule="atLeast"/>
        <w:ind w:left="699"/>
        <w:rPr>
          <w:b/>
          <w:sz w:val="24"/>
        </w:rPr>
      </w:pPr>
      <w:r>
        <w:rPr>
          <w:rFonts w:hint="eastAsia"/>
          <w:b/>
          <w:sz w:val="24"/>
        </w:rPr>
        <w:t>・期　　　間　通年（９回実施）</w:t>
      </w:r>
    </w:p>
    <w:p w:rsidR="00591202" w:rsidRDefault="00591202" w:rsidP="00591202">
      <w:pPr>
        <w:spacing w:line="0" w:lineRule="atLeast"/>
        <w:ind w:firstLineChars="300" w:firstLine="723"/>
        <w:rPr>
          <w:b/>
          <w:sz w:val="24"/>
        </w:rPr>
      </w:pPr>
      <w:r>
        <w:rPr>
          <w:rFonts w:hint="eastAsia"/>
          <w:b/>
          <w:sz w:val="24"/>
        </w:rPr>
        <w:t>・場　　　所　東京湾・相模湾・横浜港・鶴見川・大岡川・京浜運河等</w:t>
      </w:r>
    </w:p>
    <w:p w:rsidR="00591202" w:rsidRDefault="00591202" w:rsidP="00591202">
      <w:pPr>
        <w:spacing w:line="0" w:lineRule="atLeast"/>
        <w:ind w:leftChars="333" w:left="1904" w:hangingChars="500" w:hanging="1205"/>
        <w:rPr>
          <w:b/>
          <w:sz w:val="24"/>
        </w:rPr>
      </w:pPr>
      <w:r>
        <w:rPr>
          <w:rFonts w:hint="eastAsia"/>
          <w:b/>
          <w:sz w:val="24"/>
        </w:rPr>
        <w:t>・従事者人員　延べ５６名</w:t>
      </w:r>
    </w:p>
    <w:p w:rsidR="00591202" w:rsidRDefault="00591202" w:rsidP="00591202">
      <w:pPr>
        <w:spacing w:line="0" w:lineRule="atLeast"/>
        <w:ind w:leftChars="333" w:left="1904" w:hangingChars="500" w:hanging="1205"/>
        <w:rPr>
          <w:b/>
          <w:sz w:val="24"/>
        </w:rPr>
      </w:pPr>
      <w:r>
        <w:rPr>
          <w:rFonts w:hint="eastAsia"/>
          <w:b/>
          <w:sz w:val="24"/>
        </w:rPr>
        <w:t>・浮遊ごみ回収総重量　３６１．３ｋｇ</w:t>
      </w:r>
    </w:p>
    <w:p w:rsidR="00591202" w:rsidRDefault="00591202" w:rsidP="00591202">
      <w:pPr>
        <w:spacing w:line="0" w:lineRule="atLeast"/>
        <w:ind w:leftChars="342" w:left="2405" w:hangingChars="700" w:hanging="1687"/>
        <w:rPr>
          <w:b/>
          <w:sz w:val="24"/>
        </w:rPr>
      </w:pPr>
      <w:r>
        <w:rPr>
          <w:rFonts w:hint="eastAsia"/>
          <w:b/>
          <w:sz w:val="24"/>
        </w:rPr>
        <w:t>・対　象　者　プレジャーボート等や一般海洋レジャー者及び一般市民等の不特定多数の者</w:t>
      </w:r>
    </w:p>
    <w:p w:rsidR="00591202" w:rsidRDefault="00591202" w:rsidP="00591202">
      <w:pPr>
        <w:spacing w:line="0" w:lineRule="atLeast"/>
        <w:rPr>
          <w:b/>
          <w:sz w:val="28"/>
        </w:rPr>
      </w:pPr>
    </w:p>
    <w:p w:rsidR="00591202" w:rsidRDefault="00591202" w:rsidP="00591202">
      <w:pPr>
        <w:spacing w:line="0" w:lineRule="atLeast"/>
        <w:ind w:firstLineChars="100" w:firstLine="281"/>
        <w:rPr>
          <w:b/>
          <w:sz w:val="28"/>
        </w:rPr>
      </w:pPr>
      <w:r>
        <w:rPr>
          <w:rFonts w:hint="eastAsia"/>
          <w:b/>
          <w:sz w:val="28"/>
        </w:rPr>
        <w:t>（２）他団体イベント応援協力活動</w:t>
      </w:r>
    </w:p>
    <w:p w:rsidR="00591202" w:rsidRDefault="00591202" w:rsidP="00591202">
      <w:pPr>
        <w:spacing w:line="0" w:lineRule="atLeast"/>
        <w:ind w:firstLineChars="400" w:firstLine="1124"/>
        <w:rPr>
          <w:b/>
          <w:sz w:val="28"/>
        </w:rPr>
      </w:pPr>
      <w:r>
        <w:rPr>
          <w:rFonts w:hint="eastAsia"/>
          <w:b/>
          <w:sz w:val="28"/>
        </w:rPr>
        <w:t>運河パレード</w:t>
      </w:r>
    </w:p>
    <w:p w:rsidR="00591202" w:rsidRDefault="00591202" w:rsidP="00591202">
      <w:pPr>
        <w:spacing w:line="0" w:lineRule="atLeast"/>
        <w:ind w:leftChars="542" w:left="2584" w:hangingChars="600" w:hanging="1446"/>
        <w:rPr>
          <w:b/>
          <w:sz w:val="24"/>
        </w:rPr>
      </w:pPr>
      <w:r>
        <w:rPr>
          <w:rFonts w:hint="eastAsia"/>
          <w:b/>
          <w:sz w:val="24"/>
        </w:rPr>
        <w:t>・内　　　容　運河パレード会場の一般乗船者の安全確保。</w:t>
      </w:r>
    </w:p>
    <w:p w:rsidR="00591202" w:rsidRDefault="00591202" w:rsidP="00591202">
      <w:pPr>
        <w:spacing w:line="0" w:lineRule="atLeast"/>
        <w:ind w:leftChars="542" w:left="2102" w:hangingChars="400" w:hanging="964"/>
        <w:rPr>
          <w:b/>
          <w:sz w:val="24"/>
        </w:rPr>
      </w:pPr>
      <w:r>
        <w:rPr>
          <w:rFonts w:hint="eastAsia"/>
          <w:b/>
          <w:sz w:val="24"/>
        </w:rPr>
        <w:t>・期　　　間　平成２９年１０月１８日</w:t>
      </w:r>
    </w:p>
    <w:p w:rsidR="00591202" w:rsidRDefault="00591202" w:rsidP="00591202">
      <w:pPr>
        <w:tabs>
          <w:tab w:val="left" w:pos="1134"/>
        </w:tabs>
        <w:spacing w:line="0" w:lineRule="atLeast"/>
        <w:ind w:left="420" w:firstLineChars="300" w:firstLine="723"/>
        <w:rPr>
          <w:b/>
          <w:sz w:val="24"/>
        </w:rPr>
      </w:pPr>
      <w:r>
        <w:rPr>
          <w:rFonts w:hint="eastAsia"/>
          <w:b/>
          <w:sz w:val="24"/>
        </w:rPr>
        <w:t>・場　　　所　横浜市大岡川</w:t>
      </w:r>
    </w:p>
    <w:p w:rsidR="00591202" w:rsidRDefault="00591202" w:rsidP="00591202">
      <w:pPr>
        <w:spacing w:line="0" w:lineRule="atLeast"/>
        <w:ind w:leftChars="533" w:left="1842" w:hangingChars="300" w:hanging="723"/>
        <w:rPr>
          <w:b/>
          <w:sz w:val="24"/>
        </w:rPr>
      </w:pPr>
      <w:r>
        <w:rPr>
          <w:rFonts w:hint="eastAsia"/>
          <w:b/>
          <w:sz w:val="24"/>
        </w:rPr>
        <w:t>・従事者人員　延べ６名</w:t>
      </w:r>
    </w:p>
    <w:p w:rsidR="00591202" w:rsidRDefault="00591202" w:rsidP="00591202">
      <w:pPr>
        <w:spacing w:line="0" w:lineRule="atLeast"/>
        <w:ind w:left="420" w:firstLineChars="300" w:firstLine="723"/>
        <w:rPr>
          <w:b/>
          <w:sz w:val="24"/>
        </w:rPr>
      </w:pPr>
      <w:r>
        <w:rPr>
          <w:rFonts w:hint="eastAsia"/>
          <w:b/>
          <w:sz w:val="24"/>
        </w:rPr>
        <w:t xml:space="preserve">・対　象　者　他団体や一般イベント参加者及び不特定多数の者　　　</w:t>
      </w:r>
    </w:p>
    <w:p w:rsidR="00591202" w:rsidRDefault="00591202" w:rsidP="00591202">
      <w:pPr>
        <w:spacing w:line="0" w:lineRule="atLeast"/>
        <w:ind w:left="420" w:firstLineChars="300" w:firstLine="723"/>
        <w:rPr>
          <w:b/>
          <w:sz w:val="24"/>
        </w:rPr>
      </w:pPr>
      <w:r>
        <w:rPr>
          <w:rFonts w:hint="eastAsia"/>
          <w:b/>
          <w:sz w:val="24"/>
        </w:rPr>
        <w:t xml:space="preserve">　</w:t>
      </w:r>
    </w:p>
    <w:p w:rsidR="00591202" w:rsidRDefault="00591202" w:rsidP="00591202">
      <w:pPr>
        <w:tabs>
          <w:tab w:val="left" w:pos="851"/>
          <w:tab w:val="left" w:pos="1701"/>
        </w:tabs>
        <w:spacing w:line="0" w:lineRule="atLeast"/>
        <w:ind w:firstLineChars="200" w:firstLine="562"/>
        <w:rPr>
          <w:b/>
          <w:sz w:val="28"/>
          <w:szCs w:val="28"/>
        </w:rPr>
      </w:pPr>
      <w:r>
        <w:rPr>
          <w:rFonts w:hint="eastAsia"/>
          <w:b/>
          <w:sz w:val="28"/>
        </w:rPr>
        <w:lastRenderedPageBreak/>
        <w:t>（３）</w:t>
      </w:r>
      <w:r>
        <w:rPr>
          <w:rFonts w:hint="eastAsia"/>
          <w:b/>
          <w:sz w:val="28"/>
          <w:szCs w:val="28"/>
        </w:rPr>
        <w:t>その他の事業</w:t>
      </w:r>
    </w:p>
    <w:p w:rsidR="00591202" w:rsidRDefault="00591202" w:rsidP="00591202">
      <w:pPr>
        <w:tabs>
          <w:tab w:val="left" w:pos="1843"/>
        </w:tabs>
        <w:spacing w:line="0" w:lineRule="atLeast"/>
        <w:ind w:right="45" w:firstLineChars="400" w:firstLine="1124"/>
        <w:rPr>
          <w:b/>
          <w:sz w:val="28"/>
          <w:szCs w:val="28"/>
        </w:rPr>
      </w:pPr>
      <w:r>
        <w:rPr>
          <w:rFonts w:hint="eastAsia"/>
          <w:b/>
          <w:sz w:val="28"/>
          <w:szCs w:val="28"/>
        </w:rPr>
        <w:t>セブンイレブン記念財団助成金事業活動</w:t>
      </w:r>
    </w:p>
    <w:p w:rsidR="00591202" w:rsidRDefault="00591202" w:rsidP="00591202">
      <w:pPr>
        <w:tabs>
          <w:tab w:val="left" w:pos="1843"/>
        </w:tabs>
        <w:spacing w:line="0" w:lineRule="atLeast"/>
        <w:ind w:right="45" w:firstLineChars="600" w:firstLine="1446"/>
        <w:rPr>
          <w:b/>
          <w:sz w:val="24"/>
        </w:rPr>
      </w:pPr>
      <w:r>
        <w:rPr>
          <w:rFonts w:hint="eastAsia"/>
          <w:b/>
          <w:sz w:val="24"/>
        </w:rPr>
        <w:t>・内　　　容　東京湾の浮遊ごみ回収</w:t>
      </w:r>
    </w:p>
    <w:p w:rsidR="00591202" w:rsidRDefault="00591202" w:rsidP="00591202">
      <w:pPr>
        <w:tabs>
          <w:tab w:val="left" w:pos="1418"/>
        </w:tabs>
        <w:spacing w:line="0" w:lineRule="atLeast"/>
        <w:ind w:left="2650" w:right="45" w:hangingChars="1100" w:hanging="2650"/>
        <w:rPr>
          <w:b/>
          <w:sz w:val="24"/>
        </w:rPr>
      </w:pPr>
      <w:r>
        <w:rPr>
          <w:rFonts w:hint="eastAsia"/>
          <w:b/>
          <w:sz w:val="24"/>
        </w:rPr>
        <w:t xml:space="preserve">　　　　　　・期　　　間　平成２９年４月１日～平成３０年３月３１日</w:t>
      </w:r>
    </w:p>
    <w:p w:rsidR="00591202" w:rsidRDefault="00591202" w:rsidP="00591202">
      <w:pPr>
        <w:tabs>
          <w:tab w:val="left" w:pos="1418"/>
        </w:tabs>
        <w:spacing w:line="0" w:lineRule="atLeast"/>
        <w:ind w:left="2650" w:right="45" w:hangingChars="1100" w:hanging="2650"/>
        <w:rPr>
          <w:b/>
          <w:sz w:val="24"/>
        </w:rPr>
      </w:pPr>
      <w:r>
        <w:rPr>
          <w:rFonts w:hint="eastAsia"/>
          <w:b/>
          <w:sz w:val="24"/>
        </w:rPr>
        <w:t xml:space="preserve">　　　　　　　　　　　　　１２回実施</w:t>
      </w:r>
    </w:p>
    <w:p w:rsidR="00591202" w:rsidRDefault="00591202" w:rsidP="00591202">
      <w:pPr>
        <w:spacing w:line="0" w:lineRule="atLeast"/>
        <w:ind w:left="3373" w:right="45" w:hangingChars="1400" w:hanging="3373"/>
        <w:rPr>
          <w:b/>
          <w:sz w:val="24"/>
        </w:rPr>
      </w:pPr>
      <w:r>
        <w:rPr>
          <w:rFonts w:hint="eastAsia"/>
          <w:b/>
          <w:sz w:val="24"/>
        </w:rPr>
        <w:t xml:space="preserve">　　　　　　・場　　　所　東京湾（横浜港・京浜運河・横須賀新港・三崎港・</w:t>
      </w:r>
    </w:p>
    <w:p w:rsidR="00591202" w:rsidRDefault="00591202" w:rsidP="00591202">
      <w:pPr>
        <w:spacing w:line="0" w:lineRule="atLeast"/>
        <w:ind w:right="45" w:firstLineChars="1300" w:firstLine="3132"/>
        <w:rPr>
          <w:b/>
          <w:sz w:val="24"/>
        </w:rPr>
      </w:pPr>
      <w:r>
        <w:rPr>
          <w:rFonts w:hint="eastAsia"/>
          <w:b/>
          <w:sz w:val="24"/>
        </w:rPr>
        <w:t>千葉港・保田漁港・東京港・大岡川）</w:t>
      </w:r>
    </w:p>
    <w:p w:rsidR="00591202" w:rsidRDefault="00591202" w:rsidP="00591202">
      <w:pPr>
        <w:spacing w:line="0" w:lineRule="atLeast"/>
        <w:ind w:leftChars="700" w:left="2434" w:right="45" w:hangingChars="400" w:hanging="964"/>
        <w:rPr>
          <w:b/>
          <w:sz w:val="24"/>
        </w:rPr>
      </w:pPr>
      <w:r>
        <w:rPr>
          <w:rFonts w:hint="eastAsia"/>
          <w:b/>
          <w:sz w:val="24"/>
        </w:rPr>
        <w:t>・従事者人員　１２６名</w:t>
      </w:r>
    </w:p>
    <w:p w:rsidR="00591202" w:rsidRDefault="00591202" w:rsidP="00591202">
      <w:pPr>
        <w:spacing w:line="0" w:lineRule="atLeast"/>
        <w:ind w:leftChars="700" w:left="2434" w:right="45" w:hangingChars="400" w:hanging="964"/>
        <w:rPr>
          <w:b/>
          <w:sz w:val="24"/>
        </w:rPr>
      </w:pPr>
      <w:r>
        <w:rPr>
          <w:rFonts w:hint="eastAsia"/>
          <w:b/>
          <w:sz w:val="24"/>
        </w:rPr>
        <w:t>・浮遊ごみ回収総重量　７２４．４ｋｇ</w:t>
      </w:r>
    </w:p>
    <w:p w:rsidR="00591202" w:rsidRDefault="00591202" w:rsidP="00591202">
      <w:pPr>
        <w:spacing w:line="0" w:lineRule="atLeast"/>
        <w:ind w:right="45" w:firstLineChars="612" w:firstLine="1475"/>
        <w:rPr>
          <w:b/>
          <w:sz w:val="24"/>
        </w:rPr>
      </w:pPr>
      <w:r>
        <w:rPr>
          <w:rFonts w:hint="eastAsia"/>
          <w:b/>
          <w:sz w:val="24"/>
        </w:rPr>
        <w:t>・対　象　者　一般市民及び不特定多数の者</w:t>
      </w:r>
    </w:p>
    <w:p w:rsidR="00591202" w:rsidRDefault="00591202" w:rsidP="00591202"/>
    <w:p w:rsidR="00B02BB1" w:rsidRPr="00591202" w:rsidRDefault="00B02BB1">
      <w:bookmarkStart w:id="0" w:name="_GoBack"/>
      <w:bookmarkEnd w:id="0"/>
    </w:p>
    <w:sectPr w:rsidR="00B02BB1" w:rsidRPr="005912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02"/>
    <w:rsid w:val="00591202"/>
    <w:rsid w:val="00B0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0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4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2019-09-19T11:16:00Z</dcterms:created>
  <dcterms:modified xsi:type="dcterms:W3CDTF">2019-09-19T11:17:00Z</dcterms:modified>
</cp:coreProperties>
</file>