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96C8" w14:textId="77777777" w:rsidR="0036645C" w:rsidRPr="00935D11" w:rsidRDefault="0036645C" w:rsidP="0036645C">
      <w:pPr>
        <w:spacing w:line="0" w:lineRule="atLeast"/>
        <w:ind w:leftChars="675" w:left="1418"/>
        <w:jc w:val="right"/>
        <w:rPr>
          <w:rFonts w:ascii="ＭＳ 明朝" w:eastAsia="ＭＳ 明朝" w:hAnsi="ＭＳ 明朝"/>
          <w:sz w:val="24"/>
          <w:szCs w:val="26"/>
        </w:rPr>
      </w:pPr>
    </w:p>
    <w:p w14:paraId="732541BB" w14:textId="31B6B6E8" w:rsidR="00E97E84" w:rsidRPr="00952D32" w:rsidRDefault="00CA6ADE" w:rsidP="00A673B7">
      <w:pPr>
        <w:spacing w:line="0" w:lineRule="atLeast"/>
        <w:ind w:right="281"/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D52BFE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年度社会福祉法人しいの木会事業計画</w:t>
      </w:r>
      <w:r w:rsidR="00096C7D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772A1C">
        <w:rPr>
          <w:rFonts w:ascii="ＭＳ 明朝" w:eastAsia="ＭＳ 明朝" w:hAnsi="ＭＳ 明朝" w:hint="eastAsia"/>
          <w:b/>
          <w:sz w:val="28"/>
          <w:szCs w:val="28"/>
        </w:rPr>
        <w:t>資料</w:t>
      </w:r>
      <w:r w:rsidR="009E0EDC">
        <w:rPr>
          <w:rFonts w:ascii="ＭＳ 明朝" w:eastAsia="ＭＳ 明朝" w:hAnsi="ＭＳ 明朝" w:hint="eastAsia"/>
          <w:b/>
          <w:sz w:val="28"/>
          <w:szCs w:val="28"/>
        </w:rPr>
        <w:t>③</w:t>
      </w:r>
    </w:p>
    <w:p w14:paraId="2F26BF33" w14:textId="77777777" w:rsidR="00DC5475" w:rsidRPr="00CA6ADE" w:rsidRDefault="00DC5475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613FE299" w14:textId="70CABC0C" w:rsidR="00505C47" w:rsidRPr="00505C47" w:rsidRDefault="006239B9" w:rsidP="006239B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法人事業計画</w:t>
      </w:r>
    </w:p>
    <w:p w14:paraId="12F62836" w14:textId="4E6A3216" w:rsidR="00AF3C1C" w:rsidRDefault="00505C47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C3F61">
        <w:rPr>
          <w:rFonts w:ascii="ＭＳ 明朝" w:eastAsia="ＭＳ 明朝" w:hAnsi="ＭＳ 明朝" w:hint="eastAsia"/>
          <w:sz w:val="24"/>
          <w:szCs w:val="24"/>
        </w:rPr>
        <w:t>利用者の</w:t>
      </w:r>
      <w:r w:rsidR="00CA49FE">
        <w:rPr>
          <w:rFonts w:ascii="ＭＳ 明朝" w:eastAsia="ＭＳ 明朝" w:hAnsi="ＭＳ 明朝" w:hint="eastAsia"/>
          <w:sz w:val="24"/>
          <w:szCs w:val="24"/>
        </w:rPr>
        <w:t>サービスの変更については</w:t>
      </w:r>
      <w:r w:rsidR="003C09FA">
        <w:rPr>
          <w:rFonts w:ascii="ＭＳ 明朝" w:eastAsia="ＭＳ 明朝" w:hAnsi="ＭＳ 明朝" w:hint="eastAsia"/>
          <w:sz w:val="24"/>
          <w:szCs w:val="24"/>
        </w:rPr>
        <w:t>活動場所を含め具体的に</w:t>
      </w:r>
      <w:r w:rsidR="00F61B6B">
        <w:rPr>
          <w:rFonts w:ascii="ＭＳ 明朝" w:eastAsia="ＭＳ 明朝" w:hAnsi="ＭＳ 明朝" w:hint="eastAsia"/>
          <w:sz w:val="24"/>
          <w:szCs w:val="24"/>
        </w:rPr>
        <w:t>検討していく。</w:t>
      </w:r>
    </w:p>
    <w:p w14:paraId="020AFA75" w14:textId="5C9C9488" w:rsidR="00B35DA4" w:rsidRDefault="00AF3C1C" w:rsidP="001E5458">
      <w:pPr>
        <w:spacing w:line="5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・シーモック、グループホームの利用者増員、利用率の向上を目指していく。年間の稼働日を</w:t>
      </w:r>
      <w:r w:rsidR="00D61C4F">
        <w:rPr>
          <w:rFonts w:ascii="ＭＳ 明朝" w:eastAsia="ＭＳ 明朝" w:hAnsi="ＭＳ 明朝" w:hint="eastAsia"/>
          <w:sz w:val="24"/>
          <w:szCs w:val="24"/>
        </w:rPr>
        <w:t>増やし</w:t>
      </w:r>
      <w:r w:rsidR="00CC3F6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経営</w:t>
      </w:r>
      <w:r w:rsidR="00B35DA4">
        <w:rPr>
          <w:rFonts w:ascii="ＭＳ 明朝" w:eastAsia="ＭＳ 明朝" w:hAnsi="ＭＳ 明朝" w:hint="eastAsia"/>
          <w:sz w:val="24"/>
          <w:szCs w:val="24"/>
        </w:rPr>
        <w:t>面で</w:t>
      </w:r>
      <w:r>
        <w:rPr>
          <w:rFonts w:ascii="ＭＳ 明朝" w:eastAsia="ＭＳ 明朝" w:hAnsi="ＭＳ 明朝" w:hint="eastAsia"/>
          <w:sz w:val="24"/>
          <w:szCs w:val="24"/>
        </w:rPr>
        <w:t>の安定を図る。</w:t>
      </w:r>
    </w:p>
    <w:p w14:paraId="6B49742E" w14:textId="0DD6A3DB" w:rsidR="00141E69" w:rsidRDefault="00B35DA4" w:rsidP="001E5458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・シーモック</w:t>
      </w:r>
      <w:r w:rsidR="00141E69">
        <w:rPr>
          <w:rFonts w:ascii="ＭＳ 明朝" w:eastAsia="ＭＳ 明朝" w:hAnsi="ＭＳ 明朝" w:hint="eastAsia"/>
          <w:sz w:val="24"/>
          <w:szCs w:val="24"/>
        </w:rPr>
        <w:t>建物塗装工事の</w:t>
      </w:r>
      <w:r w:rsidR="004F7D0F">
        <w:rPr>
          <w:rFonts w:ascii="ＭＳ 明朝" w:eastAsia="ＭＳ 明朝" w:hAnsi="ＭＳ 明朝" w:hint="eastAsia"/>
          <w:sz w:val="24"/>
          <w:szCs w:val="24"/>
        </w:rPr>
        <w:t>3社見積もり</w:t>
      </w:r>
      <w:r w:rsidR="00141E69">
        <w:rPr>
          <w:rFonts w:ascii="ＭＳ 明朝" w:eastAsia="ＭＳ 明朝" w:hAnsi="ＭＳ 明朝" w:hint="eastAsia"/>
          <w:sz w:val="24"/>
          <w:szCs w:val="24"/>
        </w:rPr>
        <w:t>及び</w:t>
      </w:r>
      <w:r w:rsidR="004F7D0F">
        <w:rPr>
          <w:rFonts w:ascii="ＭＳ 明朝" w:eastAsia="ＭＳ 明朝" w:hAnsi="ＭＳ 明朝" w:hint="eastAsia"/>
          <w:sz w:val="24"/>
          <w:szCs w:val="24"/>
        </w:rPr>
        <w:t>業者選定を行う</w:t>
      </w:r>
      <w:r w:rsidR="00141E6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DB5FE40" w14:textId="1EBE334F" w:rsidR="00F61B6B" w:rsidRDefault="00F61B6B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22772">
        <w:rPr>
          <w:rFonts w:ascii="ＭＳ 明朝" w:eastAsia="ＭＳ 明朝" w:hAnsi="ＭＳ 明朝" w:hint="eastAsia"/>
          <w:sz w:val="24"/>
          <w:szCs w:val="24"/>
        </w:rPr>
        <w:t>全</w:t>
      </w:r>
      <w:r>
        <w:rPr>
          <w:rFonts w:ascii="ＭＳ 明朝" w:eastAsia="ＭＳ 明朝" w:hAnsi="ＭＳ 明朝" w:hint="eastAsia"/>
          <w:sz w:val="24"/>
          <w:szCs w:val="24"/>
        </w:rPr>
        <w:t>職員</w:t>
      </w:r>
      <w:r w:rsidR="00022772">
        <w:rPr>
          <w:rFonts w:ascii="ＭＳ 明朝" w:eastAsia="ＭＳ 明朝" w:hAnsi="ＭＳ 明朝" w:hint="eastAsia"/>
          <w:sz w:val="24"/>
          <w:szCs w:val="24"/>
        </w:rPr>
        <w:t>が虐待防止研修を行い、</w:t>
      </w:r>
      <w:r>
        <w:rPr>
          <w:rFonts w:ascii="ＭＳ 明朝" w:eastAsia="ＭＳ 明朝" w:hAnsi="ＭＳ 明朝" w:hint="eastAsia"/>
          <w:sz w:val="24"/>
          <w:szCs w:val="24"/>
        </w:rPr>
        <w:t>障害者虐待</w:t>
      </w:r>
      <w:r w:rsidR="00022772">
        <w:rPr>
          <w:rFonts w:ascii="ＭＳ 明朝" w:eastAsia="ＭＳ 明朝" w:hAnsi="ＭＳ 明朝" w:hint="eastAsia"/>
          <w:sz w:val="24"/>
          <w:szCs w:val="24"/>
        </w:rPr>
        <w:t>に対する</w:t>
      </w:r>
      <w:r>
        <w:rPr>
          <w:rFonts w:ascii="ＭＳ 明朝" w:eastAsia="ＭＳ 明朝" w:hAnsi="ＭＳ 明朝" w:hint="eastAsia"/>
          <w:sz w:val="24"/>
          <w:szCs w:val="24"/>
        </w:rPr>
        <w:t>意識</w:t>
      </w:r>
      <w:r w:rsidR="006E4057">
        <w:rPr>
          <w:rFonts w:ascii="ＭＳ 明朝" w:eastAsia="ＭＳ 明朝" w:hAnsi="ＭＳ 明朝" w:hint="eastAsia"/>
          <w:sz w:val="24"/>
          <w:szCs w:val="24"/>
        </w:rPr>
        <w:t>や支援力</w:t>
      </w:r>
      <w:r w:rsidR="0002277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向上を</w:t>
      </w:r>
      <w:r w:rsidR="00CC3F61">
        <w:rPr>
          <w:rFonts w:ascii="ＭＳ 明朝" w:eastAsia="ＭＳ 明朝" w:hAnsi="ＭＳ 明朝" w:hint="eastAsia"/>
          <w:sz w:val="24"/>
          <w:szCs w:val="24"/>
        </w:rPr>
        <w:t>目指していく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74D6EC3" w14:textId="6ED74BE1" w:rsidR="004E5EC1" w:rsidRDefault="004E5EC1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・社会福祉法人が担う社会貢献活動について、他法人との繋がりを作り、協議していく。</w:t>
      </w:r>
    </w:p>
    <w:p w14:paraId="4884BB73" w14:textId="65CD463F" w:rsidR="002D333D" w:rsidRPr="0001457B" w:rsidRDefault="009E76D9" w:rsidP="001E5458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・BCP（</w:t>
      </w:r>
      <w:r>
        <w:rPr>
          <w:rFonts w:ascii="ＭＳ 明朝" w:eastAsia="ＭＳ 明朝" w:hAnsi="ＭＳ 明朝"/>
          <w:sz w:val="24"/>
          <w:szCs w:val="24"/>
        </w:rPr>
        <w:t>事業継続計画）</w:t>
      </w:r>
      <w:r w:rsidR="00237ABA">
        <w:rPr>
          <w:rFonts w:ascii="ＭＳ 明朝" w:eastAsia="ＭＳ 明朝" w:hAnsi="ＭＳ 明朝"/>
          <w:sz w:val="24"/>
          <w:szCs w:val="24"/>
        </w:rPr>
        <w:t>策定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2D333D">
        <w:rPr>
          <w:rFonts w:ascii="ＭＳ 明朝" w:eastAsia="ＭＳ 明朝" w:hAnsi="ＭＳ 明朝" w:hint="eastAsia"/>
          <w:sz w:val="24"/>
          <w:szCs w:val="24"/>
        </w:rPr>
        <w:t>２０２４</w:t>
      </w:r>
      <w:r w:rsidR="00237ABA">
        <w:rPr>
          <w:rFonts w:ascii="ＭＳ 明朝" w:eastAsia="ＭＳ 明朝" w:hAnsi="ＭＳ 明朝" w:hint="eastAsia"/>
          <w:sz w:val="24"/>
          <w:szCs w:val="24"/>
        </w:rPr>
        <w:t>年</w:t>
      </w:r>
      <w:r w:rsidR="002D333D">
        <w:rPr>
          <w:rFonts w:ascii="ＭＳ 明朝" w:eastAsia="ＭＳ 明朝" w:hAnsi="ＭＳ 明朝" w:hint="eastAsia"/>
          <w:sz w:val="24"/>
          <w:szCs w:val="24"/>
        </w:rPr>
        <w:t>４</w:t>
      </w:r>
      <w:r w:rsidR="00237A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義務化に伴う準備を</w:t>
      </w:r>
      <w:r w:rsidR="002D333D">
        <w:rPr>
          <w:rFonts w:ascii="ＭＳ 明朝" w:eastAsia="ＭＳ 明朝" w:hAnsi="ＭＳ 明朝" w:hint="eastAsia"/>
          <w:sz w:val="24"/>
          <w:szCs w:val="24"/>
        </w:rPr>
        <w:t>進めていく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1751FD9" w14:textId="0F0CC88A" w:rsidR="00F61B6B" w:rsidRPr="0001457B" w:rsidRDefault="002D333D" w:rsidP="001E5458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・しいの木会の今後を見据えての人材確保に努めていく。</w:t>
      </w:r>
    </w:p>
    <w:p w14:paraId="08E59EF5" w14:textId="78760DF4" w:rsidR="00F61B6B" w:rsidRDefault="00F61B6B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952D32">
        <w:rPr>
          <w:rFonts w:ascii="ＭＳ 明朝" w:eastAsia="ＭＳ 明朝" w:hAnsi="ＭＳ 明朝" w:hint="eastAsia"/>
          <w:sz w:val="24"/>
          <w:szCs w:val="24"/>
        </w:rPr>
        <w:t>役員会等は年間計画に従って実施するとともに、法人の事業に対して適切なガバナンスを発揮する。</w:t>
      </w:r>
    </w:p>
    <w:p w14:paraId="2372DD32" w14:textId="4993AC89" w:rsidR="00A92D06" w:rsidRDefault="00A92D06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61C4F">
        <w:rPr>
          <w:rFonts w:ascii="ＭＳ 明朝" w:eastAsia="ＭＳ 明朝" w:hAnsi="ＭＳ 明朝" w:hint="eastAsia"/>
          <w:sz w:val="24"/>
          <w:szCs w:val="24"/>
        </w:rPr>
        <w:t>職員研修として、</w:t>
      </w:r>
      <w:r>
        <w:rPr>
          <w:rFonts w:ascii="ＭＳ 明朝" w:eastAsia="ＭＳ 明朝" w:hAnsi="ＭＳ 明朝" w:hint="eastAsia"/>
          <w:sz w:val="24"/>
          <w:szCs w:val="24"/>
        </w:rPr>
        <w:t>近隣</w:t>
      </w:r>
      <w:r w:rsidR="00D61C4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福祉事業所見学研修</w:t>
      </w:r>
      <w:r w:rsidR="00D61C4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14:paraId="20FC1103" w14:textId="231D160E" w:rsidR="00A92D06" w:rsidRDefault="00A92D06" w:rsidP="001E5458">
      <w:pPr>
        <w:spacing w:line="5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23CB7">
        <w:rPr>
          <w:rFonts w:ascii="ＭＳ 明朝" w:eastAsia="ＭＳ 明朝" w:hAnsi="ＭＳ 明朝" w:hint="eastAsia"/>
          <w:sz w:val="24"/>
          <w:szCs w:val="24"/>
        </w:rPr>
        <w:t>日本</w:t>
      </w:r>
      <w:r>
        <w:rPr>
          <w:rFonts w:ascii="ＭＳ 明朝" w:eastAsia="ＭＳ 明朝" w:hAnsi="ＭＳ 明朝" w:hint="eastAsia"/>
          <w:sz w:val="24"/>
          <w:szCs w:val="24"/>
        </w:rPr>
        <w:t>知的障害者福祉協会への加入を検討</w:t>
      </w:r>
      <w:r w:rsidR="00D5555E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F8224BA" w14:textId="77777777" w:rsidR="00467303" w:rsidRPr="00F61B6B" w:rsidRDefault="00467303" w:rsidP="008804B5">
      <w:pPr>
        <w:spacing w:line="0" w:lineRule="atLeas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318A78F" w14:textId="6FB73210" w:rsidR="00EF68D5" w:rsidRPr="00952D32" w:rsidRDefault="00A45020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EF68D5">
        <w:rPr>
          <w:rFonts w:ascii="ＭＳ 明朝" w:eastAsia="ＭＳ 明朝" w:hAnsi="ＭＳ 明朝" w:hint="eastAsia"/>
          <w:sz w:val="24"/>
          <w:szCs w:val="24"/>
        </w:rPr>
        <w:t>（役員会予定）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2"/>
        <w:gridCol w:w="1706"/>
        <w:gridCol w:w="4678"/>
      </w:tblGrid>
      <w:tr w:rsidR="00E97E84" w:rsidRPr="00952D32" w14:paraId="706C3AFC" w14:textId="77777777" w:rsidTr="001B3787">
        <w:trPr>
          <w:trHeight w:val="70"/>
        </w:trPr>
        <w:tc>
          <w:tcPr>
            <w:tcW w:w="1418" w:type="dxa"/>
          </w:tcPr>
          <w:p w14:paraId="63E0BB57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実施日</w:t>
            </w:r>
          </w:p>
        </w:tc>
        <w:tc>
          <w:tcPr>
            <w:tcW w:w="1412" w:type="dxa"/>
          </w:tcPr>
          <w:p w14:paraId="3F7FE0C2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706" w:type="dxa"/>
          </w:tcPr>
          <w:p w14:paraId="27DE4F64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4678" w:type="dxa"/>
          </w:tcPr>
          <w:p w14:paraId="16986BCC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決議事項</w:t>
            </w:r>
          </w:p>
        </w:tc>
      </w:tr>
      <w:tr w:rsidR="00467303" w:rsidRPr="00952D32" w14:paraId="7967572C" w14:textId="77777777" w:rsidTr="001E5458">
        <w:trPr>
          <w:trHeight w:val="940"/>
        </w:trPr>
        <w:tc>
          <w:tcPr>
            <w:tcW w:w="1418" w:type="dxa"/>
          </w:tcPr>
          <w:p w14:paraId="416E32FD" w14:textId="77777777" w:rsidR="00467303" w:rsidRPr="005B35E9" w:rsidRDefault="00467303" w:rsidP="0046730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EA5AF09" w14:textId="1057533F" w:rsidR="00467303" w:rsidRPr="005B35E9" w:rsidRDefault="00467303" w:rsidP="00DC547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6月上旬</w:t>
            </w:r>
          </w:p>
        </w:tc>
        <w:tc>
          <w:tcPr>
            <w:tcW w:w="1412" w:type="dxa"/>
          </w:tcPr>
          <w:p w14:paraId="092EDD0C" w14:textId="77777777" w:rsidR="00467303" w:rsidRDefault="00467303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67DC944" w14:textId="61EAD65F" w:rsidR="00467303" w:rsidRPr="005B35E9" w:rsidRDefault="00467303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</w:tc>
        <w:tc>
          <w:tcPr>
            <w:tcW w:w="1706" w:type="dxa"/>
          </w:tcPr>
          <w:p w14:paraId="174578FB" w14:textId="77777777" w:rsidR="00467303" w:rsidRPr="005B35E9" w:rsidRDefault="00467303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理事・監事</w:t>
            </w:r>
          </w:p>
          <w:p w14:paraId="2E9F3114" w14:textId="01215735" w:rsidR="00467303" w:rsidRPr="005B35E9" w:rsidRDefault="00467303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7AC0AD73" w14:textId="77777777" w:rsidR="00352675" w:rsidRDefault="00352675" w:rsidP="005B35E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・令和4</w:t>
            </w:r>
            <w:r w:rsidRPr="005B35E9">
              <w:rPr>
                <w:rFonts w:ascii="ＭＳ 明朝" w:eastAsia="ＭＳ 明朝" w:hAnsi="ＭＳ 明朝" w:hint="eastAsia"/>
                <w:sz w:val="22"/>
              </w:rPr>
              <w:t>年度事業報告および決算の承認</w:t>
            </w:r>
          </w:p>
          <w:p w14:paraId="4827283F" w14:textId="77777777" w:rsidR="00352675" w:rsidRDefault="00352675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・理事・監事</w:t>
            </w:r>
            <w:r w:rsidRPr="00F5543D">
              <w:rPr>
                <w:rFonts w:ascii="ＭＳ 明朝" w:eastAsia="ＭＳ 明朝" w:hAnsi="ＭＳ 明朝" w:hint="eastAsia"/>
                <w:sz w:val="22"/>
              </w:rPr>
              <w:t>候補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F5543D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選定</w:t>
            </w:r>
          </w:p>
          <w:p w14:paraId="06072AD8" w14:textId="4CCB1368" w:rsidR="00467303" w:rsidRDefault="00467303" w:rsidP="005B35E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5543D">
              <w:rPr>
                <w:rFonts w:ascii="ＭＳ 明朝" w:eastAsia="ＭＳ 明朝" w:hAnsi="ＭＳ 明朝" w:hint="eastAsia"/>
                <w:sz w:val="22"/>
              </w:rPr>
              <w:t>・評議員会提出議題（案）の承認</w:t>
            </w:r>
          </w:p>
          <w:p w14:paraId="2C2A9A1F" w14:textId="34FD9CA3" w:rsidR="00C31D04" w:rsidRPr="00352675" w:rsidRDefault="00C31D04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303" w:rsidRPr="00952D32" w14:paraId="4D844A44" w14:textId="77777777" w:rsidTr="00352675">
        <w:trPr>
          <w:trHeight w:val="615"/>
        </w:trPr>
        <w:tc>
          <w:tcPr>
            <w:tcW w:w="1418" w:type="dxa"/>
          </w:tcPr>
          <w:p w14:paraId="5FC76E1E" w14:textId="77777777" w:rsidR="00467303" w:rsidRPr="005B35E9" w:rsidRDefault="00467303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D85AF4" w14:textId="77777777" w:rsidR="00467303" w:rsidRPr="005B35E9" w:rsidRDefault="00467303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6月中旬</w:t>
            </w:r>
          </w:p>
        </w:tc>
        <w:tc>
          <w:tcPr>
            <w:tcW w:w="1412" w:type="dxa"/>
          </w:tcPr>
          <w:p w14:paraId="476DB4DB" w14:textId="77777777" w:rsidR="00467303" w:rsidRDefault="00467303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DCFF56" w14:textId="0546F187" w:rsidR="00467303" w:rsidRPr="005B35E9" w:rsidRDefault="00467303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</w:tc>
        <w:tc>
          <w:tcPr>
            <w:tcW w:w="1706" w:type="dxa"/>
          </w:tcPr>
          <w:p w14:paraId="558D6715" w14:textId="77777777" w:rsidR="00467303" w:rsidRPr="005B35E9" w:rsidRDefault="00467303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評議員・役員</w:t>
            </w:r>
          </w:p>
          <w:p w14:paraId="2CB8685F" w14:textId="69C53C40" w:rsidR="00467303" w:rsidRPr="001B3787" w:rsidRDefault="00467303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1B3787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3988D2E3" w14:textId="24737CFA" w:rsidR="00467303" w:rsidRPr="005B35E9" w:rsidRDefault="00467303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・令和</w:t>
            </w:r>
            <w:r w:rsidR="00A56E6F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5B35E9">
              <w:rPr>
                <w:rFonts w:ascii="ＭＳ 明朝" w:eastAsia="ＭＳ 明朝" w:hAnsi="ＭＳ 明朝" w:hint="eastAsia"/>
                <w:sz w:val="22"/>
              </w:rPr>
              <w:t>年度事業報告</w:t>
            </w:r>
            <w:r w:rsidR="00A56E6F" w:rsidRPr="005B35E9">
              <w:rPr>
                <w:rFonts w:ascii="ＭＳ 明朝" w:eastAsia="ＭＳ 明朝" w:hAnsi="ＭＳ 明朝" w:hint="eastAsia"/>
                <w:sz w:val="22"/>
              </w:rPr>
              <w:t>および決算の承認</w:t>
            </w:r>
          </w:p>
          <w:p w14:paraId="64E64263" w14:textId="77777777" w:rsidR="00467303" w:rsidRDefault="004E5EC1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・理事・監事の</w:t>
            </w:r>
            <w:r w:rsidR="00352675">
              <w:rPr>
                <w:rFonts w:ascii="ＭＳ 明朝" w:eastAsia="ＭＳ 明朝" w:hAnsi="ＭＳ 明朝" w:hint="eastAsia"/>
                <w:sz w:val="22"/>
              </w:rPr>
              <w:t>選任</w:t>
            </w:r>
          </w:p>
          <w:p w14:paraId="510F2827" w14:textId="2317D8D6" w:rsidR="001E5458" w:rsidRPr="005B35E9" w:rsidRDefault="001E5458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2675" w:rsidRPr="00952D32" w14:paraId="1DDC283A" w14:textId="77777777" w:rsidTr="00467303">
        <w:trPr>
          <w:trHeight w:val="500"/>
        </w:trPr>
        <w:tc>
          <w:tcPr>
            <w:tcW w:w="1418" w:type="dxa"/>
          </w:tcPr>
          <w:p w14:paraId="44136380" w14:textId="593392D2" w:rsidR="00352675" w:rsidRPr="005B35E9" w:rsidRDefault="0035267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6月中旬</w:t>
            </w:r>
          </w:p>
        </w:tc>
        <w:tc>
          <w:tcPr>
            <w:tcW w:w="1412" w:type="dxa"/>
          </w:tcPr>
          <w:p w14:paraId="36DD082E" w14:textId="7E365424" w:rsidR="00352675" w:rsidRDefault="00352675" w:rsidP="0046730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臨時理事会</w:t>
            </w:r>
          </w:p>
        </w:tc>
        <w:tc>
          <w:tcPr>
            <w:tcW w:w="1706" w:type="dxa"/>
          </w:tcPr>
          <w:p w14:paraId="5638EA33" w14:textId="77777777" w:rsidR="00352675" w:rsidRPr="005B35E9" w:rsidRDefault="00352675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理事・監事</w:t>
            </w:r>
          </w:p>
          <w:p w14:paraId="588FAF04" w14:textId="77777777" w:rsidR="00352675" w:rsidRPr="005B35E9" w:rsidRDefault="00352675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14:paraId="1B3A1249" w14:textId="2C6D150D" w:rsidR="00352675" w:rsidRDefault="00352675" w:rsidP="0035267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・理事長の選任</w:t>
            </w:r>
          </w:p>
        </w:tc>
      </w:tr>
      <w:tr w:rsidR="00E97E84" w:rsidRPr="00952D32" w14:paraId="44A56DFD" w14:textId="77777777" w:rsidTr="001E5458">
        <w:trPr>
          <w:trHeight w:val="984"/>
        </w:trPr>
        <w:tc>
          <w:tcPr>
            <w:tcW w:w="1418" w:type="dxa"/>
          </w:tcPr>
          <w:p w14:paraId="6721F455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CA754B8" w14:textId="708DB617" w:rsidR="00E97E84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11月下旬</w:t>
            </w:r>
          </w:p>
          <w:p w14:paraId="078F804D" w14:textId="49D14A47" w:rsidR="001E5458" w:rsidRPr="005B35E9" w:rsidRDefault="001E5458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～12月上旬</w:t>
            </w:r>
          </w:p>
          <w:p w14:paraId="5A69E9A3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2C350767" w14:textId="77777777" w:rsidR="00E97E84" w:rsidRPr="005B35E9" w:rsidRDefault="00F128E6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  <w:p w14:paraId="0969D78F" w14:textId="77777777" w:rsidR="00EF68D5" w:rsidRPr="005B35E9" w:rsidRDefault="0036645C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</w:tc>
        <w:tc>
          <w:tcPr>
            <w:tcW w:w="1706" w:type="dxa"/>
          </w:tcPr>
          <w:p w14:paraId="3C7F33F5" w14:textId="77777777" w:rsidR="00E97E84" w:rsidRPr="005B35E9" w:rsidRDefault="007B58FB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理事・</w:t>
            </w:r>
            <w:r w:rsidR="00F128E6" w:rsidRPr="005B35E9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14:paraId="35B7DAEC" w14:textId="77777777" w:rsidR="0036645C" w:rsidRPr="005B35E9" w:rsidRDefault="0036645C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</w:t>
            </w:r>
          </w:p>
          <w:p w14:paraId="76F921E1" w14:textId="05C594C2" w:rsidR="005B35E9" w:rsidRPr="005B35E9" w:rsidRDefault="005B35E9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61062AD1" w14:textId="77777777" w:rsidR="00E97E84" w:rsidRPr="005B35E9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・補正予算の承認</w:t>
            </w:r>
          </w:p>
        </w:tc>
      </w:tr>
      <w:tr w:rsidR="00E97E84" w:rsidRPr="00952D32" w14:paraId="37EED123" w14:textId="77777777" w:rsidTr="001E5458">
        <w:trPr>
          <w:trHeight w:val="988"/>
        </w:trPr>
        <w:tc>
          <w:tcPr>
            <w:tcW w:w="1418" w:type="dxa"/>
          </w:tcPr>
          <w:p w14:paraId="1979697D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1D0AD6F" w14:textId="0DA1200F" w:rsidR="00E97E84" w:rsidRPr="005B35E9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3月下旬</w:t>
            </w:r>
          </w:p>
          <w:p w14:paraId="1D9A710A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48EF4DD2" w14:textId="77777777" w:rsidR="00E97E84" w:rsidRPr="005B35E9" w:rsidRDefault="00F128E6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  <w:p w14:paraId="1F894C2E" w14:textId="77777777" w:rsidR="0036645C" w:rsidRPr="005B35E9" w:rsidRDefault="0036645C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</w:tc>
        <w:tc>
          <w:tcPr>
            <w:tcW w:w="1706" w:type="dxa"/>
          </w:tcPr>
          <w:p w14:paraId="713C40D9" w14:textId="77777777" w:rsidR="00E97E84" w:rsidRPr="005B35E9" w:rsidRDefault="00D3157A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</w:t>
            </w:r>
            <w:r w:rsidR="00EF68D5" w:rsidRPr="005B35E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128E6" w:rsidRPr="005B35E9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14:paraId="7FFB3C0F" w14:textId="77777777" w:rsidR="0036645C" w:rsidRPr="005B35E9" w:rsidRDefault="0036645C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</w:t>
            </w:r>
          </w:p>
          <w:p w14:paraId="2F90B141" w14:textId="6A796057" w:rsidR="005B35E9" w:rsidRPr="005B35E9" w:rsidRDefault="005B35E9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71081B58" w14:textId="77777777" w:rsidR="00E97E84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・補正予算の承認</w:t>
            </w:r>
          </w:p>
          <w:p w14:paraId="061392AE" w14:textId="4F2859A7" w:rsidR="006E4057" w:rsidRPr="005B35E9" w:rsidRDefault="006E4057" w:rsidP="006E405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・令和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 w:rsidRPr="005B35E9">
              <w:rPr>
                <w:rFonts w:ascii="ＭＳ 明朝" w:eastAsia="ＭＳ 明朝" w:hAnsi="ＭＳ 明朝" w:hint="eastAsia"/>
                <w:sz w:val="22"/>
              </w:rPr>
              <w:t>年度事業計画および予算の承認</w:t>
            </w:r>
          </w:p>
        </w:tc>
      </w:tr>
    </w:tbl>
    <w:p w14:paraId="495ED268" w14:textId="2CB7BBF0" w:rsidR="00E97E84" w:rsidRPr="001E5458" w:rsidRDefault="001E5458" w:rsidP="001E5458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sz w:val="28"/>
          <w:szCs w:val="28"/>
        </w:rPr>
        <w:br w:type="page"/>
      </w:r>
      <w:r w:rsidR="006239B9">
        <w:rPr>
          <w:rFonts w:ascii="ＭＳ 明朝" w:eastAsia="ＭＳ 明朝" w:hAnsi="ＭＳ 明朝" w:hint="eastAsia"/>
          <w:b/>
          <w:sz w:val="28"/>
          <w:szCs w:val="28"/>
        </w:rPr>
        <w:lastRenderedPageBreak/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シーモック事業計画</w:t>
      </w:r>
    </w:p>
    <w:p w14:paraId="28FF14CD" w14:textId="5CCDD4BD" w:rsidR="00BF4BD9" w:rsidRPr="00BF4BD9" w:rsidRDefault="00141E69" w:rsidP="001E545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職員体制に合わせた日中活動を事故防止に努め</w:t>
      </w:r>
      <w:r w:rsidR="004F7D0F">
        <w:rPr>
          <w:rFonts w:ascii="ＭＳ 明朝" w:eastAsia="ＭＳ 明朝" w:hAnsi="ＭＳ 明朝" w:hint="eastAsia"/>
          <w:sz w:val="24"/>
          <w:szCs w:val="24"/>
        </w:rPr>
        <w:t>ながら</w:t>
      </w:r>
      <w:r w:rsidR="00A92D06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していく</w:t>
      </w:r>
      <w:r w:rsidR="001E5195">
        <w:rPr>
          <w:rFonts w:ascii="ＭＳ 明朝" w:eastAsia="ＭＳ 明朝" w:hAnsi="ＭＳ 明朝" w:hint="eastAsia"/>
          <w:sz w:val="24"/>
          <w:szCs w:val="24"/>
        </w:rPr>
        <w:t>。</w:t>
      </w:r>
      <w:r w:rsidR="00C05A60">
        <w:rPr>
          <w:rFonts w:ascii="ＭＳ 明朝" w:eastAsia="ＭＳ 明朝" w:hAnsi="ＭＳ 明朝" w:hint="eastAsia"/>
          <w:sz w:val="24"/>
          <w:szCs w:val="24"/>
        </w:rPr>
        <w:t>菓子については、</w:t>
      </w:r>
      <w:r>
        <w:rPr>
          <w:rFonts w:ascii="ＭＳ 明朝" w:eastAsia="ＭＳ 明朝" w:hAnsi="ＭＳ 明朝" w:hint="eastAsia"/>
          <w:sz w:val="24"/>
          <w:szCs w:val="24"/>
        </w:rPr>
        <w:t>製造機械の導入で</w:t>
      </w:r>
      <w:r w:rsidR="003E2948">
        <w:rPr>
          <w:rFonts w:ascii="ＭＳ 明朝" w:eastAsia="ＭＳ 明朝" w:hAnsi="ＭＳ 明朝" w:hint="eastAsia"/>
          <w:sz w:val="24"/>
          <w:szCs w:val="24"/>
        </w:rPr>
        <w:t>効率的な菓子製造をめざ</w:t>
      </w:r>
      <w:r w:rsidR="001342A8">
        <w:rPr>
          <w:rFonts w:ascii="ＭＳ 明朝" w:eastAsia="ＭＳ 明朝" w:hAnsi="ＭＳ 明朝" w:hint="eastAsia"/>
          <w:sz w:val="24"/>
          <w:szCs w:val="24"/>
        </w:rPr>
        <w:t>し</w:t>
      </w:r>
      <w:r w:rsidR="00C05A60">
        <w:rPr>
          <w:rFonts w:ascii="ＭＳ 明朝" w:eastAsia="ＭＳ 明朝" w:hAnsi="ＭＳ 明朝" w:hint="eastAsia"/>
          <w:sz w:val="24"/>
          <w:szCs w:val="24"/>
        </w:rPr>
        <w:t>、</w:t>
      </w:r>
      <w:r w:rsidR="001342A8">
        <w:rPr>
          <w:rFonts w:ascii="ＭＳ 明朝" w:eastAsia="ＭＳ 明朝" w:hAnsi="ＭＳ 明朝" w:hint="eastAsia"/>
          <w:sz w:val="24"/>
          <w:szCs w:val="24"/>
        </w:rPr>
        <w:t>繁忙期にも対応できる体制を整え</w:t>
      </w:r>
      <w:r w:rsidR="00C05A60">
        <w:rPr>
          <w:rFonts w:ascii="ＭＳ 明朝" w:eastAsia="ＭＳ 明朝" w:hAnsi="ＭＳ 明朝" w:hint="eastAsia"/>
          <w:sz w:val="24"/>
          <w:szCs w:val="24"/>
        </w:rPr>
        <w:t>たい</w:t>
      </w:r>
      <w:r w:rsidR="003E2948">
        <w:rPr>
          <w:rFonts w:ascii="ＭＳ 明朝" w:eastAsia="ＭＳ 明朝" w:hAnsi="ＭＳ 明朝" w:hint="eastAsia"/>
          <w:sz w:val="24"/>
          <w:szCs w:val="24"/>
        </w:rPr>
        <w:t>。菓子販売については、注文</w:t>
      </w:r>
      <w:r w:rsidR="00C05A60">
        <w:rPr>
          <w:rFonts w:ascii="ＭＳ 明朝" w:eastAsia="ＭＳ 明朝" w:hAnsi="ＭＳ 明朝" w:hint="eastAsia"/>
          <w:sz w:val="24"/>
          <w:szCs w:val="24"/>
        </w:rPr>
        <w:t>販売</w:t>
      </w:r>
      <w:r w:rsidR="003E2948">
        <w:rPr>
          <w:rFonts w:ascii="ＭＳ 明朝" w:eastAsia="ＭＳ 明朝" w:hAnsi="ＭＳ 明朝" w:hint="eastAsia"/>
          <w:sz w:val="24"/>
          <w:szCs w:val="24"/>
        </w:rPr>
        <w:t>やインターネット</w:t>
      </w:r>
      <w:r w:rsidR="002E06B0">
        <w:rPr>
          <w:rFonts w:ascii="ＭＳ 明朝" w:eastAsia="ＭＳ 明朝" w:hAnsi="ＭＳ 明朝" w:hint="eastAsia"/>
          <w:sz w:val="24"/>
          <w:szCs w:val="24"/>
        </w:rPr>
        <w:t>注文</w:t>
      </w:r>
      <w:r w:rsidR="003E2948">
        <w:rPr>
          <w:rFonts w:ascii="ＭＳ 明朝" w:eastAsia="ＭＳ 明朝" w:hAnsi="ＭＳ 明朝" w:hint="eastAsia"/>
          <w:sz w:val="24"/>
          <w:szCs w:val="24"/>
        </w:rPr>
        <w:t>等、</w:t>
      </w:r>
      <w:r w:rsidR="002E06B0">
        <w:rPr>
          <w:rFonts w:ascii="ＭＳ 明朝" w:eastAsia="ＭＳ 明朝" w:hAnsi="ＭＳ 明朝" w:hint="eastAsia"/>
          <w:sz w:val="24"/>
          <w:szCs w:val="24"/>
        </w:rPr>
        <w:t>年間をとおして安定的な販売ができる体制を構築していく。個々の状況に</w:t>
      </w:r>
      <w:r w:rsidR="00F91DFA">
        <w:rPr>
          <w:rFonts w:ascii="ＭＳ 明朝" w:eastAsia="ＭＳ 明朝" w:hAnsi="ＭＳ 明朝" w:hint="eastAsia"/>
          <w:sz w:val="24"/>
          <w:szCs w:val="24"/>
        </w:rPr>
        <w:t>合った</w:t>
      </w:r>
      <w:r w:rsidR="002E06B0">
        <w:rPr>
          <w:rFonts w:ascii="ＭＳ 明朝" w:eastAsia="ＭＳ 明朝" w:hAnsi="ＭＳ 明朝" w:hint="eastAsia"/>
          <w:sz w:val="24"/>
          <w:szCs w:val="24"/>
        </w:rPr>
        <w:t>活動を提供できるよう</w:t>
      </w:r>
      <w:r w:rsidR="00F91DFA">
        <w:rPr>
          <w:rFonts w:ascii="ＭＳ 明朝" w:eastAsia="ＭＳ 明朝" w:hAnsi="ＭＳ 明朝" w:hint="eastAsia"/>
          <w:sz w:val="24"/>
          <w:szCs w:val="24"/>
        </w:rPr>
        <w:t>、</w:t>
      </w:r>
      <w:r w:rsidR="00B8220B">
        <w:rPr>
          <w:rFonts w:ascii="ＭＳ 明朝" w:eastAsia="ＭＳ 明朝" w:hAnsi="ＭＳ 明朝" w:hint="eastAsia"/>
          <w:sz w:val="24"/>
          <w:szCs w:val="24"/>
        </w:rPr>
        <w:t>新しい作業種</w:t>
      </w:r>
      <w:r w:rsidR="001342A8">
        <w:rPr>
          <w:rFonts w:ascii="ＭＳ 明朝" w:eastAsia="ＭＳ 明朝" w:hAnsi="ＭＳ 明朝" w:hint="eastAsia"/>
          <w:sz w:val="24"/>
          <w:szCs w:val="24"/>
        </w:rPr>
        <w:t>や活動を</w:t>
      </w:r>
      <w:r w:rsidR="005B35E9">
        <w:rPr>
          <w:rFonts w:ascii="ＭＳ 明朝" w:eastAsia="ＭＳ 明朝" w:hAnsi="ＭＳ 明朝" w:hint="eastAsia"/>
          <w:sz w:val="24"/>
          <w:szCs w:val="24"/>
        </w:rPr>
        <w:t>模索していく。</w:t>
      </w:r>
      <w:r w:rsidR="002E06B0">
        <w:rPr>
          <w:rFonts w:ascii="ＭＳ 明朝" w:eastAsia="ＭＳ 明朝" w:hAnsi="ＭＳ 明朝" w:hint="eastAsia"/>
          <w:sz w:val="24"/>
          <w:szCs w:val="24"/>
        </w:rPr>
        <w:t>また、引き続き</w:t>
      </w:r>
      <w:r w:rsidR="00F91DFA">
        <w:rPr>
          <w:rFonts w:ascii="ＭＳ 明朝" w:eastAsia="ＭＳ 明朝" w:hAnsi="ＭＳ 明朝" w:hint="eastAsia"/>
          <w:sz w:val="24"/>
          <w:szCs w:val="24"/>
        </w:rPr>
        <w:t>感染予防</w:t>
      </w:r>
      <w:r w:rsidR="00C06B8E">
        <w:rPr>
          <w:rFonts w:ascii="ＭＳ 明朝" w:eastAsia="ＭＳ 明朝" w:hAnsi="ＭＳ 明朝" w:hint="eastAsia"/>
          <w:sz w:val="24"/>
          <w:szCs w:val="24"/>
        </w:rPr>
        <w:t>に努め、</w:t>
      </w:r>
      <w:r w:rsidR="00F91DFA">
        <w:rPr>
          <w:rFonts w:ascii="ＭＳ 明朝" w:eastAsia="ＭＳ 明朝" w:hAnsi="ＭＳ 明朝" w:hint="eastAsia"/>
          <w:sz w:val="24"/>
          <w:szCs w:val="24"/>
        </w:rPr>
        <w:t>コロナの</w:t>
      </w:r>
      <w:r w:rsidR="00C06B8E">
        <w:rPr>
          <w:rFonts w:ascii="ＭＳ 明朝" w:eastAsia="ＭＳ 明朝" w:hAnsi="ＭＳ 明朝" w:hint="eastAsia"/>
          <w:sz w:val="24"/>
          <w:szCs w:val="24"/>
        </w:rPr>
        <w:t>感染状況</w:t>
      </w:r>
      <w:r w:rsidR="00F91DFA">
        <w:rPr>
          <w:rFonts w:ascii="ＭＳ 明朝" w:eastAsia="ＭＳ 明朝" w:hAnsi="ＭＳ 明朝" w:hint="eastAsia"/>
          <w:sz w:val="24"/>
          <w:szCs w:val="24"/>
        </w:rPr>
        <w:t>を見ながら</w:t>
      </w:r>
      <w:r w:rsidR="00CF4B5E">
        <w:rPr>
          <w:rFonts w:ascii="ＭＳ 明朝" w:eastAsia="ＭＳ 明朝" w:hAnsi="ＭＳ 明朝" w:hint="eastAsia"/>
          <w:sz w:val="24"/>
          <w:szCs w:val="24"/>
        </w:rPr>
        <w:t>中止</w:t>
      </w:r>
      <w:r w:rsidR="00C06B8E">
        <w:rPr>
          <w:rFonts w:ascii="ＭＳ 明朝" w:eastAsia="ＭＳ 明朝" w:hAnsi="ＭＳ 明朝" w:hint="eastAsia"/>
          <w:sz w:val="24"/>
          <w:szCs w:val="24"/>
        </w:rPr>
        <w:t>していた活動</w:t>
      </w:r>
      <w:r w:rsidR="002E06B0">
        <w:rPr>
          <w:rFonts w:ascii="ＭＳ 明朝" w:eastAsia="ＭＳ 明朝" w:hAnsi="ＭＳ 明朝" w:hint="eastAsia"/>
          <w:sz w:val="24"/>
          <w:szCs w:val="24"/>
        </w:rPr>
        <w:t>を</w:t>
      </w:r>
      <w:r w:rsidR="00C06B8E">
        <w:rPr>
          <w:rFonts w:ascii="ＭＳ 明朝" w:eastAsia="ＭＳ 明朝" w:hAnsi="ＭＳ 明朝" w:hint="eastAsia"/>
          <w:sz w:val="24"/>
          <w:szCs w:val="24"/>
        </w:rPr>
        <w:t>再開していく</w:t>
      </w:r>
      <w:r w:rsidR="005B35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D975ACD" w14:textId="05E7B53F" w:rsidR="000229A1" w:rsidRPr="00BF4BD9" w:rsidRDefault="00F128E6" w:rsidP="00BF4BD9">
      <w:pPr>
        <w:spacing w:line="360" w:lineRule="exac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F4BD9">
        <w:rPr>
          <w:rFonts w:ascii="ＭＳ 明朝" w:eastAsia="ＭＳ 明朝" w:hAnsi="ＭＳ 明朝" w:hint="eastAsia"/>
          <w:b/>
          <w:sz w:val="24"/>
          <w:szCs w:val="24"/>
        </w:rPr>
        <w:t>各部署の計画</w:t>
      </w:r>
    </w:p>
    <w:p w14:paraId="39A0EA5C" w14:textId="6B7E63AF" w:rsidR="00E97E84" w:rsidRPr="00952D32" w:rsidRDefault="00F128E6" w:rsidP="001E5458">
      <w:pPr>
        <w:numPr>
          <w:ilvl w:val="0"/>
          <w:numId w:val="3"/>
        </w:numPr>
        <w:spacing w:line="360" w:lineRule="exac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 xml:space="preserve"> 就労継続</w:t>
      </w:r>
      <w:r w:rsidRPr="00952D32">
        <w:rPr>
          <w:rFonts w:ascii="ＭＳ 明朝" w:eastAsia="ＭＳ 明朝" w:hAnsi="ＭＳ 明朝"/>
          <w:sz w:val="24"/>
        </w:rPr>
        <w:t>B</w:t>
      </w:r>
      <w:r w:rsidRPr="00952D32">
        <w:rPr>
          <w:rFonts w:ascii="ＭＳ 明朝" w:eastAsia="ＭＳ 明朝" w:hAnsi="ＭＳ 明朝" w:hint="eastAsia"/>
          <w:sz w:val="24"/>
        </w:rPr>
        <w:t>型（定員</w:t>
      </w:r>
      <w:r w:rsidR="00414A89">
        <w:rPr>
          <w:rFonts w:ascii="ＭＳ 明朝" w:eastAsia="ＭＳ 明朝" w:hAnsi="ＭＳ 明朝" w:hint="eastAsia"/>
          <w:sz w:val="24"/>
        </w:rPr>
        <w:t>3</w:t>
      </w:r>
      <w:r w:rsidRPr="00952D32">
        <w:rPr>
          <w:rFonts w:ascii="ＭＳ 明朝" w:eastAsia="ＭＳ 明朝" w:hAnsi="ＭＳ 明朝" w:hint="eastAsia"/>
          <w:sz w:val="24"/>
        </w:rPr>
        <w:t>0名）</w:t>
      </w:r>
    </w:p>
    <w:p w14:paraId="0AADE5E7" w14:textId="1205F2F4" w:rsidR="00E97E84" w:rsidRPr="00952D32" w:rsidRDefault="00F128E6" w:rsidP="001E5458">
      <w:pPr>
        <w:spacing w:line="36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ア）</w:t>
      </w:r>
      <w:r w:rsidR="00414A89" w:rsidRPr="00C13EC3">
        <w:rPr>
          <w:rFonts w:ascii="ＭＳ 明朝" w:eastAsia="ＭＳ 明朝" w:hAnsi="ＭＳ 明朝" w:hint="eastAsia"/>
          <w:sz w:val="24"/>
          <w:highlight w:val="lightGray"/>
        </w:rPr>
        <w:t>スイーツワーク</w:t>
      </w:r>
      <w:r w:rsidR="00414A89">
        <w:rPr>
          <w:rFonts w:ascii="ＭＳ 明朝" w:eastAsia="ＭＳ 明朝" w:hAnsi="ＭＳ 明朝" w:hint="eastAsia"/>
          <w:sz w:val="24"/>
        </w:rPr>
        <w:t>（菓子製造）</w:t>
      </w:r>
    </w:p>
    <w:p w14:paraId="5B2C6CB5" w14:textId="10914ED8" w:rsidR="007162B4" w:rsidRPr="00952D32" w:rsidRDefault="00C06B8E" w:rsidP="001E5458">
      <w:pPr>
        <w:spacing w:line="360" w:lineRule="exact"/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機械化に伴う製造方法を模索していく。</w:t>
      </w:r>
    </w:p>
    <w:p w14:paraId="018FD818" w14:textId="769BE3A7" w:rsidR="00E97E84" w:rsidRPr="00952D32" w:rsidRDefault="00F128E6" w:rsidP="001E5458">
      <w:pPr>
        <w:spacing w:line="36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イ）</w:t>
      </w:r>
      <w:r w:rsidR="001342A8" w:rsidRPr="00C13EC3">
        <w:rPr>
          <w:rFonts w:ascii="ＭＳ 明朝" w:eastAsia="ＭＳ 明朝" w:hAnsi="ＭＳ 明朝" w:hint="eastAsia"/>
          <w:sz w:val="24"/>
          <w:highlight w:val="lightGray"/>
        </w:rPr>
        <w:t>ピースワーク</w:t>
      </w:r>
      <w:r w:rsidR="000253CA">
        <w:rPr>
          <w:rFonts w:ascii="ＭＳ 明朝" w:eastAsia="ＭＳ 明朝" w:hAnsi="ＭＳ 明朝" w:hint="eastAsia"/>
          <w:sz w:val="24"/>
        </w:rPr>
        <w:t xml:space="preserve">  </w:t>
      </w:r>
    </w:p>
    <w:p w14:paraId="52533CC9" w14:textId="326086AC" w:rsidR="007162B4" w:rsidRDefault="001342A8" w:rsidP="001E5458">
      <w:pPr>
        <w:spacing w:line="360" w:lineRule="exact"/>
        <w:ind w:leftChars="600" w:left="12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受注作業</w:t>
      </w:r>
      <w:r w:rsidR="00D75226">
        <w:rPr>
          <w:rFonts w:ascii="ＭＳ 明朝" w:eastAsia="ＭＳ 明朝" w:hAnsi="ＭＳ 明朝" w:hint="eastAsia"/>
          <w:sz w:val="24"/>
        </w:rPr>
        <w:t>の他、</w:t>
      </w:r>
      <w:r w:rsidR="007A5109">
        <w:rPr>
          <w:rFonts w:ascii="ＭＳ 明朝" w:eastAsia="ＭＳ 明朝" w:hAnsi="ＭＳ 明朝" w:hint="eastAsia"/>
          <w:sz w:val="24"/>
        </w:rPr>
        <w:t>製作活動</w:t>
      </w:r>
      <w:r>
        <w:rPr>
          <w:rFonts w:ascii="ＭＳ 明朝" w:eastAsia="ＭＳ 明朝" w:hAnsi="ＭＳ 明朝" w:hint="eastAsia"/>
          <w:sz w:val="24"/>
        </w:rPr>
        <w:t>（自主製品）</w:t>
      </w:r>
      <w:r w:rsidR="00C06B8E">
        <w:rPr>
          <w:rFonts w:ascii="ＭＳ 明朝" w:eastAsia="ＭＳ 明朝" w:hAnsi="ＭＳ 明朝" w:hint="eastAsia"/>
          <w:sz w:val="24"/>
        </w:rPr>
        <w:t>を行う。</w:t>
      </w:r>
      <w:r>
        <w:rPr>
          <w:rFonts w:ascii="ＭＳ 明朝" w:eastAsia="ＭＳ 明朝" w:hAnsi="ＭＳ 明朝" w:hint="eastAsia"/>
          <w:sz w:val="24"/>
        </w:rPr>
        <w:t>また、</w:t>
      </w:r>
      <w:r w:rsidR="000253CA">
        <w:rPr>
          <w:rFonts w:ascii="ＭＳ 明朝" w:eastAsia="ＭＳ 明朝" w:hAnsi="ＭＳ 明朝" w:hint="eastAsia"/>
          <w:sz w:val="24"/>
        </w:rPr>
        <w:t>屋外での</w:t>
      </w:r>
      <w:r>
        <w:rPr>
          <w:rFonts w:ascii="ＭＳ 明朝" w:eastAsia="ＭＳ 明朝" w:hAnsi="ＭＳ 明朝" w:hint="eastAsia"/>
          <w:sz w:val="24"/>
        </w:rPr>
        <w:t>活動</w:t>
      </w:r>
      <w:r w:rsidR="00C13EC3">
        <w:rPr>
          <w:rFonts w:ascii="ＭＳ 明朝" w:eastAsia="ＭＳ 明朝" w:hAnsi="ＭＳ 明朝" w:hint="eastAsia"/>
          <w:sz w:val="24"/>
        </w:rPr>
        <w:t>も</w:t>
      </w:r>
      <w:r w:rsidR="000253CA">
        <w:rPr>
          <w:rFonts w:ascii="ＭＳ 明朝" w:eastAsia="ＭＳ 明朝" w:hAnsi="ＭＳ 明朝" w:hint="eastAsia"/>
          <w:sz w:val="24"/>
        </w:rPr>
        <w:t>取り入れ</w:t>
      </w:r>
      <w:r w:rsidR="00C13EC3">
        <w:rPr>
          <w:rFonts w:ascii="ＭＳ 明朝" w:eastAsia="ＭＳ 明朝" w:hAnsi="ＭＳ 明朝" w:hint="eastAsia"/>
          <w:sz w:val="24"/>
        </w:rPr>
        <w:t>ながら、</w:t>
      </w:r>
      <w:r w:rsidR="000253CA">
        <w:rPr>
          <w:rFonts w:ascii="ＭＳ 明朝" w:eastAsia="ＭＳ 明朝" w:hAnsi="ＭＳ 明朝" w:hint="eastAsia"/>
          <w:sz w:val="24"/>
        </w:rPr>
        <w:t>健康面を考慮した活動を</w:t>
      </w:r>
      <w:r w:rsidR="00C13EC3">
        <w:rPr>
          <w:rFonts w:ascii="ＭＳ 明朝" w:eastAsia="ＭＳ 明朝" w:hAnsi="ＭＳ 明朝" w:hint="eastAsia"/>
          <w:sz w:val="24"/>
        </w:rPr>
        <w:t>行っていく</w:t>
      </w:r>
      <w:r w:rsidR="005B17D6">
        <w:rPr>
          <w:rFonts w:ascii="ＭＳ 明朝" w:eastAsia="ＭＳ 明朝" w:hAnsi="ＭＳ 明朝" w:hint="eastAsia"/>
          <w:sz w:val="24"/>
        </w:rPr>
        <w:t>。</w:t>
      </w:r>
    </w:p>
    <w:p w14:paraId="432F410E" w14:textId="1B68C250" w:rsidR="00E97E84" w:rsidRPr="00952D32" w:rsidRDefault="00F128E6" w:rsidP="001E5458">
      <w:pPr>
        <w:spacing w:line="36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ウ）</w:t>
      </w:r>
      <w:r w:rsidR="001342A8" w:rsidRPr="00C13EC3">
        <w:rPr>
          <w:rFonts w:ascii="ＭＳ 明朝" w:eastAsia="ＭＳ 明朝" w:hAnsi="ＭＳ 明朝" w:hint="eastAsia"/>
          <w:sz w:val="24"/>
          <w:highlight w:val="lightGray"/>
        </w:rPr>
        <w:t>ベジワーク</w:t>
      </w:r>
      <w:r w:rsidR="000253CA">
        <w:rPr>
          <w:rFonts w:ascii="ＭＳ 明朝" w:eastAsia="ＭＳ 明朝" w:hAnsi="ＭＳ 明朝" w:hint="eastAsia"/>
          <w:sz w:val="24"/>
        </w:rPr>
        <w:t xml:space="preserve">  </w:t>
      </w:r>
    </w:p>
    <w:p w14:paraId="030C3A17" w14:textId="548658DD" w:rsidR="00E97E84" w:rsidRPr="002C1E25" w:rsidRDefault="000253CA" w:rsidP="001E5458">
      <w:pPr>
        <w:spacing w:line="360" w:lineRule="exact"/>
        <w:ind w:leftChars="616" w:left="129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近隣</w:t>
      </w:r>
      <w:r w:rsidR="00C13EC3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畑での野菜栽培</w:t>
      </w:r>
      <w:r w:rsidR="00C13EC3">
        <w:rPr>
          <w:rFonts w:ascii="ＭＳ 明朝" w:eastAsia="ＭＳ 明朝" w:hAnsi="ＭＳ 明朝" w:hint="eastAsia"/>
          <w:sz w:val="24"/>
        </w:rPr>
        <w:t>を行っていく。</w:t>
      </w:r>
      <w:r w:rsidR="004F7D0F">
        <w:rPr>
          <w:rFonts w:ascii="ＭＳ 明朝" w:eastAsia="ＭＳ 明朝" w:hAnsi="ＭＳ 明朝" w:hint="eastAsia"/>
          <w:sz w:val="24"/>
        </w:rPr>
        <w:t>製作活動（自主製品）を模索し</w:t>
      </w:r>
      <w:r>
        <w:rPr>
          <w:rFonts w:ascii="ＭＳ 明朝" w:eastAsia="ＭＳ 明朝" w:hAnsi="ＭＳ 明朝" w:hint="eastAsia"/>
          <w:sz w:val="24"/>
        </w:rPr>
        <w:t>歩行活動</w:t>
      </w:r>
      <w:r w:rsidR="005B17D6">
        <w:rPr>
          <w:rFonts w:ascii="ＭＳ 明朝" w:eastAsia="ＭＳ 明朝" w:hAnsi="ＭＳ 明朝" w:hint="eastAsia"/>
          <w:sz w:val="24"/>
        </w:rPr>
        <w:t>など、健康面を考慮した活動を取り入れていく。</w:t>
      </w:r>
    </w:p>
    <w:p w14:paraId="071D2C4C" w14:textId="5A70D9CD" w:rsidR="00E97E84" w:rsidRDefault="000B7DA5" w:rsidP="001E5458">
      <w:pPr>
        <w:numPr>
          <w:ilvl w:val="0"/>
          <w:numId w:val="4"/>
        </w:num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F128E6" w:rsidRPr="00952D32">
        <w:rPr>
          <w:rFonts w:ascii="ＭＳ 明朝" w:eastAsia="ＭＳ 明朝" w:hAnsi="ＭＳ 明朝" w:hint="eastAsia"/>
          <w:sz w:val="24"/>
        </w:rPr>
        <w:t>生活介護（定員7名）</w:t>
      </w:r>
    </w:p>
    <w:p w14:paraId="4A0041C0" w14:textId="17779497" w:rsidR="000B7DA5" w:rsidRPr="00952D32" w:rsidRDefault="000B7DA5" w:rsidP="001E5458">
      <w:pPr>
        <w:spacing w:line="360" w:lineRule="exact"/>
        <w:ind w:firstLineChars="400" w:firstLine="960"/>
        <w:rPr>
          <w:rFonts w:ascii="ＭＳ 明朝" w:eastAsia="ＭＳ 明朝" w:hAnsi="ＭＳ 明朝"/>
          <w:sz w:val="24"/>
        </w:rPr>
      </w:pPr>
      <w:r w:rsidRPr="00C13EC3">
        <w:rPr>
          <w:rFonts w:ascii="ＭＳ 明朝" w:eastAsia="ＭＳ 明朝" w:hAnsi="ＭＳ 明朝" w:hint="eastAsia"/>
          <w:sz w:val="24"/>
          <w:highlight w:val="lightGray"/>
        </w:rPr>
        <w:t>エコワーク</w:t>
      </w:r>
    </w:p>
    <w:p w14:paraId="7C3E2840" w14:textId="77777777" w:rsidR="00D75226" w:rsidRDefault="00F128E6" w:rsidP="001E5458">
      <w:pPr>
        <w:spacing w:line="360" w:lineRule="exact"/>
        <w:ind w:leftChars="600" w:left="1260"/>
        <w:rPr>
          <w:rFonts w:ascii="ＭＳ 明朝" w:eastAsia="ＭＳ 明朝" w:hAnsi="ＭＳ 明朝"/>
          <w:sz w:val="24"/>
          <w:szCs w:val="26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リサイクル活動</w:t>
      </w:r>
      <w:r w:rsidR="00D75226">
        <w:rPr>
          <w:rFonts w:ascii="ＭＳ 明朝" w:eastAsia="ＭＳ 明朝" w:hAnsi="ＭＳ 明朝" w:hint="eastAsia"/>
          <w:sz w:val="24"/>
          <w:szCs w:val="26"/>
        </w:rPr>
        <w:t>や</w:t>
      </w:r>
      <w:r w:rsidRPr="00952D32">
        <w:rPr>
          <w:rFonts w:ascii="ＭＳ 明朝" w:eastAsia="ＭＳ 明朝" w:hAnsi="ＭＳ 明朝" w:hint="eastAsia"/>
          <w:sz w:val="24"/>
          <w:szCs w:val="26"/>
        </w:rPr>
        <w:t>創作活動</w:t>
      </w:r>
      <w:r w:rsidR="00D75226">
        <w:rPr>
          <w:rFonts w:ascii="ＭＳ 明朝" w:eastAsia="ＭＳ 明朝" w:hAnsi="ＭＳ 明朝" w:hint="eastAsia"/>
          <w:sz w:val="24"/>
          <w:szCs w:val="26"/>
        </w:rPr>
        <w:t>、歩行活動</w:t>
      </w:r>
      <w:r w:rsidR="005B17D6">
        <w:rPr>
          <w:rFonts w:ascii="ＭＳ 明朝" w:eastAsia="ＭＳ 明朝" w:hAnsi="ＭＳ 明朝" w:hint="eastAsia"/>
          <w:sz w:val="24"/>
          <w:szCs w:val="26"/>
        </w:rPr>
        <w:t>・</w:t>
      </w:r>
      <w:r w:rsidRPr="00952D32">
        <w:rPr>
          <w:rFonts w:ascii="ＭＳ 明朝" w:eastAsia="ＭＳ 明朝" w:hAnsi="ＭＳ 明朝" w:hint="eastAsia"/>
          <w:sz w:val="24"/>
          <w:szCs w:val="26"/>
        </w:rPr>
        <w:t>体操などの</w:t>
      </w:r>
      <w:r w:rsidR="00D75226">
        <w:rPr>
          <w:rFonts w:ascii="ＭＳ 明朝" w:eastAsia="ＭＳ 明朝" w:hAnsi="ＭＳ 明朝" w:hint="eastAsia"/>
          <w:sz w:val="24"/>
          <w:szCs w:val="26"/>
        </w:rPr>
        <w:t>健康面を考慮した活動を行っていく。</w:t>
      </w:r>
      <w:r w:rsidR="0069681C">
        <w:rPr>
          <w:rFonts w:ascii="ＭＳ 明朝" w:eastAsia="ＭＳ 明朝" w:hAnsi="ＭＳ 明朝" w:hint="eastAsia"/>
          <w:sz w:val="24"/>
          <w:szCs w:val="26"/>
        </w:rPr>
        <w:t>リサイクル活動で得た業者買い上げ金、市の助成金を基</w:t>
      </w:r>
      <w:r w:rsidRPr="00952D32">
        <w:rPr>
          <w:rFonts w:ascii="ＭＳ 明朝" w:eastAsia="ＭＳ 明朝" w:hAnsi="ＭＳ 明朝" w:hint="eastAsia"/>
          <w:sz w:val="24"/>
          <w:szCs w:val="26"/>
        </w:rPr>
        <w:t>にお楽しみ会を行う。利用者のペースに合わせた内容の1日外出を行う。</w:t>
      </w:r>
    </w:p>
    <w:p w14:paraId="42CF0C93" w14:textId="129E390A" w:rsidR="002C1E25" w:rsidRPr="00D5555E" w:rsidRDefault="00C13EC3" w:rsidP="001E5458">
      <w:pPr>
        <w:spacing w:line="360" w:lineRule="exact"/>
        <w:ind w:leftChars="600" w:left="1260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一人一人に合わせた</w:t>
      </w:r>
      <w:r w:rsidR="00D5555E">
        <w:rPr>
          <w:rFonts w:ascii="ＭＳ 明朝" w:eastAsia="ＭＳ 明朝" w:hAnsi="ＭＳ 明朝" w:hint="eastAsia"/>
          <w:sz w:val="24"/>
          <w:szCs w:val="26"/>
        </w:rPr>
        <w:t>細やかな支援を行っていく。</w:t>
      </w:r>
    </w:p>
    <w:p w14:paraId="557697D9" w14:textId="5A5F2965" w:rsidR="00E97E84" w:rsidRPr="000B7DA5" w:rsidRDefault="000B7DA5" w:rsidP="001E5458">
      <w:pPr>
        <w:spacing w:line="360" w:lineRule="exact"/>
        <w:rPr>
          <w:rFonts w:ascii="ＭＳ 明朝" w:eastAsia="ＭＳ 明朝" w:hAnsi="ＭＳ 明朝"/>
          <w:b/>
          <w:sz w:val="28"/>
          <w:szCs w:val="28"/>
        </w:rPr>
      </w:pPr>
      <w:r w:rsidRPr="000B7DA5">
        <w:rPr>
          <w:rFonts w:ascii="ＭＳ 明朝" w:eastAsia="ＭＳ 明朝" w:hAnsi="ＭＳ 明朝" w:hint="eastAsia"/>
          <w:b/>
          <w:sz w:val="28"/>
          <w:szCs w:val="28"/>
        </w:rPr>
        <w:t>◆</w:t>
      </w:r>
      <w:r>
        <w:rPr>
          <w:rFonts w:ascii="ＭＳ 明朝" w:eastAsia="ＭＳ 明朝" w:hAnsi="ＭＳ 明朝" w:hint="eastAsia"/>
          <w:b/>
          <w:sz w:val="28"/>
          <w:szCs w:val="28"/>
        </w:rPr>
        <w:t>相談支援</w:t>
      </w:r>
      <w:r w:rsidRPr="000B7DA5">
        <w:rPr>
          <w:rFonts w:ascii="ＭＳ 明朝" w:eastAsia="ＭＳ 明朝" w:hAnsi="ＭＳ 明朝" w:hint="eastAsia"/>
          <w:b/>
          <w:sz w:val="28"/>
          <w:szCs w:val="28"/>
        </w:rPr>
        <w:t>事業計画</w:t>
      </w:r>
    </w:p>
    <w:p w14:paraId="06C5D1D1" w14:textId="1C2246FC" w:rsidR="00805578" w:rsidRDefault="00F128E6" w:rsidP="001E5458">
      <w:pPr>
        <w:spacing w:line="360" w:lineRule="exac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今年度も引き続き、サービス等利用計画書の作成、モニタリング（利用者状況の把握・計画の見直し）を行う。一人一人のニーズに対し適切なサービスが受けられるよう、情報提供を行う。</w:t>
      </w:r>
    </w:p>
    <w:p w14:paraId="6E0EECDB" w14:textId="670A6264" w:rsidR="00E97E84" w:rsidRPr="000B7DA5" w:rsidRDefault="000B7DA5" w:rsidP="001E5458">
      <w:pPr>
        <w:spacing w:line="360" w:lineRule="exact"/>
        <w:rPr>
          <w:rFonts w:ascii="ＭＳ 明朝" w:eastAsia="ＭＳ 明朝" w:hAnsi="ＭＳ 明朝"/>
          <w:b/>
          <w:sz w:val="28"/>
          <w:szCs w:val="28"/>
        </w:rPr>
      </w:pPr>
      <w:r w:rsidRPr="000B7DA5">
        <w:rPr>
          <w:rFonts w:ascii="ＭＳ 明朝" w:eastAsia="ＭＳ 明朝" w:hAnsi="ＭＳ 明朝" w:hint="eastAsia"/>
          <w:b/>
          <w:sz w:val="28"/>
          <w:szCs w:val="28"/>
        </w:rPr>
        <w:t>◆</w:t>
      </w:r>
      <w:r>
        <w:rPr>
          <w:rFonts w:ascii="ＭＳ 明朝" w:eastAsia="ＭＳ 明朝" w:hAnsi="ＭＳ 明朝" w:hint="eastAsia"/>
          <w:b/>
          <w:sz w:val="28"/>
          <w:szCs w:val="28"/>
        </w:rPr>
        <w:t>日中一時</w:t>
      </w:r>
      <w:r w:rsidR="005A2C33">
        <w:rPr>
          <w:rFonts w:ascii="ＭＳ 明朝" w:eastAsia="ＭＳ 明朝" w:hAnsi="ＭＳ 明朝" w:hint="eastAsia"/>
          <w:b/>
          <w:sz w:val="28"/>
          <w:szCs w:val="28"/>
        </w:rPr>
        <w:t>支援</w:t>
      </w:r>
      <w:r w:rsidRPr="000B7DA5">
        <w:rPr>
          <w:rFonts w:ascii="ＭＳ 明朝" w:eastAsia="ＭＳ 明朝" w:hAnsi="ＭＳ 明朝" w:hint="eastAsia"/>
          <w:b/>
          <w:sz w:val="28"/>
          <w:szCs w:val="28"/>
        </w:rPr>
        <w:t>事業計画</w:t>
      </w:r>
    </w:p>
    <w:p w14:paraId="4DA174A9" w14:textId="45B32D90" w:rsidR="00E97E84" w:rsidRPr="00952D32" w:rsidRDefault="0039487F" w:rsidP="001E5458">
      <w:pPr>
        <w:spacing w:line="360" w:lineRule="exac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利用者の地域生活を、</w:t>
      </w:r>
      <w:r w:rsidR="00C2425E">
        <w:rPr>
          <w:rFonts w:ascii="ＭＳ 明朝" w:eastAsia="ＭＳ 明朝" w:hAnsi="ＭＳ 明朝" w:hint="eastAsia"/>
          <w:sz w:val="24"/>
        </w:rPr>
        <w:t>就労支援等に限らず幅広く支援する観点から、</w:t>
      </w:r>
      <w:r w:rsidR="00F128E6" w:rsidRPr="00952D32">
        <w:rPr>
          <w:rFonts w:ascii="ＭＳ 明朝" w:eastAsia="ＭＳ 明朝" w:hAnsi="ＭＳ 明朝" w:hint="eastAsia"/>
          <w:sz w:val="24"/>
        </w:rPr>
        <w:t>月に2</w:t>
      </w:r>
      <w:r w:rsidR="00C772C6">
        <w:rPr>
          <w:rFonts w:ascii="ＭＳ 明朝" w:eastAsia="ＭＳ 明朝" w:hAnsi="ＭＳ 明朝" w:hint="eastAsia"/>
          <w:sz w:val="24"/>
        </w:rPr>
        <w:t>回、土曜日に余暇活動を行う。</w:t>
      </w:r>
      <w:r w:rsidR="00F811F1">
        <w:rPr>
          <w:rFonts w:ascii="ＭＳ 明朝" w:eastAsia="ＭＳ 明朝" w:hAnsi="ＭＳ 明朝" w:hint="eastAsia"/>
          <w:sz w:val="24"/>
        </w:rPr>
        <w:t>コロナ</w:t>
      </w:r>
      <w:r w:rsidR="000229A1">
        <w:rPr>
          <w:rFonts w:ascii="ＭＳ 明朝" w:eastAsia="ＭＳ 明朝" w:hAnsi="ＭＳ 明朝" w:hint="eastAsia"/>
          <w:sz w:val="24"/>
        </w:rPr>
        <w:t>の状況を踏まえ</w:t>
      </w:r>
      <w:r w:rsidR="00F811F1">
        <w:rPr>
          <w:rFonts w:ascii="ＭＳ 明朝" w:eastAsia="ＭＳ 明朝" w:hAnsi="ＭＳ 明朝" w:hint="eastAsia"/>
          <w:sz w:val="24"/>
        </w:rPr>
        <w:t>、活動内容や参加人数に配慮する</w:t>
      </w:r>
      <w:r w:rsidR="00C2425E">
        <w:rPr>
          <w:rFonts w:ascii="ＭＳ 明朝" w:eastAsia="ＭＳ 明朝" w:hAnsi="ＭＳ 明朝" w:hint="eastAsia"/>
          <w:sz w:val="24"/>
        </w:rPr>
        <w:t>。</w:t>
      </w:r>
      <w:r w:rsidR="00C772C6">
        <w:rPr>
          <w:rFonts w:ascii="ＭＳ 明朝" w:eastAsia="ＭＳ 明朝" w:hAnsi="ＭＳ 明朝" w:hint="eastAsia"/>
          <w:sz w:val="24"/>
        </w:rPr>
        <w:t>（年間計画書により2</w:t>
      </w:r>
      <w:r w:rsidR="00C2425E">
        <w:rPr>
          <w:rFonts w:ascii="ＭＳ 明朝" w:eastAsia="ＭＳ 明朝" w:hAnsi="ＭＳ 明朝"/>
          <w:sz w:val="24"/>
        </w:rPr>
        <w:t>4</w:t>
      </w:r>
      <w:r w:rsidR="00C772C6">
        <w:rPr>
          <w:rFonts w:ascii="ＭＳ 明朝" w:eastAsia="ＭＳ 明朝" w:hAnsi="ＭＳ 明朝" w:hint="eastAsia"/>
          <w:sz w:val="24"/>
        </w:rPr>
        <w:t>回実施予定</w:t>
      </w:r>
      <w:r w:rsidR="00F128E6" w:rsidRPr="00952D32">
        <w:rPr>
          <w:rFonts w:ascii="ＭＳ 明朝" w:eastAsia="ＭＳ 明朝" w:hAnsi="ＭＳ 明朝" w:hint="eastAsia"/>
          <w:sz w:val="24"/>
        </w:rPr>
        <w:t>）</w:t>
      </w:r>
    </w:p>
    <w:p w14:paraId="2AC912F9" w14:textId="779B0C91" w:rsidR="00414A89" w:rsidRDefault="00C772C6" w:rsidP="001E5458">
      <w:pPr>
        <w:spacing w:line="360" w:lineRule="exac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F128E6" w:rsidRPr="00952D32">
        <w:rPr>
          <w:rFonts w:ascii="ＭＳ 明朝" w:eastAsia="ＭＳ 明朝" w:hAnsi="ＭＳ 明朝" w:hint="eastAsia"/>
          <w:sz w:val="24"/>
        </w:rPr>
        <w:t>、日常的な活動と並行して緊急利用の受け入れを行う。</w:t>
      </w:r>
    </w:p>
    <w:p w14:paraId="3BF1647C" w14:textId="77777777" w:rsidR="00E97E84" w:rsidRPr="00C772C6" w:rsidRDefault="00C772C6" w:rsidP="001E545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◆グループホーム</w:t>
      </w:r>
      <w:r w:rsidRPr="00952D32">
        <w:rPr>
          <w:rFonts w:ascii="ＭＳ 明朝" w:eastAsia="ＭＳ 明朝" w:hAnsi="ＭＳ 明朝" w:hint="eastAsia"/>
          <w:b/>
          <w:sz w:val="28"/>
          <w:szCs w:val="28"/>
        </w:rPr>
        <w:t>事業計画</w:t>
      </w:r>
    </w:p>
    <w:p w14:paraId="7DEFDC8B" w14:textId="5553182D" w:rsidR="00E97E84" w:rsidRDefault="00C772C6" w:rsidP="001E5458">
      <w:pPr>
        <w:pStyle w:val="a8"/>
        <w:spacing w:line="360" w:lineRule="exac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利用者が地域において主体的に生活できるよう支援していく。</w:t>
      </w:r>
      <w:r w:rsidR="00F128E6" w:rsidRPr="00F811F1">
        <w:rPr>
          <w:rFonts w:ascii="ＭＳ 明朝" w:eastAsia="ＭＳ 明朝" w:hAnsi="ＭＳ 明朝" w:hint="eastAsia"/>
          <w:sz w:val="24"/>
          <w:szCs w:val="24"/>
        </w:rPr>
        <w:t>QOL</w:t>
      </w:r>
      <w:r w:rsidR="00B757F7" w:rsidRPr="00F811F1">
        <w:rPr>
          <w:rFonts w:ascii="ＭＳ 明朝" w:eastAsia="ＭＳ 明朝" w:hAnsi="ＭＳ 明朝" w:hint="eastAsia"/>
          <w:sz w:val="24"/>
          <w:szCs w:val="24"/>
        </w:rPr>
        <w:t>の向上</w:t>
      </w:r>
      <w:r w:rsidRPr="00F811F1">
        <w:rPr>
          <w:rFonts w:ascii="ＭＳ 明朝" w:eastAsia="ＭＳ 明朝" w:hAnsi="ＭＳ 明朝" w:hint="eastAsia"/>
          <w:sz w:val="24"/>
          <w:szCs w:val="24"/>
        </w:rPr>
        <w:t>を目指すと</w:t>
      </w:r>
      <w:r w:rsidR="00B57F89" w:rsidRPr="00F811F1">
        <w:rPr>
          <w:rFonts w:ascii="ＭＳ 明朝" w:eastAsia="ＭＳ 明朝" w:hAnsi="ＭＳ 明朝" w:hint="eastAsia"/>
          <w:sz w:val="24"/>
          <w:szCs w:val="24"/>
        </w:rPr>
        <w:t>ともに、</w:t>
      </w:r>
      <w:r w:rsidR="00F811F1">
        <w:rPr>
          <w:rFonts w:ascii="ＭＳ 明朝" w:eastAsia="ＭＳ 明朝" w:hAnsi="ＭＳ 明朝" w:hint="eastAsia"/>
          <w:sz w:val="24"/>
          <w:szCs w:val="24"/>
        </w:rPr>
        <w:t>利用者、</w:t>
      </w:r>
      <w:r w:rsidR="00B757F7" w:rsidRPr="00F811F1">
        <w:rPr>
          <w:rFonts w:ascii="ＭＳ 明朝" w:eastAsia="ＭＳ 明朝" w:hAnsi="ＭＳ 明朝" w:hint="eastAsia"/>
          <w:sz w:val="24"/>
          <w:szCs w:val="24"/>
        </w:rPr>
        <w:t>家族との面談やニーズに</w:t>
      </w:r>
      <w:r w:rsidRPr="00F811F1">
        <w:rPr>
          <w:rFonts w:ascii="ＭＳ 明朝" w:eastAsia="ＭＳ 明朝" w:hAnsi="ＭＳ 明朝" w:hint="eastAsia"/>
          <w:sz w:val="24"/>
          <w:szCs w:val="24"/>
        </w:rPr>
        <w:t>柔軟</w:t>
      </w:r>
      <w:r w:rsidR="00F811F1">
        <w:rPr>
          <w:rFonts w:ascii="ＭＳ 明朝" w:eastAsia="ＭＳ 明朝" w:hAnsi="ＭＳ 明朝" w:hint="eastAsia"/>
          <w:sz w:val="24"/>
          <w:szCs w:val="24"/>
        </w:rPr>
        <w:t>に</w:t>
      </w:r>
      <w:r w:rsidR="00347E98" w:rsidRPr="00F811F1">
        <w:rPr>
          <w:rFonts w:ascii="ＭＳ 明朝" w:eastAsia="ＭＳ 明朝" w:hAnsi="ＭＳ 明朝" w:hint="eastAsia"/>
          <w:sz w:val="24"/>
          <w:szCs w:val="24"/>
        </w:rPr>
        <w:t>対応</w:t>
      </w:r>
      <w:r w:rsidR="00DA6FD0" w:rsidRPr="00F811F1">
        <w:rPr>
          <w:rFonts w:ascii="ＭＳ 明朝" w:eastAsia="ＭＳ 明朝" w:hAnsi="ＭＳ 明朝" w:hint="eastAsia"/>
          <w:sz w:val="24"/>
          <w:szCs w:val="24"/>
        </w:rPr>
        <w:t>を</w:t>
      </w:r>
      <w:r w:rsidR="00F811F1">
        <w:rPr>
          <w:rFonts w:ascii="ＭＳ 明朝" w:eastAsia="ＭＳ 明朝" w:hAnsi="ＭＳ 明朝" w:hint="eastAsia"/>
          <w:sz w:val="24"/>
          <w:szCs w:val="24"/>
        </w:rPr>
        <w:t>していく。</w:t>
      </w:r>
      <w:r w:rsidR="00414A89">
        <w:rPr>
          <w:rFonts w:ascii="ＭＳ 明朝" w:eastAsia="ＭＳ 明朝" w:hAnsi="ＭＳ 明朝" w:hint="eastAsia"/>
          <w:sz w:val="24"/>
          <w:szCs w:val="24"/>
        </w:rPr>
        <w:t>地域の相談支援機関等と連携を図り</w:t>
      </w:r>
      <w:r w:rsidR="00764E6A">
        <w:rPr>
          <w:rFonts w:ascii="ＭＳ 明朝" w:eastAsia="ＭＳ 明朝" w:hAnsi="ＭＳ 明朝" w:hint="eastAsia"/>
          <w:sz w:val="24"/>
          <w:szCs w:val="24"/>
        </w:rPr>
        <w:t>利用率</w:t>
      </w:r>
      <w:r w:rsidR="00AA6590">
        <w:rPr>
          <w:rFonts w:ascii="ＭＳ 明朝" w:eastAsia="ＭＳ 明朝" w:hAnsi="ＭＳ 明朝" w:hint="eastAsia"/>
          <w:sz w:val="24"/>
          <w:szCs w:val="24"/>
        </w:rPr>
        <w:t>を上げ、</w:t>
      </w:r>
      <w:r w:rsidR="00764E6A">
        <w:rPr>
          <w:rFonts w:ascii="ＭＳ 明朝" w:eastAsia="ＭＳ 明朝" w:hAnsi="ＭＳ 明朝" w:hint="eastAsia"/>
          <w:sz w:val="24"/>
          <w:szCs w:val="24"/>
        </w:rPr>
        <w:t>収益</w:t>
      </w:r>
      <w:r w:rsidR="00643720">
        <w:rPr>
          <w:rFonts w:ascii="ＭＳ 明朝" w:eastAsia="ＭＳ 明朝" w:hAnsi="ＭＳ 明朝" w:hint="eastAsia"/>
          <w:sz w:val="24"/>
          <w:szCs w:val="24"/>
        </w:rPr>
        <w:t>の</w:t>
      </w:r>
      <w:r w:rsidR="00764E6A">
        <w:rPr>
          <w:rFonts w:ascii="ＭＳ 明朝" w:eastAsia="ＭＳ 明朝" w:hAnsi="ＭＳ 明朝" w:hint="eastAsia"/>
          <w:sz w:val="24"/>
          <w:szCs w:val="24"/>
        </w:rPr>
        <w:t>増</w:t>
      </w:r>
      <w:r w:rsidR="00643720">
        <w:rPr>
          <w:rFonts w:ascii="ＭＳ 明朝" w:eastAsia="ＭＳ 明朝" w:hAnsi="ＭＳ 明朝" w:hint="eastAsia"/>
          <w:sz w:val="24"/>
          <w:szCs w:val="24"/>
        </w:rPr>
        <w:t>加</w:t>
      </w:r>
      <w:r w:rsidR="00AA6590">
        <w:rPr>
          <w:rFonts w:ascii="ＭＳ 明朝" w:eastAsia="ＭＳ 明朝" w:hAnsi="ＭＳ 明朝" w:hint="eastAsia"/>
          <w:sz w:val="24"/>
          <w:szCs w:val="24"/>
        </w:rPr>
        <w:t>に努める</w:t>
      </w:r>
      <w:r w:rsidR="00764E6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191CF4A" w14:textId="1739DDA7" w:rsidR="00195C03" w:rsidRDefault="00195C03" w:rsidP="001E5458">
      <w:pPr>
        <w:pStyle w:val="a8"/>
        <w:spacing w:line="360" w:lineRule="exac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利用者ニーズが増えてきており、新設時期や場所を具体的に検討していく。</w:t>
      </w:r>
    </w:p>
    <w:p w14:paraId="27A123E4" w14:textId="73178673" w:rsidR="000B7DA5" w:rsidRPr="000229A1" w:rsidRDefault="000B7DA5" w:rsidP="001E5458">
      <w:pPr>
        <w:spacing w:line="36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</w:rPr>
      </w:pPr>
      <w:r w:rsidRPr="000229A1">
        <w:rPr>
          <w:rFonts w:ascii="ＭＳ 明朝" w:eastAsia="ＭＳ 明朝" w:hAnsi="ＭＳ 明朝" w:hint="eastAsia"/>
          <w:b/>
          <w:bCs/>
          <w:sz w:val="24"/>
        </w:rPr>
        <w:t>短期入所事業</w:t>
      </w:r>
    </w:p>
    <w:p w14:paraId="53439549" w14:textId="27A43EE1" w:rsidR="00323B09" w:rsidRPr="002C1E25" w:rsidRDefault="000B7DA5" w:rsidP="001E5458">
      <w:pPr>
        <w:spacing w:line="360" w:lineRule="exac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利用者家族の緊急時の対応や体験</w:t>
      </w:r>
      <w:r w:rsidR="001976AC">
        <w:rPr>
          <w:rFonts w:ascii="ＭＳ 明朝" w:eastAsia="ＭＳ 明朝" w:hAnsi="ＭＳ 明朝" w:hint="eastAsia"/>
          <w:sz w:val="24"/>
        </w:rPr>
        <w:t>的</w:t>
      </w:r>
      <w:r>
        <w:rPr>
          <w:rFonts w:ascii="ＭＳ 明朝" w:eastAsia="ＭＳ 明朝" w:hAnsi="ＭＳ 明朝"/>
          <w:sz w:val="24"/>
        </w:rPr>
        <w:t>利用等、福祉の充実を図っていく。</w:t>
      </w:r>
    </w:p>
    <w:sectPr w:rsidR="00323B09" w:rsidRPr="002C1E25" w:rsidSect="00D320BE">
      <w:pgSz w:w="11906" w:h="16838"/>
      <w:pgMar w:top="1134" w:right="1134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2AA" w14:textId="77777777" w:rsidR="00CC3BAE" w:rsidRDefault="00CC3BAE" w:rsidP="0036645C">
      <w:r>
        <w:separator/>
      </w:r>
    </w:p>
  </w:endnote>
  <w:endnote w:type="continuationSeparator" w:id="0">
    <w:p w14:paraId="4A020E5E" w14:textId="77777777" w:rsidR="00CC3BAE" w:rsidRDefault="00CC3BAE" w:rsidP="003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D07F" w14:textId="77777777" w:rsidR="00CC3BAE" w:rsidRDefault="00CC3BAE" w:rsidP="0036645C">
      <w:r>
        <w:separator/>
      </w:r>
    </w:p>
  </w:footnote>
  <w:footnote w:type="continuationSeparator" w:id="0">
    <w:p w14:paraId="56A22D16" w14:textId="77777777" w:rsidR="00CC3BAE" w:rsidRDefault="00CC3BAE" w:rsidP="0036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78D"/>
    <w:multiLevelType w:val="multilevel"/>
    <w:tmpl w:val="178E478D"/>
    <w:lvl w:ilvl="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D86D83"/>
    <w:multiLevelType w:val="multilevel"/>
    <w:tmpl w:val="34D86D83"/>
    <w:lvl w:ilvl="0">
      <w:start w:val="1"/>
      <w:numFmt w:val="aiueoFullWidth"/>
      <w:lvlText w:val="%1）"/>
      <w:lvlJc w:val="left"/>
      <w:pPr>
        <w:ind w:left="171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48023AD6"/>
    <w:multiLevelType w:val="multilevel"/>
    <w:tmpl w:val="48023AD6"/>
    <w:lvl w:ilvl="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DE36130"/>
    <w:multiLevelType w:val="hybridMultilevel"/>
    <w:tmpl w:val="4C3E4E4A"/>
    <w:lvl w:ilvl="0" w:tplc="A6DE108C">
      <w:start w:val="1"/>
      <w:numFmt w:val="decimal"/>
      <w:lvlText w:val="%1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64D2E36"/>
    <w:multiLevelType w:val="multilevel"/>
    <w:tmpl w:val="764D2E3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38793199">
    <w:abstractNumId w:val="2"/>
  </w:num>
  <w:num w:numId="2" w16cid:durableId="1326664711">
    <w:abstractNumId w:val="1"/>
  </w:num>
  <w:num w:numId="3" w16cid:durableId="869298907">
    <w:abstractNumId w:val="4"/>
  </w:num>
  <w:num w:numId="4" w16cid:durableId="696541786">
    <w:abstractNumId w:val="0"/>
  </w:num>
  <w:num w:numId="5" w16cid:durableId="172972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E84"/>
    <w:rsid w:val="00003BC4"/>
    <w:rsid w:val="000056F4"/>
    <w:rsid w:val="00007A5C"/>
    <w:rsid w:val="0001457B"/>
    <w:rsid w:val="00022772"/>
    <w:rsid w:val="000229A1"/>
    <w:rsid w:val="00022D51"/>
    <w:rsid w:val="00024FD2"/>
    <w:rsid w:val="000253CA"/>
    <w:rsid w:val="00032865"/>
    <w:rsid w:val="00041B9E"/>
    <w:rsid w:val="00060399"/>
    <w:rsid w:val="00077453"/>
    <w:rsid w:val="00096C7D"/>
    <w:rsid w:val="000A7ADB"/>
    <w:rsid w:val="000B5842"/>
    <w:rsid w:val="000B7DA5"/>
    <w:rsid w:val="000F48D1"/>
    <w:rsid w:val="00115869"/>
    <w:rsid w:val="001167B3"/>
    <w:rsid w:val="00120244"/>
    <w:rsid w:val="00126398"/>
    <w:rsid w:val="001342A8"/>
    <w:rsid w:val="00141E69"/>
    <w:rsid w:val="001529F7"/>
    <w:rsid w:val="00154B4D"/>
    <w:rsid w:val="001617F6"/>
    <w:rsid w:val="00183E66"/>
    <w:rsid w:val="00191B80"/>
    <w:rsid w:val="00195C03"/>
    <w:rsid w:val="001976AC"/>
    <w:rsid w:val="001B3787"/>
    <w:rsid w:val="001C02ED"/>
    <w:rsid w:val="001C12FC"/>
    <w:rsid w:val="001C7E3C"/>
    <w:rsid w:val="001D009D"/>
    <w:rsid w:val="001D074A"/>
    <w:rsid w:val="001D4B51"/>
    <w:rsid w:val="001E5195"/>
    <w:rsid w:val="001E52F7"/>
    <w:rsid w:val="001E5458"/>
    <w:rsid w:val="0020638B"/>
    <w:rsid w:val="00210FAE"/>
    <w:rsid w:val="00220E60"/>
    <w:rsid w:val="00237ABA"/>
    <w:rsid w:val="002460C4"/>
    <w:rsid w:val="002914F4"/>
    <w:rsid w:val="002C1E25"/>
    <w:rsid w:val="002D333D"/>
    <w:rsid w:val="002E06B0"/>
    <w:rsid w:val="002E52C1"/>
    <w:rsid w:val="002F4D9A"/>
    <w:rsid w:val="00314E34"/>
    <w:rsid w:val="00323B09"/>
    <w:rsid w:val="00344BFA"/>
    <w:rsid w:val="00347E98"/>
    <w:rsid w:val="00352675"/>
    <w:rsid w:val="0036645C"/>
    <w:rsid w:val="0039487F"/>
    <w:rsid w:val="003C09FA"/>
    <w:rsid w:val="003D5650"/>
    <w:rsid w:val="003E2948"/>
    <w:rsid w:val="00414A89"/>
    <w:rsid w:val="00431D4D"/>
    <w:rsid w:val="00443710"/>
    <w:rsid w:val="004659E3"/>
    <w:rsid w:val="00467303"/>
    <w:rsid w:val="0049436F"/>
    <w:rsid w:val="004D4CAE"/>
    <w:rsid w:val="004D5201"/>
    <w:rsid w:val="004E5EC1"/>
    <w:rsid w:val="004F0F47"/>
    <w:rsid w:val="004F7D0F"/>
    <w:rsid w:val="00505C47"/>
    <w:rsid w:val="005127AB"/>
    <w:rsid w:val="00515F97"/>
    <w:rsid w:val="0051671A"/>
    <w:rsid w:val="00523CB7"/>
    <w:rsid w:val="0052510E"/>
    <w:rsid w:val="00530238"/>
    <w:rsid w:val="00541932"/>
    <w:rsid w:val="00556F7D"/>
    <w:rsid w:val="0055708E"/>
    <w:rsid w:val="00567298"/>
    <w:rsid w:val="00570D16"/>
    <w:rsid w:val="00576CC8"/>
    <w:rsid w:val="00597D60"/>
    <w:rsid w:val="005A2C33"/>
    <w:rsid w:val="005B17D6"/>
    <w:rsid w:val="005B3334"/>
    <w:rsid w:val="005B35E9"/>
    <w:rsid w:val="005B5751"/>
    <w:rsid w:val="005E7046"/>
    <w:rsid w:val="006239B9"/>
    <w:rsid w:val="00624FFC"/>
    <w:rsid w:val="00630851"/>
    <w:rsid w:val="00631F6E"/>
    <w:rsid w:val="00643720"/>
    <w:rsid w:val="00643CA4"/>
    <w:rsid w:val="0069497B"/>
    <w:rsid w:val="0069681C"/>
    <w:rsid w:val="006A03AE"/>
    <w:rsid w:val="006C1625"/>
    <w:rsid w:val="006D29BD"/>
    <w:rsid w:val="006D6BD7"/>
    <w:rsid w:val="006E4057"/>
    <w:rsid w:val="006F3238"/>
    <w:rsid w:val="006F32FA"/>
    <w:rsid w:val="00704C58"/>
    <w:rsid w:val="00705E42"/>
    <w:rsid w:val="0071401A"/>
    <w:rsid w:val="007162B4"/>
    <w:rsid w:val="0073745D"/>
    <w:rsid w:val="00741992"/>
    <w:rsid w:val="00741B48"/>
    <w:rsid w:val="00764E6A"/>
    <w:rsid w:val="00772A1C"/>
    <w:rsid w:val="00782F02"/>
    <w:rsid w:val="00791129"/>
    <w:rsid w:val="00793E4A"/>
    <w:rsid w:val="007A1872"/>
    <w:rsid w:val="007A5109"/>
    <w:rsid w:val="007B58FB"/>
    <w:rsid w:val="007D6EF3"/>
    <w:rsid w:val="007E40E5"/>
    <w:rsid w:val="00801ADD"/>
    <w:rsid w:val="00805578"/>
    <w:rsid w:val="00841CE9"/>
    <w:rsid w:val="0084703D"/>
    <w:rsid w:val="0087311B"/>
    <w:rsid w:val="008804B5"/>
    <w:rsid w:val="008842DF"/>
    <w:rsid w:val="008924A2"/>
    <w:rsid w:val="00935D11"/>
    <w:rsid w:val="0095243D"/>
    <w:rsid w:val="00952D32"/>
    <w:rsid w:val="00956B6B"/>
    <w:rsid w:val="00973AB2"/>
    <w:rsid w:val="00982BFE"/>
    <w:rsid w:val="009963F3"/>
    <w:rsid w:val="009A65F6"/>
    <w:rsid w:val="009E0EDC"/>
    <w:rsid w:val="009E1A3F"/>
    <w:rsid w:val="009E76D9"/>
    <w:rsid w:val="00A01256"/>
    <w:rsid w:val="00A0203D"/>
    <w:rsid w:val="00A27B49"/>
    <w:rsid w:val="00A34738"/>
    <w:rsid w:val="00A41D08"/>
    <w:rsid w:val="00A45020"/>
    <w:rsid w:val="00A56E6F"/>
    <w:rsid w:val="00A673B7"/>
    <w:rsid w:val="00A722F8"/>
    <w:rsid w:val="00A84FD1"/>
    <w:rsid w:val="00A8658B"/>
    <w:rsid w:val="00A92D06"/>
    <w:rsid w:val="00AA6590"/>
    <w:rsid w:val="00AB01BF"/>
    <w:rsid w:val="00AC5098"/>
    <w:rsid w:val="00AE1140"/>
    <w:rsid w:val="00AE5517"/>
    <w:rsid w:val="00AF3C1C"/>
    <w:rsid w:val="00B0152F"/>
    <w:rsid w:val="00B04D2E"/>
    <w:rsid w:val="00B124E9"/>
    <w:rsid w:val="00B35DA4"/>
    <w:rsid w:val="00B54C0A"/>
    <w:rsid w:val="00B57F89"/>
    <w:rsid w:val="00B757F7"/>
    <w:rsid w:val="00B8220B"/>
    <w:rsid w:val="00B9019B"/>
    <w:rsid w:val="00B9281B"/>
    <w:rsid w:val="00BC4A7C"/>
    <w:rsid w:val="00BC7F32"/>
    <w:rsid w:val="00BE10C4"/>
    <w:rsid w:val="00BE5FEC"/>
    <w:rsid w:val="00BF4BD9"/>
    <w:rsid w:val="00C05A60"/>
    <w:rsid w:val="00C06B8E"/>
    <w:rsid w:val="00C13EC3"/>
    <w:rsid w:val="00C2425E"/>
    <w:rsid w:val="00C30D64"/>
    <w:rsid w:val="00C31D04"/>
    <w:rsid w:val="00C4620B"/>
    <w:rsid w:val="00C62BCE"/>
    <w:rsid w:val="00C7568B"/>
    <w:rsid w:val="00C772C6"/>
    <w:rsid w:val="00C779BC"/>
    <w:rsid w:val="00C97BF4"/>
    <w:rsid w:val="00CA1B41"/>
    <w:rsid w:val="00CA49FE"/>
    <w:rsid w:val="00CA6ADE"/>
    <w:rsid w:val="00CC3BAE"/>
    <w:rsid w:val="00CC3F61"/>
    <w:rsid w:val="00CC6DB6"/>
    <w:rsid w:val="00CD2EF3"/>
    <w:rsid w:val="00CE2BD3"/>
    <w:rsid w:val="00CF4B5E"/>
    <w:rsid w:val="00D3157A"/>
    <w:rsid w:val="00D320BE"/>
    <w:rsid w:val="00D32809"/>
    <w:rsid w:val="00D34DF4"/>
    <w:rsid w:val="00D52BFE"/>
    <w:rsid w:val="00D5555E"/>
    <w:rsid w:val="00D61C4F"/>
    <w:rsid w:val="00D651A4"/>
    <w:rsid w:val="00D704CF"/>
    <w:rsid w:val="00D75226"/>
    <w:rsid w:val="00D87331"/>
    <w:rsid w:val="00DA6757"/>
    <w:rsid w:val="00DA6FD0"/>
    <w:rsid w:val="00DC3247"/>
    <w:rsid w:val="00DC5475"/>
    <w:rsid w:val="00DD3F38"/>
    <w:rsid w:val="00DF1338"/>
    <w:rsid w:val="00DF6EAF"/>
    <w:rsid w:val="00DF7240"/>
    <w:rsid w:val="00E21E11"/>
    <w:rsid w:val="00E35EC8"/>
    <w:rsid w:val="00E54DF8"/>
    <w:rsid w:val="00E5700D"/>
    <w:rsid w:val="00E97E84"/>
    <w:rsid w:val="00EC1338"/>
    <w:rsid w:val="00EF25C7"/>
    <w:rsid w:val="00EF68D5"/>
    <w:rsid w:val="00F01895"/>
    <w:rsid w:val="00F128E6"/>
    <w:rsid w:val="00F156AF"/>
    <w:rsid w:val="00F17480"/>
    <w:rsid w:val="00F338B2"/>
    <w:rsid w:val="00F34FEB"/>
    <w:rsid w:val="00F4135D"/>
    <w:rsid w:val="00F5543D"/>
    <w:rsid w:val="00F61B6B"/>
    <w:rsid w:val="00F811F1"/>
    <w:rsid w:val="00F83260"/>
    <w:rsid w:val="00F91DFA"/>
    <w:rsid w:val="00FA35AE"/>
    <w:rsid w:val="00FB757D"/>
    <w:rsid w:val="00FD07F5"/>
    <w:rsid w:val="00FE09E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44CEEDD"/>
  <w15:docId w15:val="{9369E5B4-A799-41EE-949F-8C2AE3A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D935C-D7D8-4E90-BDE1-21546D76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法人事業報告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法人事業報告</dc:title>
  <dc:creator>生活介護 PC</dc:creator>
  <cp:lastModifiedBy>shiinoki015</cp:lastModifiedBy>
  <cp:revision>12</cp:revision>
  <cp:lastPrinted>2023-03-06T01:32:00Z</cp:lastPrinted>
  <dcterms:created xsi:type="dcterms:W3CDTF">2023-02-22T04:10:00Z</dcterms:created>
  <dcterms:modified xsi:type="dcterms:W3CDTF">2023-03-16T02:15:00Z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