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5" w:rsidRPr="00A90A1D" w:rsidRDefault="00A90A1D" w:rsidP="00A90A1D">
      <w:pPr>
        <w:jc w:val="center"/>
        <w:rPr>
          <w:sz w:val="28"/>
          <w:szCs w:val="28"/>
        </w:rPr>
      </w:pPr>
      <w:r w:rsidRPr="00A90A1D">
        <w:rPr>
          <w:rFonts w:hint="eastAsia"/>
          <w:sz w:val="28"/>
          <w:szCs w:val="28"/>
        </w:rPr>
        <w:t>ま・まんでぃ　規約</w:t>
      </w:r>
    </w:p>
    <w:p w:rsidR="00A90A1D" w:rsidRDefault="00A90A1D">
      <w:pPr>
        <w:rPr>
          <w:sz w:val="24"/>
          <w:szCs w:val="24"/>
        </w:rPr>
      </w:pPr>
    </w:p>
    <w:p w:rsidR="00A90A1D" w:rsidRDefault="00A90A1D">
      <w:pPr>
        <w:rPr>
          <w:sz w:val="24"/>
          <w:szCs w:val="24"/>
        </w:rPr>
      </w:pPr>
    </w:p>
    <w:p w:rsidR="00A90A1D" w:rsidRDefault="00A90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（名称）</w:t>
      </w:r>
    </w:p>
    <w:p w:rsidR="00A90A1D" w:rsidRDefault="00A90A1D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90A1D">
        <w:rPr>
          <w:rFonts w:hint="eastAsia"/>
          <w:sz w:val="24"/>
          <w:szCs w:val="24"/>
        </w:rPr>
        <w:t>この会は、ま・まんでぃと称する。（以下、「会」という）</w:t>
      </w:r>
    </w:p>
    <w:p w:rsidR="002B1670" w:rsidRPr="002B1670" w:rsidRDefault="002B1670" w:rsidP="002B1670">
      <w:pPr>
        <w:ind w:left="240"/>
        <w:rPr>
          <w:sz w:val="24"/>
          <w:szCs w:val="24"/>
        </w:rPr>
      </w:pPr>
    </w:p>
    <w:p w:rsidR="002B1670" w:rsidRPr="002B1670" w:rsidRDefault="002B1670" w:rsidP="002B1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</w:t>
      </w:r>
    </w:p>
    <w:p w:rsidR="00A90A1D" w:rsidRDefault="002B1670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この会の事務局は、</w:t>
      </w:r>
      <w:r w:rsidR="00D84FD5">
        <w:rPr>
          <w:rFonts w:hint="eastAsia"/>
          <w:sz w:val="24"/>
          <w:szCs w:val="24"/>
        </w:rPr>
        <w:t>会長</w:t>
      </w:r>
      <w:r w:rsidR="008D2F53">
        <w:rPr>
          <w:rFonts w:hint="eastAsia"/>
          <w:sz w:val="24"/>
          <w:szCs w:val="24"/>
        </w:rPr>
        <w:t>の住所</w:t>
      </w:r>
      <w:r>
        <w:rPr>
          <w:rFonts w:hint="eastAsia"/>
          <w:sz w:val="24"/>
          <w:szCs w:val="24"/>
        </w:rPr>
        <w:t>に置く。</w:t>
      </w:r>
    </w:p>
    <w:p w:rsidR="002B1670" w:rsidRPr="002B1670" w:rsidRDefault="002B1670" w:rsidP="002B1670">
      <w:pPr>
        <w:ind w:left="240"/>
        <w:rPr>
          <w:sz w:val="24"/>
          <w:szCs w:val="24"/>
        </w:rPr>
      </w:pPr>
    </w:p>
    <w:p w:rsidR="002B1670" w:rsidRPr="002B1670" w:rsidRDefault="002B1670" w:rsidP="002B1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2B1670" w:rsidRDefault="008D2F53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この会は、子どもに関わる全ての大人たち</w:t>
      </w:r>
      <w:r w:rsidR="00D84FD5">
        <w:rPr>
          <w:rFonts w:hint="eastAsia"/>
          <w:sz w:val="24"/>
          <w:szCs w:val="24"/>
        </w:rPr>
        <w:t>の居場所づ</w:t>
      </w:r>
      <w:r>
        <w:rPr>
          <w:rFonts w:hint="eastAsia"/>
          <w:sz w:val="24"/>
          <w:szCs w:val="24"/>
        </w:rPr>
        <w:t>くり</w:t>
      </w:r>
      <w:r w:rsidR="00D84FD5">
        <w:rPr>
          <w:rFonts w:hint="eastAsia"/>
          <w:sz w:val="24"/>
          <w:szCs w:val="24"/>
        </w:rPr>
        <w:t>の場であり</w:t>
      </w:r>
      <w:r>
        <w:rPr>
          <w:rFonts w:hint="eastAsia"/>
          <w:sz w:val="24"/>
          <w:szCs w:val="24"/>
        </w:rPr>
        <w:t>、情報の共有や発信、地域との交流</w:t>
      </w:r>
      <w:r w:rsidR="0048650F">
        <w:rPr>
          <w:rFonts w:hint="eastAsia"/>
          <w:sz w:val="24"/>
          <w:szCs w:val="24"/>
        </w:rPr>
        <w:t>やネットワークづくり</w:t>
      </w:r>
      <w:r>
        <w:rPr>
          <w:rFonts w:hint="eastAsia"/>
          <w:sz w:val="24"/>
          <w:szCs w:val="24"/>
        </w:rPr>
        <w:t>、学び合いからの</w:t>
      </w:r>
      <w:r w:rsidR="0048650F">
        <w:rPr>
          <w:rFonts w:hint="eastAsia"/>
          <w:sz w:val="24"/>
          <w:szCs w:val="24"/>
        </w:rPr>
        <w:t>自分自身の</w:t>
      </w:r>
      <w:r>
        <w:rPr>
          <w:rFonts w:hint="eastAsia"/>
          <w:sz w:val="24"/>
          <w:szCs w:val="24"/>
        </w:rPr>
        <w:t>スキルアップや次世代への学びの</w:t>
      </w:r>
      <w:r w:rsidR="0048650F">
        <w:rPr>
          <w:rFonts w:hint="eastAsia"/>
          <w:sz w:val="24"/>
          <w:szCs w:val="24"/>
        </w:rPr>
        <w:t>伝承</w:t>
      </w:r>
      <w:r>
        <w:rPr>
          <w:rFonts w:hint="eastAsia"/>
          <w:sz w:val="24"/>
          <w:szCs w:val="24"/>
        </w:rPr>
        <w:t>などを</w:t>
      </w:r>
      <w:r w:rsidR="0048650F">
        <w:rPr>
          <w:rFonts w:hint="eastAsia"/>
          <w:sz w:val="24"/>
          <w:szCs w:val="24"/>
        </w:rPr>
        <w:t>目的とする。</w:t>
      </w:r>
    </w:p>
    <w:p w:rsidR="0048650F" w:rsidRDefault="0048650F" w:rsidP="0048650F">
      <w:pPr>
        <w:ind w:left="240"/>
        <w:rPr>
          <w:sz w:val="24"/>
          <w:szCs w:val="24"/>
        </w:rPr>
      </w:pPr>
    </w:p>
    <w:p w:rsidR="0048650F" w:rsidRPr="0048650F" w:rsidRDefault="0048650F" w:rsidP="00486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（事業）</w:t>
      </w:r>
    </w:p>
    <w:p w:rsidR="002B1670" w:rsidRDefault="0048650F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この会は、</w:t>
      </w:r>
      <w:r w:rsidR="00D70633">
        <w:rPr>
          <w:rFonts w:hint="eastAsia"/>
          <w:sz w:val="24"/>
          <w:szCs w:val="24"/>
        </w:rPr>
        <w:t>第３条</w:t>
      </w:r>
      <w:r>
        <w:rPr>
          <w:rFonts w:hint="eastAsia"/>
          <w:sz w:val="24"/>
          <w:szCs w:val="24"/>
        </w:rPr>
        <w:t>の目的達成のために以下の事業を行う</w:t>
      </w:r>
      <w:r w:rsidR="002165E2">
        <w:rPr>
          <w:rFonts w:hint="eastAsia"/>
          <w:sz w:val="24"/>
          <w:szCs w:val="24"/>
        </w:rPr>
        <w:t>。</w:t>
      </w:r>
    </w:p>
    <w:p w:rsidR="0048650F" w:rsidRPr="0048650F" w:rsidRDefault="0048650F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子育て</w:t>
      </w:r>
      <w:r w:rsidR="006113D0">
        <w:rPr>
          <w:rFonts w:hint="eastAsia"/>
          <w:sz w:val="24"/>
          <w:szCs w:val="24"/>
        </w:rPr>
        <w:t>に関する講演会や学習会の開催</w:t>
      </w:r>
    </w:p>
    <w:p w:rsidR="0048650F" w:rsidRDefault="0048650F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8650F">
        <w:rPr>
          <w:rFonts w:hint="eastAsia"/>
          <w:sz w:val="24"/>
          <w:szCs w:val="24"/>
        </w:rPr>
        <w:t>衣・食・住に</w:t>
      </w:r>
      <w:r w:rsidR="00D84FD5">
        <w:rPr>
          <w:rFonts w:hint="eastAsia"/>
          <w:sz w:val="24"/>
          <w:szCs w:val="24"/>
        </w:rPr>
        <w:t>関わる</w:t>
      </w:r>
      <w:r w:rsidRPr="0048650F">
        <w:rPr>
          <w:rFonts w:hint="eastAsia"/>
          <w:sz w:val="24"/>
          <w:szCs w:val="24"/>
        </w:rPr>
        <w:t>講演会や学習会</w:t>
      </w:r>
      <w:r w:rsidR="006113D0">
        <w:rPr>
          <w:rFonts w:hint="eastAsia"/>
          <w:sz w:val="24"/>
          <w:szCs w:val="24"/>
        </w:rPr>
        <w:t>の開催</w:t>
      </w:r>
    </w:p>
    <w:p w:rsidR="0048650F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地域に貢献できるボランティア活動</w:t>
      </w:r>
    </w:p>
    <w:p w:rsidR="006113D0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会員相互および協力者の親睦事業</w:t>
      </w:r>
    </w:p>
    <w:p w:rsidR="006113D0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福祉向上に関する事業</w:t>
      </w:r>
    </w:p>
    <w:p w:rsidR="006113D0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文化伝承に関する事業</w:t>
      </w:r>
    </w:p>
    <w:p w:rsidR="006113D0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人材育成</w:t>
      </w:r>
    </w:p>
    <w:p w:rsidR="006113D0" w:rsidRDefault="006113D0" w:rsidP="0048650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その他、本会の目的を達成するための事業</w:t>
      </w:r>
    </w:p>
    <w:p w:rsidR="002165E2" w:rsidRDefault="002165E2" w:rsidP="006113D0">
      <w:pPr>
        <w:rPr>
          <w:sz w:val="24"/>
          <w:szCs w:val="24"/>
        </w:rPr>
      </w:pPr>
    </w:p>
    <w:p w:rsidR="002165E2" w:rsidRPr="006113D0" w:rsidRDefault="002165E2" w:rsidP="006113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0633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）</w:t>
      </w:r>
    </w:p>
    <w:p w:rsidR="0048650F" w:rsidRDefault="002165E2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この会は、第３条</w:t>
      </w:r>
      <w:r w:rsidR="00D70633">
        <w:rPr>
          <w:rFonts w:hint="eastAsia"/>
          <w:sz w:val="24"/>
          <w:szCs w:val="24"/>
        </w:rPr>
        <w:t>の目的に賛同する者をもって組織し、正会員と賛助会員で構成する。</w:t>
      </w:r>
    </w:p>
    <w:p w:rsidR="00D70633" w:rsidRDefault="00D70633" w:rsidP="00D70633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正会員の入会および退会は、役員会の承認を得て行う。</w:t>
      </w:r>
    </w:p>
    <w:p w:rsidR="00D70633" w:rsidRDefault="00D70633" w:rsidP="00966AEB">
      <w:pPr>
        <w:tabs>
          <w:tab w:val="left" w:pos="851"/>
        </w:tabs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この会の目的遂行に反する行為をしたとき及び、その他この会の秩序を著しく乱</w:t>
      </w:r>
    </w:p>
    <w:p w:rsidR="00D70633" w:rsidRPr="00D70633" w:rsidRDefault="00D70633" w:rsidP="00D84FD5">
      <w:pPr>
        <w:ind w:left="2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す行為をしたときは、役員会の議決により資格を失う。</w:t>
      </w:r>
    </w:p>
    <w:p w:rsidR="00D70633" w:rsidRPr="00D70633" w:rsidRDefault="00D70633" w:rsidP="00D70633">
      <w:pPr>
        <w:pStyle w:val="a3"/>
        <w:ind w:leftChars="0" w:left="1200"/>
        <w:rPr>
          <w:sz w:val="24"/>
          <w:szCs w:val="24"/>
        </w:rPr>
      </w:pPr>
    </w:p>
    <w:p w:rsidR="00D70633" w:rsidRPr="00D70633" w:rsidRDefault="00D70633" w:rsidP="00D706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（役員）</w:t>
      </w:r>
    </w:p>
    <w:p w:rsidR="002165E2" w:rsidRDefault="002165E2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この会に以下の役員を置く。</w:t>
      </w:r>
    </w:p>
    <w:p w:rsidR="004E5DD4" w:rsidRDefault="004E5DD4" w:rsidP="004E5DD4">
      <w:pPr>
        <w:pStyle w:val="a3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会長１名　副会長２名　会計１名　事務局１名　監事２名　理事若干名</w:t>
      </w:r>
    </w:p>
    <w:p w:rsidR="004E5DD4" w:rsidRPr="004E5DD4" w:rsidRDefault="004E5DD4" w:rsidP="004E5DD4">
      <w:pPr>
        <w:rPr>
          <w:sz w:val="24"/>
          <w:szCs w:val="24"/>
        </w:rPr>
      </w:pPr>
    </w:p>
    <w:p w:rsidR="004E5DD4" w:rsidRPr="004E5DD4" w:rsidRDefault="004E5DD4" w:rsidP="004E5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（役員の選任）</w:t>
      </w:r>
    </w:p>
    <w:p w:rsidR="004E5DD4" w:rsidRDefault="00FF4430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この会の役員は、総会において選任する。</w:t>
      </w:r>
    </w:p>
    <w:p w:rsidR="00FF4430" w:rsidRDefault="00FF4430" w:rsidP="00D84FD5">
      <w:pPr>
        <w:rPr>
          <w:sz w:val="24"/>
          <w:szCs w:val="24"/>
        </w:rPr>
      </w:pPr>
    </w:p>
    <w:p w:rsidR="00D84FD5" w:rsidRDefault="00D84FD5" w:rsidP="00D84FD5">
      <w:pPr>
        <w:rPr>
          <w:sz w:val="24"/>
          <w:szCs w:val="24"/>
        </w:rPr>
      </w:pPr>
    </w:p>
    <w:p w:rsidR="00D84FD5" w:rsidRDefault="00D84FD5" w:rsidP="00D84FD5">
      <w:pPr>
        <w:rPr>
          <w:sz w:val="24"/>
          <w:szCs w:val="24"/>
        </w:rPr>
      </w:pPr>
    </w:p>
    <w:p w:rsidR="00FF4430" w:rsidRPr="00FF4430" w:rsidRDefault="00FF4430" w:rsidP="00FF4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（役員の任務）</w:t>
      </w:r>
    </w:p>
    <w:p w:rsidR="00FF4430" w:rsidRPr="00FF4430" w:rsidRDefault="00FF4430" w:rsidP="00966AEB">
      <w:pPr>
        <w:pStyle w:val="a3"/>
        <w:numPr>
          <w:ilvl w:val="0"/>
          <w:numId w:val="1"/>
        </w:numPr>
        <w:tabs>
          <w:tab w:val="left" w:pos="851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会長は、この会を代表し、会務を総理する。</w:t>
      </w:r>
    </w:p>
    <w:p w:rsidR="00D70633" w:rsidRDefault="00D70633" w:rsidP="00966AEB">
      <w:pPr>
        <w:tabs>
          <w:tab w:val="left" w:pos="851"/>
        </w:tabs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43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副会長は、会長を補佐し、会長に事故あるときはその職務を代行する</w:t>
      </w:r>
      <w:r w:rsidR="004E5DD4">
        <w:rPr>
          <w:rFonts w:hint="eastAsia"/>
          <w:sz w:val="24"/>
          <w:szCs w:val="24"/>
        </w:rPr>
        <w:t>。</w:t>
      </w:r>
    </w:p>
    <w:p w:rsidR="004E5DD4" w:rsidRDefault="004E5DD4" w:rsidP="002165E2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43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会計は、この会の経理を処理する。</w:t>
      </w:r>
    </w:p>
    <w:p w:rsidR="004E5DD4" w:rsidRDefault="004E5DD4" w:rsidP="002165E2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43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事務局は、事務を総括する。</w:t>
      </w:r>
    </w:p>
    <w:p w:rsidR="004E5DD4" w:rsidRDefault="004E5DD4" w:rsidP="002165E2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43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監事は、会計を監査し、その結果を役員会に報告する。</w:t>
      </w:r>
    </w:p>
    <w:p w:rsidR="004E5DD4" w:rsidRDefault="004E5DD4" w:rsidP="002165E2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43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理事は、正会員から選出する。</w:t>
      </w:r>
    </w:p>
    <w:p w:rsidR="004E5DD4" w:rsidRDefault="004E5DD4" w:rsidP="004E5DD4">
      <w:pPr>
        <w:tabs>
          <w:tab w:val="left" w:pos="85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165E2" w:rsidRPr="002165E2" w:rsidRDefault="002165E2" w:rsidP="00216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（役員の</w:t>
      </w:r>
      <w:r w:rsidR="00FF4430">
        <w:rPr>
          <w:rFonts w:hint="eastAsia"/>
          <w:sz w:val="24"/>
          <w:szCs w:val="24"/>
        </w:rPr>
        <w:t>任期</w:t>
      </w:r>
      <w:r>
        <w:rPr>
          <w:rFonts w:hint="eastAsia"/>
          <w:sz w:val="24"/>
          <w:szCs w:val="24"/>
        </w:rPr>
        <w:t>）</w:t>
      </w:r>
    </w:p>
    <w:p w:rsidR="002165E2" w:rsidRDefault="00FF4430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役員の任期は２年とする。ただし、再任は妨げない</w:t>
      </w:r>
      <w:r w:rsidR="002165E2">
        <w:rPr>
          <w:rFonts w:hint="eastAsia"/>
          <w:sz w:val="24"/>
          <w:szCs w:val="24"/>
        </w:rPr>
        <w:t>。</w:t>
      </w:r>
    </w:p>
    <w:p w:rsidR="00FF4430" w:rsidRDefault="00FF4430" w:rsidP="00FF4430">
      <w:pPr>
        <w:tabs>
          <w:tab w:val="left" w:pos="1276"/>
        </w:tabs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補欠による役員の任期は、前任者の残任期間とする。</w:t>
      </w:r>
    </w:p>
    <w:p w:rsidR="00FF4430" w:rsidRDefault="00FF4430" w:rsidP="00FF4430">
      <w:pPr>
        <w:tabs>
          <w:tab w:val="left" w:pos="1276"/>
        </w:tabs>
        <w:ind w:left="240"/>
        <w:rPr>
          <w:sz w:val="24"/>
          <w:szCs w:val="24"/>
        </w:rPr>
      </w:pPr>
    </w:p>
    <w:p w:rsidR="00FF4430" w:rsidRPr="00FF4430" w:rsidRDefault="00FF4430" w:rsidP="00FF4430">
      <w:pPr>
        <w:tabs>
          <w:tab w:val="left" w:pos="127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（総会）</w:t>
      </w:r>
    </w:p>
    <w:p w:rsidR="00FF4430" w:rsidRDefault="00FF4430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7F7D">
        <w:rPr>
          <w:rFonts w:hint="eastAsia"/>
          <w:sz w:val="24"/>
          <w:szCs w:val="24"/>
        </w:rPr>
        <w:t>この会の総会は、年１回開催する。</w:t>
      </w:r>
    </w:p>
    <w:p w:rsidR="0093337B" w:rsidRDefault="0093337B" w:rsidP="0093337B">
      <w:pPr>
        <w:ind w:left="240"/>
        <w:rPr>
          <w:sz w:val="24"/>
          <w:szCs w:val="24"/>
        </w:rPr>
      </w:pPr>
    </w:p>
    <w:p w:rsidR="0093337B" w:rsidRPr="0093337B" w:rsidRDefault="0093337B" w:rsidP="0093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（会議）</w:t>
      </w:r>
    </w:p>
    <w:p w:rsidR="00937F7D" w:rsidRDefault="00937F7D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この会の会議は、総会、役員会</w:t>
      </w:r>
      <w:r w:rsidR="0093337B">
        <w:rPr>
          <w:rFonts w:hint="eastAsia"/>
          <w:sz w:val="24"/>
          <w:szCs w:val="24"/>
        </w:rPr>
        <w:t>とする。</w:t>
      </w:r>
    </w:p>
    <w:p w:rsidR="0093337B" w:rsidRDefault="00837F6E" w:rsidP="0093337B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3337B">
        <w:rPr>
          <w:rFonts w:hint="eastAsia"/>
          <w:sz w:val="24"/>
          <w:szCs w:val="24"/>
        </w:rPr>
        <w:t>２　会議は、すべて会長がこれを召集する。</w:t>
      </w:r>
    </w:p>
    <w:p w:rsidR="0093337B" w:rsidRDefault="0093337B" w:rsidP="00966AEB">
      <w:pPr>
        <w:tabs>
          <w:tab w:val="left" w:pos="851"/>
          <w:tab w:val="left" w:pos="993"/>
          <w:tab w:val="left" w:pos="1276"/>
        </w:tabs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会議の議長は、会長がこれにあたる。</w:t>
      </w:r>
    </w:p>
    <w:p w:rsidR="0093337B" w:rsidRDefault="0093337B" w:rsidP="0093337B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総会、役員会は、過半数の出席がなければ議事を開き議決することができない。</w:t>
      </w:r>
    </w:p>
    <w:p w:rsidR="0093337B" w:rsidRDefault="0093337B" w:rsidP="0093337B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　会議の議事は、出席者の過半数により</w:t>
      </w:r>
      <w:r w:rsidR="00D84FD5">
        <w:rPr>
          <w:rFonts w:hint="eastAsia"/>
          <w:sz w:val="24"/>
          <w:szCs w:val="24"/>
        </w:rPr>
        <w:t>議決する。</w:t>
      </w:r>
    </w:p>
    <w:p w:rsidR="0093337B" w:rsidRDefault="0093337B" w:rsidP="0093337B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６　総会は、この会の正会員で構成し、役員会は、会長・副会長・事務局・会計で</w:t>
      </w:r>
    </w:p>
    <w:p w:rsidR="0093337B" w:rsidRDefault="00D84FD5" w:rsidP="0093337B">
      <w:pPr>
        <w:ind w:left="2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もって構成する。</w:t>
      </w:r>
    </w:p>
    <w:p w:rsidR="0093337B" w:rsidRDefault="0093337B" w:rsidP="0093337B">
      <w:pPr>
        <w:ind w:left="240" w:firstLineChars="300" w:firstLine="720"/>
        <w:rPr>
          <w:sz w:val="24"/>
          <w:szCs w:val="24"/>
        </w:rPr>
      </w:pPr>
    </w:p>
    <w:p w:rsidR="005C6BCD" w:rsidRPr="0093337B" w:rsidRDefault="005C6BCD" w:rsidP="005C6BCD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（会計年度）</w:t>
      </w:r>
    </w:p>
    <w:p w:rsidR="0093337B" w:rsidRDefault="005C6BCD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この会の会計年度は、毎年４月１日から始まり翌年の３月３１日に終わる。</w:t>
      </w:r>
    </w:p>
    <w:p w:rsidR="00234FCF" w:rsidRDefault="00234FCF" w:rsidP="00234FCF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会計報告は、総会の承認を得なければならない。</w:t>
      </w:r>
    </w:p>
    <w:p w:rsidR="00234FCF" w:rsidRDefault="00234FCF" w:rsidP="00234FCF">
      <w:pPr>
        <w:ind w:left="240"/>
        <w:rPr>
          <w:sz w:val="24"/>
          <w:szCs w:val="24"/>
        </w:rPr>
      </w:pPr>
    </w:p>
    <w:p w:rsidR="00F50583" w:rsidRPr="00234FCF" w:rsidRDefault="00F50583" w:rsidP="00F50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（会費）</w:t>
      </w:r>
    </w:p>
    <w:p w:rsidR="007B1749" w:rsidRPr="00CE366D" w:rsidRDefault="00F50583" w:rsidP="00CE366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33B7">
        <w:rPr>
          <w:rFonts w:hint="eastAsia"/>
          <w:sz w:val="24"/>
          <w:szCs w:val="24"/>
        </w:rPr>
        <w:t>この会の運営は、</w:t>
      </w:r>
      <w:r w:rsidR="00CE366D">
        <w:rPr>
          <w:rFonts w:hint="eastAsia"/>
          <w:sz w:val="24"/>
          <w:szCs w:val="24"/>
        </w:rPr>
        <w:t>年間費をなしとし、</w:t>
      </w:r>
      <w:r w:rsidR="00D833B7">
        <w:rPr>
          <w:rFonts w:hint="eastAsia"/>
          <w:sz w:val="24"/>
          <w:szCs w:val="24"/>
        </w:rPr>
        <w:t>その他の収入をもって充</w:t>
      </w:r>
      <w:r w:rsidR="007B1749">
        <w:rPr>
          <w:rFonts w:hint="eastAsia"/>
          <w:sz w:val="24"/>
          <w:szCs w:val="24"/>
        </w:rPr>
        <w:t>てる。</w:t>
      </w:r>
    </w:p>
    <w:p w:rsidR="007B1749" w:rsidRDefault="007B1749" w:rsidP="007B1749">
      <w:pPr>
        <w:ind w:left="240"/>
        <w:rPr>
          <w:sz w:val="24"/>
          <w:szCs w:val="24"/>
        </w:rPr>
      </w:pPr>
    </w:p>
    <w:p w:rsidR="00DC0DE2" w:rsidRPr="007B1749" w:rsidRDefault="00DC0DE2" w:rsidP="00DC0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（規約変更）</w:t>
      </w:r>
    </w:p>
    <w:p w:rsidR="00D833B7" w:rsidRDefault="00DC0DE2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この会の規約変更については、総会において決定する。</w:t>
      </w:r>
    </w:p>
    <w:p w:rsidR="00DC0DE2" w:rsidRPr="00DC0DE2" w:rsidRDefault="00DC0DE2" w:rsidP="00DC0DE2">
      <w:pPr>
        <w:ind w:left="240"/>
        <w:rPr>
          <w:sz w:val="24"/>
          <w:szCs w:val="24"/>
        </w:rPr>
      </w:pPr>
    </w:p>
    <w:p w:rsidR="00DC0DE2" w:rsidRPr="00DC0DE2" w:rsidRDefault="00DC0DE2" w:rsidP="00DC0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（協議）</w:t>
      </w:r>
    </w:p>
    <w:p w:rsidR="00DC0DE2" w:rsidRDefault="00DC0DE2" w:rsidP="00A90A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この規約に定めのない事項については、役員会で協議し会長が決定する。</w:t>
      </w:r>
    </w:p>
    <w:p w:rsidR="002165E2" w:rsidRDefault="002165E2" w:rsidP="00FF4430">
      <w:pPr>
        <w:rPr>
          <w:sz w:val="24"/>
          <w:szCs w:val="24"/>
        </w:rPr>
      </w:pPr>
    </w:p>
    <w:p w:rsidR="00837F6E" w:rsidRDefault="00837F6E" w:rsidP="00FF4430">
      <w:pPr>
        <w:rPr>
          <w:sz w:val="24"/>
          <w:szCs w:val="24"/>
        </w:rPr>
      </w:pPr>
    </w:p>
    <w:p w:rsidR="00837F6E" w:rsidRDefault="00837F6E" w:rsidP="00837F6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  <w:bookmarkStart w:id="0" w:name="_GoBack"/>
      <w:bookmarkEnd w:id="0"/>
    </w:p>
    <w:p w:rsidR="00837F6E" w:rsidRPr="00FF4430" w:rsidRDefault="00837F6E" w:rsidP="00837F6E">
      <w:pPr>
        <w:tabs>
          <w:tab w:val="left" w:pos="85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この規約は、２０１６年４月２５日から施行する。</w:t>
      </w:r>
    </w:p>
    <w:sectPr w:rsidR="00837F6E" w:rsidRPr="00FF4430" w:rsidSect="00A90A1D">
      <w:pgSz w:w="11906" w:h="16838" w:code="9"/>
      <w:pgMar w:top="1202" w:right="1055" w:bottom="250" w:left="105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204"/>
    <w:multiLevelType w:val="hybridMultilevel"/>
    <w:tmpl w:val="96C0DB36"/>
    <w:lvl w:ilvl="0" w:tplc="83364D86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67975E8"/>
    <w:multiLevelType w:val="hybridMultilevel"/>
    <w:tmpl w:val="CBE80884"/>
    <w:lvl w:ilvl="0" w:tplc="A71665A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D"/>
    <w:rsid w:val="002165E2"/>
    <w:rsid w:val="00234FCF"/>
    <w:rsid w:val="0029388B"/>
    <w:rsid w:val="002B1670"/>
    <w:rsid w:val="0048650F"/>
    <w:rsid w:val="004E5DD4"/>
    <w:rsid w:val="005C6BCD"/>
    <w:rsid w:val="006113D0"/>
    <w:rsid w:val="006D43F6"/>
    <w:rsid w:val="007B1749"/>
    <w:rsid w:val="00837F6E"/>
    <w:rsid w:val="00864B25"/>
    <w:rsid w:val="008B5696"/>
    <w:rsid w:val="008D2F53"/>
    <w:rsid w:val="00931F05"/>
    <w:rsid w:val="0093337B"/>
    <w:rsid w:val="00937F7D"/>
    <w:rsid w:val="00966AEB"/>
    <w:rsid w:val="00A22DB9"/>
    <w:rsid w:val="00A65073"/>
    <w:rsid w:val="00A90A1D"/>
    <w:rsid w:val="00CE366D"/>
    <w:rsid w:val="00D70633"/>
    <w:rsid w:val="00D833B7"/>
    <w:rsid w:val="00D84FD5"/>
    <w:rsid w:val="00DC0DE2"/>
    <w:rsid w:val="00EC7441"/>
    <w:rsid w:val="00F50583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youkoso ogi</dc:creator>
  <cp:lastModifiedBy>youkoso ogi</cp:lastModifiedBy>
  <cp:revision>13</cp:revision>
  <cp:lastPrinted>2016-09-23T06:37:00Z</cp:lastPrinted>
  <dcterms:created xsi:type="dcterms:W3CDTF">2016-09-14T08:22:00Z</dcterms:created>
  <dcterms:modified xsi:type="dcterms:W3CDTF">2017-04-21T08:59:00Z</dcterms:modified>
</cp:coreProperties>
</file>