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2">
      <w:pPr>
        <w:pageBreakBefore w:val="0"/>
        <w:jc w:val="right"/>
        <w:rPr>
          <w:rFonts w:ascii="Meiryo" w:cs="Meiryo" w:eastAsia="Meiryo" w:hAnsi="Meiryo"/>
          <w:b w:val="1"/>
          <w:sz w:val="8"/>
          <w:szCs w:val="8"/>
        </w:rPr>
      </w:pPr>
      <w:r w:rsidDel="00000000" w:rsidR="00000000" w:rsidRPr="00000000">
        <w:rPr>
          <w:rtl w:val="0"/>
        </w:rPr>
      </w:r>
    </w:p>
    <w:p w:rsidR="00000000" w:rsidDel="00000000" w:rsidP="00000000" w:rsidRDefault="00000000" w:rsidRPr="00000000" w14:paraId="00000003">
      <w:pPr>
        <w:pageBreakBefore w:val="0"/>
        <w:jc w:val="right"/>
        <w:rPr>
          <w:rFonts w:ascii="Meiryo" w:cs="Meiryo" w:eastAsia="Meiryo" w:hAnsi="Meiryo"/>
          <w:sz w:val="22"/>
          <w:szCs w:val="22"/>
        </w:rPr>
      </w:pPr>
      <w:r w:rsidDel="00000000" w:rsidR="00000000" w:rsidRPr="00000000">
        <w:rPr>
          <w:rFonts w:ascii="Meiryo" w:cs="Meiryo" w:eastAsia="Meiryo" w:hAnsi="Meiryo"/>
          <w:sz w:val="22"/>
          <w:szCs w:val="22"/>
          <w:rtl w:val="0"/>
        </w:rPr>
        <w:t xml:space="preserve">2023年3</w:t>
      </w:r>
      <w:r w:rsidDel="00000000" w:rsidR="00000000" w:rsidRPr="00000000">
        <w:rPr>
          <w:rFonts w:ascii="Meiryo" w:cs="Meiryo" w:eastAsia="Meiryo" w:hAnsi="Meiryo"/>
          <w:sz w:val="22"/>
          <w:szCs w:val="22"/>
          <w:rtl w:val="0"/>
        </w:rPr>
        <w:t xml:space="preserve">月7日</w:t>
      </w:r>
    </w:p>
    <w:p w:rsidR="00000000" w:rsidDel="00000000" w:rsidP="00000000" w:rsidRDefault="00000000" w:rsidRPr="00000000" w14:paraId="00000004">
      <w:pPr>
        <w:pageBreakBefore w:val="0"/>
        <w:jc w:val="right"/>
        <w:rPr>
          <w:rFonts w:ascii="Meiryo" w:cs="Meiryo" w:eastAsia="Meiryo" w:hAnsi="Meiryo"/>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3727450</wp:posOffset>
            </wp:positionH>
            <wp:positionV relativeFrom="paragraph">
              <wp:posOffset>10160</wp:posOffset>
            </wp:positionV>
            <wp:extent cx="2681605" cy="767879"/>
            <wp:effectExtent b="0" l="0" r="0" t="0"/>
            <wp:wrapNone/>
            <wp:docPr id="1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05">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6">
      <w:pPr>
        <w:keepNext w:val="1"/>
        <w:pageBreakBefore w:val="0"/>
        <w:pBdr>
          <w:bottom w:color="000000" w:space="1" w:sz="6" w:val="single"/>
        </w:pBdr>
        <w:ind w:firstLine="480"/>
        <w:jc w:val="lef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7">
      <w:pPr>
        <w:keepNext w:val="1"/>
        <w:pageBreakBefore w:val="0"/>
        <w:pBdr>
          <w:bottom w:color="000000" w:space="1" w:sz="6" w:val="single"/>
        </w:pBdr>
        <w:ind w:left="0" w:firstLine="0"/>
        <w:jc w:val="left"/>
        <w:rPr>
          <w:rFonts w:ascii="Meiryo" w:cs="Meiryo" w:eastAsia="Meiryo" w:hAnsi="Meiryo"/>
          <w:b w:val="1"/>
          <w:color w:val="ff0000"/>
          <w:sz w:val="22"/>
          <w:szCs w:val="22"/>
        </w:rPr>
      </w:pPr>
      <w:r w:rsidDel="00000000" w:rsidR="00000000" w:rsidRPr="00000000">
        <w:rPr>
          <w:rFonts w:ascii="Meiryo" w:cs="Meiryo" w:eastAsia="Meiryo" w:hAnsi="Meiryo"/>
          <w:b w:val="1"/>
          <w:sz w:val="22"/>
          <w:szCs w:val="22"/>
          <w:rtl w:val="0"/>
        </w:rPr>
        <w:t xml:space="preserve">報道関係者各位　　　</w:t>
      </w:r>
      <w:r w:rsidDel="00000000" w:rsidR="00000000" w:rsidRPr="00000000">
        <w:rPr>
          <w:rFonts w:ascii="Meiryo" w:cs="Meiryo" w:eastAsia="Meiryo" w:hAnsi="Meiryo"/>
          <w:b w:val="1"/>
          <w:sz w:val="24"/>
          <w:szCs w:val="24"/>
          <w:rtl w:val="0"/>
        </w:rPr>
        <w:t xml:space="preserve">　　　　　　　　</w:t>
      </w:r>
      <w:r w:rsidDel="00000000" w:rsidR="00000000" w:rsidRPr="00000000">
        <w:rPr>
          <w:rFonts w:ascii="Meiryo" w:cs="Meiryo" w:eastAsia="Meiryo" w:hAnsi="Meiryo"/>
          <w:color w:val="ff0000"/>
          <w:sz w:val="24"/>
          <w:szCs w:val="24"/>
          <w:rtl w:val="0"/>
        </w:rPr>
        <w:t xml:space="preserve"> </w:t>
      </w:r>
      <w:r w:rsidDel="00000000" w:rsidR="00000000" w:rsidRPr="00000000">
        <w:rPr>
          <w:rFonts w:ascii="Meiryo" w:cs="Meiryo" w:eastAsia="Meiryo" w:hAnsi="Meiryo"/>
          <w:b w:val="1"/>
          <w:sz w:val="22"/>
          <w:szCs w:val="22"/>
          <w:rtl w:val="0"/>
        </w:rPr>
        <w:t xml:space="preserve">九州大学大学院工学研究院附属環境工学研究教育センター</w:t>
      </w:r>
      <w:r w:rsidDel="00000000" w:rsidR="00000000" w:rsidRPr="00000000">
        <w:rPr>
          <w:rtl w:val="0"/>
        </w:rPr>
      </w:r>
    </w:p>
    <w:p w:rsidR="00000000" w:rsidDel="00000000" w:rsidP="00000000" w:rsidRDefault="00000000" w:rsidRPr="00000000" w14:paraId="00000008">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p w:rsidR="00000000" w:rsidDel="00000000" w:rsidP="00000000" w:rsidRDefault="00000000" w:rsidRPr="00000000" w14:paraId="00000009">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tbl>
      <w:tblPr>
        <w:tblStyle w:val="Table1"/>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53.9999999999999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海辺の教室in大分・日田</w:t>
            </w:r>
          </w:p>
          <w:p w:rsidR="00000000" w:rsidDel="00000000" w:rsidP="00000000" w:rsidRDefault="00000000" w:rsidRPr="00000000" w14:paraId="0000000B">
            <w:pPr>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～ウォーター・サイエンス基礎研究を海とつなげる自由討議～　を開催しました！</w:t>
            </w:r>
          </w:p>
          <w:p w:rsidR="00000000" w:rsidDel="00000000" w:rsidP="00000000" w:rsidRDefault="00000000" w:rsidRPr="00000000" w14:paraId="0000000C">
            <w:pPr>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2023年2月24日　【大分県立日田高等学校】</w:t>
            </w:r>
          </w:p>
        </w:tc>
      </w:tr>
    </w:tbl>
    <w:p w:rsidR="00000000" w:rsidDel="00000000" w:rsidP="00000000" w:rsidRDefault="00000000" w:rsidRPr="00000000" w14:paraId="0000000D">
      <w:pPr>
        <w:pageBreakBefore w:val="0"/>
        <w:spacing w:line="240" w:lineRule="auto"/>
        <w:ind w:left="0" w:firstLine="0"/>
        <w:rPr>
          <w:rFonts w:ascii="Meiryo" w:cs="Meiryo" w:eastAsia="Meiryo" w:hAnsi="Meiryo"/>
          <w:color w:val="ff0000"/>
          <w:sz w:val="10"/>
          <w:szCs w:val="10"/>
        </w:rPr>
      </w:pPr>
      <w:r w:rsidDel="00000000" w:rsidR="00000000" w:rsidRPr="00000000">
        <w:rPr>
          <w:rtl w:val="0"/>
        </w:rPr>
      </w:r>
    </w:p>
    <w:p w:rsidR="00000000" w:rsidDel="00000000" w:rsidP="00000000" w:rsidRDefault="00000000" w:rsidRPr="00000000" w14:paraId="0000000E">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九州大学大学院工学研究院附属環境工学研究教育センターは、海から離れた大分県日田市から川と海との関係を達観的に考え、高校生たちの研究視野をさらに開拓することを目的に、</w:t>
      </w:r>
      <w:r w:rsidDel="00000000" w:rsidR="00000000" w:rsidRPr="00000000">
        <w:rPr>
          <w:rFonts w:ascii="Meiryo" w:cs="Meiryo" w:eastAsia="Meiryo" w:hAnsi="Meiryo"/>
          <w:rtl w:val="0"/>
        </w:rPr>
        <w:t xml:space="preserve">2023年2月24日に</w:t>
      </w:r>
      <w:r w:rsidDel="00000000" w:rsidR="00000000" w:rsidRPr="00000000">
        <w:rPr>
          <w:rFonts w:ascii="Meiryo" w:cs="Meiryo" w:eastAsia="Meiryo" w:hAnsi="Meiryo"/>
          <w:rtl w:val="0"/>
        </w:rPr>
        <w:t xml:space="preserve">海辺の教室in大分・日田～ウォーター・サイエンス基礎研究を海とつなげる自由討議～を開催いたしました。</w:t>
      </w:r>
    </w:p>
    <w:p w:rsidR="00000000" w:rsidDel="00000000" w:rsidP="00000000" w:rsidRDefault="00000000" w:rsidRPr="00000000" w14:paraId="0000000F">
      <w:pPr>
        <w:pageBreakBefore w:val="0"/>
        <w:spacing w:line="240" w:lineRule="auto"/>
        <w:ind w:left="0" w:firstLine="0"/>
        <w:jc w:val="left"/>
        <w:rPr>
          <w:rFonts w:ascii="Meiryo" w:cs="Meiryo" w:eastAsia="Meiryo" w:hAnsi="Meiryo"/>
          <w:b w:val="1"/>
          <w:color w:val="ff0000"/>
        </w:rPr>
      </w:pPr>
      <w:r w:rsidDel="00000000" w:rsidR="00000000" w:rsidRPr="00000000">
        <w:rPr>
          <w:rFonts w:ascii="Meiryo" w:cs="Meiryo" w:eastAsia="Meiryo" w:hAnsi="Meiryo"/>
          <w:rtl w:val="0"/>
        </w:rPr>
        <w:t xml:space="preserve">このイベントは、次世代へ豊かで美しい海を引き継ぐために、海を介して人と人とがつながる“日本財団「海と日本プロジェクト」”の一環です。</w:t>
      </w:r>
      <w:r w:rsidDel="00000000" w:rsidR="00000000" w:rsidRPr="00000000">
        <w:rPr>
          <w:rtl w:val="0"/>
        </w:rPr>
      </w:r>
    </w:p>
    <w:p w:rsidR="00000000" w:rsidDel="00000000" w:rsidP="00000000" w:rsidRDefault="00000000" w:rsidRPr="00000000" w14:paraId="00000010">
      <w:pPr>
        <w:pageBreakBefore w:val="0"/>
        <w:spacing w:line="300" w:lineRule="auto"/>
        <w:jc w:val="center"/>
        <w:rPr>
          <w:rFonts w:ascii="Meiryo" w:cs="Meiryo" w:eastAsia="Meiryo" w:hAnsi="Meiryo"/>
        </w:rPr>
      </w:pPr>
      <w:r w:rsidDel="00000000" w:rsidR="00000000" w:rsidRPr="00000000">
        <w:rPr>
          <w:rFonts w:ascii="Meiryo" w:cs="Meiryo" w:eastAsia="Meiryo" w:hAnsi="Meiryo"/>
        </w:rPr>
        <w:drawing>
          <wp:inline distB="114300" distT="114300" distL="114300" distR="114300">
            <wp:extent cx="4391343" cy="3288613"/>
            <wp:effectExtent b="0" l="0" r="0" t="0"/>
            <wp:docPr id="10"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4391343" cy="3288613"/>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pageBreakBefore w:val="0"/>
        <w:spacing w:line="300" w:lineRule="auto"/>
        <w:jc w:val="center"/>
        <w:rPr>
          <w:rFonts w:ascii="Meiryo" w:cs="Meiryo" w:eastAsia="Meiryo" w:hAnsi="Meiryo"/>
        </w:rPr>
      </w:pPr>
      <w:r w:rsidDel="00000000" w:rsidR="00000000" w:rsidRPr="00000000">
        <w:rPr>
          <w:rtl w:val="0"/>
        </w:rPr>
      </w:r>
    </w:p>
    <w:p w:rsidR="00000000" w:rsidDel="00000000" w:rsidP="00000000" w:rsidRDefault="00000000" w:rsidRPr="00000000" w14:paraId="00000012">
      <w:pPr>
        <w:pageBreakBefore w:val="0"/>
        <w:spacing w:line="300" w:lineRule="auto"/>
        <w:rPr>
          <w:rFonts w:ascii="Meiryo" w:cs="Meiryo" w:eastAsia="Meiryo" w:hAnsi="Meiryo"/>
        </w:rPr>
      </w:pPr>
      <w:r w:rsidDel="00000000" w:rsidR="00000000" w:rsidRPr="00000000">
        <w:rPr>
          <w:rFonts w:ascii="Meiryo" w:cs="Meiryo" w:eastAsia="Meiryo" w:hAnsi="Meiryo"/>
          <w:b w:val="1"/>
          <w:sz w:val="24"/>
          <w:szCs w:val="24"/>
          <w:shd w:fill="c9daf8" w:val="clear"/>
          <w:rtl w:val="0"/>
        </w:rPr>
        <w:t xml:space="preserve">　イベント概要　　　　　　　　　　　　　　　　　　　　　　　　　　　　　　　　　　　</w:t>
      </w:r>
      <w:r w:rsidDel="00000000" w:rsidR="00000000" w:rsidRPr="00000000">
        <w:rPr>
          <w:rtl w:val="0"/>
        </w:rPr>
      </w:r>
    </w:p>
    <w:p w:rsidR="00000000" w:rsidDel="00000000" w:rsidP="00000000" w:rsidRDefault="00000000" w:rsidRPr="00000000" w14:paraId="00000013">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・開催概要：高校生が行っている研究について発表し、大学ゼミ形式での自由討議を行う。</w:t>
      </w:r>
    </w:p>
    <w:p w:rsidR="00000000" w:rsidDel="00000000" w:rsidP="00000000" w:rsidRDefault="00000000" w:rsidRPr="00000000" w14:paraId="00000014">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・日程：2023年2月24日（金）17:00～18:30</w:t>
      </w:r>
    </w:p>
    <w:p w:rsidR="00000000" w:rsidDel="00000000" w:rsidP="00000000" w:rsidRDefault="00000000" w:rsidRPr="00000000" w14:paraId="00000015">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・開催場所：大分県立日田高等学校</w:t>
      </w:r>
    </w:p>
    <w:p w:rsidR="00000000" w:rsidDel="00000000" w:rsidP="00000000" w:rsidRDefault="00000000" w:rsidRPr="00000000" w14:paraId="00000016">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・参加人数：高校生12名・教職員5名</w:t>
      </w:r>
    </w:p>
    <w:p w:rsidR="00000000" w:rsidDel="00000000" w:rsidP="00000000" w:rsidRDefault="00000000" w:rsidRPr="00000000" w14:paraId="00000017">
      <w:pPr>
        <w:pageBreakBefore w:val="0"/>
        <w:spacing w:line="240" w:lineRule="auto"/>
        <w:jc w:val="left"/>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水郷・日田盆地と海辺の教室　　　　　　　　　　　　　　　　　　　　　　　　　　　　　</w:t>
      </w:r>
      <w:r w:rsidDel="00000000" w:rsidR="00000000" w:rsidRPr="00000000">
        <w:rPr>
          <w:rtl w:val="0"/>
        </w:rPr>
      </w:r>
    </w:p>
    <w:p w:rsidR="00000000" w:rsidDel="00000000" w:rsidP="00000000" w:rsidRDefault="00000000" w:rsidRPr="00000000" w14:paraId="00000018">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大分県日田市は九州北部の中心地にあり、四方が山に囲まれた盆地という地形である。町の中心には筑後川の上流となる三隈川や花月川が流れ、かつては日田盆地で育った杉などの木材を川を利用して海まで運び出せる重要地であったため、江戸幕府が直属に治める「天領」として栄えてい</w:t>
      </w:r>
      <w:r w:rsidDel="00000000" w:rsidR="00000000" w:rsidRPr="00000000">
        <w:rPr>
          <w:rFonts w:ascii="Meiryo" w:cs="Meiryo" w:eastAsia="Meiryo" w:hAnsi="Meiryo"/>
          <w:highlight w:val="white"/>
          <w:rtl w:val="0"/>
        </w:rPr>
        <w:t xml:space="preserve">まし</w:t>
      </w:r>
      <w:r w:rsidDel="00000000" w:rsidR="00000000" w:rsidRPr="00000000">
        <w:rPr>
          <w:rFonts w:ascii="Meiryo" w:cs="Meiryo" w:eastAsia="Meiryo" w:hAnsi="Meiryo"/>
          <w:highlight w:val="white"/>
          <w:rtl w:val="0"/>
        </w:rPr>
        <w:t xml:space="preserve">た。九州の小京都と呼ばれる情緒ある街並みは今も残されてい</w:t>
      </w:r>
      <w:r w:rsidDel="00000000" w:rsidR="00000000" w:rsidRPr="00000000">
        <w:rPr>
          <w:rFonts w:ascii="Meiryo" w:cs="Meiryo" w:eastAsia="Meiryo" w:hAnsi="Meiryo"/>
          <w:highlight w:val="white"/>
          <w:rtl w:val="0"/>
        </w:rPr>
        <w:t xml:space="preserve">ます</w:t>
      </w:r>
      <w:r w:rsidDel="00000000" w:rsidR="00000000" w:rsidRPr="00000000">
        <w:rPr>
          <w:rFonts w:ascii="Meiryo" w:cs="Meiryo" w:eastAsia="Meiryo" w:hAnsi="Meiryo"/>
          <w:highlight w:val="white"/>
          <w:rtl w:val="0"/>
        </w:rPr>
        <w:t xml:space="preserve">。</w:t>
      </w:r>
    </w:p>
    <w:p w:rsidR="00000000" w:rsidDel="00000000" w:rsidP="00000000" w:rsidRDefault="00000000" w:rsidRPr="00000000" w14:paraId="00000019">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この山間部にあって海辺の教室を開催する背景には、九州大学うみつなぎ統括プロデューサーである清野聡子准教授（九州大学大学院工学研究院附属環境工学研究教育センター）が、20年以上日田を中心とする筑後川の水環境について調査研究を重ねてきた実績があります。海と川との関係性について熟知する清野准教授の助言を交え、海から離れた日田の街からも、海について達観的に考え研究の視野をさらに開拓していくために本イベントを開催する運びとなりました。</w:t>
      </w:r>
    </w:p>
    <w:p w:rsidR="00000000" w:rsidDel="00000000" w:rsidP="00000000" w:rsidRDefault="00000000" w:rsidRPr="00000000" w14:paraId="0000001A">
      <w:pPr>
        <w:pageBreakBefore w:val="0"/>
        <w:spacing w:line="240" w:lineRule="auto"/>
        <w:jc w:val="left"/>
        <w:rPr>
          <w:rFonts w:ascii="Meiryo" w:cs="Meiryo" w:eastAsia="Meiryo" w:hAnsi="Meiryo"/>
          <w:highlight w:val="white"/>
        </w:rPr>
      </w:pPr>
      <w:r w:rsidDel="00000000" w:rsidR="00000000" w:rsidRPr="00000000">
        <w:rPr>
          <w:rtl w:val="0"/>
        </w:rPr>
      </w:r>
    </w:p>
    <w:p w:rsidR="00000000" w:rsidDel="00000000" w:rsidP="00000000" w:rsidRDefault="00000000" w:rsidRPr="00000000" w14:paraId="0000001B">
      <w:pPr>
        <w:pageBreakBefore w:val="0"/>
        <w:spacing w:line="240" w:lineRule="auto"/>
        <w:jc w:val="center"/>
        <w:rPr>
          <w:rFonts w:ascii="Meiryo" w:cs="Meiryo" w:eastAsia="Meiryo" w:hAnsi="Meiryo"/>
        </w:rPr>
      </w:pPr>
      <w:r w:rsidDel="00000000" w:rsidR="00000000" w:rsidRPr="00000000">
        <w:rPr>
          <w:rFonts w:ascii="Meiryo" w:cs="Meiryo" w:eastAsia="Meiryo" w:hAnsi="Meiryo"/>
          <w:color w:val="0000ff"/>
          <w:highlight w:val="white"/>
          <w:rtl w:val="0"/>
        </w:rPr>
        <w:t xml:space="preserve"> </w:t>
      </w:r>
      <w:r w:rsidDel="00000000" w:rsidR="00000000" w:rsidRPr="00000000">
        <w:rPr>
          <w:rFonts w:ascii="Meiryo" w:cs="Meiryo" w:eastAsia="Meiryo" w:hAnsi="Meiryo"/>
        </w:rPr>
        <w:drawing>
          <wp:inline distB="114300" distT="114300" distL="114300" distR="114300">
            <wp:extent cx="3198366" cy="1794828"/>
            <wp:effectExtent b="0" l="0" r="0" t="0"/>
            <wp:docPr id="15"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3198366" cy="1794828"/>
                    </a:xfrm>
                    <a:prstGeom prst="rect"/>
                    <a:ln/>
                  </pic:spPr>
                </pic:pic>
              </a:graphicData>
            </a:graphic>
          </wp:inline>
        </w:drawing>
      </w:r>
      <w:r w:rsidDel="00000000" w:rsidR="00000000" w:rsidRPr="00000000">
        <w:rPr>
          <w:rFonts w:ascii="Meiryo" w:cs="Meiryo" w:eastAsia="Meiryo" w:hAnsi="Meiryo"/>
          <w:rtl w:val="0"/>
        </w:rPr>
        <w:t xml:space="preserve">　</w:t>
      </w:r>
      <w:r w:rsidDel="00000000" w:rsidR="00000000" w:rsidRPr="00000000">
        <w:rPr>
          <w:rFonts w:ascii="Meiryo" w:cs="Meiryo" w:eastAsia="Meiryo" w:hAnsi="Meiryo"/>
        </w:rPr>
        <w:drawing>
          <wp:inline distB="114300" distT="114300" distL="114300" distR="114300">
            <wp:extent cx="2364824" cy="1790510"/>
            <wp:effectExtent b="0" l="0" r="0" t="0"/>
            <wp:docPr id="14"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2364824" cy="179051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pageBreakBefore w:val="0"/>
        <w:spacing w:line="240" w:lineRule="auto"/>
        <w:jc w:val="center"/>
        <w:rPr>
          <w:rFonts w:ascii="Meiryo" w:cs="Meiryo" w:eastAsia="Meiryo" w:hAnsi="Meiryo"/>
        </w:rPr>
      </w:pPr>
      <w:r w:rsidDel="00000000" w:rsidR="00000000" w:rsidRPr="00000000">
        <w:rPr>
          <w:rtl w:val="0"/>
        </w:rPr>
      </w:r>
    </w:p>
    <w:p w:rsidR="00000000" w:rsidDel="00000000" w:rsidP="00000000" w:rsidRDefault="00000000" w:rsidRPr="00000000" w14:paraId="0000001D">
      <w:pPr>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ウオーターサイエンス研究発表と自由討議　　　　　　　　　　　　　　　　　　　　　　　</w:t>
      </w:r>
      <w:r w:rsidDel="00000000" w:rsidR="00000000" w:rsidRPr="00000000">
        <w:rPr>
          <w:rtl w:val="0"/>
        </w:rPr>
      </w:r>
    </w:p>
    <w:p w:rsidR="00000000" w:rsidDel="00000000" w:rsidP="00000000" w:rsidRDefault="00000000" w:rsidRPr="00000000" w14:paraId="0000001E">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大分県立日田高等学校は2022年度スーパーサイエンスハイスクール(SSH)指定校のひとつであり、水郷の街にちなみ、「水」をテーマにした研究に取り組んでいます。清野准教授は、その指定当時から運営指導委員として、地域での水の学びのあり方をご一緒に考えてきました。</w:t>
      </w:r>
    </w:p>
    <w:p w:rsidR="00000000" w:rsidDel="00000000" w:rsidP="00000000" w:rsidRDefault="00000000" w:rsidRPr="00000000" w14:paraId="0000001F">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今回発表をしてくれたのは、一年生の研究発表会で優秀であった3グループ（10名）。一口に研究テーマが「水」といっても、高校生の柔軟な発想にかかれば着眼点はバラエティーに富んでいます。</w:t>
      </w:r>
    </w:p>
    <w:p w:rsidR="00000000" w:rsidDel="00000000" w:rsidP="00000000" w:rsidRDefault="00000000" w:rsidRPr="00000000" w14:paraId="00000020">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各々「船」「肌」「味」を切り口に、仮説とその実証実験について発表を行ってくれました。</w:t>
      </w:r>
    </w:p>
    <w:p w:rsidR="00000000" w:rsidDel="00000000" w:rsidP="00000000" w:rsidRDefault="00000000" w:rsidRPr="00000000" w14:paraId="00000021">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自由討議では発表者の10名に加え、一年生生徒2名、研究を支援してきた教師3名、九州大学からは清野聡子准教授を含む教職員2名が参加しての、合計17名で大学ゼミさながらの質問、意見交換を行いました。</w:t>
      </w:r>
    </w:p>
    <w:p w:rsidR="00000000" w:rsidDel="00000000" w:rsidP="00000000" w:rsidRDefault="00000000" w:rsidRPr="00000000" w14:paraId="00000022">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参加した高校生からは討議中に発見する気づきがあったようで、ひらめいた表情やうなずきながらメモを取る姿が見受けられました。</w:t>
      </w:r>
    </w:p>
    <w:p w:rsidR="00000000" w:rsidDel="00000000" w:rsidP="00000000" w:rsidRDefault="00000000" w:rsidRPr="00000000" w14:paraId="00000023">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研究内容の詳細につきましては、さらに完成度を高めたうえで次の機会にご紹介させていただきます。</w:t>
      </w:r>
    </w:p>
    <w:p w:rsidR="00000000" w:rsidDel="00000000" w:rsidP="00000000" w:rsidRDefault="00000000" w:rsidRPr="00000000" w14:paraId="00000024">
      <w:pPr>
        <w:jc w:val="center"/>
        <w:rPr>
          <w:rFonts w:ascii="Meiryo" w:cs="Meiryo" w:eastAsia="Meiryo" w:hAnsi="Meiryo"/>
        </w:rPr>
      </w:pPr>
      <w:r w:rsidDel="00000000" w:rsidR="00000000" w:rsidRPr="00000000">
        <w:rPr>
          <w:rFonts w:ascii="Meiryo" w:cs="Meiryo" w:eastAsia="Meiryo" w:hAnsi="Meiryo"/>
        </w:rPr>
        <w:drawing>
          <wp:inline distB="114300" distT="114300" distL="114300" distR="114300">
            <wp:extent cx="2898224" cy="2169223"/>
            <wp:effectExtent b="0" l="0" r="0" t="0"/>
            <wp:docPr id="16"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2898224" cy="2169223"/>
                    </a:xfrm>
                    <a:prstGeom prst="rect"/>
                    <a:ln/>
                  </pic:spPr>
                </pic:pic>
              </a:graphicData>
            </a:graphic>
          </wp:inline>
        </w:drawing>
      </w:r>
      <w:r w:rsidDel="00000000" w:rsidR="00000000" w:rsidRPr="00000000">
        <w:rPr>
          <w:rFonts w:ascii="Meiryo" w:cs="Meiryo" w:eastAsia="Meiryo" w:hAnsi="Meiryo"/>
          <w:rtl w:val="0"/>
        </w:rPr>
        <w:t xml:space="preserve">　</w:t>
      </w:r>
      <w:r w:rsidDel="00000000" w:rsidR="00000000" w:rsidRPr="00000000">
        <w:rPr>
          <w:rFonts w:ascii="Meiryo" w:cs="Meiryo" w:eastAsia="Meiryo" w:hAnsi="Meiryo"/>
        </w:rPr>
        <w:drawing>
          <wp:inline distB="114300" distT="114300" distL="114300" distR="114300">
            <wp:extent cx="2879174" cy="2154965"/>
            <wp:effectExtent b="0" l="0" r="0" t="0"/>
            <wp:docPr id="13"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2879174" cy="2154965"/>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jc w:val="center"/>
        <w:rPr>
          <w:rFonts w:ascii="Meiryo" w:cs="Meiryo" w:eastAsia="Meiryo" w:hAnsi="Meiryo"/>
        </w:rPr>
      </w:pPr>
      <w:r w:rsidDel="00000000" w:rsidR="00000000" w:rsidRPr="00000000">
        <w:rPr>
          <w:rtl w:val="0"/>
        </w:rPr>
      </w:r>
    </w:p>
    <w:p w:rsidR="00000000" w:rsidDel="00000000" w:rsidP="00000000" w:rsidRDefault="00000000" w:rsidRPr="00000000" w14:paraId="00000026">
      <w:pPr>
        <w:spacing w:line="300" w:lineRule="auto"/>
        <w:rPr>
          <w:rFonts w:ascii="Meiryo" w:cs="Meiryo" w:eastAsia="Meiryo" w:hAnsi="Meiryo"/>
          <w:b w:val="1"/>
          <w:sz w:val="24"/>
          <w:szCs w:val="24"/>
          <w:shd w:fill="c9daf8" w:val="clear"/>
        </w:rPr>
      </w:pPr>
      <w:r w:rsidDel="00000000" w:rsidR="00000000" w:rsidRPr="00000000">
        <w:rPr>
          <w:rFonts w:ascii="Meiryo" w:cs="Meiryo" w:eastAsia="Meiryo" w:hAnsi="Meiryo"/>
          <w:b w:val="1"/>
          <w:sz w:val="24"/>
          <w:szCs w:val="24"/>
          <w:shd w:fill="c9daf8" w:val="clear"/>
          <w:rtl w:val="0"/>
        </w:rPr>
        <w:t xml:space="preserve">参加した高校生からの声　　　　　　　　　　　　　　　　　　　　　　　　　　　　　　　</w:t>
      </w:r>
    </w:p>
    <w:p w:rsidR="00000000" w:rsidDel="00000000" w:rsidP="00000000" w:rsidRDefault="00000000" w:rsidRPr="00000000" w14:paraId="00000027">
      <w:pPr>
        <w:spacing w:line="300" w:lineRule="auto"/>
        <w:rPr>
          <w:rFonts w:ascii="Meiryo" w:cs="Meiryo" w:eastAsia="Meiryo" w:hAnsi="Meiryo"/>
        </w:rPr>
      </w:pPr>
      <w:r w:rsidDel="00000000" w:rsidR="00000000" w:rsidRPr="00000000">
        <w:rPr>
          <w:rFonts w:ascii="Meiryo" w:cs="Meiryo" w:eastAsia="Meiryo" w:hAnsi="Meiryo"/>
          <w:rtl w:val="0"/>
        </w:rPr>
        <w:t xml:space="preserve">・屋形船の巨大バージョンが開発されていたことに驚いた。</w:t>
      </w:r>
    </w:p>
    <w:p w:rsidR="00000000" w:rsidDel="00000000" w:rsidP="00000000" w:rsidRDefault="00000000" w:rsidRPr="00000000" w14:paraId="00000028">
      <w:pPr>
        <w:spacing w:line="300" w:lineRule="auto"/>
        <w:rPr>
          <w:rFonts w:ascii="Meiryo" w:cs="Meiryo" w:eastAsia="Meiryo" w:hAnsi="Meiryo"/>
        </w:rPr>
      </w:pPr>
      <w:r w:rsidDel="00000000" w:rsidR="00000000" w:rsidRPr="00000000">
        <w:rPr>
          <w:rFonts w:ascii="Meiryo" w:cs="Meiryo" w:eastAsia="Meiryo" w:hAnsi="Meiryo"/>
          <w:rtl w:val="0"/>
        </w:rPr>
        <w:t xml:space="preserve">・食品と色の関係に驚いた。</w:t>
      </w:r>
    </w:p>
    <w:p w:rsidR="00000000" w:rsidDel="00000000" w:rsidP="00000000" w:rsidRDefault="00000000" w:rsidRPr="00000000" w14:paraId="00000029">
      <w:pPr>
        <w:spacing w:line="300" w:lineRule="auto"/>
        <w:rPr>
          <w:rFonts w:ascii="Meiryo" w:cs="Meiryo" w:eastAsia="Meiryo" w:hAnsi="Meiryo"/>
        </w:rPr>
      </w:pPr>
      <w:r w:rsidDel="00000000" w:rsidR="00000000" w:rsidRPr="00000000">
        <w:rPr>
          <w:rFonts w:ascii="Meiryo" w:cs="Meiryo" w:eastAsia="Meiryo" w:hAnsi="Meiryo"/>
          <w:rtl w:val="0"/>
        </w:rPr>
        <w:t xml:space="preserve">・今日の体験を通して考えたことが無かった内容について知れて自分たちでも調べたいと思った。</w:t>
      </w:r>
    </w:p>
    <w:p w:rsidR="00000000" w:rsidDel="00000000" w:rsidP="00000000" w:rsidRDefault="00000000" w:rsidRPr="00000000" w14:paraId="0000002A">
      <w:pPr>
        <w:spacing w:line="300" w:lineRule="auto"/>
        <w:rPr>
          <w:rFonts w:ascii="Meiryo" w:cs="Meiryo" w:eastAsia="Meiryo" w:hAnsi="Meiryo"/>
        </w:rPr>
      </w:pPr>
      <w:r w:rsidDel="00000000" w:rsidR="00000000" w:rsidRPr="00000000">
        <w:rPr>
          <w:rFonts w:ascii="Meiryo" w:cs="Meiryo" w:eastAsia="Meiryo" w:hAnsi="Meiryo"/>
          <w:rtl w:val="0"/>
        </w:rPr>
        <w:t xml:space="preserve">・いただいた質問に答えるうちに新しい考察が浮かんでいくのが面白かった。</w:t>
      </w:r>
    </w:p>
    <w:p w:rsidR="00000000" w:rsidDel="00000000" w:rsidP="00000000" w:rsidRDefault="00000000" w:rsidRPr="00000000" w14:paraId="0000002B">
      <w:pPr>
        <w:spacing w:line="320" w:lineRule="auto"/>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2C">
      <w:pPr>
        <w:spacing w:line="320" w:lineRule="auto"/>
        <w:rPr>
          <w:rFonts w:ascii="Meiryo" w:cs="Meiryo" w:eastAsia="Meiryo" w:hAnsi="Meiryo"/>
          <w:color w:val="0000ff"/>
        </w:rPr>
      </w:pPr>
      <w:r w:rsidDel="00000000" w:rsidR="00000000" w:rsidRPr="00000000">
        <w:rPr>
          <w:rFonts w:ascii="Meiryo" w:cs="Meiryo" w:eastAsia="Meiryo" w:hAnsi="Meiryo"/>
          <w:b w:val="1"/>
          <w:sz w:val="22"/>
          <w:szCs w:val="22"/>
          <w:rtl w:val="0"/>
        </w:rPr>
        <w:t xml:space="preserve">＜団体概要＞</w:t>
      </w:r>
      <w:r w:rsidDel="00000000" w:rsidR="00000000" w:rsidRPr="00000000">
        <w:rPr>
          <w:rtl w:val="0"/>
        </w:rPr>
      </w:r>
    </w:p>
    <w:p w:rsidR="00000000" w:rsidDel="00000000" w:rsidP="00000000" w:rsidRDefault="00000000" w:rsidRPr="00000000" w14:paraId="0000002D">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　　</w:t>
        <w:tab/>
        <w:t xml:space="preserve">：九州大学大学院工学研究院附属環境工学研究教育センター</w:t>
      </w:r>
    </w:p>
    <w:p w:rsidR="00000000" w:rsidDel="00000000" w:rsidP="00000000" w:rsidRDefault="00000000" w:rsidRPr="00000000" w14:paraId="0000002E">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URL</w:t>
        <w:tab/>
        <w:tab/>
        <w:t xml:space="preserve">：</w:t>
      </w:r>
      <w:hyperlink r:id="rId13">
        <w:r w:rsidDel="00000000" w:rsidR="00000000" w:rsidRPr="00000000">
          <w:rPr>
            <w:rFonts w:ascii="Meiryo" w:cs="Meiryo" w:eastAsia="Meiryo" w:hAnsi="Meiryo"/>
            <w:color w:val="1155cc"/>
            <w:sz w:val="20"/>
            <w:szCs w:val="20"/>
            <w:u w:val="single"/>
            <w:rtl w:val="0"/>
          </w:rPr>
          <w:t xml:space="preserve">https://umitsunagi.jp/</w:t>
        </w:r>
      </w:hyperlink>
      <w:r w:rsidDel="00000000" w:rsidR="00000000" w:rsidRPr="00000000">
        <w:rPr>
          <w:rtl w:val="0"/>
        </w:rPr>
      </w:r>
    </w:p>
    <w:p w:rsidR="00000000" w:rsidDel="00000000" w:rsidP="00000000" w:rsidRDefault="00000000" w:rsidRPr="00000000" w14:paraId="0000002F">
      <w:pPr>
        <w:jc w:val="left"/>
        <w:rPr>
          <w:rFonts w:ascii="Meiryo" w:cs="Meiryo" w:eastAsia="Meiryo" w:hAnsi="Meiryo"/>
        </w:rPr>
      </w:pPr>
      <w:r w:rsidDel="00000000" w:rsidR="00000000" w:rsidRPr="00000000">
        <w:rPr>
          <w:rFonts w:ascii="Meiryo" w:cs="Meiryo" w:eastAsia="Meiryo" w:hAnsi="Meiryo"/>
          <w:sz w:val="20"/>
          <w:szCs w:val="20"/>
          <w:rtl w:val="0"/>
        </w:rPr>
        <w:t xml:space="preserve">活動内容　 </w:t>
        <w:tab/>
        <w:t xml:space="preserve">：</w:t>
      </w:r>
      <w:r w:rsidDel="00000000" w:rsidR="00000000" w:rsidRPr="00000000">
        <w:rPr>
          <w:rFonts w:ascii="Meiryo" w:cs="Meiryo" w:eastAsia="Meiryo" w:hAnsi="Meiryo"/>
          <w:rtl w:val="0"/>
        </w:rPr>
        <w:t xml:space="preserve">九州大学うみつなぎは、中高生に対する海洋教育を通じて国際的に活動できる「海の精　　　　　　　　　鋭」を育成する活動を行っています。日本財団・海と日本プロジェクトの補助事業とし　　　　　　　　　て、九州大学が主催し、九州を中心とした各学校・関連団体・沿岸地域との協力体制を</w:t>
      </w:r>
    </w:p>
    <w:p w:rsidR="00000000" w:rsidDel="00000000" w:rsidP="00000000" w:rsidRDefault="00000000" w:rsidRPr="00000000" w14:paraId="00000030">
      <w:pPr>
        <w:jc w:val="left"/>
        <w:rPr>
          <w:rFonts w:ascii="Meiryo" w:cs="Meiryo" w:eastAsia="Meiryo" w:hAnsi="Meiryo"/>
        </w:rPr>
      </w:pPr>
      <w:r w:rsidDel="00000000" w:rsidR="00000000" w:rsidRPr="00000000">
        <w:rPr>
          <w:rFonts w:ascii="Meiryo" w:cs="Meiryo" w:eastAsia="Meiryo" w:hAnsi="Meiryo"/>
          <w:rtl w:val="0"/>
        </w:rPr>
        <w:t xml:space="preserve">　　　　　　　　築きつつあります。「海の総合知」を目指し、特に海洋ごみ問題に積極的に携わり、地域</w:t>
      </w:r>
    </w:p>
    <w:p w:rsidR="00000000" w:rsidDel="00000000" w:rsidP="00000000" w:rsidRDefault="00000000" w:rsidRPr="00000000" w14:paraId="00000031">
      <w:pPr>
        <w:jc w:val="left"/>
        <w:rPr>
          <w:rFonts w:ascii="Meiryo" w:cs="Meiryo" w:eastAsia="Meiryo" w:hAnsi="Meiryo"/>
          <w:b w:val="1"/>
          <w:sz w:val="22"/>
          <w:szCs w:val="22"/>
        </w:rPr>
      </w:pPr>
      <w:r w:rsidDel="00000000" w:rsidR="00000000" w:rsidRPr="00000000">
        <w:rPr>
          <w:rFonts w:ascii="Meiryo" w:cs="Meiryo" w:eastAsia="Meiryo" w:hAnsi="Meiryo"/>
          <w:rtl w:val="0"/>
        </w:rPr>
        <w:t xml:space="preserve">　　　　　　　　から国内、国際をつなげています。磯焼け、漂着生物、海洋地形もテーマです。</w:t>
      </w:r>
      <w:r w:rsidDel="00000000" w:rsidR="00000000" w:rsidRPr="00000000">
        <w:rPr>
          <w:rtl w:val="0"/>
        </w:rPr>
      </w:r>
    </w:p>
    <w:p w:rsidR="00000000" w:rsidDel="00000000" w:rsidP="00000000" w:rsidRDefault="00000000" w:rsidRPr="00000000" w14:paraId="00000032">
      <w:pPr>
        <w:pageBreakBefore w:val="0"/>
        <w:spacing w:line="320" w:lineRule="auto"/>
        <w:rPr>
          <w:rFonts w:ascii="Meiryo" w:cs="Meiryo" w:eastAsia="Meiryo" w:hAnsi="Meiryo"/>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333375</wp:posOffset>
            </wp:positionV>
            <wp:extent cx="2681605" cy="767879"/>
            <wp:effectExtent b="0" l="0" r="0" t="0"/>
            <wp:wrapNone/>
            <wp:docPr id="1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33">
      <w:pPr>
        <w:pageBreakBefore w:val="0"/>
        <w:spacing w:line="320" w:lineRule="auto"/>
        <w:rPr>
          <w:rFonts w:ascii="Meiryo" w:cs="Meiryo" w:eastAsia="Meiryo" w:hAnsi="Meiryo"/>
          <w:b w:val="1"/>
          <w:sz w:val="28"/>
          <w:szCs w:val="28"/>
        </w:rPr>
      </w:pPr>
      <w:r w:rsidDel="00000000" w:rsidR="00000000" w:rsidRPr="00000000">
        <w:rPr>
          <w:rtl w:val="0"/>
        </w:rPr>
      </w:r>
    </w:p>
    <w:p w:rsidR="00000000" w:rsidDel="00000000" w:rsidP="00000000" w:rsidRDefault="00000000" w:rsidRPr="00000000" w14:paraId="00000034">
      <w:pPr>
        <w:pageBreakBefore w:val="0"/>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35">
      <w:pPr>
        <w:pageBreakBefore w:val="0"/>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日本財団「海と日本プロジェクト」</w:t>
      </w:r>
    </w:p>
    <w:p w:rsidR="00000000" w:rsidDel="00000000" w:rsidP="00000000" w:rsidRDefault="00000000" w:rsidRPr="00000000" w14:paraId="00000036">
      <w:pPr>
        <w:pageBreakBefore w:val="0"/>
        <w:rPr>
          <w:rFonts w:ascii="Meiryo" w:cs="Meiryo" w:eastAsia="Meiryo" w:hAnsi="Meiryo"/>
          <w:sz w:val="20"/>
          <w:szCs w:val="20"/>
        </w:rPr>
      </w:pPr>
      <w:r w:rsidDel="00000000" w:rsidR="00000000" w:rsidRPr="00000000">
        <w:rPr>
          <w:rFonts w:ascii="Meiryo" w:cs="Meiryo" w:eastAsia="Meiryo" w:hAnsi="Meiryo"/>
          <w:sz w:val="20"/>
          <w:szCs w:val="20"/>
          <w:rtl w:val="0"/>
        </w:rPr>
        <w:t xml:space="preserve">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000000" w:rsidDel="00000000" w:rsidP="00000000" w:rsidRDefault="00000000" w:rsidRPr="00000000" w14:paraId="00000037">
      <w:pPr>
        <w:pageBreakBefore w:val="0"/>
        <w:rPr>
          <w:rFonts w:ascii="Meiryo" w:cs="Meiryo" w:eastAsia="Meiryo" w:hAnsi="Meiryo"/>
          <w:sz w:val="20"/>
          <w:szCs w:val="20"/>
        </w:rPr>
      </w:pPr>
      <w:hyperlink r:id="rId14">
        <w:r w:rsidDel="00000000" w:rsidR="00000000" w:rsidRPr="00000000">
          <w:rPr>
            <w:rFonts w:ascii="Meiryo" w:cs="Meiryo" w:eastAsia="Meiryo" w:hAnsi="Meiryo"/>
            <w:color w:val="1155cc"/>
            <w:sz w:val="20"/>
            <w:szCs w:val="20"/>
            <w:u w:val="single"/>
            <w:rtl w:val="0"/>
          </w:rPr>
          <w:t xml:space="preserve">https://uminohi.jp/</w:t>
        </w:r>
      </w:hyperlink>
      <w:r w:rsidDel="00000000" w:rsidR="00000000" w:rsidRPr="00000000">
        <w:rPr>
          <w:rtl w:val="0"/>
        </w:rPr>
      </w:r>
    </w:p>
    <w:p w:rsidR="00000000" w:rsidDel="00000000" w:rsidP="00000000" w:rsidRDefault="00000000" w:rsidRPr="00000000" w14:paraId="00000038">
      <w:pPr>
        <w:pageBreakBefore w:val="0"/>
        <w:rPr>
          <w:rFonts w:ascii="Meiryo" w:cs="Meiryo" w:eastAsia="Meiryo" w:hAnsi="Meiryo"/>
          <w:sz w:val="20"/>
          <w:szCs w:val="20"/>
        </w:rPr>
      </w:pPr>
      <w:r w:rsidDel="00000000" w:rsidR="00000000" w:rsidRPr="00000000">
        <w:rPr>
          <w:rtl w:val="0"/>
        </w:rPr>
      </w:r>
    </w:p>
    <w:tbl>
      <w:tblPr>
        <w:tblStyle w:val="Table2"/>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5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jc w:val="center"/>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＜お問い合わせ先＞</w:t>
            </w:r>
          </w:p>
          <w:p w:rsidR="00000000" w:rsidDel="00000000" w:rsidP="00000000" w:rsidRDefault="00000000" w:rsidRPr="00000000" w14:paraId="0000003A">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　：九州大学大学院工学研究院附属環境工学研究教育センター　　　</w:t>
            </w:r>
          </w:p>
          <w:p w:rsidR="00000000" w:rsidDel="00000000" w:rsidP="00000000" w:rsidRDefault="00000000" w:rsidRPr="00000000" w14:paraId="0000003B">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担当者　：木下・清野</w:t>
            </w:r>
          </w:p>
          <w:p w:rsidR="00000000" w:rsidDel="00000000" w:rsidP="00000000" w:rsidRDefault="00000000" w:rsidRPr="00000000" w14:paraId="0000003C">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電話番号：092-802-3437</w:t>
            </w:r>
          </w:p>
          <w:p w:rsidR="00000000" w:rsidDel="00000000" w:rsidP="00000000" w:rsidRDefault="00000000" w:rsidRPr="00000000" w14:paraId="0000003D">
            <w:pPr>
              <w:rPr>
                <w:rFonts w:ascii="Meiryo" w:cs="Meiryo" w:eastAsia="Meiryo" w:hAnsi="Meiryo"/>
                <w:color w:val="ff0000"/>
                <w:sz w:val="20"/>
                <w:szCs w:val="20"/>
              </w:rPr>
            </w:pPr>
            <w:r w:rsidDel="00000000" w:rsidR="00000000" w:rsidRPr="00000000">
              <w:rPr>
                <w:rFonts w:ascii="Meiryo" w:cs="Meiryo" w:eastAsia="Meiryo" w:hAnsi="Meiryo"/>
                <w:sz w:val="20"/>
                <w:szCs w:val="20"/>
                <w:rtl w:val="0"/>
              </w:rPr>
              <w:t xml:space="preserve">メールアドレス：contact@umitsunagi.jp</w:t>
            </w:r>
            <w:r w:rsidDel="00000000" w:rsidR="00000000" w:rsidRPr="00000000">
              <w:rPr>
                <w:rtl w:val="0"/>
              </w:rPr>
            </w:r>
          </w:p>
        </w:tc>
      </w:tr>
    </w:tbl>
    <w:p w:rsidR="00000000" w:rsidDel="00000000" w:rsidP="00000000" w:rsidRDefault="00000000" w:rsidRPr="00000000" w14:paraId="0000003E">
      <w:pPr>
        <w:pageBreakBefore w:val="0"/>
        <w:spacing w:line="300" w:lineRule="auto"/>
        <w:rPr>
          <w:rFonts w:ascii="Meiryo" w:cs="Meiryo" w:eastAsia="Meiryo" w:hAnsi="Meiryo"/>
        </w:rPr>
      </w:pPr>
      <w:r w:rsidDel="00000000" w:rsidR="00000000" w:rsidRPr="00000000">
        <w:rPr>
          <w:rtl w:val="0"/>
        </w:rPr>
      </w:r>
    </w:p>
    <w:sectPr>
      <w:pgSz w:h="16840" w:w="11907" w:orient="portrait"/>
      <w:pgMar w:bottom="357" w:top="851" w:left="907" w:right="907" w:header="851" w:footer="14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PGothic"/>
  <w:font w:name="Arial"/>
  <w:font w:name="Georgia"/>
  <w:font w:name="Meiry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2928"/>
    </w:pPr>
    <w:rPr>
      <w:rFonts w:ascii="MS PGothic" w:cs="MS PGothic" w:eastAsia="MS PGothic" w:hAnsi="MS PGothic"/>
      <w:b w:val="1"/>
      <w:sz w:val="24"/>
      <w:szCs w:val="24"/>
    </w:rPr>
  </w:style>
  <w:style w:type="paragraph" w:styleId="Heading2">
    <w:name w:val="heading 2"/>
    <w:basedOn w:val="Normal"/>
    <w:next w:val="Normal"/>
    <w:pPr>
      <w:keepNext w:val="1"/>
      <w:pageBreakBefore w:val="0"/>
      <w:jc w:val="center"/>
    </w:pPr>
    <w:rPr>
      <w:rFonts w:ascii="Arial" w:cs="Arial" w:eastAsia="Arial" w:hAnsi="Arial"/>
      <w:b w:val="1"/>
      <w:i w:val="1"/>
      <w:sz w:val="32"/>
      <w:szCs w:val="32"/>
      <w:u w:val="single"/>
    </w:rPr>
  </w:style>
  <w:style w:type="paragraph" w:styleId="Heading3">
    <w:name w:val="heading 3"/>
    <w:basedOn w:val="Normal"/>
    <w:next w:val="Normal"/>
    <w:pPr>
      <w:keepNext w:val="1"/>
      <w:pageBreakBefore w:val="0"/>
      <w:ind w:left="400"/>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2928"/>
    </w:pPr>
    <w:rPr>
      <w:rFonts w:ascii="MS PGothic" w:cs="MS PGothic" w:eastAsia="MS PGothic" w:hAnsi="MS PGothic"/>
      <w:b w:val="1"/>
      <w:sz w:val="24"/>
      <w:szCs w:val="24"/>
    </w:rPr>
  </w:style>
  <w:style w:type="paragraph" w:styleId="Heading2">
    <w:name w:val="heading 2"/>
    <w:basedOn w:val="Normal"/>
    <w:next w:val="Normal"/>
    <w:pPr>
      <w:keepNext w:val="1"/>
      <w:pageBreakBefore w:val="0"/>
      <w:jc w:val="center"/>
    </w:pPr>
    <w:rPr>
      <w:rFonts w:ascii="Arial" w:cs="Arial" w:eastAsia="Arial" w:hAnsi="Arial"/>
      <w:b w:val="1"/>
      <w:i w:val="1"/>
      <w:sz w:val="32"/>
      <w:szCs w:val="32"/>
      <w:u w:val="single"/>
    </w:rPr>
  </w:style>
  <w:style w:type="paragraph" w:styleId="Heading3">
    <w:name w:val="heading 3"/>
    <w:basedOn w:val="Normal"/>
    <w:next w:val="Normal"/>
    <w:pPr>
      <w:keepNext w:val="1"/>
      <w:pageBreakBefore w:val="0"/>
      <w:ind w:left="400"/>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5.jpg"/><Relationship Id="rId13" Type="http://schemas.openxmlformats.org/officeDocument/2006/relationships/hyperlink" Target="https://umitsunagi.jp/" TargetMode="External"/><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hyperlink" Target="https://uminohi.j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D/kbrJNCwK9rVXoAyLuM71CNbIA==">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