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0373" w14:textId="77777777" w:rsidR="00457069" w:rsidRDefault="00457069">
      <w:pPr>
        <w:pStyle w:val="a4"/>
        <w:jc w:val="center"/>
        <w:rPr>
          <w:rFonts w:asciiTheme="minorEastAsia" w:eastAsiaTheme="minorEastAsia" w:hAnsiTheme="minorEastAsia" w:hint="default"/>
          <w:color w:val="000000" w:themeColor="text1"/>
          <w:sz w:val="28"/>
          <w:szCs w:val="28"/>
        </w:rPr>
      </w:pPr>
    </w:p>
    <w:p w14:paraId="0B14D09D" w14:textId="592178D2" w:rsidR="003F5EE8" w:rsidRPr="00B9408D" w:rsidRDefault="005B3505">
      <w:pPr>
        <w:pStyle w:val="a4"/>
        <w:jc w:val="center"/>
        <w:rPr>
          <w:rFonts w:hint="default"/>
          <w:color w:val="000000" w:themeColor="text1"/>
          <w:sz w:val="28"/>
          <w:szCs w:val="28"/>
        </w:rPr>
      </w:pPr>
      <w:r w:rsidRPr="00B9408D">
        <w:rPr>
          <w:rFonts w:asciiTheme="minorEastAsia" w:eastAsiaTheme="minorEastAsia" w:hAnsiTheme="minorEastAsia"/>
          <w:color w:val="000000" w:themeColor="text1"/>
          <w:sz w:val="28"/>
          <w:szCs w:val="28"/>
        </w:rPr>
        <w:t>令和</w:t>
      </w:r>
      <w:r w:rsidR="005752FB">
        <w:rPr>
          <w:rFonts w:asciiTheme="minorEastAsia" w:eastAsiaTheme="minorEastAsia" w:hAnsiTheme="minorEastAsia"/>
          <w:color w:val="000000" w:themeColor="text1"/>
          <w:sz w:val="28"/>
          <w:szCs w:val="28"/>
        </w:rPr>
        <w:t>８</w:t>
      </w:r>
      <w:r w:rsidR="004F779C" w:rsidRPr="00B9408D">
        <w:rPr>
          <w:color w:val="000000" w:themeColor="text1"/>
          <w:sz w:val="28"/>
          <w:szCs w:val="28"/>
        </w:rPr>
        <w:t>年度事業計画（案）</w:t>
      </w:r>
    </w:p>
    <w:p w14:paraId="3893DE98" w14:textId="3300A978" w:rsidR="00F2138E" w:rsidRPr="00B9408D" w:rsidRDefault="00883AA1" w:rsidP="00D64FA2">
      <w:pPr>
        <w:pStyle w:val="a4"/>
        <w:jc w:val="center"/>
        <w:rPr>
          <w:rFonts w:asciiTheme="minorEastAsia" w:eastAsiaTheme="minorEastAsia" w:hAnsiTheme="minorEastAsia" w:hint="default"/>
          <w:color w:val="000000" w:themeColor="text1"/>
        </w:rPr>
      </w:pPr>
      <w:bookmarkStart w:id="0" w:name="_Hlk106903202"/>
      <w:r w:rsidRPr="00B9408D">
        <w:rPr>
          <w:rFonts w:asciiTheme="minorEastAsia" w:eastAsiaTheme="minorEastAsia" w:hAnsiTheme="minorEastAsia"/>
          <w:color w:val="000000" w:themeColor="text1"/>
        </w:rPr>
        <w:t>第1</w:t>
      </w:r>
      <w:r w:rsidR="005752FB">
        <w:rPr>
          <w:rFonts w:asciiTheme="minorEastAsia" w:eastAsiaTheme="minorEastAsia" w:hAnsiTheme="minorEastAsia"/>
          <w:color w:val="000000" w:themeColor="text1"/>
        </w:rPr>
        <w:t>5</w:t>
      </w:r>
      <w:r w:rsidRPr="00B9408D">
        <w:rPr>
          <w:rFonts w:asciiTheme="minorEastAsia" w:eastAsiaTheme="minorEastAsia" w:hAnsiTheme="minorEastAsia"/>
          <w:color w:val="000000" w:themeColor="text1"/>
        </w:rPr>
        <w:t>期：令和</w:t>
      </w:r>
      <w:r w:rsidR="005752FB">
        <w:rPr>
          <w:rFonts w:asciiTheme="minorEastAsia" w:eastAsiaTheme="minorEastAsia" w:hAnsiTheme="minorEastAsia"/>
          <w:color w:val="000000" w:themeColor="text1"/>
        </w:rPr>
        <w:t>8</w:t>
      </w:r>
      <w:r w:rsidRPr="00B9408D">
        <w:rPr>
          <w:rFonts w:asciiTheme="minorEastAsia" w:eastAsiaTheme="minorEastAsia" w:hAnsiTheme="minorEastAsia"/>
          <w:color w:val="000000" w:themeColor="text1"/>
        </w:rPr>
        <w:t>年5月1日～令和</w:t>
      </w:r>
      <w:r w:rsidR="005752FB">
        <w:rPr>
          <w:rFonts w:asciiTheme="minorEastAsia" w:eastAsiaTheme="minorEastAsia" w:hAnsiTheme="minorEastAsia"/>
          <w:color w:val="000000" w:themeColor="text1"/>
        </w:rPr>
        <w:t>9</w:t>
      </w:r>
      <w:r w:rsidRPr="00B9408D">
        <w:rPr>
          <w:rFonts w:asciiTheme="minorEastAsia" w:eastAsiaTheme="minorEastAsia" w:hAnsiTheme="minorEastAsia"/>
          <w:color w:val="000000" w:themeColor="text1"/>
        </w:rPr>
        <w:t>年4月30日</w:t>
      </w:r>
      <w:bookmarkEnd w:id="0"/>
    </w:p>
    <w:p w14:paraId="6EAF50D4" w14:textId="77777777" w:rsidR="00D80907" w:rsidRPr="00B9408D" w:rsidRDefault="00D80907">
      <w:pPr>
        <w:pStyle w:val="a4"/>
        <w:rPr>
          <w:rFonts w:eastAsiaTheme="minorEastAsia" w:hint="default"/>
          <w:color w:val="000000" w:themeColor="text1"/>
        </w:rPr>
      </w:pPr>
    </w:p>
    <w:p w14:paraId="11567FAF" w14:textId="31B493B6" w:rsidR="000C2A24" w:rsidRPr="00B9408D" w:rsidRDefault="002A0F6E" w:rsidP="002A0F6E">
      <w:pPr>
        <w:pStyle w:val="a4"/>
        <w:ind w:left="241" w:hangingChars="100" w:hanging="241"/>
        <w:rPr>
          <w:rFonts w:ascii="ＭＳ 明朝" w:eastAsia="ＭＳ 明朝" w:hAnsi="ＭＳ 明朝" w:cs="ＭＳ 明朝" w:hint="default"/>
          <w:color w:val="000000" w:themeColor="text1"/>
        </w:rPr>
      </w:pPr>
      <w:r w:rsidRPr="00B9408D">
        <w:rPr>
          <w:rStyle w:val="aa"/>
          <w:rFonts w:ascii="ＭＳ 明朝" w:eastAsia="ＭＳ 明朝" w:hAnsi="ＭＳ 明朝" w:cs="ＭＳ 明朝"/>
          <w:color w:val="000000" w:themeColor="text1"/>
          <w:sz w:val="24"/>
          <w:szCs w:val="24"/>
        </w:rPr>
        <w:t>【今年度事業計画に関する指針と目的】</w:t>
      </w:r>
      <w:r w:rsidRPr="00B9408D">
        <w:rPr>
          <w:color w:val="000000" w:themeColor="text1"/>
        </w:rPr>
        <w:br/>
      </w:r>
      <w:r w:rsidRPr="00B9408D">
        <w:rPr>
          <w:rFonts w:ascii="ＭＳ 明朝" w:eastAsia="ＭＳ 明朝" w:hAnsi="ＭＳ 明朝" w:cs="ＭＳ 明朝"/>
          <w:color w:val="000000" w:themeColor="text1"/>
        </w:rPr>
        <w:t>既存事業の拡充および継続のための体制整備に重点を置き、</w:t>
      </w:r>
      <w:r w:rsidR="00076C90" w:rsidRPr="00B9408D">
        <w:rPr>
          <w:rFonts w:asciiTheme="minorEastAsia" w:hAnsiTheme="minorEastAsia"/>
          <w:color w:val="000000" w:themeColor="text1"/>
        </w:rPr>
        <w:t>ＮＰＯ</w:t>
      </w:r>
      <w:r w:rsidRPr="00B9408D">
        <w:rPr>
          <w:rFonts w:ascii="ＭＳ 明朝" w:eastAsia="ＭＳ 明朝" w:hAnsi="ＭＳ 明朝" w:cs="ＭＳ 明朝"/>
          <w:color w:val="000000" w:themeColor="text1"/>
        </w:rPr>
        <w:t>の運営基盤の安定化を図ることを主たる方針とする。あわせて、今年度は新たな事業にも取り組み、地域ニーズや社会的課題に柔軟に対応する体制の構築を目指す。</w:t>
      </w:r>
    </w:p>
    <w:p w14:paraId="7D55F284" w14:textId="77777777" w:rsidR="003B64B5" w:rsidRPr="00B9408D" w:rsidRDefault="003B64B5" w:rsidP="002A0F6E">
      <w:pPr>
        <w:pStyle w:val="a4"/>
        <w:ind w:left="240" w:hangingChars="100" w:hanging="240"/>
        <w:rPr>
          <w:rFonts w:asciiTheme="minorEastAsia" w:eastAsiaTheme="minorEastAsia" w:hAnsiTheme="minorEastAsia" w:hint="default"/>
          <w:color w:val="000000" w:themeColor="text1"/>
          <w:sz w:val="24"/>
          <w:szCs w:val="24"/>
        </w:rPr>
      </w:pPr>
    </w:p>
    <w:p w14:paraId="3A94686F" w14:textId="2933DF7F" w:rsidR="003F5EE8" w:rsidRPr="00B9408D" w:rsidRDefault="00F2138E" w:rsidP="00FA2C03">
      <w:pPr>
        <w:pStyle w:val="a4"/>
        <w:spacing w:afterLines="50" w:after="120"/>
        <w:rPr>
          <w:rFonts w:asciiTheme="minorEastAsia" w:eastAsiaTheme="minorEastAsia" w:hAnsiTheme="minorEastAsia" w:hint="default"/>
          <w:color w:val="000000" w:themeColor="text1"/>
          <w:sz w:val="24"/>
          <w:szCs w:val="24"/>
        </w:rPr>
      </w:pPr>
      <w:r w:rsidRPr="00B9408D">
        <w:rPr>
          <w:rFonts w:asciiTheme="minorEastAsia" w:eastAsiaTheme="minorEastAsia" w:hAnsiTheme="minorEastAsia"/>
          <w:color w:val="000000" w:themeColor="text1"/>
          <w:sz w:val="24"/>
          <w:szCs w:val="24"/>
        </w:rPr>
        <w:t>【事業内容】</w:t>
      </w:r>
    </w:p>
    <w:p w14:paraId="5DE23AA8" w14:textId="0CF2A86C" w:rsidR="00085496" w:rsidRPr="00B9408D" w:rsidRDefault="000A7EAB" w:rsidP="008262B7">
      <w:pPr>
        <w:pStyle w:val="a4"/>
        <w:spacing w:afterLines="50" w:after="120"/>
        <w:ind w:firstLineChars="118" w:firstLine="284"/>
        <w:rPr>
          <w:rFonts w:eastAsiaTheme="minorEastAsia" w:hint="default"/>
          <w:color w:val="000000" w:themeColor="text1"/>
          <w:sz w:val="24"/>
          <w:szCs w:val="24"/>
        </w:rPr>
      </w:pPr>
      <w:r w:rsidRPr="00E26633">
        <w:rPr>
          <w:rFonts w:ascii="ＭＳ 明朝" w:eastAsia="ＭＳ 明朝" w:hAnsi="ＭＳ 明朝"/>
          <w:b/>
          <w:bCs/>
          <w:color w:val="000000" w:themeColor="text1"/>
          <w:sz w:val="24"/>
          <w:szCs w:val="24"/>
          <w:u w:val="single"/>
        </w:rPr>
        <w:t>１、第</w:t>
      </w:r>
      <w:r w:rsidR="005752FB" w:rsidRPr="00E26633">
        <w:rPr>
          <w:rFonts w:ascii="ＭＳ 明朝" w:eastAsia="ＭＳ 明朝" w:hAnsi="ＭＳ 明朝"/>
          <w:b/>
          <w:bCs/>
          <w:color w:val="000000" w:themeColor="text1"/>
          <w:sz w:val="24"/>
          <w:szCs w:val="24"/>
          <w:u w:val="single"/>
        </w:rPr>
        <w:t>11</w:t>
      </w:r>
      <w:r w:rsidRPr="00E26633">
        <w:rPr>
          <w:rFonts w:ascii="ＭＳ 明朝" w:eastAsia="ＭＳ 明朝" w:hAnsi="ＭＳ 明朝"/>
          <w:b/>
          <w:bCs/>
          <w:color w:val="000000" w:themeColor="text1"/>
          <w:sz w:val="24"/>
          <w:szCs w:val="24"/>
          <w:u w:val="single"/>
        </w:rPr>
        <w:t>回子ども屋台選手権</w:t>
      </w:r>
      <w:r w:rsidR="002556CE" w:rsidRPr="00E26633">
        <w:rPr>
          <w:rFonts w:ascii="ＭＳ 明朝" w:eastAsia="ＭＳ 明朝" w:hAnsi="ＭＳ 明朝"/>
          <w:b/>
          <w:bCs/>
          <w:color w:val="000000" w:themeColor="text1"/>
          <w:sz w:val="24"/>
          <w:szCs w:val="24"/>
          <w:u w:val="single"/>
        </w:rPr>
        <w:t>202</w:t>
      </w:r>
      <w:r w:rsidR="00276361" w:rsidRPr="00E26633">
        <w:rPr>
          <w:rFonts w:ascii="ＭＳ 明朝" w:eastAsia="ＭＳ 明朝" w:hAnsi="ＭＳ 明朝"/>
          <w:b/>
          <w:bCs/>
          <w:color w:val="000000" w:themeColor="text1"/>
          <w:sz w:val="24"/>
          <w:szCs w:val="24"/>
          <w:u w:val="single"/>
        </w:rPr>
        <w:t>6</w:t>
      </w:r>
      <w:r w:rsidR="00EC724A" w:rsidRPr="008B49DA">
        <w:rPr>
          <w:rFonts w:ascii="ＭＳ 明朝" w:eastAsia="ＭＳ 明朝" w:hAnsi="ＭＳ 明朝"/>
          <w:color w:val="000000" w:themeColor="text1"/>
          <w:sz w:val="21"/>
          <w:szCs w:val="21"/>
        </w:rPr>
        <w:t xml:space="preserve">　</w:t>
      </w:r>
      <w:r w:rsidR="008B49DA" w:rsidRPr="008B49DA">
        <w:rPr>
          <w:rFonts w:ascii="ＭＳ 明朝" w:eastAsia="ＭＳ 明朝" w:hAnsi="ＭＳ 明朝"/>
          <w:color w:val="000000" w:themeColor="text1"/>
          <w:sz w:val="21"/>
          <w:szCs w:val="21"/>
        </w:rPr>
        <w:t>（</w:t>
      </w:r>
      <w:r w:rsidR="008B49DA" w:rsidRPr="008B49DA">
        <w:rPr>
          <w:rFonts w:ascii="ＭＳ 明朝" w:eastAsia="ＭＳ 明朝" w:hAnsi="ＭＳ 明朝"/>
          <w:color w:val="000000" w:themeColor="text1"/>
          <w:sz w:val="21"/>
          <w:szCs w:val="21"/>
          <w:lang w:val="en-US"/>
        </w:rPr>
        <w:t>第11回こども屋台選手権 組織図</w:t>
      </w:r>
      <w:r w:rsidR="00276361">
        <w:rPr>
          <w:rFonts w:ascii="ＭＳ 明朝" w:eastAsia="ＭＳ 明朝" w:hAnsi="ＭＳ 明朝"/>
          <w:color w:val="000000" w:themeColor="text1"/>
          <w:sz w:val="21"/>
          <w:szCs w:val="21"/>
          <w:lang w:val="en-US"/>
        </w:rPr>
        <w:t xml:space="preserve">　</w:t>
      </w:r>
      <w:r w:rsidR="008B49DA">
        <w:rPr>
          <w:rFonts w:ascii="ＭＳ 明朝" w:eastAsia="ＭＳ 明朝" w:hAnsi="ＭＳ 明朝"/>
          <w:color w:val="000000" w:themeColor="text1"/>
          <w:sz w:val="21"/>
          <w:szCs w:val="21"/>
          <w:lang w:val="en-US"/>
        </w:rPr>
        <w:t>参照）</w:t>
      </w:r>
    </w:p>
    <w:p w14:paraId="1DA60197" w14:textId="77777777" w:rsidR="00697A12" w:rsidRPr="00697A12" w:rsidRDefault="00697A12" w:rsidP="00E25410">
      <w:pPr>
        <w:pStyle w:val="a4"/>
        <w:ind w:leftChars="400" w:left="960"/>
        <w:rPr>
          <w:rFonts w:asciiTheme="minorEastAsia" w:hAnsiTheme="minorEastAsia" w:cs="ＭＳ 明朝" w:hint="default"/>
          <w:color w:val="000000" w:themeColor="text1"/>
          <w:sz w:val="21"/>
          <w:szCs w:val="21"/>
          <w:lang w:val="en-US"/>
        </w:rPr>
      </w:pPr>
      <w:r w:rsidRPr="00697A12">
        <w:rPr>
          <w:rFonts w:ascii="ＭＳ 明朝" w:eastAsia="ＭＳ 明朝" w:hAnsi="ＭＳ 明朝" w:cs="ＭＳ 明朝"/>
          <w:color w:val="000000" w:themeColor="text1"/>
          <w:sz w:val="21"/>
          <w:szCs w:val="21"/>
          <w:lang w:val="en-US"/>
        </w:rPr>
        <w:t>開催日時：令和</w:t>
      </w:r>
      <w:r w:rsidRPr="00697A12">
        <w:rPr>
          <w:rFonts w:asciiTheme="minorEastAsia" w:hAnsiTheme="minorEastAsia" w:cs="ＭＳ 明朝"/>
          <w:color w:val="000000" w:themeColor="text1"/>
          <w:sz w:val="21"/>
          <w:szCs w:val="21"/>
          <w:lang w:val="en-US"/>
        </w:rPr>
        <w:t>8</w:t>
      </w:r>
      <w:r w:rsidRPr="00697A12">
        <w:rPr>
          <w:rFonts w:ascii="ＭＳ 明朝" w:eastAsia="ＭＳ 明朝" w:hAnsi="ＭＳ 明朝" w:cs="ＭＳ 明朝"/>
          <w:color w:val="000000" w:themeColor="text1"/>
          <w:sz w:val="21"/>
          <w:szCs w:val="21"/>
          <w:lang w:val="en-US"/>
        </w:rPr>
        <w:t>年</w:t>
      </w:r>
      <w:r w:rsidRPr="00697A12">
        <w:rPr>
          <w:rFonts w:asciiTheme="minorEastAsia" w:hAnsiTheme="minorEastAsia" w:cs="ＭＳ 明朝"/>
          <w:color w:val="000000" w:themeColor="text1"/>
          <w:sz w:val="21"/>
          <w:szCs w:val="21"/>
          <w:lang w:val="en-US"/>
        </w:rPr>
        <w:t>12</w:t>
      </w:r>
      <w:r w:rsidRPr="00697A12">
        <w:rPr>
          <w:rFonts w:ascii="ＭＳ 明朝" w:eastAsia="ＭＳ 明朝" w:hAnsi="ＭＳ 明朝" w:cs="ＭＳ 明朝"/>
          <w:color w:val="000000" w:themeColor="text1"/>
          <w:sz w:val="21"/>
          <w:szCs w:val="21"/>
          <w:lang w:val="en-US"/>
        </w:rPr>
        <w:t>月</w:t>
      </w:r>
      <w:r w:rsidRPr="00697A12">
        <w:rPr>
          <w:rFonts w:asciiTheme="minorEastAsia" w:hAnsiTheme="minorEastAsia" w:cs="ＭＳ 明朝"/>
          <w:color w:val="000000" w:themeColor="text1"/>
          <w:sz w:val="21"/>
          <w:szCs w:val="21"/>
          <w:lang w:val="en-US"/>
        </w:rPr>
        <w:t>13</w:t>
      </w:r>
      <w:r w:rsidRPr="00697A12">
        <w:rPr>
          <w:rFonts w:ascii="ＭＳ 明朝" w:eastAsia="ＭＳ 明朝" w:hAnsi="ＭＳ 明朝" w:cs="ＭＳ 明朝"/>
          <w:color w:val="000000" w:themeColor="text1"/>
          <w:sz w:val="21"/>
          <w:szCs w:val="21"/>
          <w:lang w:val="en-US"/>
        </w:rPr>
        <w:t>日（日）</w:t>
      </w:r>
    </w:p>
    <w:p w14:paraId="0497ACB1" w14:textId="77777777" w:rsidR="00697A12" w:rsidRPr="00697A12" w:rsidRDefault="00697A12" w:rsidP="00E25410">
      <w:pPr>
        <w:pStyle w:val="a4"/>
        <w:ind w:leftChars="400" w:left="960"/>
        <w:rPr>
          <w:rFonts w:asciiTheme="minorEastAsia" w:hAnsiTheme="minorEastAsia" w:cs="ＭＳ 明朝" w:hint="default"/>
          <w:color w:val="000000" w:themeColor="text1"/>
          <w:sz w:val="21"/>
          <w:szCs w:val="21"/>
          <w:lang w:val="en-US"/>
        </w:rPr>
      </w:pPr>
      <w:r w:rsidRPr="00697A12">
        <w:rPr>
          <w:rFonts w:ascii="ＭＳ 明朝" w:eastAsia="ＭＳ 明朝" w:hAnsi="ＭＳ 明朝" w:cs="ＭＳ 明朝"/>
          <w:color w:val="000000" w:themeColor="text1"/>
          <w:sz w:val="21"/>
          <w:szCs w:val="21"/>
          <w:lang w:val="en-US"/>
        </w:rPr>
        <w:t>開催場所：</w:t>
      </w:r>
      <w:r w:rsidRPr="00697A12">
        <w:rPr>
          <w:rFonts w:asciiTheme="minorEastAsia" w:hAnsiTheme="minorEastAsia" w:cs="ＭＳ 明朝"/>
          <w:color w:val="000000" w:themeColor="text1"/>
          <w:sz w:val="21"/>
          <w:szCs w:val="21"/>
          <w:lang w:val="en-US"/>
        </w:rPr>
        <w:t>JR</w:t>
      </w:r>
      <w:r w:rsidRPr="00697A12">
        <w:rPr>
          <w:rFonts w:ascii="ＭＳ 明朝" w:eastAsia="ＭＳ 明朝" w:hAnsi="ＭＳ 明朝" w:cs="ＭＳ 明朝"/>
          <w:color w:val="000000" w:themeColor="text1"/>
          <w:sz w:val="21"/>
          <w:szCs w:val="21"/>
          <w:lang w:val="en-US"/>
        </w:rPr>
        <w:t>大分駅</w:t>
      </w:r>
      <w:r w:rsidRPr="00697A12">
        <w:rPr>
          <w:rFonts w:asciiTheme="minorEastAsia" w:hAnsiTheme="minorEastAsia" w:cs="ＭＳ 明朝"/>
          <w:color w:val="000000" w:themeColor="text1"/>
          <w:sz w:val="21"/>
          <w:szCs w:val="21"/>
          <w:lang w:val="en-US"/>
        </w:rPr>
        <w:t xml:space="preserve"> </w:t>
      </w:r>
      <w:r w:rsidRPr="00697A12">
        <w:rPr>
          <w:rFonts w:ascii="ＭＳ 明朝" w:eastAsia="ＭＳ 明朝" w:hAnsi="ＭＳ 明朝" w:cs="ＭＳ 明朝"/>
          <w:color w:val="000000" w:themeColor="text1"/>
          <w:sz w:val="21"/>
          <w:szCs w:val="21"/>
          <w:lang w:val="en-US"/>
        </w:rPr>
        <w:t>北口広場</w:t>
      </w:r>
    </w:p>
    <w:p w14:paraId="49C8A392" w14:textId="77777777" w:rsidR="00697A12" w:rsidRPr="00697A12" w:rsidRDefault="00697A12" w:rsidP="00E25410">
      <w:pPr>
        <w:pStyle w:val="a4"/>
        <w:ind w:leftChars="400" w:left="960"/>
        <w:rPr>
          <w:rFonts w:asciiTheme="minorEastAsia" w:hAnsiTheme="minorEastAsia" w:cs="ＭＳ 明朝" w:hint="default"/>
          <w:color w:val="000000" w:themeColor="text1"/>
          <w:sz w:val="21"/>
          <w:szCs w:val="21"/>
          <w:lang w:val="en-US"/>
        </w:rPr>
      </w:pPr>
      <w:r w:rsidRPr="00697A12">
        <w:rPr>
          <w:rFonts w:ascii="ＭＳ 明朝" w:eastAsia="ＭＳ 明朝" w:hAnsi="ＭＳ 明朝" w:cs="ＭＳ 明朝"/>
          <w:color w:val="000000" w:themeColor="text1"/>
          <w:sz w:val="21"/>
          <w:szCs w:val="21"/>
          <w:lang w:val="en-US"/>
        </w:rPr>
        <w:t>運営組織：大分中央ロータリークラブ・大分青年会議所を中心とした実行委員会</w:t>
      </w:r>
    </w:p>
    <w:p w14:paraId="3137E464" w14:textId="77777777" w:rsidR="00697A12" w:rsidRPr="00697A12" w:rsidRDefault="00697A12" w:rsidP="00E25410">
      <w:pPr>
        <w:pStyle w:val="a4"/>
        <w:ind w:leftChars="400" w:left="960"/>
        <w:rPr>
          <w:rFonts w:asciiTheme="minorEastAsia" w:hAnsiTheme="minorEastAsia" w:cs="ＭＳ 明朝" w:hint="default"/>
          <w:color w:val="000000" w:themeColor="text1"/>
          <w:sz w:val="21"/>
          <w:szCs w:val="21"/>
          <w:lang w:val="en-US"/>
        </w:rPr>
      </w:pPr>
      <w:r w:rsidRPr="00697A12">
        <w:rPr>
          <w:rFonts w:ascii="ＭＳ 明朝" w:eastAsia="ＭＳ 明朝" w:hAnsi="ＭＳ 明朝" w:cs="ＭＳ 明朝"/>
          <w:color w:val="000000" w:themeColor="text1"/>
          <w:sz w:val="21"/>
          <w:szCs w:val="21"/>
          <w:lang w:val="en-US"/>
        </w:rPr>
        <w:t>【事業内容】</w:t>
      </w:r>
    </w:p>
    <w:p w14:paraId="4841ADB0" w14:textId="77777777" w:rsidR="00697A12" w:rsidRPr="00697A12" w:rsidRDefault="00697A12" w:rsidP="00E25410">
      <w:pPr>
        <w:pStyle w:val="a4"/>
        <w:ind w:leftChars="400" w:left="960"/>
        <w:rPr>
          <w:rFonts w:asciiTheme="minorEastAsia" w:hAnsiTheme="minorEastAsia" w:cs="ＭＳ 明朝" w:hint="default"/>
          <w:color w:val="000000" w:themeColor="text1"/>
          <w:sz w:val="21"/>
          <w:szCs w:val="21"/>
          <w:lang w:val="en-US"/>
        </w:rPr>
      </w:pPr>
      <w:r w:rsidRPr="00697A12">
        <w:rPr>
          <w:rFonts w:ascii="ＭＳ 明朝" w:eastAsia="ＭＳ 明朝" w:hAnsi="ＭＳ 明朝" w:cs="ＭＳ 明朝"/>
          <w:color w:val="000000" w:themeColor="text1"/>
          <w:sz w:val="21"/>
          <w:szCs w:val="21"/>
          <w:lang w:val="en-US"/>
        </w:rPr>
        <w:t>第</w:t>
      </w:r>
      <w:r w:rsidRPr="00697A12">
        <w:rPr>
          <w:rFonts w:asciiTheme="minorEastAsia" w:hAnsiTheme="minorEastAsia" w:cs="ＭＳ 明朝"/>
          <w:color w:val="000000" w:themeColor="text1"/>
          <w:sz w:val="21"/>
          <w:szCs w:val="21"/>
          <w:lang w:val="en-US"/>
        </w:rPr>
        <w:t>11</w:t>
      </w:r>
      <w:r w:rsidRPr="00697A12">
        <w:rPr>
          <w:rFonts w:ascii="ＭＳ 明朝" w:eastAsia="ＭＳ 明朝" w:hAnsi="ＭＳ 明朝" w:cs="ＭＳ 明朝"/>
          <w:color w:val="000000" w:themeColor="text1"/>
          <w:sz w:val="21"/>
          <w:szCs w:val="21"/>
          <w:lang w:val="en-US"/>
        </w:rPr>
        <w:t>回こども屋台選手権を開催し、</w:t>
      </w:r>
      <w:r w:rsidRPr="00697A12">
        <w:rPr>
          <w:rFonts w:asciiTheme="minorEastAsia" w:hAnsiTheme="minorEastAsia" w:cs="ＭＳ 明朝"/>
          <w:color w:val="000000" w:themeColor="text1"/>
          <w:sz w:val="21"/>
          <w:szCs w:val="21"/>
          <w:lang w:val="en-US"/>
        </w:rPr>
        <w:t>20</w:t>
      </w:r>
      <w:r w:rsidRPr="00697A12">
        <w:rPr>
          <w:rFonts w:ascii="ＭＳ 明朝" w:eastAsia="ＭＳ 明朝" w:hAnsi="ＭＳ 明朝" w:cs="ＭＳ 明朝"/>
          <w:color w:val="000000" w:themeColor="text1"/>
          <w:sz w:val="21"/>
          <w:szCs w:val="21"/>
          <w:lang w:val="en-US"/>
        </w:rPr>
        <w:t>チームの参加を募集する。参加するこどもたちは、地元食材や大分ならではの特色を活かしたオリジナルメニューを企画・開発し、自ら屋台を運営して販売を行うことで、食育や地域理解、主体性の育成を図る。</w:t>
      </w:r>
    </w:p>
    <w:p w14:paraId="1AB11F38" w14:textId="77777777" w:rsidR="00697A12" w:rsidRPr="00697A12" w:rsidRDefault="00697A12" w:rsidP="00E25410">
      <w:pPr>
        <w:pStyle w:val="a4"/>
        <w:ind w:leftChars="400" w:left="960"/>
        <w:rPr>
          <w:rFonts w:asciiTheme="minorEastAsia" w:hAnsiTheme="minorEastAsia" w:cs="ＭＳ 明朝" w:hint="default"/>
          <w:color w:val="000000" w:themeColor="text1"/>
          <w:sz w:val="21"/>
          <w:szCs w:val="21"/>
          <w:lang w:val="en-US"/>
        </w:rPr>
      </w:pPr>
      <w:r w:rsidRPr="00697A12">
        <w:rPr>
          <w:rFonts w:ascii="ＭＳ 明朝" w:eastAsia="ＭＳ 明朝" w:hAnsi="ＭＳ 明朝" w:cs="ＭＳ 明朝"/>
          <w:color w:val="000000" w:themeColor="text1"/>
          <w:sz w:val="21"/>
          <w:szCs w:val="21"/>
          <w:lang w:val="en-US"/>
        </w:rPr>
        <w:t>また、「パフォーマンスキッズ</w:t>
      </w:r>
      <w:r w:rsidRPr="00697A12">
        <w:rPr>
          <w:rFonts w:asciiTheme="minorEastAsia" w:hAnsiTheme="minorEastAsia" w:cs="ＭＳ 明朝"/>
          <w:color w:val="000000" w:themeColor="text1"/>
          <w:sz w:val="21"/>
          <w:szCs w:val="21"/>
          <w:lang w:val="en-US"/>
        </w:rPr>
        <w:t>OITA</w:t>
      </w:r>
      <w:r w:rsidRPr="00697A12">
        <w:rPr>
          <w:rFonts w:ascii="ＭＳ 明朝" w:eastAsia="ＭＳ 明朝" w:hAnsi="ＭＳ 明朝" w:cs="ＭＳ 明朝"/>
          <w:color w:val="000000" w:themeColor="text1"/>
          <w:sz w:val="21"/>
          <w:szCs w:val="21"/>
          <w:lang w:val="en-US"/>
        </w:rPr>
        <w:t>」を同時開催し、歌やダンス、楽器演奏など様々なパフォーマンスを披露する小・中学生を募集する。発表の機会を提供することで、こどもたちの表現力や挑戦する心を育むとともに、会場の賑わい創出につなげる。</w:t>
      </w:r>
    </w:p>
    <w:p w14:paraId="18075880" w14:textId="77777777" w:rsidR="00697A12" w:rsidRPr="00697A12" w:rsidRDefault="00697A12" w:rsidP="00E25410">
      <w:pPr>
        <w:pStyle w:val="a4"/>
        <w:ind w:leftChars="400" w:left="960"/>
        <w:rPr>
          <w:rFonts w:asciiTheme="minorEastAsia" w:hAnsiTheme="minorEastAsia" w:cs="ＭＳ 明朝" w:hint="default"/>
          <w:color w:val="000000" w:themeColor="text1"/>
          <w:sz w:val="21"/>
          <w:szCs w:val="21"/>
          <w:lang w:val="en-US"/>
        </w:rPr>
      </w:pPr>
      <w:r w:rsidRPr="00697A12">
        <w:rPr>
          <w:rFonts w:ascii="ＭＳ 明朝" w:eastAsia="ＭＳ 明朝" w:hAnsi="ＭＳ 明朝" w:cs="ＭＳ 明朝"/>
          <w:color w:val="000000" w:themeColor="text1"/>
          <w:sz w:val="21"/>
          <w:szCs w:val="21"/>
          <w:lang w:val="en-US"/>
        </w:rPr>
        <w:t>さらに、全国こども屋台選手権連絡協議会との連携を継続し、全国各地の先進事例やノウハウを共有しながら、こどもたちの成長と地域活性化につながる事業の充実を図る。</w:t>
      </w:r>
    </w:p>
    <w:p w14:paraId="76F6C5E1" w14:textId="77777777" w:rsidR="0080400E" w:rsidRPr="00697A12" w:rsidRDefault="0080400E" w:rsidP="00E25410">
      <w:pPr>
        <w:pStyle w:val="a4"/>
        <w:ind w:leftChars="400" w:left="960"/>
        <w:rPr>
          <w:rFonts w:asciiTheme="minorEastAsia" w:eastAsiaTheme="minorEastAsia" w:hAnsiTheme="minorEastAsia" w:cs="ＭＳ 明朝" w:hint="default"/>
          <w:color w:val="000000" w:themeColor="text1"/>
          <w:sz w:val="21"/>
          <w:szCs w:val="21"/>
          <w:lang w:val="en-US"/>
        </w:rPr>
      </w:pPr>
    </w:p>
    <w:p w14:paraId="2C5A0B98" w14:textId="1057DCAA" w:rsidR="00C671DA" w:rsidRPr="00E26633" w:rsidRDefault="004F779C" w:rsidP="008262B7">
      <w:pPr>
        <w:pStyle w:val="a4"/>
        <w:spacing w:afterLines="50" w:after="120"/>
        <w:ind w:firstLineChars="100" w:firstLine="241"/>
        <w:rPr>
          <w:rFonts w:ascii="ＭＳ 明朝" w:eastAsia="ＭＳ 明朝" w:hAnsi="ＭＳ 明朝" w:hint="default"/>
          <w:b/>
          <w:bCs/>
          <w:color w:val="000000" w:themeColor="text1"/>
          <w:sz w:val="24"/>
          <w:szCs w:val="24"/>
          <w:u w:val="single"/>
        </w:rPr>
      </w:pPr>
      <w:r w:rsidRPr="00E26633">
        <w:rPr>
          <w:rFonts w:ascii="ＭＳ 明朝" w:eastAsia="ＭＳ 明朝" w:hAnsi="ＭＳ 明朝"/>
          <w:b/>
          <w:bCs/>
          <w:color w:val="000000" w:themeColor="text1"/>
          <w:sz w:val="24"/>
          <w:szCs w:val="24"/>
          <w:u w:val="single"/>
        </w:rPr>
        <w:t>２、学びの杜</w:t>
      </w:r>
    </w:p>
    <w:p w14:paraId="6A5FCDB6" w14:textId="30861F5D" w:rsidR="0097369F" w:rsidRPr="0097369F" w:rsidRDefault="0097369F" w:rsidP="0097369F">
      <w:pPr>
        <w:pStyle w:val="a4"/>
        <w:spacing w:line="300" w:lineRule="exact"/>
        <w:ind w:left="993" w:firstLineChars="8" w:firstLine="18"/>
        <w:rPr>
          <w:rFonts w:asciiTheme="minorEastAsia" w:hAnsiTheme="minorEastAsia" w:cs="ＭＳ 明朝" w:hint="default"/>
          <w:color w:val="000000" w:themeColor="text1"/>
          <w:lang w:val="en-US"/>
        </w:rPr>
      </w:pPr>
      <w:r w:rsidRPr="0097369F">
        <w:rPr>
          <w:rFonts w:ascii="ＭＳ 明朝" w:eastAsia="ＭＳ 明朝" w:hAnsi="ＭＳ 明朝" w:cs="ＭＳ 明朝"/>
          <w:color w:val="000000" w:themeColor="text1"/>
          <w:lang w:val="en-US"/>
        </w:rPr>
        <w:t xml:space="preserve">開催日時：中学生　毎週日曜日　</w:t>
      </w:r>
      <w:r w:rsidRPr="0097369F">
        <w:rPr>
          <w:rFonts w:asciiTheme="minorEastAsia" w:hAnsiTheme="minorEastAsia" w:cs="ＭＳ 明朝"/>
          <w:color w:val="000000" w:themeColor="text1"/>
          <w:lang w:val="en-US"/>
        </w:rPr>
        <w:t>14:00</w:t>
      </w:r>
      <w:r w:rsidRPr="0097369F">
        <w:rPr>
          <w:rFonts w:ascii="ＭＳ 明朝" w:eastAsia="ＭＳ 明朝" w:hAnsi="ＭＳ 明朝" w:cs="ＭＳ 明朝"/>
          <w:color w:val="000000" w:themeColor="text1"/>
          <w:lang w:val="en-US"/>
        </w:rPr>
        <w:t>～</w:t>
      </w:r>
      <w:r w:rsidRPr="0097369F">
        <w:rPr>
          <w:rFonts w:asciiTheme="minorEastAsia" w:hAnsiTheme="minorEastAsia" w:cs="ＭＳ 明朝"/>
          <w:color w:val="000000" w:themeColor="text1"/>
          <w:lang w:val="en-US"/>
        </w:rPr>
        <w:t>16:00</w:t>
      </w:r>
      <w:r>
        <w:rPr>
          <w:rFonts w:ascii="ＭＳ 明朝" w:eastAsia="ＭＳ 明朝" w:hAnsi="ＭＳ 明朝" w:cs="ＭＳ 明朝"/>
          <w:color w:val="000000" w:themeColor="text1"/>
          <w:lang w:val="en-US"/>
        </w:rPr>
        <w:t xml:space="preserve">　</w:t>
      </w:r>
      <w:r w:rsidRPr="0097369F">
        <w:rPr>
          <w:rFonts w:ascii="ＭＳ 明朝" w:eastAsia="ＭＳ 明朝" w:hAnsi="ＭＳ 明朝" w:cs="ＭＳ 明朝"/>
          <w:color w:val="000000" w:themeColor="text1"/>
          <w:lang w:val="en-US"/>
        </w:rPr>
        <w:t xml:space="preserve">高校生　毎週土曜日　</w:t>
      </w:r>
      <w:r w:rsidRPr="0097369F">
        <w:rPr>
          <w:rFonts w:asciiTheme="minorEastAsia" w:hAnsiTheme="minorEastAsia" w:cs="ＭＳ 明朝"/>
          <w:color w:val="000000" w:themeColor="text1"/>
          <w:lang w:val="en-US"/>
        </w:rPr>
        <w:t>19:00</w:t>
      </w:r>
      <w:r w:rsidRPr="0097369F">
        <w:rPr>
          <w:rFonts w:ascii="ＭＳ 明朝" w:eastAsia="ＭＳ 明朝" w:hAnsi="ＭＳ 明朝" w:cs="ＭＳ 明朝"/>
          <w:color w:val="000000" w:themeColor="text1"/>
          <w:lang w:val="en-US"/>
        </w:rPr>
        <w:t>～</w:t>
      </w:r>
      <w:r w:rsidRPr="0097369F">
        <w:rPr>
          <w:rFonts w:asciiTheme="minorEastAsia" w:hAnsiTheme="minorEastAsia" w:cs="ＭＳ 明朝"/>
          <w:color w:val="000000" w:themeColor="text1"/>
          <w:lang w:val="en-US"/>
        </w:rPr>
        <w:t>21:00</w:t>
      </w:r>
    </w:p>
    <w:p w14:paraId="7863B128" w14:textId="34A85E3C" w:rsidR="0097369F" w:rsidRPr="0097369F" w:rsidRDefault="0097369F" w:rsidP="0097369F">
      <w:pPr>
        <w:pStyle w:val="a4"/>
        <w:spacing w:line="300" w:lineRule="exact"/>
        <w:ind w:left="993" w:firstLineChars="8" w:firstLine="18"/>
        <w:rPr>
          <w:rFonts w:asciiTheme="minorEastAsia" w:hAnsiTheme="minorEastAsia" w:cs="ＭＳ 明朝" w:hint="default"/>
          <w:color w:val="000000" w:themeColor="text1"/>
          <w:lang w:val="en-US"/>
        </w:rPr>
      </w:pPr>
      <w:r w:rsidRPr="0097369F">
        <w:rPr>
          <w:rFonts w:ascii="ＭＳ 明朝" w:eastAsia="ＭＳ 明朝" w:hAnsi="ＭＳ 明朝" w:cs="ＭＳ 明朝"/>
          <w:color w:val="000000" w:themeColor="text1"/>
          <w:lang w:val="en-US"/>
        </w:rPr>
        <w:t>開催場所：大分トキハタクシー会議室、平倉建設会議室</w:t>
      </w:r>
    </w:p>
    <w:p w14:paraId="23904DE9" w14:textId="3A33E8BB" w:rsidR="0097369F" w:rsidRPr="0097369F" w:rsidRDefault="0097369F" w:rsidP="0097369F">
      <w:pPr>
        <w:pStyle w:val="a4"/>
        <w:spacing w:line="300" w:lineRule="exact"/>
        <w:ind w:left="993" w:firstLineChars="8" w:firstLine="18"/>
        <w:rPr>
          <w:rFonts w:asciiTheme="minorEastAsia" w:hAnsiTheme="minorEastAsia" w:cs="ＭＳ 明朝" w:hint="default"/>
          <w:color w:val="000000" w:themeColor="text1"/>
          <w:lang w:val="en-US"/>
        </w:rPr>
      </w:pPr>
      <w:r w:rsidRPr="0097369F">
        <w:rPr>
          <w:rFonts w:ascii="ＭＳ 明朝" w:eastAsia="ＭＳ 明朝" w:hAnsi="ＭＳ 明朝" w:cs="ＭＳ 明朝"/>
          <w:color w:val="000000" w:themeColor="text1"/>
          <w:lang w:val="en-US"/>
        </w:rPr>
        <w:t>運営組織：学校長経験者を中心とした運営体制</w:t>
      </w:r>
    </w:p>
    <w:p w14:paraId="72099937" w14:textId="77777777" w:rsidR="0097369F" w:rsidRPr="0097369F" w:rsidRDefault="0097369F" w:rsidP="0097369F">
      <w:pPr>
        <w:pStyle w:val="a4"/>
        <w:spacing w:line="300" w:lineRule="exact"/>
        <w:ind w:left="993" w:firstLineChars="8" w:firstLine="18"/>
        <w:rPr>
          <w:rFonts w:asciiTheme="minorEastAsia" w:hAnsiTheme="minorEastAsia" w:cs="ＭＳ 明朝" w:hint="default"/>
          <w:color w:val="000000" w:themeColor="text1"/>
          <w:lang w:val="en-US"/>
        </w:rPr>
      </w:pPr>
      <w:r w:rsidRPr="0097369F">
        <w:rPr>
          <w:rFonts w:ascii="ＭＳ 明朝" w:eastAsia="ＭＳ 明朝" w:hAnsi="ＭＳ 明朝" w:cs="ＭＳ 明朝"/>
          <w:color w:val="000000" w:themeColor="text1"/>
          <w:lang w:val="en-US"/>
        </w:rPr>
        <w:t>【事業内容】</w:t>
      </w:r>
    </w:p>
    <w:p w14:paraId="7547CE4F" w14:textId="77777777" w:rsidR="0097369F" w:rsidRPr="0097369F" w:rsidRDefault="0097369F" w:rsidP="00E25410">
      <w:pPr>
        <w:pStyle w:val="a4"/>
        <w:spacing w:line="300" w:lineRule="exact"/>
        <w:ind w:left="993"/>
        <w:rPr>
          <w:rFonts w:asciiTheme="minorEastAsia" w:hAnsiTheme="minorEastAsia" w:cs="ＭＳ 明朝" w:hint="default"/>
          <w:color w:val="000000" w:themeColor="text1"/>
          <w:lang w:val="en-US"/>
        </w:rPr>
      </w:pPr>
      <w:r w:rsidRPr="0097369F">
        <w:rPr>
          <w:rFonts w:ascii="ＭＳ 明朝" w:eastAsia="ＭＳ 明朝" w:hAnsi="ＭＳ 明朝" w:cs="ＭＳ 明朝"/>
          <w:color w:val="000000" w:themeColor="text1"/>
          <w:lang w:val="en-US"/>
        </w:rPr>
        <w:t>経済的な困難や不登校、学習意欲の低下など、さまざまな課題を抱える中学生・高校生を対象に、安心して学べる居場所と学習機会を提供する。</w:t>
      </w:r>
    </w:p>
    <w:p w14:paraId="5EC2AC4D" w14:textId="77777777" w:rsidR="0097369F" w:rsidRPr="0097369F" w:rsidRDefault="0097369F" w:rsidP="00E25410">
      <w:pPr>
        <w:pStyle w:val="a4"/>
        <w:spacing w:line="300" w:lineRule="exact"/>
        <w:ind w:left="993"/>
        <w:rPr>
          <w:rFonts w:asciiTheme="minorEastAsia" w:hAnsiTheme="minorEastAsia" w:cs="ＭＳ 明朝" w:hint="default"/>
          <w:color w:val="000000" w:themeColor="text1"/>
          <w:lang w:val="en-US"/>
        </w:rPr>
      </w:pPr>
      <w:r w:rsidRPr="0097369F">
        <w:rPr>
          <w:rFonts w:ascii="ＭＳ 明朝" w:eastAsia="ＭＳ 明朝" w:hAnsi="ＭＳ 明朝" w:cs="ＭＳ 明朝"/>
          <w:color w:val="000000" w:themeColor="text1"/>
          <w:lang w:val="en-US"/>
        </w:rPr>
        <w:t>学習支援を通じて基礎学力の向上を図るとともに、「学ぶ楽しさ」や「できる喜び」を実感できる環境づくりに取り組む。また、地域の大人との交流や仲間との学び合いを通して、社会とのつながりや自己肯定感を育むことを目指す。</w:t>
      </w:r>
    </w:p>
    <w:p w14:paraId="189D37CB" w14:textId="71DD9160" w:rsidR="0097369F" w:rsidRPr="008C7682" w:rsidRDefault="0097369F" w:rsidP="00E26633">
      <w:pPr>
        <w:pStyle w:val="a4"/>
        <w:spacing w:afterLines="100" w:after="240" w:line="300" w:lineRule="exact"/>
        <w:ind w:left="993"/>
        <w:rPr>
          <w:rFonts w:asciiTheme="minorEastAsia" w:eastAsiaTheme="minorEastAsia" w:hAnsiTheme="minorEastAsia" w:cs="ＭＳ 明朝" w:hint="default"/>
          <w:color w:val="000000" w:themeColor="text1"/>
          <w:lang w:val="en-US"/>
        </w:rPr>
      </w:pPr>
      <w:r w:rsidRPr="0097369F">
        <w:rPr>
          <w:rFonts w:ascii="ＭＳ 明朝" w:eastAsia="ＭＳ 明朝" w:hAnsi="ＭＳ 明朝" w:cs="ＭＳ 明朝"/>
          <w:color w:val="000000" w:themeColor="text1"/>
          <w:lang w:val="en-US"/>
        </w:rPr>
        <w:t>さらに、昨年度に引き続き、大分合同新聞社との共催による学習講座を開催し、生徒の学習意欲向上や視野の拡大を図る。また、夏休み期間中には勉強合宿を実施し、集中的な学習機会の提供と参加者同士の交流を促進する。</w:t>
      </w:r>
    </w:p>
    <w:p w14:paraId="39A9A3C9" w14:textId="77777777" w:rsidR="008B49DA" w:rsidRPr="00E26633" w:rsidRDefault="006A6E21" w:rsidP="008B49DA">
      <w:pPr>
        <w:pStyle w:val="a4"/>
        <w:ind w:firstLineChars="100" w:firstLine="241"/>
        <w:rPr>
          <w:rFonts w:ascii="ＭＳ 明朝" w:eastAsia="ＭＳ 明朝" w:hAnsi="ＭＳ 明朝" w:cs="ＭＳ 明朝" w:hint="default"/>
          <w:b/>
          <w:bCs/>
          <w:color w:val="000000" w:themeColor="text1"/>
          <w:sz w:val="21"/>
          <w:szCs w:val="21"/>
          <w:lang w:val="en-US"/>
        </w:rPr>
      </w:pPr>
      <w:r w:rsidRPr="00E26633">
        <w:rPr>
          <w:rFonts w:ascii="ＭＳ 明朝" w:eastAsia="ＭＳ 明朝" w:hAnsi="ＭＳ 明朝"/>
          <w:b/>
          <w:bCs/>
          <w:color w:val="000000" w:themeColor="text1"/>
          <w:sz w:val="24"/>
          <w:szCs w:val="24"/>
          <w:u w:val="single"/>
        </w:rPr>
        <w:t>３、</w:t>
      </w:r>
      <w:r w:rsidR="008948B9" w:rsidRPr="00E26633">
        <w:rPr>
          <w:rFonts w:ascii="ＭＳ 明朝" w:eastAsia="ＭＳ 明朝" w:hAnsi="ＭＳ 明朝" w:cs="ＭＳ 明朝"/>
          <w:b/>
          <w:bCs/>
          <w:color w:val="000000" w:themeColor="text1"/>
          <w:sz w:val="24"/>
          <w:szCs w:val="24"/>
          <w:u w:val="single"/>
        </w:rPr>
        <w:t>県の</w:t>
      </w:r>
      <w:r w:rsidR="008948B9" w:rsidRPr="00E26633">
        <w:rPr>
          <w:rFonts w:ascii="ＭＳ 明朝" w:eastAsia="ＭＳ 明朝" w:hAnsi="ＭＳ 明朝" w:cs="ＭＳ 明朝"/>
          <w:b/>
          <w:bCs/>
          <w:color w:val="000000" w:themeColor="text1"/>
          <w:sz w:val="24"/>
          <w:szCs w:val="24"/>
          <w:u w:val="single"/>
          <w:lang w:val="en-US"/>
        </w:rPr>
        <w:t>委託事業</w:t>
      </w:r>
      <w:r w:rsidRPr="00E26633">
        <w:rPr>
          <w:rFonts w:ascii="ＭＳ 明朝" w:eastAsia="ＭＳ 明朝" w:hAnsi="ＭＳ 明朝" w:cs="ＭＳ 明朝"/>
          <w:b/>
          <w:bCs/>
          <w:color w:val="000000" w:themeColor="text1"/>
          <w:sz w:val="24"/>
          <w:szCs w:val="24"/>
          <w:u w:val="single"/>
        </w:rPr>
        <w:t>「</w:t>
      </w:r>
      <w:r w:rsidRPr="00E26633">
        <w:rPr>
          <w:rFonts w:ascii="ＭＳ 明朝" w:eastAsia="ＭＳ 明朝" w:hAnsi="ＭＳ 明朝" w:cs="ＭＳ 明朝"/>
          <w:b/>
          <w:bCs/>
          <w:color w:val="000000" w:themeColor="text1"/>
          <w:sz w:val="24"/>
          <w:szCs w:val="24"/>
          <w:u w:val="single"/>
          <w:lang w:val="en-US"/>
        </w:rPr>
        <w:t>学びのステップアップアドバイザー」</w:t>
      </w:r>
      <w:r w:rsidR="00DC3DC8" w:rsidRPr="00E26633">
        <w:rPr>
          <w:rFonts w:ascii="ＭＳ 明朝" w:eastAsia="ＭＳ 明朝" w:hAnsi="ＭＳ 明朝" w:cs="ＭＳ 明朝"/>
          <w:b/>
          <w:bCs/>
          <w:color w:val="000000" w:themeColor="text1"/>
          <w:sz w:val="21"/>
          <w:szCs w:val="21"/>
          <w:lang w:val="en-US"/>
        </w:rPr>
        <w:t xml:space="preserve">　</w:t>
      </w:r>
    </w:p>
    <w:p w14:paraId="5CD5B56A" w14:textId="7F3BF16B" w:rsidR="00F5700E" w:rsidRPr="008B49DA" w:rsidRDefault="008B49DA" w:rsidP="008B49DA">
      <w:pPr>
        <w:pStyle w:val="a4"/>
        <w:ind w:firstLineChars="2700" w:firstLine="5670"/>
        <w:rPr>
          <w:rFonts w:ascii="ＭＳ 明朝" w:eastAsia="ＭＳ 明朝" w:hAnsi="ＭＳ 明朝" w:hint="default"/>
          <w:color w:val="000000" w:themeColor="text1"/>
          <w:sz w:val="21"/>
          <w:szCs w:val="21"/>
        </w:rPr>
      </w:pPr>
      <w:r w:rsidRPr="008B49DA">
        <w:rPr>
          <w:rFonts w:ascii="ＭＳ 明朝" w:eastAsia="ＭＳ 明朝" w:hAnsi="ＭＳ 明朝" w:cs="ＭＳ 明朝"/>
          <w:color w:val="000000" w:themeColor="text1"/>
          <w:sz w:val="21"/>
          <w:szCs w:val="21"/>
          <w:lang w:val="en-US"/>
        </w:rPr>
        <w:t>（学び直し支援体制整備事業　チラシ</w:t>
      </w:r>
      <w:r>
        <w:rPr>
          <w:rFonts w:ascii="ＭＳ 明朝" w:eastAsia="ＭＳ 明朝" w:hAnsi="ＭＳ 明朝" w:cs="ＭＳ 明朝"/>
          <w:color w:val="000000" w:themeColor="text1"/>
          <w:sz w:val="21"/>
          <w:szCs w:val="21"/>
          <w:lang w:val="en-US"/>
        </w:rPr>
        <w:t>参照）</w:t>
      </w:r>
    </w:p>
    <w:p w14:paraId="24A7DA17" w14:textId="7B115D0F" w:rsidR="0019587B" w:rsidRPr="00B9408D" w:rsidRDefault="0019587B" w:rsidP="009379C2">
      <w:pPr>
        <w:pStyle w:val="a4"/>
        <w:ind w:firstLineChars="450" w:firstLine="990"/>
        <w:rPr>
          <w:rFonts w:ascii="ＭＳ 明朝" w:eastAsia="ＭＳ 明朝" w:hAnsi="ＭＳ 明朝" w:cs="ＭＳ 明朝" w:hint="default"/>
          <w:color w:val="000000" w:themeColor="text1"/>
        </w:rPr>
      </w:pPr>
      <w:r w:rsidRPr="00B9408D">
        <w:rPr>
          <w:rFonts w:ascii="ＭＳ 明朝" w:eastAsia="ＭＳ 明朝" w:hAnsi="ＭＳ 明朝" w:cs="ＭＳ 明朝"/>
          <w:color w:val="000000" w:themeColor="text1"/>
        </w:rPr>
        <w:t>開催</w:t>
      </w:r>
      <w:r w:rsidRPr="00B9408D">
        <w:rPr>
          <w:rFonts w:ascii="ＭＳ 明朝" w:eastAsia="ＭＳ 明朝" w:hAnsi="ＭＳ 明朝"/>
          <w:color w:val="000000" w:themeColor="text1"/>
        </w:rPr>
        <w:t>日時：</w:t>
      </w:r>
      <w:r w:rsidRPr="00B9408D">
        <w:rPr>
          <w:rFonts w:ascii="ＭＳ 明朝" w:eastAsia="ＭＳ 明朝" w:hAnsi="ＭＳ 明朝" w:cs="ＭＳ 明朝"/>
          <w:color w:val="000000" w:themeColor="text1"/>
        </w:rPr>
        <w:t>随時</w:t>
      </w:r>
      <w:r w:rsidRPr="00B9408D">
        <w:rPr>
          <w:rFonts w:ascii="ＭＳ 明朝" w:eastAsia="ＭＳ 明朝" w:hAnsi="ＭＳ 明朝" w:cs="ＭＳ 明朝" w:hint="default"/>
          <w:color w:val="000000" w:themeColor="text1"/>
        </w:rPr>
        <w:t xml:space="preserve"> </w:t>
      </w:r>
    </w:p>
    <w:p w14:paraId="3E2ADB20" w14:textId="2DF04609" w:rsidR="004C0FA6" w:rsidRPr="00B9408D" w:rsidRDefault="004C0FA6" w:rsidP="009379C2">
      <w:pPr>
        <w:pStyle w:val="a4"/>
        <w:ind w:firstLineChars="450" w:firstLine="990"/>
        <w:rPr>
          <w:rFonts w:ascii="ＭＳ 明朝" w:eastAsia="ＭＳ 明朝" w:hAnsi="ＭＳ 明朝" w:cs="ＭＳ 明朝" w:hint="default"/>
          <w:color w:val="000000" w:themeColor="text1"/>
        </w:rPr>
      </w:pPr>
      <w:r w:rsidRPr="00B9408D">
        <w:rPr>
          <w:rFonts w:ascii="ＭＳ 明朝" w:eastAsia="ＭＳ 明朝" w:hAnsi="ＭＳ 明朝" w:cs="ＭＳ 明朝"/>
          <w:color w:val="000000" w:themeColor="text1"/>
        </w:rPr>
        <w:t>開催場所：随時</w:t>
      </w:r>
    </w:p>
    <w:p w14:paraId="5666688A" w14:textId="65B52DED" w:rsidR="0019587B" w:rsidRPr="00B9408D" w:rsidRDefault="0019587B" w:rsidP="009379C2">
      <w:pPr>
        <w:pStyle w:val="a4"/>
        <w:spacing w:afterLines="50" w:after="120"/>
        <w:ind w:firstLineChars="450" w:firstLine="990"/>
        <w:rPr>
          <w:rFonts w:ascii="ＭＳ 明朝" w:eastAsia="ＭＳ 明朝" w:hAnsi="ＭＳ 明朝" w:hint="default"/>
          <w:color w:val="000000" w:themeColor="text1"/>
        </w:rPr>
      </w:pPr>
      <w:r w:rsidRPr="00B9408D">
        <w:rPr>
          <w:rFonts w:ascii="ＭＳ 明朝" w:eastAsia="ＭＳ 明朝" w:hAnsi="ＭＳ 明朝"/>
          <w:color w:val="000000" w:themeColor="text1"/>
        </w:rPr>
        <w:t>運営組織：「学びの杜」講師を中心に運営</w:t>
      </w:r>
    </w:p>
    <w:p w14:paraId="68568B89" w14:textId="77777777" w:rsidR="0097369F" w:rsidRPr="0097369F" w:rsidRDefault="0097369F" w:rsidP="00A70CC9">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line="300" w:lineRule="exact"/>
        <w:ind w:left="780" w:firstLineChars="96" w:firstLine="211"/>
        <w:jc w:val="both"/>
        <w:textAlignment w:val="baseline"/>
        <w:rPr>
          <w:rFonts w:ascii="ＭＳ 明朝" w:hAnsi="ＭＳ 明朝"/>
          <w:color w:val="000000" w:themeColor="text1"/>
          <w:sz w:val="22"/>
          <w:szCs w:val="22"/>
          <w:lang w:eastAsia="ja-JP"/>
        </w:rPr>
      </w:pPr>
      <w:r w:rsidRPr="0097369F">
        <w:rPr>
          <w:rFonts w:ascii="ＭＳ 明朝" w:hAnsi="ＭＳ 明朝"/>
          <w:color w:val="000000" w:themeColor="text1"/>
          <w:sz w:val="22"/>
          <w:szCs w:val="22"/>
          <w:lang w:eastAsia="ja-JP"/>
        </w:rPr>
        <w:t>【事業内容】</w:t>
      </w:r>
    </w:p>
    <w:p w14:paraId="5B33EACC" w14:textId="77777777" w:rsidR="0097369F" w:rsidRPr="0097369F" w:rsidRDefault="0097369F" w:rsidP="00A70CC9">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line="300" w:lineRule="exact"/>
        <w:ind w:left="991"/>
        <w:jc w:val="both"/>
        <w:textAlignment w:val="baseline"/>
        <w:rPr>
          <w:rFonts w:ascii="ＭＳ 明朝" w:hAnsi="ＭＳ 明朝"/>
          <w:color w:val="000000" w:themeColor="text1"/>
          <w:sz w:val="22"/>
          <w:szCs w:val="22"/>
          <w:lang w:eastAsia="ja-JP"/>
        </w:rPr>
      </w:pPr>
      <w:r w:rsidRPr="0097369F">
        <w:rPr>
          <w:rFonts w:ascii="ＭＳ 明朝" w:hAnsi="ＭＳ 明朝"/>
          <w:color w:val="000000" w:themeColor="text1"/>
          <w:sz w:val="22"/>
          <w:szCs w:val="22"/>
          <w:lang w:eastAsia="ja-JP"/>
        </w:rPr>
        <w:t>高等学校卒業程度認定試験（高卒認定試験）の合格を目指す方を対象に、学習支援及び進路相談を実施する。利用者一人ひとりの状況や学習段階に応じたきめ細かな支援を行い、学び直しや進学・就労に向けた意欲の向上を図る。</w:t>
      </w:r>
    </w:p>
    <w:p w14:paraId="09804D04" w14:textId="77777777" w:rsidR="00062B48" w:rsidRDefault="0097369F" w:rsidP="0097369F">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line="300" w:lineRule="exact"/>
        <w:ind w:left="993" w:hanging="2"/>
        <w:jc w:val="both"/>
        <w:textAlignment w:val="baseline"/>
        <w:rPr>
          <w:rFonts w:ascii="ＭＳ 明朝" w:hAnsi="ＭＳ 明朝"/>
          <w:color w:val="000000" w:themeColor="text1"/>
          <w:sz w:val="22"/>
          <w:szCs w:val="22"/>
          <w:lang w:eastAsia="ja-JP"/>
        </w:rPr>
      </w:pPr>
      <w:r w:rsidRPr="0097369F">
        <w:rPr>
          <w:rFonts w:ascii="ＭＳ 明朝" w:hAnsi="ＭＳ 明朝"/>
          <w:color w:val="000000" w:themeColor="text1"/>
          <w:sz w:val="22"/>
          <w:szCs w:val="22"/>
          <w:lang w:eastAsia="ja-JP"/>
        </w:rPr>
        <w:t>また、利用者の拡大を図るため、広報活動や情報発信を強化し、大分県全域への周知に努める。</w:t>
      </w:r>
    </w:p>
    <w:p w14:paraId="0C77AF64" w14:textId="77777777" w:rsidR="00062B48" w:rsidRDefault="00062B48" w:rsidP="0097369F">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line="300" w:lineRule="exact"/>
        <w:ind w:left="993" w:hanging="2"/>
        <w:jc w:val="both"/>
        <w:textAlignment w:val="baseline"/>
        <w:rPr>
          <w:rFonts w:ascii="ＭＳ 明朝" w:hAnsi="ＭＳ 明朝"/>
          <w:color w:val="000000" w:themeColor="text1"/>
          <w:sz w:val="22"/>
          <w:szCs w:val="22"/>
          <w:lang w:eastAsia="ja-JP"/>
        </w:rPr>
      </w:pPr>
    </w:p>
    <w:p w14:paraId="71C380C1" w14:textId="1A17572A" w:rsidR="0097369F" w:rsidRPr="0097369F" w:rsidRDefault="0097369F" w:rsidP="0097369F">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line="300" w:lineRule="exact"/>
        <w:ind w:left="993" w:hanging="2"/>
        <w:jc w:val="both"/>
        <w:textAlignment w:val="baseline"/>
        <w:rPr>
          <w:rFonts w:ascii="ＭＳ 明朝" w:hAnsi="ＭＳ 明朝"/>
          <w:color w:val="000000" w:themeColor="text1"/>
          <w:sz w:val="22"/>
          <w:szCs w:val="22"/>
          <w:lang w:eastAsia="ja-JP"/>
        </w:rPr>
      </w:pPr>
      <w:r w:rsidRPr="0097369F">
        <w:rPr>
          <w:rFonts w:ascii="ＭＳ 明朝" w:hAnsi="ＭＳ 明朝"/>
          <w:color w:val="000000" w:themeColor="text1"/>
          <w:sz w:val="22"/>
          <w:szCs w:val="22"/>
          <w:lang w:eastAsia="ja-JP"/>
        </w:rPr>
        <w:t>あわせて、行政機関、フリースクール連合会、高等学校をはじめとする関係機関との連携体制を構築し、支援を必要とする方へ適切な情報提供と学習機会の確保を推進する。</w:t>
      </w:r>
    </w:p>
    <w:p w14:paraId="5E911BF1" w14:textId="42FD55A4" w:rsidR="00604766" w:rsidRDefault="0097369F" w:rsidP="008B49DA">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afterLines="50" w:after="120" w:line="300" w:lineRule="exact"/>
        <w:ind w:left="993" w:hanging="2"/>
        <w:jc w:val="both"/>
        <w:textAlignment w:val="baseline"/>
        <w:rPr>
          <w:rFonts w:ascii="ＭＳ 明朝" w:hAnsi="ＭＳ 明朝"/>
          <w:color w:val="000000" w:themeColor="text1"/>
          <w:sz w:val="22"/>
          <w:szCs w:val="22"/>
          <w:lang w:eastAsia="ja-JP"/>
        </w:rPr>
      </w:pPr>
      <w:r w:rsidRPr="0097369F">
        <w:rPr>
          <w:rFonts w:ascii="ＭＳ 明朝" w:hAnsi="ＭＳ 明朝"/>
          <w:color w:val="000000" w:themeColor="text1"/>
          <w:sz w:val="22"/>
          <w:szCs w:val="22"/>
          <w:lang w:eastAsia="ja-JP"/>
        </w:rPr>
        <w:t>さらに、関係機関とのネットワークを活用しながら、学習支援のみならず、進路選択や社会参加に向けた総合的なサポート体制の充実を図る。</w:t>
      </w:r>
    </w:p>
    <w:p w14:paraId="28794EBC" w14:textId="36657EBF" w:rsidR="001D76D6" w:rsidRPr="00E26633" w:rsidRDefault="001D76D6" w:rsidP="001D76D6">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afterLines="50" w:after="120"/>
        <w:jc w:val="both"/>
        <w:textAlignment w:val="baseline"/>
        <w:rPr>
          <w:rFonts w:ascii="ＭＳ 明朝" w:hAnsi="ＭＳ 明朝"/>
          <w:b/>
          <w:bCs/>
          <w:color w:val="000000" w:themeColor="text1"/>
          <w:u w:val="single"/>
          <w:lang w:eastAsia="ja-JP"/>
        </w:rPr>
      </w:pPr>
      <w:r w:rsidRPr="00B9408D">
        <w:rPr>
          <w:rFonts w:ascii="ＭＳ 明朝" w:hAnsi="ＭＳ 明朝" w:hint="eastAsia"/>
          <w:color w:val="000000" w:themeColor="text1"/>
          <w:sz w:val="22"/>
          <w:szCs w:val="22"/>
          <w:lang w:eastAsia="ja-JP"/>
        </w:rPr>
        <w:t xml:space="preserve">　</w:t>
      </w:r>
      <w:bookmarkStart w:id="1" w:name="_Hlk232787753"/>
      <w:r w:rsidRPr="00E26633">
        <w:rPr>
          <w:rFonts w:ascii="ＭＳ 明朝" w:hAnsi="ＭＳ 明朝" w:hint="eastAsia"/>
          <w:b/>
          <w:bCs/>
          <w:color w:val="000000" w:themeColor="text1"/>
          <w:u w:val="single"/>
          <w:lang w:eastAsia="ja-JP"/>
        </w:rPr>
        <w:t>４、</w:t>
      </w:r>
      <w:r w:rsidR="00076C90" w:rsidRPr="00E26633">
        <w:rPr>
          <w:rFonts w:asciiTheme="minorEastAsia" w:hAnsiTheme="minorEastAsia" w:hint="eastAsia"/>
          <w:b/>
          <w:bCs/>
          <w:color w:val="000000" w:themeColor="text1"/>
          <w:sz w:val="22"/>
          <w:szCs w:val="22"/>
          <w:u w:val="single"/>
          <w:lang w:eastAsia="ja-JP"/>
        </w:rPr>
        <w:t>ＮＰＯ</w:t>
      </w:r>
      <w:r w:rsidRPr="00E26633">
        <w:rPr>
          <w:rFonts w:ascii="ＭＳ 明朝" w:hAnsi="ＭＳ 明朝" w:hint="eastAsia"/>
          <w:b/>
          <w:bCs/>
          <w:color w:val="000000" w:themeColor="text1"/>
          <w:u w:val="single"/>
          <w:lang w:eastAsia="ja-JP"/>
        </w:rPr>
        <w:t>団体連携事業</w:t>
      </w:r>
    </w:p>
    <w:bookmarkEnd w:id="1"/>
    <w:p w14:paraId="234D1753" w14:textId="77777777" w:rsidR="00774C11" w:rsidRPr="00774C11" w:rsidRDefault="00774C11" w:rsidP="00E25410">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afterLines="50" w:after="120" w:line="300" w:lineRule="exact"/>
        <w:ind w:leftChars="412" w:left="989" w:firstLine="2"/>
        <w:jc w:val="both"/>
        <w:textAlignment w:val="baseline"/>
        <w:rPr>
          <w:rFonts w:ascii="ＭＳ 明朝" w:hAnsi="ＭＳ 明朝"/>
          <w:color w:val="000000" w:themeColor="text1"/>
          <w:sz w:val="22"/>
          <w:szCs w:val="22"/>
          <w:lang w:eastAsia="ja-JP"/>
        </w:rPr>
      </w:pPr>
      <w:r w:rsidRPr="00774C11">
        <w:rPr>
          <w:rFonts w:ascii="ＭＳ 明朝" w:hAnsi="ＭＳ 明朝"/>
          <w:color w:val="000000" w:themeColor="text1"/>
          <w:sz w:val="22"/>
          <w:szCs w:val="22"/>
          <w:lang w:eastAsia="ja-JP"/>
        </w:rPr>
        <w:t>子どもや地域を対象とした事業を展開しているNPO団体との情報交換及び連携を推進し、各団体が抱える課題の共有と解決に向けた取り組みを行う。</w:t>
      </w:r>
    </w:p>
    <w:p w14:paraId="4B630BE0" w14:textId="26C76D2C" w:rsidR="001D76D6" w:rsidRPr="00B9408D" w:rsidRDefault="00774C11" w:rsidP="00E25410">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afterLines="50" w:after="120" w:line="300" w:lineRule="exact"/>
        <w:ind w:leftChars="412" w:left="989" w:firstLine="2"/>
        <w:jc w:val="both"/>
        <w:textAlignment w:val="baseline"/>
        <w:rPr>
          <w:rFonts w:ascii="ＭＳ 明朝" w:hAnsi="ＭＳ 明朝"/>
          <w:color w:val="000000" w:themeColor="text1"/>
          <w:sz w:val="22"/>
          <w:szCs w:val="22"/>
          <w:lang w:eastAsia="ja-JP"/>
        </w:rPr>
      </w:pPr>
      <w:r w:rsidRPr="00774C11">
        <w:rPr>
          <w:rFonts w:ascii="ＭＳ 明朝" w:hAnsi="ＭＳ 明朝"/>
          <w:color w:val="000000" w:themeColor="text1"/>
          <w:sz w:val="22"/>
          <w:szCs w:val="22"/>
          <w:lang w:eastAsia="ja-JP"/>
        </w:rPr>
        <w:t>NPO団体相互の交流機会を設け、各団体が実施する事業の内容や運営手法について情報共有を行うとともに、それぞれの活動を通じて得られた知見や課題を共有する。多様な視点から子どもを取り巻く課題の解決に向けた連携の強化を図り、地域における子どもの健全育成活動の充実につなげる。</w:t>
      </w:r>
      <w:r w:rsidR="007F4A5B" w:rsidRPr="00B9408D">
        <w:rPr>
          <w:rFonts w:ascii="ＭＳ 明朝" w:hAnsi="ＭＳ 明朝" w:hint="eastAsia"/>
          <w:color w:val="000000" w:themeColor="text1"/>
          <w:sz w:val="22"/>
          <w:szCs w:val="22"/>
          <w:lang w:eastAsia="ja-JP"/>
        </w:rPr>
        <w:tab/>
      </w:r>
      <w:r w:rsidR="007F4A5B" w:rsidRPr="00B9408D">
        <w:rPr>
          <w:rFonts w:ascii="ＭＳ 明朝" w:hAnsi="ＭＳ 明朝" w:hint="eastAsia"/>
          <w:color w:val="000000" w:themeColor="text1"/>
          <w:sz w:val="22"/>
          <w:szCs w:val="22"/>
          <w:lang w:eastAsia="ja-JP"/>
        </w:rPr>
        <w:tab/>
      </w:r>
      <w:r w:rsidR="007F4A5B" w:rsidRPr="00B9408D">
        <w:rPr>
          <w:rFonts w:ascii="ＭＳ 明朝" w:hAnsi="ＭＳ 明朝" w:hint="eastAsia"/>
          <w:color w:val="000000" w:themeColor="text1"/>
          <w:sz w:val="22"/>
          <w:szCs w:val="22"/>
          <w:lang w:eastAsia="ja-JP"/>
        </w:rPr>
        <w:tab/>
      </w:r>
      <w:r w:rsidR="007F4A5B" w:rsidRPr="00B9408D">
        <w:rPr>
          <w:rFonts w:ascii="ＭＳ 明朝" w:hAnsi="ＭＳ 明朝" w:hint="eastAsia"/>
          <w:color w:val="000000" w:themeColor="text1"/>
          <w:sz w:val="22"/>
          <w:szCs w:val="22"/>
          <w:lang w:eastAsia="ja-JP"/>
        </w:rPr>
        <w:tab/>
      </w:r>
      <w:r w:rsidR="007F4A5B" w:rsidRPr="00B9408D">
        <w:rPr>
          <w:rFonts w:ascii="ＭＳ 明朝" w:hAnsi="ＭＳ 明朝" w:hint="eastAsia"/>
          <w:color w:val="000000" w:themeColor="text1"/>
          <w:sz w:val="22"/>
          <w:szCs w:val="22"/>
          <w:lang w:eastAsia="ja-JP"/>
        </w:rPr>
        <w:tab/>
      </w:r>
    </w:p>
    <w:p w14:paraId="149DDFD3" w14:textId="4F34838F" w:rsidR="001D76D6" w:rsidRPr="008B49DA" w:rsidRDefault="007F4A5B" w:rsidP="007F4A5B">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afterLines="50" w:after="120"/>
        <w:jc w:val="both"/>
        <w:textAlignment w:val="baseline"/>
        <w:rPr>
          <w:rFonts w:ascii="ＭＳ 明朝" w:hAnsi="ＭＳ 明朝"/>
          <w:color w:val="000000" w:themeColor="text1"/>
          <w:sz w:val="21"/>
          <w:szCs w:val="21"/>
          <w:lang w:eastAsia="ja-JP"/>
        </w:rPr>
      </w:pPr>
      <w:r w:rsidRPr="00B9408D">
        <w:rPr>
          <w:rFonts w:ascii="ＭＳ 明朝" w:hAnsi="ＭＳ 明朝" w:hint="eastAsia"/>
          <w:color w:val="000000" w:themeColor="text1"/>
          <w:sz w:val="22"/>
          <w:szCs w:val="22"/>
          <w:lang w:eastAsia="ja-JP"/>
        </w:rPr>
        <w:t xml:space="preserve">　</w:t>
      </w:r>
      <w:r w:rsidRPr="00E26633">
        <w:rPr>
          <w:rFonts w:ascii="ＭＳ 明朝" w:hAnsi="ＭＳ 明朝" w:hint="eastAsia"/>
          <w:b/>
          <w:bCs/>
          <w:color w:val="000000" w:themeColor="text1"/>
          <w:u w:val="single"/>
          <w:lang w:eastAsia="ja-JP"/>
        </w:rPr>
        <w:t>５、</w:t>
      </w:r>
      <w:r w:rsidR="00774C11" w:rsidRPr="00E26633">
        <w:rPr>
          <w:rFonts w:ascii="ＭＳ 明朝" w:hAnsi="ＭＳ 明朝"/>
          <w:b/>
          <w:bCs/>
          <w:color w:val="000000" w:themeColor="text1"/>
          <w:u w:val="single"/>
          <w:lang w:eastAsia="ja-JP"/>
        </w:rPr>
        <w:t>玖珠町こどもフードキャンプ事業</w:t>
      </w:r>
      <w:r w:rsidR="008B49DA" w:rsidRPr="008B49DA">
        <w:rPr>
          <w:rFonts w:ascii="ＭＳ 明朝" w:hAnsi="ＭＳ 明朝" w:hint="eastAsia"/>
          <w:color w:val="000000" w:themeColor="text1"/>
          <w:lang w:eastAsia="ja-JP"/>
        </w:rPr>
        <w:t xml:space="preserve">　</w:t>
      </w:r>
      <w:r w:rsidR="008B49DA">
        <w:rPr>
          <w:rFonts w:ascii="ＭＳ 明朝" w:hAnsi="ＭＳ 明朝" w:hint="eastAsia"/>
          <w:color w:val="000000" w:themeColor="text1"/>
          <w:lang w:eastAsia="ja-JP"/>
        </w:rPr>
        <w:t>（</w:t>
      </w:r>
      <w:r w:rsidR="008B49DA" w:rsidRPr="008B49DA">
        <w:rPr>
          <w:rFonts w:ascii="ＭＳ 明朝" w:hAnsi="ＭＳ 明朝" w:hint="eastAsia"/>
          <w:color w:val="000000" w:themeColor="text1"/>
          <w:sz w:val="21"/>
          <w:szCs w:val="21"/>
          <w:lang w:eastAsia="ja-JP"/>
        </w:rPr>
        <w:t>玖珠町こどもフードキャンプ事業　全体像</w:t>
      </w:r>
      <w:r w:rsidR="008B49DA">
        <w:rPr>
          <w:rFonts w:ascii="ＭＳ 明朝" w:hAnsi="ＭＳ 明朝" w:hint="eastAsia"/>
          <w:color w:val="000000" w:themeColor="text1"/>
          <w:sz w:val="21"/>
          <w:szCs w:val="21"/>
          <w:lang w:eastAsia="ja-JP"/>
        </w:rPr>
        <w:t xml:space="preserve">　参照）</w:t>
      </w:r>
    </w:p>
    <w:p w14:paraId="03D80646" w14:textId="4F24C780" w:rsidR="00774C11" w:rsidRDefault="00774C11" w:rsidP="00E25410">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line="300" w:lineRule="exact"/>
        <w:ind w:leftChars="458" w:left="1099" w:firstLineChars="15" w:firstLine="33"/>
        <w:textAlignment w:val="baseline"/>
        <w:rPr>
          <w:rFonts w:ascii="ＭＳ 明朝" w:hAnsi="ＭＳ 明朝"/>
          <w:color w:val="000000" w:themeColor="text1"/>
          <w:sz w:val="22"/>
          <w:szCs w:val="22"/>
          <w:lang w:eastAsia="ja-JP"/>
        </w:rPr>
      </w:pPr>
      <w:r w:rsidRPr="00774C11">
        <w:rPr>
          <w:rFonts w:ascii="ＭＳ 明朝" w:hAnsi="ＭＳ 明朝"/>
          <w:color w:val="000000" w:themeColor="text1"/>
          <w:sz w:val="22"/>
          <w:szCs w:val="22"/>
          <w:lang w:eastAsia="ja-JP"/>
        </w:rPr>
        <w:t>開催日時：令和9年</w:t>
      </w:r>
      <w:r w:rsidR="00905557">
        <w:rPr>
          <w:rFonts w:ascii="ＭＳ 明朝" w:hAnsi="ＭＳ 明朝" w:hint="eastAsia"/>
          <w:color w:val="000000" w:themeColor="text1"/>
          <w:sz w:val="22"/>
          <w:szCs w:val="22"/>
          <w:lang w:eastAsia="ja-JP"/>
        </w:rPr>
        <w:t>11</w:t>
      </w:r>
      <w:r w:rsidRPr="00774C11">
        <w:rPr>
          <w:rFonts w:ascii="ＭＳ 明朝" w:hAnsi="ＭＳ 明朝"/>
          <w:color w:val="000000" w:themeColor="text1"/>
          <w:sz w:val="22"/>
          <w:szCs w:val="22"/>
          <w:lang w:eastAsia="ja-JP"/>
        </w:rPr>
        <w:t>月（予定）</w:t>
      </w:r>
    </w:p>
    <w:p w14:paraId="11CA076E" w14:textId="29525348" w:rsidR="00774C11" w:rsidRPr="00774C11" w:rsidRDefault="00774C11" w:rsidP="00E25410">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line="300" w:lineRule="exact"/>
        <w:ind w:leftChars="458" w:left="1099" w:firstLineChars="15" w:firstLine="33"/>
        <w:textAlignment w:val="baseline"/>
        <w:rPr>
          <w:rFonts w:ascii="ＭＳ 明朝" w:hAnsi="ＭＳ 明朝"/>
          <w:color w:val="000000" w:themeColor="text1"/>
          <w:sz w:val="22"/>
          <w:szCs w:val="22"/>
          <w:lang w:eastAsia="ja-JP"/>
        </w:rPr>
      </w:pPr>
      <w:r w:rsidRPr="00774C11">
        <w:rPr>
          <w:rFonts w:ascii="ＭＳ 明朝" w:hAnsi="ＭＳ 明朝"/>
          <w:color w:val="000000" w:themeColor="text1"/>
          <w:sz w:val="22"/>
          <w:szCs w:val="22"/>
          <w:lang w:eastAsia="ja-JP"/>
        </w:rPr>
        <w:t>開催場所：豊後森機関庫公園</w:t>
      </w:r>
      <w:r>
        <w:rPr>
          <w:rFonts w:ascii="ＭＳ 明朝" w:hAnsi="ＭＳ 明朝" w:hint="eastAsia"/>
          <w:color w:val="000000" w:themeColor="text1"/>
          <w:sz w:val="22"/>
          <w:szCs w:val="22"/>
          <w:lang w:eastAsia="ja-JP"/>
        </w:rPr>
        <w:t xml:space="preserve"> </w:t>
      </w:r>
    </w:p>
    <w:p w14:paraId="0E8BC96D" w14:textId="1800B8F8" w:rsidR="00774C11" w:rsidRPr="00774C11" w:rsidRDefault="00774C11" w:rsidP="00E25410">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line="300" w:lineRule="exact"/>
        <w:ind w:leftChars="458" w:left="1099" w:firstLineChars="15" w:firstLine="33"/>
        <w:textAlignment w:val="baseline"/>
        <w:rPr>
          <w:rFonts w:ascii="ＭＳ 明朝" w:hAnsi="ＭＳ 明朝"/>
          <w:color w:val="000000" w:themeColor="text1"/>
          <w:sz w:val="22"/>
          <w:szCs w:val="22"/>
          <w:lang w:eastAsia="ja-JP"/>
        </w:rPr>
      </w:pPr>
      <w:r w:rsidRPr="00774C11">
        <w:rPr>
          <w:rFonts w:ascii="ＭＳ 明朝" w:hAnsi="ＭＳ 明朝"/>
          <w:color w:val="000000" w:themeColor="text1"/>
          <w:sz w:val="22"/>
          <w:szCs w:val="22"/>
          <w:lang w:eastAsia="ja-JP"/>
        </w:rPr>
        <w:t>運営組織：</w:t>
      </w:r>
      <w:r w:rsidR="000956FF" w:rsidRPr="000956FF">
        <w:rPr>
          <w:rFonts w:ascii="ＭＳ 明朝" w:hAnsi="ＭＳ 明朝" w:hint="eastAsia"/>
          <w:color w:val="000000" w:themeColor="text1"/>
          <w:sz w:val="22"/>
          <w:szCs w:val="22"/>
          <w:lang w:eastAsia="ja-JP"/>
        </w:rPr>
        <w:t>こどもフードキャンプ実行委員会</w:t>
      </w:r>
      <w:r w:rsidR="000956FF">
        <w:rPr>
          <w:rFonts w:ascii="ＭＳ 明朝" w:hAnsi="ＭＳ 明朝" w:hint="eastAsia"/>
          <w:color w:val="000000" w:themeColor="text1"/>
          <w:sz w:val="22"/>
          <w:szCs w:val="22"/>
          <w:lang w:eastAsia="ja-JP"/>
        </w:rPr>
        <w:t>・</w:t>
      </w:r>
      <w:r w:rsidRPr="00774C11">
        <w:rPr>
          <w:rFonts w:ascii="ＭＳ 明朝" w:hAnsi="ＭＳ 明朝"/>
          <w:color w:val="000000" w:themeColor="text1"/>
          <w:sz w:val="22"/>
          <w:szCs w:val="22"/>
          <w:lang w:eastAsia="ja-JP"/>
        </w:rPr>
        <w:t>玖珠町みらい活性化実行委員会</w:t>
      </w:r>
    </w:p>
    <w:p w14:paraId="4FD82808" w14:textId="7FE1865B" w:rsidR="00774C11" w:rsidRPr="00774C11" w:rsidRDefault="00774C11" w:rsidP="00E25410">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line="300" w:lineRule="exact"/>
        <w:ind w:firstLineChars="450" w:firstLine="990"/>
        <w:textAlignment w:val="baseline"/>
        <w:rPr>
          <w:rFonts w:ascii="ＭＳ 明朝" w:hAnsi="ＭＳ 明朝"/>
          <w:color w:val="000000" w:themeColor="text1"/>
          <w:sz w:val="22"/>
          <w:szCs w:val="22"/>
          <w:lang w:eastAsia="ja-JP"/>
        </w:rPr>
      </w:pPr>
      <w:r w:rsidRPr="00774C11">
        <w:rPr>
          <w:rFonts w:ascii="ＭＳ 明朝" w:hAnsi="ＭＳ 明朝"/>
          <w:color w:val="000000" w:themeColor="text1"/>
          <w:sz w:val="22"/>
          <w:szCs w:val="22"/>
          <w:lang w:eastAsia="ja-JP"/>
        </w:rPr>
        <w:t>【事業内容】</w:t>
      </w:r>
    </w:p>
    <w:p w14:paraId="3284968B" w14:textId="77777777" w:rsidR="00774C11" w:rsidRPr="00774C11" w:rsidRDefault="00774C11" w:rsidP="00E25410">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line="300" w:lineRule="exact"/>
        <w:ind w:leftChars="458" w:left="1099" w:firstLineChars="15" w:firstLine="33"/>
        <w:textAlignment w:val="baseline"/>
        <w:rPr>
          <w:rFonts w:ascii="ＭＳ 明朝" w:hAnsi="ＭＳ 明朝"/>
          <w:color w:val="000000" w:themeColor="text1"/>
          <w:sz w:val="22"/>
          <w:szCs w:val="22"/>
          <w:lang w:eastAsia="ja-JP"/>
        </w:rPr>
      </w:pPr>
      <w:r w:rsidRPr="00774C11">
        <w:rPr>
          <w:rFonts w:ascii="ＭＳ 明朝" w:hAnsi="ＭＳ 明朝"/>
          <w:color w:val="000000" w:themeColor="text1"/>
          <w:sz w:val="22"/>
          <w:szCs w:val="22"/>
          <w:lang w:eastAsia="ja-JP"/>
        </w:rPr>
        <w:t>玖珠町の豊かな食資源や地域文化を活かし、子どもたちが地域の生産者や事業者との交流を通じて学び、地域の魅力を発見・発信する「玖珠町こどもフードキャンプ事業」を実施する。</w:t>
      </w:r>
    </w:p>
    <w:p w14:paraId="239031F5" w14:textId="77777777" w:rsidR="00774C11" w:rsidRPr="00774C11" w:rsidRDefault="00774C11" w:rsidP="00E25410">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line="300" w:lineRule="exact"/>
        <w:ind w:leftChars="458" w:left="1099" w:firstLineChars="15" w:firstLine="33"/>
        <w:textAlignment w:val="baseline"/>
        <w:rPr>
          <w:rFonts w:ascii="ＭＳ 明朝" w:hAnsi="ＭＳ 明朝"/>
          <w:color w:val="000000" w:themeColor="text1"/>
          <w:sz w:val="22"/>
          <w:szCs w:val="22"/>
          <w:lang w:eastAsia="ja-JP"/>
        </w:rPr>
      </w:pPr>
      <w:r w:rsidRPr="00774C11">
        <w:rPr>
          <w:rFonts w:ascii="ＭＳ 明朝" w:hAnsi="ＭＳ 明朝"/>
          <w:color w:val="000000" w:themeColor="text1"/>
          <w:sz w:val="22"/>
          <w:szCs w:val="22"/>
          <w:lang w:eastAsia="ja-JP"/>
        </w:rPr>
        <w:t>事業では、「こどもまちづくり部会」「こどもホスト部会」「文化継承こども部会」を設置し、年間を通じた活動を行う。こどもまちづくり部会では、地域のイベントや施設の見学・体験を通じて地域の魅力や課題を学び、その成果を子ども議会において発表・提案する。こどもホスト部会では、生産者や事業者との交流を通じて地域資源への理解を深めるとともに、来場者へのおもてなし活動を行う。文化継承こども部会では、地域に伝わる伝統芸能や文化活動の継承と発信に取り組む。</w:t>
      </w:r>
    </w:p>
    <w:p w14:paraId="6DD94736" w14:textId="37618290" w:rsidR="00774C11" w:rsidRPr="00774C11" w:rsidRDefault="00774C11" w:rsidP="00E25410">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line="300" w:lineRule="exact"/>
        <w:ind w:leftChars="458" w:left="1099" w:firstLineChars="15" w:firstLine="33"/>
        <w:textAlignment w:val="baseline"/>
        <w:rPr>
          <w:rFonts w:ascii="ＭＳ 明朝" w:hAnsi="ＭＳ 明朝"/>
          <w:color w:val="000000" w:themeColor="text1"/>
          <w:sz w:val="22"/>
          <w:szCs w:val="22"/>
          <w:lang w:eastAsia="ja-JP"/>
        </w:rPr>
      </w:pPr>
      <w:r w:rsidRPr="00774C11">
        <w:rPr>
          <w:rFonts w:ascii="ＭＳ 明朝" w:hAnsi="ＭＳ 明朝"/>
          <w:color w:val="000000" w:themeColor="text1"/>
          <w:sz w:val="22"/>
          <w:szCs w:val="22"/>
          <w:lang w:eastAsia="ja-JP"/>
        </w:rPr>
        <w:t>事業の集大成としてフードキャンプを開催し、子どもたちが学びの成果を来場者へ発信するとともに、地域住民や</w:t>
      </w:r>
      <w:r w:rsidR="004D7E8F">
        <w:rPr>
          <w:rFonts w:ascii="ＭＳ 明朝" w:hAnsi="ＭＳ 明朝" w:hint="eastAsia"/>
          <w:color w:val="000000" w:themeColor="text1"/>
          <w:sz w:val="22"/>
          <w:szCs w:val="22"/>
          <w:lang w:eastAsia="ja-JP"/>
        </w:rPr>
        <w:t>来場者</w:t>
      </w:r>
      <w:r w:rsidRPr="00774C11">
        <w:rPr>
          <w:rFonts w:ascii="ＭＳ 明朝" w:hAnsi="ＭＳ 明朝"/>
          <w:color w:val="000000" w:themeColor="text1"/>
          <w:sz w:val="22"/>
          <w:szCs w:val="22"/>
          <w:lang w:eastAsia="ja-JP"/>
        </w:rPr>
        <w:t>との交流を通じて地域の活性化と交流人口の拡大を図る。</w:t>
      </w:r>
    </w:p>
    <w:p w14:paraId="3DD57DA8" w14:textId="1E54BCC3" w:rsidR="00774C11" w:rsidRDefault="00774C11" w:rsidP="00AC2629">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spacing w:afterLines="50" w:after="120" w:line="300" w:lineRule="exact"/>
        <w:ind w:leftChars="458" w:left="1099" w:firstLineChars="15" w:firstLine="33"/>
        <w:textAlignment w:val="baseline"/>
        <w:rPr>
          <w:rFonts w:ascii="ＭＳ 明朝" w:hAnsi="ＭＳ 明朝"/>
          <w:color w:val="000000" w:themeColor="text1"/>
          <w:sz w:val="22"/>
          <w:szCs w:val="22"/>
          <w:lang w:eastAsia="ja-JP"/>
        </w:rPr>
      </w:pPr>
      <w:r w:rsidRPr="00774C11">
        <w:rPr>
          <w:rFonts w:ascii="ＭＳ 明朝" w:hAnsi="ＭＳ 明朝"/>
          <w:color w:val="000000" w:themeColor="text1"/>
          <w:sz w:val="22"/>
          <w:szCs w:val="22"/>
          <w:lang w:eastAsia="ja-JP"/>
        </w:rPr>
        <w:t>また、行政、教育機関、地域団体、事業者等との連携を進め、次代の地域づくりを担う人材の育成と持続可能な地域づくりの推進を目指す。</w:t>
      </w:r>
    </w:p>
    <w:p w14:paraId="2D31F69D" w14:textId="1DF4C54B" w:rsidR="0057539F" w:rsidRPr="00E26633" w:rsidRDefault="00E25410" w:rsidP="0057539F">
      <w:pPr>
        <w:pStyle w:val="a4"/>
        <w:spacing w:afterLines="50" w:after="120"/>
        <w:ind w:firstLineChars="100" w:firstLine="241"/>
        <w:rPr>
          <w:rFonts w:ascii="ＭＳ 明朝" w:eastAsia="ＭＳ 明朝" w:hAnsi="ＭＳ 明朝" w:hint="default"/>
          <w:b/>
          <w:bCs/>
          <w:color w:val="000000" w:themeColor="text1"/>
          <w:sz w:val="24"/>
          <w:szCs w:val="24"/>
        </w:rPr>
      </w:pPr>
      <w:r w:rsidRPr="00E26633">
        <w:rPr>
          <w:rFonts w:ascii="ＭＳ 明朝" w:eastAsia="ＭＳ 明朝" w:hAnsi="ＭＳ 明朝"/>
          <w:b/>
          <w:bCs/>
          <w:color w:val="000000" w:themeColor="text1"/>
          <w:sz w:val="24"/>
          <w:szCs w:val="24"/>
          <w:u w:val="single"/>
        </w:rPr>
        <w:t>６</w:t>
      </w:r>
      <w:r w:rsidR="0057539F" w:rsidRPr="00E26633">
        <w:rPr>
          <w:rFonts w:ascii="ＭＳ 明朝" w:eastAsia="ＭＳ 明朝" w:hAnsi="ＭＳ 明朝"/>
          <w:b/>
          <w:bCs/>
          <w:color w:val="000000" w:themeColor="text1"/>
          <w:sz w:val="24"/>
          <w:szCs w:val="24"/>
          <w:u w:val="single"/>
        </w:rPr>
        <w:t>、認定ＮＰＯ法人の取り組み</w:t>
      </w:r>
      <w:r w:rsidR="0057539F" w:rsidRPr="00E26633">
        <w:rPr>
          <w:rFonts w:ascii="ＭＳ 明朝" w:eastAsia="ＭＳ 明朝" w:hAnsi="ＭＳ 明朝"/>
          <w:b/>
          <w:bCs/>
          <w:color w:val="000000" w:themeColor="text1"/>
          <w:sz w:val="24"/>
          <w:szCs w:val="24"/>
        </w:rPr>
        <w:t xml:space="preserve">　　</w:t>
      </w:r>
    </w:p>
    <w:p w14:paraId="7A00A895" w14:textId="2F714126" w:rsidR="00EF412F" w:rsidRPr="00B9408D" w:rsidRDefault="0057539F" w:rsidP="00E25410">
      <w:pPr>
        <w:spacing w:line="300" w:lineRule="exact"/>
        <w:ind w:leftChars="472" w:left="1133"/>
        <w:rPr>
          <w:color w:val="000000" w:themeColor="text1"/>
          <w:sz w:val="22"/>
          <w:szCs w:val="22"/>
          <w:lang w:eastAsia="ja-JP"/>
        </w:rPr>
      </w:pPr>
      <w:r w:rsidRPr="00B9408D">
        <w:rPr>
          <w:rFonts w:asciiTheme="minorEastAsia" w:hAnsiTheme="minorEastAsia" w:hint="eastAsia"/>
          <w:color w:val="000000" w:themeColor="text1"/>
          <w:sz w:val="22"/>
          <w:szCs w:val="22"/>
          <w:lang w:eastAsia="ja-JP"/>
        </w:rPr>
        <w:t>認定ＮＰＯ法人としてより充実した</w:t>
      </w:r>
      <w:r w:rsidRPr="00B9408D">
        <w:rPr>
          <w:rFonts w:hint="eastAsia"/>
          <w:color w:val="000000" w:themeColor="text1"/>
          <w:sz w:val="22"/>
          <w:szCs w:val="22"/>
          <w:lang w:eastAsia="ja-JP"/>
        </w:rPr>
        <w:t>組織運営や事業活動</w:t>
      </w:r>
      <w:r w:rsidRPr="00B9408D">
        <w:rPr>
          <w:rFonts w:asciiTheme="minorEastAsia" w:hAnsiTheme="minorEastAsia" w:hint="eastAsia"/>
          <w:color w:val="000000" w:themeColor="text1"/>
          <w:sz w:val="22"/>
          <w:szCs w:val="22"/>
          <w:lang w:eastAsia="ja-JP"/>
        </w:rPr>
        <w:t>目指す。</w:t>
      </w:r>
      <w:r w:rsidRPr="00B9408D">
        <w:rPr>
          <w:rFonts w:asciiTheme="minorEastAsia" w:hAnsiTheme="minorEastAsia"/>
          <w:color w:val="000000" w:themeColor="text1"/>
          <w:sz w:val="22"/>
          <w:szCs w:val="22"/>
          <w:lang w:eastAsia="ja-JP"/>
        </w:rPr>
        <w:t>毎年、</w:t>
      </w:r>
      <w:r w:rsidRPr="00B9408D">
        <w:rPr>
          <w:color w:val="000000" w:themeColor="text1"/>
          <w:sz w:val="22"/>
          <w:szCs w:val="22"/>
          <w:lang w:eastAsia="ja-JP"/>
        </w:rPr>
        <w:t>「年</w:t>
      </w:r>
      <w:r w:rsidR="00F61D87">
        <w:rPr>
          <w:rFonts w:asciiTheme="minorEastAsia" w:hAnsiTheme="minorEastAsia" w:hint="eastAsia"/>
          <w:color w:val="000000" w:themeColor="text1"/>
          <w:sz w:val="22"/>
          <w:szCs w:val="22"/>
          <w:lang w:eastAsia="ja-JP"/>
        </w:rPr>
        <w:t>3,000</w:t>
      </w:r>
      <w:r w:rsidRPr="00B9408D">
        <w:rPr>
          <w:color w:val="000000" w:themeColor="text1"/>
          <w:sz w:val="22"/>
          <w:szCs w:val="22"/>
          <w:lang w:eastAsia="ja-JP"/>
        </w:rPr>
        <w:t>円以上の寄付者」が「年平均</w:t>
      </w:r>
      <w:r w:rsidR="00F61D87">
        <w:rPr>
          <w:rFonts w:asciiTheme="minorEastAsia" w:hAnsiTheme="minorEastAsia" w:hint="eastAsia"/>
          <w:color w:val="000000" w:themeColor="text1"/>
          <w:sz w:val="22"/>
          <w:szCs w:val="22"/>
          <w:lang w:eastAsia="ja-JP"/>
        </w:rPr>
        <w:t>100</w:t>
      </w:r>
      <w:r w:rsidRPr="00B9408D">
        <w:rPr>
          <w:color w:val="000000" w:themeColor="text1"/>
          <w:sz w:val="22"/>
          <w:szCs w:val="22"/>
          <w:lang w:eastAsia="ja-JP"/>
        </w:rPr>
        <w:t>人以上」</w:t>
      </w:r>
      <w:r w:rsidRPr="00B9408D">
        <w:rPr>
          <w:rFonts w:asciiTheme="minorEastAsia" w:hAnsiTheme="minorEastAsia"/>
          <w:color w:val="000000" w:themeColor="text1"/>
          <w:sz w:val="22"/>
          <w:szCs w:val="22"/>
          <w:lang w:eastAsia="ja-JP"/>
        </w:rPr>
        <w:t>必要となるため、</w:t>
      </w:r>
      <w:r w:rsidRPr="00B9408D">
        <w:rPr>
          <w:color w:val="000000" w:themeColor="text1"/>
          <w:sz w:val="22"/>
          <w:szCs w:val="22"/>
          <w:lang w:eastAsia="ja-JP"/>
        </w:rPr>
        <w:t>各事業において、事業資金</w:t>
      </w:r>
      <w:r w:rsidRPr="00B9408D">
        <w:rPr>
          <w:rFonts w:hint="eastAsia"/>
          <w:color w:val="000000" w:themeColor="text1"/>
          <w:sz w:val="22"/>
          <w:szCs w:val="22"/>
          <w:lang w:eastAsia="ja-JP"/>
        </w:rPr>
        <w:t>の充実を図るとともに、</w:t>
      </w:r>
      <w:r w:rsidRPr="00B9408D">
        <w:rPr>
          <w:color w:val="000000" w:themeColor="text1"/>
          <w:sz w:val="22"/>
          <w:szCs w:val="22"/>
          <w:lang w:eastAsia="ja-JP"/>
        </w:rPr>
        <w:t>寄付行為を斡旋するよう事務局で勤める。</w:t>
      </w:r>
    </w:p>
    <w:p w14:paraId="43945EFC" w14:textId="3F1074F7" w:rsidR="009B659F" w:rsidRPr="00B9408D" w:rsidRDefault="0057539F" w:rsidP="00A70CC9">
      <w:pPr>
        <w:pStyle w:val="a4"/>
        <w:spacing w:afterLines="50" w:after="120" w:line="300" w:lineRule="exact"/>
        <w:ind w:leftChars="472" w:left="1133"/>
        <w:rPr>
          <w:rFonts w:eastAsiaTheme="minorEastAsia" w:hint="default"/>
          <w:color w:val="000000" w:themeColor="text1"/>
          <w:lang w:val="en-US"/>
        </w:rPr>
      </w:pPr>
      <w:r w:rsidRPr="00B9408D">
        <w:rPr>
          <w:rFonts w:eastAsiaTheme="minorEastAsia"/>
          <w:color w:val="000000" w:themeColor="text1"/>
          <w:lang w:val="en-US"/>
        </w:rPr>
        <w:t>➤</w:t>
      </w:r>
      <w:r w:rsidR="004C03CE" w:rsidRPr="00B9408D">
        <w:rPr>
          <w:rFonts w:eastAsiaTheme="minorEastAsia"/>
          <w:color w:val="000000" w:themeColor="text1"/>
        </w:rPr>
        <w:t xml:space="preserve">次回認定更新〆切　</w:t>
      </w:r>
      <w:r w:rsidR="005F6BEF" w:rsidRPr="00B9408D">
        <w:rPr>
          <w:rFonts w:eastAsiaTheme="minorEastAsia"/>
          <w:color w:val="000000" w:themeColor="text1"/>
        </w:rPr>
        <w:t>令和</w:t>
      </w:r>
      <w:r w:rsidR="004C03CE" w:rsidRPr="00B9408D">
        <w:rPr>
          <w:rFonts w:eastAsiaTheme="minorEastAsia"/>
          <w:color w:val="000000" w:themeColor="text1"/>
          <w:lang w:val="en-US"/>
        </w:rPr>
        <w:t>１１</w:t>
      </w:r>
      <w:r w:rsidR="005F6BEF" w:rsidRPr="00B9408D">
        <w:rPr>
          <w:rFonts w:eastAsiaTheme="minorEastAsia"/>
          <w:color w:val="000000" w:themeColor="text1"/>
        </w:rPr>
        <w:t>年</w:t>
      </w:r>
      <w:r w:rsidR="004C03CE" w:rsidRPr="00B9408D">
        <w:rPr>
          <w:rFonts w:eastAsiaTheme="minorEastAsia"/>
          <w:color w:val="000000" w:themeColor="text1"/>
          <w:lang w:val="en-US"/>
        </w:rPr>
        <w:t>８</w:t>
      </w:r>
      <w:r w:rsidR="005F6BEF" w:rsidRPr="00B9408D">
        <w:rPr>
          <w:rFonts w:eastAsiaTheme="minorEastAsia"/>
          <w:color w:val="000000" w:themeColor="text1"/>
        </w:rPr>
        <w:t>月</w:t>
      </w:r>
      <w:r w:rsidR="004C03CE" w:rsidRPr="00B9408D">
        <w:rPr>
          <w:rFonts w:eastAsiaTheme="minorEastAsia"/>
          <w:color w:val="000000" w:themeColor="text1"/>
          <w:lang w:val="en-US"/>
        </w:rPr>
        <w:t>６</w:t>
      </w:r>
      <w:r w:rsidR="005F6BEF" w:rsidRPr="00B9408D">
        <w:rPr>
          <w:rFonts w:eastAsiaTheme="minorEastAsia"/>
          <w:color w:val="000000" w:themeColor="text1"/>
        </w:rPr>
        <w:t xml:space="preserve">日　　</w:t>
      </w:r>
    </w:p>
    <w:p w14:paraId="678EE67A" w14:textId="55AC8D19" w:rsidR="001732C9" w:rsidRPr="00E26633" w:rsidRDefault="00E25410" w:rsidP="001732C9">
      <w:pPr>
        <w:pStyle w:val="a4"/>
        <w:spacing w:afterLines="50" w:after="120"/>
        <w:ind w:firstLineChars="100" w:firstLine="241"/>
        <w:rPr>
          <w:rFonts w:eastAsiaTheme="minorEastAsia" w:hint="default"/>
          <w:b/>
          <w:bCs/>
          <w:color w:val="000000" w:themeColor="text1"/>
          <w:sz w:val="24"/>
          <w:szCs w:val="24"/>
        </w:rPr>
      </w:pPr>
      <w:r w:rsidRPr="00E26633">
        <w:rPr>
          <w:rFonts w:ascii="ＭＳ 明朝" w:eastAsia="ＭＳ 明朝" w:hAnsi="ＭＳ 明朝"/>
          <w:b/>
          <w:bCs/>
          <w:color w:val="000000" w:themeColor="text1"/>
          <w:sz w:val="24"/>
          <w:szCs w:val="24"/>
          <w:u w:val="single"/>
        </w:rPr>
        <w:t>７</w:t>
      </w:r>
      <w:r w:rsidR="001732C9" w:rsidRPr="00E26633">
        <w:rPr>
          <w:rFonts w:ascii="ＭＳ 明朝" w:eastAsia="ＭＳ 明朝" w:hAnsi="ＭＳ 明朝"/>
          <w:b/>
          <w:bCs/>
          <w:color w:val="000000" w:themeColor="text1"/>
          <w:sz w:val="24"/>
          <w:szCs w:val="24"/>
          <w:u w:val="single"/>
        </w:rPr>
        <w:t>、他団体との連携</w:t>
      </w:r>
    </w:p>
    <w:p w14:paraId="3A93BFEE" w14:textId="7563F4FB" w:rsidR="009B659F" w:rsidRPr="00B9408D" w:rsidRDefault="001732C9" w:rsidP="00A70CC9">
      <w:pPr>
        <w:pStyle w:val="a4"/>
        <w:spacing w:afterLines="50" w:after="120"/>
        <w:ind w:left="1134"/>
        <w:rPr>
          <w:rFonts w:asciiTheme="minorEastAsia" w:eastAsiaTheme="minorEastAsia" w:hAnsiTheme="minorEastAsia" w:hint="default"/>
          <w:color w:val="000000" w:themeColor="text1"/>
        </w:rPr>
      </w:pPr>
      <w:r w:rsidRPr="00B9408D">
        <w:rPr>
          <w:rFonts w:asciiTheme="minorEastAsia" w:eastAsiaTheme="minorEastAsia" w:hAnsiTheme="minorEastAsia"/>
          <w:color w:val="000000" w:themeColor="text1"/>
        </w:rPr>
        <w:t>大分中央ロータリークラブ及び大分東リトルシニアとの連携</w:t>
      </w:r>
    </w:p>
    <w:p w14:paraId="31C89B1D" w14:textId="21700FFA" w:rsidR="001732C9" w:rsidRPr="00E26633" w:rsidRDefault="00E25410" w:rsidP="00A24C8D">
      <w:pPr>
        <w:pStyle w:val="a4"/>
        <w:spacing w:afterLines="50" w:after="120"/>
        <w:ind w:firstLineChars="100" w:firstLine="241"/>
        <w:rPr>
          <w:rFonts w:asciiTheme="minorEastAsia" w:eastAsiaTheme="minorEastAsia" w:hAnsiTheme="minorEastAsia" w:hint="default"/>
          <w:b/>
          <w:bCs/>
          <w:color w:val="000000" w:themeColor="text1"/>
        </w:rPr>
      </w:pPr>
      <w:r w:rsidRPr="00E26633">
        <w:rPr>
          <w:rFonts w:ascii="ＭＳ 明朝" w:eastAsia="ＭＳ 明朝" w:hAnsi="ＭＳ 明朝"/>
          <w:b/>
          <w:bCs/>
          <w:color w:val="000000" w:themeColor="text1"/>
          <w:sz w:val="24"/>
          <w:szCs w:val="24"/>
          <w:u w:val="single"/>
        </w:rPr>
        <w:t>８</w:t>
      </w:r>
      <w:r w:rsidR="001732C9" w:rsidRPr="00E26633">
        <w:rPr>
          <w:rFonts w:ascii="ＭＳ 明朝" w:eastAsia="ＭＳ 明朝" w:hAnsi="ＭＳ 明朝"/>
          <w:b/>
          <w:bCs/>
          <w:color w:val="000000" w:themeColor="text1"/>
          <w:sz w:val="24"/>
          <w:szCs w:val="24"/>
          <w:u w:val="single"/>
        </w:rPr>
        <w:t>、その他</w:t>
      </w:r>
    </w:p>
    <w:p w14:paraId="457309A2" w14:textId="6C4365BF" w:rsidR="005025DD" w:rsidRPr="00B9408D" w:rsidRDefault="005F6BEF" w:rsidP="007A17C2">
      <w:pPr>
        <w:pStyle w:val="a4"/>
        <w:spacing w:line="300" w:lineRule="exact"/>
        <w:ind w:firstLineChars="450" w:firstLine="990"/>
        <w:rPr>
          <w:rFonts w:asciiTheme="minorEastAsia" w:eastAsiaTheme="minorEastAsia" w:hAnsiTheme="minorEastAsia" w:hint="default"/>
          <w:color w:val="000000" w:themeColor="text1"/>
        </w:rPr>
      </w:pPr>
      <w:r w:rsidRPr="00B9408D">
        <w:rPr>
          <w:rFonts w:asciiTheme="minorEastAsia" w:eastAsiaTheme="minorEastAsia" w:hAnsiTheme="minorEastAsia"/>
          <w:color w:val="000000" w:themeColor="text1"/>
        </w:rPr>
        <w:t>・</w:t>
      </w:r>
      <w:r w:rsidR="00FC4C34" w:rsidRPr="00B9408D">
        <w:rPr>
          <w:rFonts w:asciiTheme="minorEastAsia" w:eastAsiaTheme="minorEastAsia" w:hAnsiTheme="minorEastAsia"/>
          <w:color w:val="000000" w:themeColor="text1"/>
        </w:rPr>
        <w:t>大分県より令和</w:t>
      </w:r>
      <w:r w:rsidR="00E25410">
        <w:rPr>
          <w:rFonts w:asciiTheme="minorEastAsia" w:eastAsiaTheme="minorEastAsia" w:hAnsiTheme="minorEastAsia"/>
          <w:color w:val="000000" w:themeColor="text1"/>
        </w:rPr>
        <w:t>8</w:t>
      </w:r>
      <w:r w:rsidR="00FC4C34" w:rsidRPr="00B9408D">
        <w:rPr>
          <w:rFonts w:asciiTheme="minorEastAsia" w:eastAsiaTheme="minorEastAsia" w:hAnsiTheme="minorEastAsia"/>
          <w:color w:val="000000" w:themeColor="text1"/>
        </w:rPr>
        <w:t>年度</w:t>
      </w:r>
      <w:r w:rsidR="00FC4C34" w:rsidRPr="00B9408D">
        <w:rPr>
          <w:rFonts w:asciiTheme="minorEastAsia" w:eastAsiaTheme="minorEastAsia" w:hAnsiTheme="minorEastAsia" w:hint="default"/>
          <w:color w:val="000000" w:themeColor="text1"/>
        </w:rPr>
        <w:t>NPO</w:t>
      </w:r>
      <w:r w:rsidR="00FC4C34" w:rsidRPr="00B9408D">
        <w:rPr>
          <w:rFonts w:asciiTheme="minorEastAsia" w:eastAsiaTheme="minorEastAsia" w:hAnsiTheme="minorEastAsia"/>
          <w:color w:val="000000" w:themeColor="text1"/>
        </w:rPr>
        <w:t>現場体験研修～</w:t>
      </w:r>
      <w:r w:rsidR="001D76D6" w:rsidRPr="00B9408D">
        <w:rPr>
          <w:rFonts w:asciiTheme="minorEastAsia" w:eastAsiaTheme="minorEastAsia" w:hAnsiTheme="minorEastAsia"/>
          <w:color w:val="000000" w:themeColor="text1"/>
        </w:rPr>
        <w:t>協働で変える</w:t>
      </w:r>
      <w:r w:rsidR="00076C90" w:rsidRPr="00B9408D">
        <w:rPr>
          <w:rFonts w:asciiTheme="minorEastAsia" w:hAnsiTheme="minorEastAsia"/>
          <w:color w:val="000000" w:themeColor="text1"/>
        </w:rPr>
        <w:t>ＮＰＯ</w:t>
      </w:r>
      <w:r w:rsidR="001D76D6" w:rsidRPr="00B9408D">
        <w:rPr>
          <w:rFonts w:asciiTheme="minorEastAsia" w:eastAsiaTheme="minorEastAsia" w:hAnsiTheme="minorEastAsia"/>
          <w:color w:val="000000" w:themeColor="text1"/>
        </w:rPr>
        <w:t>実践研修</w:t>
      </w:r>
      <w:r w:rsidR="00FC4C34" w:rsidRPr="00B9408D">
        <w:rPr>
          <w:rFonts w:asciiTheme="minorEastAsia" w:eastAsiaTheme="minorEastAsia" w:hAnsiTheme="minorEastAsia"/>
          <w:color w:val="000000" w:themeColor="text1"/>
        </w:rPr>
        <w:t>～研修先の依頼</w:t>
      </w:r>
    </w:p>
    <w:p w14:paraId="38B20273" w14:textId="7280E261" w:rsidR="00093F94" w:rsidRPr="00B9408D" w:rsidRDefault="00927F7C" w:rsidP="00927F7C">
      <w:pPr>
        <w:pStyle w:val="a4"/>
        <w:spacing w:line="300" w:lineRule="exact"/>
        <w:ind w:firstLineChars="750" w:firstLine="1650"/>
        <w:rPr>
          <w:rFonts w:ascii="ＭＳ 明朝" w:eastAsia="ＭＳ 明朝" w:hAnsi="ＭＳ 明朝" w:cs="ＭＳ 明朝" w:hint="default"/>
          <w:color w:val="000000" w:themeColor="text1"/>
        </w:rPr>
      </w:pPr>
      <w:r>
        <w:rPr>
          <w:rFonts w:ascii="ＭＳ 明朝" w:eastAsia="ＭＳ 明朝" w:hAnsi="ＭＳ 明朝" w:cs="ＭＳ 明朝"/>
          <w:color w:val="000000" w:themeColor="text1"/>
        </w:rPr>
        <w:t>４</w:t>
      </w:r>
      <w:r w:rsidR="00FC4C34" w:rsidRPr="00B9408D">
        <w:rPr>
          <w:rFonts w:ascii="ＭＳ 明朝" w:eastAsia="ＭＳ 明朝" w:hAnsi="ＭＳ 明朝" w:cs="ＭＳ 明朝"/>
          <w:color w:val="000000" w:themeColor="text1"/>
        </w:rPr>
        <w:t>名受け入れ</w:t>
      </w:r>
      <w:r w:rsidR="00660D6C" w:rsidRPr="00B9408D">
        <w:rPr>
          <w:rFonts w:ascii="ＭＳ 明朝" w:eastAsia="ＭＳ 明朝" w:hAnsi="ＭＳ 明朝" w:cs="ＭＳ 明朝"/>
          <w:color w:val="000000" w:themeColor="text1"/>
        </w:rPr>
        <w:t xml:space="preserve">　　（子ども屋台選手権で受け入れ予定）</w:t>
      </w:r>
    </w:p>
    <w:p w14:paraId="366ECCEC" w14:textId="7378D1EB" w:rsidR="005F6BEF" w:rsidRPr="00B9408D" w:rsidRDefault="005F6BEF" w:rsidP="007A17C2">
      <w:pPr>
        <w:pStyle w:val="a4"/>
        <w:spacing w:line="300" w:lineRule="exact"/>
        <w:rPr>
          <w:rFonts w:ascii="ＭＳ 明朝" w:eastAsia="ＭＳ 明朝" w:hAnsi="ＭＳ 明朝" w:cs="ＭＳ 明朝" w:hint="default"/>
          <w:color w:val="000000" w:themeColor="text1"/>
        </w:rPr>
      </w:pPr>
      <w:r w:rsidRPr="00B9408D">
        <w:rPr>
          <w:rFonts w:ascii="ＭＳ 明朝" w:eastAsia="ＭＳ 明朝" w:hAnsi="ＭＳ 明朝" w:cs="ＭＳ 明朝"/>
          <w:color w:val="000000" w:themeColor="text1"/>
        </w:rPr>
        <w:t xml:space="preserve">　　　　 ・</w:t>
      </w:r>
      <w:bookmarkStart w:id="2" w:name="_Hlk203346094"/>
      <w:r w:rsidR="00076C90" w:rsidRPr="00B9408D">
        <w:rPr>
          <w:rFonts w:asciiTheme="minorEastAsia" w:hAnsiTheme="minorEastAsia"/>
          <w:color w:val="000000" w:themeColor="text1"/>
        </w:rPr>
        <w:t>ＮＰＯ</w:t>
      </w:r>
      <w:r w:rsidRPr="00B9408D">
        <w:rPr>
          <w:rFonts w:ascii="ＭＳ 明朝" w:eastAsia="ＭＳ 明朝" w:hAnsi="ＭＳ 明朝" w:cs="ＭＳ 明朝"/>
          <w:color w:val="000000" w:themeColor="text1"/>
        </w:rPr>
        <w:t>法人ドットジェイピーからのインターンシップ受け入れ</w:t>
      </w:r>
      <w:bookmarkEnd w:id="2"/>
    </w:p>
    <w:p w14:paraId="3CED56C2" w14:textId="6E4F537F" w:rsidR="00852903" w:rsidRPr="00B9408D" w:rsidRDefault="00852903" w:rsidP="007A17C2">
      <w:pPr>
        <w:pStyle w:val="a4"/>
        <w:spacing w:line="300" w:lineRule="exact"/>
        <w:rPr>
          <w:rFonts w:ascii="ＭＳ 明朝" w:eastAsia="ＭＳ 明朝" w:hAnsi="ＭＳ 明朝" w:cs="ＭＳ 明朝" w:hint="default"/>
          <w:color w:val="000000" w:themeColor="text1"/>
        </w:rPr>
      </w:pPr>
      <w:r w:rsidRPr="00B9408D">
        <w:rPr>
          <w:rFonts w:ascii="ＭＳ 明朝" w:eastAsia="ＭＳ 明朝" w:hAnsi="ＭＳ 明朝" w:cs="ＭＳ 明朝"/>
          <w:color w:val="000000" w:themeColor="text1"/>
        </w:rPr>
        <w:t xml:space="preserve">　　　　 ・</w:t>
      </w:r>
      <w:r w:rsidR="009276DE" w:rsidRPr="00B9408D">
        <w:rPr>
          <w:rFonts w:asciiTheme="minorEastAsia" w:eastAsiaTheme="minorEastAsia" w:hAnsiTheme="minorEastAsia" w:cs="ＭＳ 明朝"/>
          <w:color w:val="000000" w:themeColor="text1"/>
          <w:sz w:val="21"/>
          <w:szCs w:val="21"/>
        </w:rPr>
        <w:t>大分合同新聞社との協働事業「学びの杜」</w:t>
      </w:r>
    </w:p>
    <w:sectPr w:rsidR="00852903" w:rsidRPr="00B9408D" w:rsidSect="00E26633">
      <w:headerReference w:type="default" r:id="rId7"/>
      <w:footerReference w:type="default" r:id="rId8"/>
      <w:pgSz w:w="11906" w:h="16838"/>
      <w:pgMar w:top="709" w:right="1134" w:bottom="993" w:left="851" w:header="709" w:footer="0" w:gutter="0"/>
      <w:pgNumType w:fmt="numberInDash" w:start="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98965" w14:textId="77777777" w:rsidR="002B1569" w:rsidRDefault="004F779C">
      <w:r>
        <w:separator/>
      </w:r>
    </w:p>
  </w:endnote>
  <w:endnote w:type="continuationSeparator" w:id="0">
    <w:p w14:paraId="6ED35869" w14:textId="77777777" w:rsidR="002B1569" w:rsidRDefault="004F7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N W3">
    <w:altName w:val="Times New Roman"/>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Arial Unicode MS">
    <w:altName w:val="ＭＳ ゴシック"/>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ヒラギノ角ゴ ProN W6">
    <w:altName w:val="ＭＳ 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114888"/>
      <w:docPartObj>
        <w:docPartGallery w:val="Page Numbers (Bottom of Page)"/>
        <w:docPartUnique/>
      </w:docPartObj>
    </w:sdtPr>
    <w:sdtEndPr/>
    <w:sdtContent>
      <w:p w14:paraId="3BEF9A06" w14:textId="3E2AC478" w:rsidR="00EB5479" w:rsidRPr="005C31C9" w:rsidRDefault="00FE2F60">
        <w:pPr>
          <w:pStyle w:val="a8"/>
          <w:jc w:val="center"/>
          <w:rPr>
            <w:rFonts w:asciiTheme="minorEastAsia" w:hAnsiTheme="minorEastAsia"/>
            <w:sz w:val="26"/>
            <w:szCs w:val="26"/>
            <w:lang w:eastAsia="ja-JP"/>
          </w:rPr>
        </w:pPr>
        <w:r>
          <w:fldChar w:fldCharType="begin"/>
        </w:r>
        <w:r>
          <w:instrText>PAGE   \* MERGEFORMAT</w:instrText>
        </w:r>
        <w:r>
          <w:fldChar w:fldCharType="separate"/>
        </w:r>
        <w:r>
          <w:rPr>
            <w:lang w:val="ja-JP" w:eastAsia="ja-JP"/>
          </w:rPr>
          <w:t>1</w:t>
        </w:r>
        <w:r>
          <w:fldChar w:fldCharType="end"/>
        </w:r>
      </w:p>
      <w:p w14:paraId="6A14BF3B" w14:textId="4FC461FA" w:rsidR="007B537D" w:rsidRDefault="00905557">
        <w:pPr>
          <w:pStyle w:val="a8"/>
          <w:jc w:val="center"/>
        </w:pPr>
      </w:p>
    </w:sdtContent>
  </w:sdt>
  <w:p w14:paraId="38F9237C" w14:textId="77777777" w:rsidR="003F5EE8" w:rsidRDefault="003F5E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4CF8B" w14:textId="77777777" w:rsidR="002B1569" w:rsidRDefault="004F779C">
      <w:r>
        <w:separator/>
      </w:r>
    </w:p>
  </w:footnote>
  <w:footnote w:type="continuationSeparator" w:id="0">
    <w:p w14:paraId="720ECC09" w14:textId="77777777" w:rsidR="002B1569" w:rsidRDefault="004F7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AC614" w14:textId="552DDA6F" w:rsidR="00BB6378" w:rsidRPr="00457069" w:rsidRDefault="004A481C">
    <w:pPr>
      <w:pStyle w:val="a6"/>
      <w:rPr>
        <w:sz w:val="22"/>
        <w:szCs w:val="22"/>
      </w:rPr>
    </w:pPr>
    <w:r w:rsidRPr="00457069">
      <w:rPr>
        <w:rFonts w:hint="eastAsia"/>
        <w:sz w:val="22"/>
        <w:szCs w:val="22"/>
        <w:lang w:eastAsia="ja-JP"/>
      </w:rPr>
      <w:t>＜第３号議案＞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68EF"/>
    <w:multiLevelType w:val="hybridMultilevel"/>
    <w:tmpl w:val="FC644A82"/>
    <w:lvl w:ilvl="0" w:tplc="B1F0D696">
      <w:start w:val="1"/>
      <w:numFmt w:val="decimalFullWidth"/>
      <w:lvlText w:val="%1、"/>
      <w:lvlJc w:val="left"/>
      <w:pPr>
        <w:ind w:left="700" w:hanging="480"/>
      </w:pPr>
      <w:rPr>
        <w:rFonts w:eastAsia="ヒラギノ角ゴ ProN W3" w:hint="default"/>
        <w:u w:val="single"/>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79516B7D"/>
    <w:multiLevelType w:val="hybridMultilevel"/>
    <w:tmpl w:val="D032CA9E"/>
    <w:lvl w:ilvl="0" w:tplc="90F2F732">
      <w:start w:val="1"/>
      <w:numFmt w:val="decimalEnclosedCircle"/>
      <w:lvlText w:val="%1"/>
      <w:lvlJc w:val="left"/>
      <w:pPr>
        <w:ind w:left="780" w:hanging="360"/>
      </w:pPr>
      <w:rPr>
        <w:rFonts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681808334">
    <w:abstractNumId w:val="0"/>
  </w:num>
  <w:num w:numId="2" w16cid:durableId="1701391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10240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EE8"/>
    <w:rsid w:val="00004293"/>
    <w:rsid w:val="00016D89"/>
    <w:rsid w:val="00024C15"/>
    <w:rsid w:val="000341CA"/>
    <w:rsid w:val="00035314"/>
    <w:rsid w:val="000415E7"/>
    <w:rsid w:val="0005144E"/>
    <w:rsid w:val="00062B48"/>
    <w:rsid w:val="00076C90"/>
    <w:rsid w:val="00085496"/>
    <w:rsid w:val="00093F94"/>
    <w:rsid w:val="000956FF"/>
    <w:rsid w:val="000A5F71"/>
    <w:rsid w:val="000A7EAB"/>
    <w:rsid w:val="000B246A"/>
    <w:rsid w:val="000B2BDD"/>
    <w:rsid w:val="000C2A24"/>
    <w:rsid w:val="000D0B13"/>
    <w:rsid w:val="000D3220"/>
    <w:rsid w:val="00114984"/>
    <w:rsid w:val="0013740F"/>
    <w:rsid w:val="001546D2"/>
    <w:rsid w:val="00155516"/>
    <w:rsid w:val="001579A9"/>
    <w:rsid w:val="001732C9"/>
    <w:rsid w:val="001733CE"/>
    <w:rsid w:val="00173433"/>
    <w:rsid w:val="00182123"/>
    <w:rsid w:val="00182E66"/>
    <w:rsid w:val="0019587B"/>
    <w:rsid w:val="001D515D"/>
    <w:rsid w:val="001D76D6"/>
    <w:rsid w:val="001E46E0"/>
    <w:rsid w:val="001F45FE"/>
    <w:rsid w:val="002114F6"/>
    <w:rsid w:val="002556CE"/>
    <w:rsid w:val="00276361"/>
    <w:rsid w:val="00281F6F"/>
    <w:rsid w:val="002A0F6E"/>
    <w:rsid w:val="002A2C9F"/>
    <w:rsid w:val="002B1569"/>
    <w:rsid w:val="002B4B25"/>
    <w:rsid w:val="002F5619"/>
    <w:rsid w:val="0030123F"/>
    <w:rsid w:val="0034077F"/>
    <w:rsid w:val="003571A4"/>
    <w:rsid w:val="00380D99"/>
    <w:rsid w:val="00387476"/>
    <w:rsid w:val="00394E25"/>
    <w:rsid w:val="003B64B5"/>
    <w:rsid w:val="003B76EA"/>
    <w:rsid w:val="003B7B22"/>
    <w:rsid w:val="003E0B63"/>
    <w:rsid w:val="003E3F73"/>
    <w:rsid w:val="003F0544"/>
    <w:rsid w:val="003F5EE8"/>
    <w:rsid w:val="00420857"/>
    <w:rsid w:val="004443E9"/>
    <w:rsid w:val="00457069"/>
    <w:rsid w:val="00475921"/>
    <w:rsid w:val="00484789"/>
    <w:rsid w:val="00491C24"/>
    <w:rsid w:val="004A481C"/>
    <w:rsid w:val="004A715D"/>
    <w:rsid w:val="004A7724"/>
    <w:rsid w:val="004C03CE"/>
    <w:rsid w:val="004C0FA6"/>
    <w:rsid w:val="004C3958"/>
    <w:rsid w:val="004D1D72"/>
    <w:rsid w:val="004D7E8F"/>
    <w:rsid w:val="004F779C"/>
    <w:rsid w:val="005025DD"/>
    <w:rsid w:val="005325E2"/>
    <w:rsid w:val="005457AE"/>
    <w:rsid w:val="00552271"/>
    <w:rsid w:val="005752FB"/>
    <w:rsid w:val="0057539F"/>
    <w:rsid w:val="00592B86"/>
    <w:rsid w:val="00594102"/>
    <w:rsid w:val="005B3505"/>
    <w:rsid w:val="005C31C9"/>
    <w:rsid w:val="005C4799"/>
    <w:rsid w:val="005C507E"/>
    <w:rsid w:val="005E34AC"/>
    <w:rsid w:val="005F6BEF"/>
    <w:rsid w:val="005F6CC9"/>
    <w:rsid w:val="005F73B1"/>
    <w:rsid w:val="00604766"/>
    <w:rsid w:val="006312F3"/>
    <w:rsid w:val="00633E68"/>
    <w:rsid w:val="00637495"/>
    <w:rsid w:val="006449E3"/>
    <w:rsid w:val="006515F6"/>
    <w:rsid w:val="00660D6C"/>
    <w:rsid w:val="00683796"/>
    <w:rsid w:val="006911B2"/>
    <w:rsid w:val="00692B8F"/>
    <w:rsid w:val="00697A12"/>
    <w:rsid w:val="006A6E21"/>
    <w:rsid w:val="006E0483"/>
    <w:rsid w:val="006E0EDD"/>
    <w:rsid w:val="006F08C2"/>
    <w:rsid w:val="006F2918"/>
    <w:rsid w:val="006F2D51"/>
    <w:rsid w:val="00702ACD"/>
    <w:rsid w:val="00704C34"/>
    <w:rsid w:val="007309E9"/>
    <w:rsid w:val="00740CD8"/>
    <w:rsid w:val="00774C11"/>
    <w:rsid w:val="00794120"/>
    <w:rsid w:val="0079796A"/>
    <w:rsid w:val="007A17C2"/>
    <w:rsid w:val="007B537D"/>
    <w:rsid w:val="007E1E74"/>
    <w:rsid w:val="007E2F5F"/>
    <w:rsid w:val="007E3F87"/>
    <w:rsid w:val="007E48E6"/>
    <w:rsid w:val="007F3249"/>
    <w:rsid w:val="007F4A5B"/>
    <w:rsid w:val="0080400E"/>
    <w:rsid w:val="00820F0B"/>
    <w:rsid w:val="00821515"/>
    <w:rsid w:val="0082296C"/>
    <w:rsid w:val="008262B7"/>
    <w:rsid w:val="00833ABC"/>
    <w:rsid w:val="008514B0"/>
    <w:rsid w:val="00852903"/>
    <w:rsid w:val="00881291"/>
    <w:rsid w:val="00883AA1"/>
    <w:rsid w:val="008948B9"/>
    <w:rsid w:val="008A0F73"/>
    <w:rsid w:val="008B49DA"/>
    <w:rsid w:val="008B6162"/>
    <w:rsid w:val="008C7682"/>
    <w:rsid w:val="00905557"/>
    <w:rsid w:val="00914C1B"/>
    <w:rsid w:val="009276DE"/>
    <w:rsid w:val="00927F7C"/>
    <w:rsid w:val="00930359"/>
    <w:rsid w:val="009379C2"/>
    <w:rsid w:val="00945E78"/>
    <w:rsid w:val="0095493B"/>
    <w:rsid w:val="0097369F"/>
    <w:rsid w:val="00981E10"/>
    <w:rsid w:val="009902CD"/>
    <w:rsid w:val="009B659F"/>
    <w:rsid w:val="009C56F1"/>
    <w:rsid w:val="009D550E"/>
    <w:rsid w:val="009E63BE"/>
    <w:rsid w:val="009F00F8"/>
    <w:rsid w:val="00A0411B"/>
    <w:rsid w:val="00A12F85"/>
    <w:rsid w:val="00A15846"/>
    <w:rsid w:val="00A24C8D"/>
    <w:rsid w:val="00A50686"/>
    <w:rsid w:val="00A70CC9"/>
    <w:rsid w:val="00A800F0"/>
    <w:rsid w:val="00AC2629"/>
    <w:rsid w:val="00AC6CC3"/>
    <w:rsid w:val="00AE5249"/>
    <w:rsid w:val="00AE72AB"/>
    <w:rsid w:val="00B06A8C"/>
    <w:rsid w:val="00B07A09"/>
    <w:rsid w:val="00B2303F"/>
    <w:rsid w:val="00B53F84"/>
    <w:rsid w:val="00B777E6"/>
    <w:rsid w:val="00B9408D"/>
    <w:rsid w:val="00B95811"/>
    <w:rsid w:val="00BB6378"/>
    <w:rsid w:val="00BF1EA5"/>
    <w:rsid w:val="00BF4C0F"/>
    <w:rsid w:val="00C20CBA"/>
    <w:rsid w:val="00C31CAB"/>
    <w:rsid w:val="00C434A6"/>
    <w:rsid w:val="00C449CB"/>
    <w:rsid w:val="00C62D9A"/>
    <w:rsid w:val="00C671DA"/>
    <w:rsid w:val="00C70A49"/>
    <w:rsid w:val="00CB3E0E"/>
    <w:rsid w:val="00CB6D23"/>
    <w:rsid w:val="00D165EC"/>
    <w:rsid w:val="00D1765B"/>
    <w:rsid w:val="00D25EBA"/>
    <w:rsid w:val="00D33627"/>
    <w:rsid w:val="00D35210"/>
    <w:rsid w:val="00D64223"/>
    <w:rsid w:val="00D64FA2"/>
    <w:rsid w:val="00D76078"/>
    <w:rsid w:val="00D80907"/>
    <w:rsid w:val="00D93DCE"/>
    <w:rsid w:val="00DA2FB2"/>
    <w:rsid w:val="00DB49EF"/>
    <w:rsid w:val="00DB6967"/>
    <w:rsid w:val="00DC3DC8"/>
    <w:rsid w:val="00E03206"/>
    <w:rsid w:val="00E07317"/>
    <w:rsid w:val="00E13578"/>
    <w:rsid w:val="00E160C9"/>
    <w:rsid w:val="00E25410"/>
    <w:rsid w:val="00E26633"/>
    <w:rsid w:val="00E3191D"/>
    <w:rsid w:val="00E431E3"/>
    <w:rsid w:val="00E613CC"/>
    <w:rsid w:val="00E8579E"/>
    <w:rsid w:val="00EB5070"/>
    <w:rsid w:val="00EB5479"/>
    <w:rsid w:val="00EC724A"/>
    <w:rsid w:val="00EF412F"/>
    <w:rsid w:val="00F00670"/>
    <w:rsid w:val="00F03EE6"/>
    <w:rsid w:val="00F06640"/>
    <w:rsid w:val="00F2138E"/>
    <w:rsid w:val="00F23DFD"/>
    <w:rsid w:val="00F4355C"/>
    <w:rsid w:val="00F5700E"/>
    <w:rsid w:val="00F61D87"/>
    <w:rsid w:val="00F63F1F"/>
    <w:rsid w:val="00F64DA7"/>
    <w:rsid w:val="00F70C67"/>
    <w:rsid w:val="00F91E69"/>
    <w:rsid w:val="00FA2C03"/>
    <w:rsid w:val="00FA7B2B"/>
    <w:rsid w:val="00FC4C34"/>
    <w:rsid w:val="00FD2634"/>
    <w:rsid w:val="00FE2F60"/>
    <w:rsid w:val="00FE5DEF"/>
    <w:rsid w:val="00FF3C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43CBCD68"/>
  <w15:docId w15:val="{24A24682-70C3-4F65-ACF4-7157456A9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Body Text"/>
    <w:link w:val="a5"/>
    <w:rPr>
      <w:rFonts w:ascii="Arial Unicode MS" w:eastAsia="ヒラギノ角ゴ ProN W3" w:hAnsi="Arial Unicode MS" w:cs="Arial Unicode MS" w:hint="eastAsia"/>
      <w:color w:val="000000"/>
      <w:sz w:val="22"/>
      <w:szCs w:val="22"/>
      <w:lang w:val="ja-JP"/>
    </w:rPr>
  </w:style>
  <w:style w:type="paragraph" w:styleId="a6">
    <w:name w:val="header"/>
    <w:basedOn w:val="a"/>
    <w:link w:val="a7"/>
    <w:uiPriority w:val="99"/>
    <w:unhideWhenUsed/>
    <w:rsid w:val="007B537D"/>
    <w:pPr>
      <w:tabs>
        <w:tab w:val="center" w:pos="4252"/>
        <w:tab w:val="right" w:pos="8504"/>
      </w:tabs>
      <w:snapToGrid w:val="0"/>
    </w:pPr>
  </w:style>
  <w:style w:type="character" w:customStyle="1" w:styleId="a7">
    <w:name w:val="ヘッダー (文字)"/>
    <w:basedOn w:val="a0"/>
    <w:link w:val="a6"/>
    <w:uiPriority w:val="99"/>
    <w:rsid w:val="007B537D"/>
    <w:rPr>
      <w:sz w:val="24"/>
      <w:szCs w:val="24"/>
      <w:lang w:eastAsia="en-US"/>
    </w:rPr>
  </w:style>
  <w:style w:type="paragraph" w:styleId="a8">
    <w:name w:val="footer"/>
    <w:basedOn w:val="a"/>
    <w:link w:val="a9"/>
    <w:uiPriority w:val="99"/>
    <w:unhideWhenUsed/>
    <w:rsid w:val="007B537D"/>
    <w:pPr>
      <w:tabs>
        <w:tab w:val="center" w:pos="4252"/>
        <w:tab w:val="right" w:pos="8504"/>
      </w:tabs>
      <w:snapToGrid w:val="0"/>
    </w:pPr>
  </w:style>
  <w:style w:type="character" w:customStyle="1" w:styleId="a9">
    <w:name w:val="フッター (文字)"/>
    <w:basedOn w:val="a0"/>
    <w:link w:val="a8"/>
    <w:uiPriority w:val="99"/>
    <w:rsid w:val="007B537D"/>
    <w:rPr>
      <w:sz w:val="24"/>
      <w:szCs w:val="24"/>
      <w:lang w:eastAsia="en-US"/>
    </w:rPr>
  </w:style>
  <w:style w:type="character" w:customStyle="1" w:styleId="a5">
    <w:name w:val="本文 (文字)"/>
    <w:basedOn w:val="a0"/>
    <w:link w:val="a4"/>
    <w:rsid w:val="00FC4C34"/>
    <w:rPr>
      <w:rFonts w:ascii="Arial Unicode MS" w:eastAsia="ヒラギノ角ゴ ProN W3" w:hAnsi="Arial Unicode MS" w:cs="Arial Unicode MS"/>
      <w:color w:val="000000"/>
      <w:sz w:val="22"/>
      <w:szCs w:val="22"/>
      <w:lang w:val="ja-JP"/>
    </w:rPr>
  </w:style>
  <w:style w:type="character" w:styleId="aa">
    <w:name w:val="Strong"/>
    <w:basedOn w:val="a0"/>
    <w:uiPriority w:val="22"/>
    <w:qFormat/>
    <w:rsid w:val="002A0F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6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ヒラギノ角ゴ ProN W6"/>
        <a:ea typeface="ＭＳ ゴシック"/>
        <a:cs typeface="ヒラギノ角ゴ ProN W6"/>
      </a:majorFont>
      <a:minorFont>
        <a:latin typeface="ヒラギノ角ゴ ProN W3"/>
        <a:ea typeface="ＭＳ 明朝"/>
        <a:cs typeface="ヒラギノ角ゴ ProN W3"/>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2076</TotalTime>
  <Pages>2</Pages>
  <Words>371</Words>
  <Characters>2115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Teruko</dc:creator>
  <cp:lastModifiedBy>user</cp:lastModifiedBy>
  <cp:revision>132</cp:revision>
  <cp:lastPrinted>2025-07-17T11:29:00Z</cp:lastPrinted>
  <dcterms:created xsi:type="dcterms:W3CDTF">2016-12-09T04:06:00Z</dcterms:created>
  <dcterms:modified xsi:type="dcterms:W3CDTF">2026-07-07T11:25:00Z</dcterms:modified>
</cp:coreProperties>
</file>