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49D3" w14:textId="77777777" w:rsidR="0096559D" w:rsidRDefault="0096559D" w:rsidP="0096559D">
      <w:pPr>
        <w:jc w:val="center"/>
        <w:rPr>
          <w:rFonts w:ascii="Century" w:eastAsia="ＭＳ 明朝" w:hAnsi="Century" w:cs="ＭＳ ゴシック"/>
          <w:szCs w:val="21"/>
        </w:rPr>
      </w:pPr>
      <w:r>
        <w:rPr>
          <w:rFonts w:ascii="Century" w:eastAsia="ＭＳ 明朝" w:hAnsi="Century" w:cs="ＭＳ ゴシック" w:hint="eastAsia"/>
          <w:szCs w:val="21"/>
        </w:rPr>
        <w:t>令</w:t>
      </w:r>
      <w:r>
        <w:rPr>
          <w:rFonts w:ascii="Century" w:eastAsia="ＭＳ 明朝" w:hAnsi="Century" w:cs="ＭＳ ゴシック"/>
          <w:szCs w:val="21"/>
        </w:rPr>
        <w:t>3</w:t>
      </w:r>
      <w:r>
        <w:rPr>
          <w:rFonts w:ascii="Century" w:eastAsia="ＭＳ 明朝" w:hAnsi="Century" w:cs="ＭＳ ゴシック" w:hint="eastAsia"/>
          <w:szCs w:val="21"/>
        </w:rPr>
        <w:t>和年度事業報告書</w:t>
      </w:r>
    </w:p>
    <w:p w14:paraId="0569FA33" w14:textId="77777777" w:rsidR="0096559D" w:rsidRDefault="0096559D" w:rsidP="0096559D">
      <w:pPr>
        <w:jc w:val="center"/>
        <w:rPr>
          <w:rFonts w:ascii="Century" w:eastAsia="ＭＳ 明朝" w:hAnsi="Century" w:cs="ＭＳ ゴシック"/>
          <w:szCs w:val="21"/>
        </w:rPr>
      </w:pPr>
      <w:r>
        <w:rPr>
          <w:rFonts w:ascii="Century" w:eastAsia="ＭＳ 明朝" w:hAnsi="Century" w:cs="ＭＳ ゴシック" w:hint="eastAsia"/>
          <w:szCs w:val="21"/>
        </w:rPr>
        <w:t xml:space="preserve">　　令和</w:t>
      </w:r>
      <w:r>
        <w:rPr>
          <w:rFonts w:ascii="Century" w:eastAsia="ＭＳ 明朝" w:hAnsi="Century" w:cs="ＭＳ ゴシック"/>
          <w:szCs w:val="21"/>
        </w:rPr>
        <w:t>3</w:t>
      </w:r>
      <w:r>
        <w:rPr>
          <w:rFonts w:ascii="Century" w:eastAsia="ＭＳ 明朝" w:hAnsi="Century" w:cs="ＭＳ ゴシック" w:hint="eastAsia"/>
          <w:szCs w:val="21"/>
        </w:rPr>
        <w:t>年</w:t>
      </w:r>
      <w:r>
        <w:rPr>
          <w:rFonts w:ascii="Century" w:eastAsia="ＭＳ 明朝" w:hAnsi="Century" w:cs="ＭＳ ゴシック"/>
          <w:szCs w:val="21"/>
        </w:rPr>
        <w:t>4</w:t>
      </w:r>
      <w:r>
        <w:rPr>
          <w:rFonts w:ascii="Century" w:eastAsia="ＭＳ 明朝" w:hAnsi="Century" w:cs="ＭＳ ゴシック" w:hint="eastAsia"/>
          <w:szCs w:val="21"/>
        </w:rPr>
        <w:t>月</w:t>
      </w:r>
      <w:r>
        <w:rPr>
          <w:rFonts w:ascii="Century" w:eastAsia="ＭＳ 明朝" w:hAnsi="Century" w:cs="ＭＳ ゴシック"/>
          <w:szCs w:val="21"/>
        </w:rPr>
        <w:t>1</w:t>
      </w:r>
      <w:r>
        <w:rPr>
          <w:rFonts w:ascii="Century" w:eastAsia="ＭＳ 明朝" w:hAnsi="Century" w:cs="ＭＳ ゴシック" w:hint="eastAsia"/>
          <w:szCs w:val="21"/>
        </w:rPr>
        <w:t>日から令和</w:t>
      </w:r>
      <w:r>
        <w:rPr>
          <w:rFonts w:ascii="Century" w:eastAsia="ＭＳ 明朝" w:hAnsi="Century" w:cs="ＭＳ ゴシック"/>
          <w:szCs w:val="21"/>
        </w:rPr>
        <w:t>4</w:t>
      </w:r>
      <w:r>
        <w:rPr>
          <w:rFonts w:ascii="Century" w:eastAsia="ＭＳ 明朝" w:hAnsi="Century" w:cs="ＭＳ ゴシック" w:hint="eastAsia"/>
          <w:szCs w:val="21"/>
        </w:rPr>
        <w:t>年</w:t>
      </w:r>
      <w:r>
        <w:rPr>
          <w:rFonts w:ascii="Century" w:eastAsia="ＭＳ 明朝" w:hAnsi="Century" w:cs="ＭＳ ゴシック"/>
          <w:szCs w:val="21"/>
        </w:rPr>
        <w:t>3</w:t>
      </w:r>
      <w:r>
        <w:rPr>
          <w:rFonts w:ascii="Century" w:eastAsia="ＭＳ 明朝" w:hAnsi="Century" w:cs="ＭＳ ゴシック" w:hint="eastAsia"/>
          <w:szCs w:val="21"/>
        </w:rPr>
        <w:t>月</w:t>
      </w:r>
      <w:r>
        <w:rPr>
          <w:rFonts w:ascii="Century" w:eastAsia="ＭＳ 明朝" w:hAnsi="Century" w:cs="ＭＳ ゴシック"/>
          <w:szCs w:val="21"/>
        </w:rPr>
        <w:t>31</w:t>
      </w:r>
      <w:r>
        <w:rPr>
          <w:rFonts w:ascii="Century" w:eastAsia="ＭＳ 明朝" w:hAnsi="Century" w:cs="ＭＳ ゴシック" w:hint="eastAsia"/>
          <w:szCs w:val="21"/>
        </w:rPr>
        <w:t>日まで</w:t>
      </w:r>
    </w:p>
    <w:p w14:paraId="791A679C" w14:textId="3D3F94D3" w:rsidR="0096559D" w:rsidRPr="0096559D" w:rsidRDefault="0096559D" w:rsidP="0096559D">
      <w:pPr>
        <w:jc w:val="right"/>
        <w:rPr>
          <w:rFonts w:ascii="Century" w:eastAsia="ＭＳ 明朝" w:hAnsi="Century" w:cs="Times New Roman" w:hint="eastAsia"/>
          <w:szCs w:val="24"/>
        </w:rPr>
      </w:pPr>
      <w:r>
        <w:rPr>
          <w:rFonts w:ascii="Century" w:eastAsia="ＭＳ 明朝" w:hAnsi="Century" w:cs="Times New Roman" w:hint="eastAsia"/>
          <w:szCs w:val="24"/>
        </w:rPr>
        <w:t>特定非営利活動法人いたののあせび</w:t>
      </w:r>
    </w:p>
    <w:p w14:paraId="0505D625" w14:textId="77777777" w:rsidR="0096559D" w:rsidRDefault="0096559D" w:rsidP="0096559D">
      <w:pPr>
        <w:rPr>
          <w:rFonts w:ascii="Century" w:eastAsia="ＭＳ 明朝" w:hAnsi="Century" w:cs="ＭＳ ゴシック" w:hint="eastAsia"/>
          <w:szCs w:val="21"/>
        </w:rPr>
      </w:pPr>
      <w:r>
        <w:rPr>
          <w:rFonts w:ascii="Century" w:eastAsia="ＭＳ 明朝" w:hAnsi="Century" w:cs="ＭＳ ゴシック" w:hint="eastAsia"/>
          <w:szCs w:val="21"/>
        </w:rPr>
        <w:t>１　事業の成果</w:t>
      </w:r>
    </w:p>
    <w:p w14:paraId="4BF4F054" w14:textId="77777777" w:rsidR="0096559D" w:rsidRDefault="0096559D" w:rsidP="0096559D">
      <w:pPr>
        <w:ind w:firstLineChars="200" w:firstLine="420"/>
      </w:pPr>
      <w:r>
        <w:rPr>
          <w:rFonts w:hint="eastAsia"/>
        </w:rPr>
        <w:t>本年度も、特定非営利活動に関する事業を継続して実施した。</w:t>
      </w:r>
    </w:p>
    <w:p w14:paraId="0EB4AAC6" w14:textId="77777777" w:rsidR="0096559D" w:rsidRDefault="0096559D" w:rsidP="0096559D">
      <w:pPr>
        <w:ind w:leftChars="200" w:left="420"/>
      </w:pPr>
      <w:r>
        <w:rPr>
          <w:rFonts w:hint="eastAsia"/>
        </w:rPr>
        <w:t>令和</w:t>
      </w:r>
      <w:r>
        <w:t>3</w:t>
      </w:r>
      <w:r>
        <w:rPr>
          <w:rFonts w:hint="eastAsia"/>
        </w:rPr>
        <w:t>年</w:t>
      </w:r>
      <w:r>
        <w:t>4</w:t>
      </w:r>
      <w:r>
        <w:rPr>
          <w:rFonts w:hint="eastAsia"/>
        </w:rPr>
        <w:t>月</w:t>
      </w:r>
      <w:r>
        <w:t>1</w:t>
      </w:r>
      <w:r>
        <w:rPr>
          <w:rFonts w:hint="eastAsia"/>
        </w:rPr>
        <w:t>日に同町にオープンした「道の駅いたの」で焼き菓子や、お弁当を製造販売するなどの新しい事業を始める。利用者も興味を持ち参加することで、今までの作業ではわからなかった得意分野などもわかり就労に結び付く成果があった。</w:t>
      </w:r>
    </w:p>
    <w:p w14:paraId="440822C1" w14:textId="77777777" w:rsidR="0096559D" w:rsidRDefault="0096559D" w:rsidP="0096559D">
      <w:pPr>
        <w:ind w:leftChars="200" w:left="420"/>
      </w:pPr>
    </w:p>
    <w:p w14:paraId="072A2221" w14:textId="77777777" w:rsidR="0096559D" w:rsidRDefault="0096559D" w:rsidP="0096559D">
      <w:pPr>
        <w:rPr>
          <w:rFonts w:ascii="Century" w:eastAsia="ＭＳ 明朝" w:hAnsi="Century" w:cs="ＭＳ ゴシック"/>
          <w:szCs w:val="21"/>
        </w:rPr>
      </w:pPr>
      <w:r>
        <w:rPr>
          <w:rFonts w:ascii="Century" w:eastAsia="ＭＳ 明朝" w:hAnsi="Century" w:cs="ＭＳ ゴシック" w:hint="eastAsia"/>
          <w:szCs w:val="21"/>
        </w:rPr>
        <w:t>２　事業の実施に関する事項</w:t>
      </w:r>
    </w:p>
    <w:p w14:paraId="766C018F" w14:textId="77777777" w:rsidR="0096559D" w:rsidRDefault="0096559D" w:rsidP="0096559D">
      <w:pPr>
        <w:ind w:firstLineChars="100" w:firstLine="210"/>
        <w:rPr>
          <w:rFonts w:ascii="Century" w:eastAsia="ＭＳ 明朝" w:hAnsi="Century" w:cs="ＭＳ ゴシック"/>
          <w:szCs w:val="21"/>
        </w:rPr>
      </w:pPr>
      <w:r>
        <w:rPr>
          <w:rFonts w:ascii="Century" w:eastAsia="ＭＳ 明朝" w:hAnsi="Century" w:cs="ＭＳ ゴシック"/>
          <w:szCs w:val="21"/>
        </w:rPr>
        <w:t>(1)</w:t>
      </w:r>
      <w:r>
        <w:rPr>
          <w:rFonts w:ascii="Century" w:eastAsia="ＭＳ 明朝" w:hAnsi="Century" w:cs="ＭＳ ゴシック" w:hint="eastAsia"/>
          <w:szCs w:val="21"/>
        </w:rPr>
        <w:t xml:space="preserve">　特定非営利活動に係る事業</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3219"/>
        <w:gridCol w:w="1133"/>
        <w:gridCol w:w="1328"/>
        <w:gridCol w:w="698"/>
        <w:gridCol w:w="1416"/>
        <w:gridCol w:w="1316"/>
      </w:tblGrid>
      <w:tr w:rsidR="0096559D" w14:paraId="719CC194" w14:textId="77777777" w:rsidTr="0096559D">
        <w:trPr>
          <w:trHeight w:val="774"/>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14:paraId="2884C648"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定款の</w:t>
            </w:r>
          </w:p>
          <w:p w14:paraId="08B79166"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事業名</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551B659"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事　業　内　容</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CD21F7"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実施</w:t>
            </w:r>
          </w:p>
          <w:p w14:paraId="1A9CCBF6"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日時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C495DEF"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実施</w:t>
            </w:r>
          </w:p>
          <w:p w14:paraId="75A54AD3"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場所</w:t>
            </w:r>
          </w:p>
        </w:tc>
        <w:tc>
          <w:tcPr>
            <w:tcW w:w="698" w:type="dxa"/>
            <w:tcBorders>
              <w:top w:val="single" w:sz="4" w:space="0" w:color="auto"/>
              <w:left w:val="single" w:sz="4" w:space="0" w:color="auto"/>
              <w:bottom w:val="single" w:sz="4" w:space="0" w:color="auto"/>
              <w:right w:val="single" w:sz="4" w:space="0" w:color="auto"/>
            </w:tcBorders>
            <w:vAlign w:val="center"/>
            <w:hideMark/>
          </w:tcPr>
          <w:p w14:paraId="613478E9" w14:textId="77777777" w:rsidR="0096559D" w:rsidRDefault="0096559D">
            <w:pPr>
              <w:jc w:val="center"/>
              <w:rPr>
                <w:rFonts w:ascii="Century" w:eastAsia="ＭＳ 明朝" w:hAnsi="Century" w:cs="ＭＳ ゴシック"/>
                <w:sz w:val="16"/>
                <w:szCs w:val="16"/>
              </w:rPr>
            </w:pPr>
            <w:r>
              <w:rPr>
                <w:rFonts w:ascii="Century" w:eastAsia="ＭＳ 明朝" w:hAnsi="Century" w:cs="ＭＳ ゴシック" w:hint="eastAsia"/>
                <w:sz w:val="16"/>
                <w:szCs w:val="16"/>
              </w:rPr>
              <w:t>従事者人数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50F7104" w14:textId="77777777" w:rsidR="0096559D" w:rsidRDefault="0096559D">
            <w:pPr>
              <w:jc w:val="center"/>
              <w:rPr>
                <w:rFonts w:ascii="Century" w:eastAsia="ＭＳ 明朝" w:hAnsi="Century" w:cs="ＭＳ ゴシック"/>
                <w:sz w:val="18"/>
                <w:szCs w:val="18"/>
              </w:rPr>
            </w:pPr>
            <w:r>
              <w:rPr>
                <w:rFonts w:ascii="Century" w:eastAsia="ＭＳ 明朝" w:hAnsi="Century" w:cs="ＭＳ ゴシック" w:hint="eastAsia"/>
                <w:sz w:val="18"/>
                <w:szCs w:val="18"/>
              </w:rPr>
              <w:t>受益対象者の範囲及び人数</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C6F6F49" w14:textId="77777777" w:rsidR="0096559D" w:rsidRDefault="0096559D">
            <w:pPr>
              <w:jc w:val="center"/>
              <w:rPr>
                <w:rFonts w:ascii="Century" w:eastAsia="ＭＳ 明朝" w:hAnsi="Century" w:cs="ＭＳ ゴシック"/>
                <w:szCs w:val="21"/>
              </w:rPr>
            </w:pPr>
            <w:r>
              <w:rPr>
                <w:rFonts w:ascii="Century" w:eastAsia="ＭＳ 明朝" w:hAnsi="Century" w:cs="ＭＳ ゴシック" w:hint="eastAsia"/>
                <w:szCs w:val="21"/>
              </w:rPr>
              <w:t>支出額</w:t>
            </w:r>
          </w:p>
          <w:p w14:paraId="4A0D0C46" w14:textId="77777777" w:rsidR="0096559D" w:rsidRDefault="0096559D">
            <w:pPr>
              <w:jc w:val="center"/>
              <w:rPr>
                <w:rFonts w:ascii="Century" w:eastAsia="ＭＳ 明朝" w:hAnsi="Century" w:cs="ＭＳ ゴシック"/>
                <w:szCs w:val="21"/>
              </w:rPr>
            </w:pPr>
            <w:r>
              <w:rPr>
                <w:rFonts w:ascii="Century" w:eastAsia="ＭＳ 明朝" w:hAnsi="Century" w:cs="ＭＳ ゴシック"/>
                <w:szCs w:val="21"/>
              </w:rPr>
              <w:t>(</w:t>
            </w:r>
            <w:r>
              <w:rPr>
                <w:rFonts w:ascii="Century" w:eastAsia="ＭＳ 明朝" w:hAnsi="Century" w:cs="ＭＳ ゴシック" w:hint="eastAsia"/>
                <w:szCs w:val="21"/>
              </w:rPr>
              <w:t>円</w:t>
            </w:r>
            <w:r>
              <w:rPr>
                <w:rFonts w:ascii="Century" w:eastAsia="ＭＳ 明朝" w:hAnsi="Century" w:cs="ＭＳ ゴシック"/>
                <w:szCs w:val="21"/>
              </w:rPr>
              <w:t>)</w:t>
            </w:r>
          </w:p>
        </w:tc>
      </w:tr>
      <w:tr w:rsidR="0096559D" w14:paraId="3A87B313" w14:textId="77777777" w:rsidTr="0096559D">
        <w:trPr>
          <w:jc w:val="center"/>
        </w:trPr>
        <w:tc>
          <w:tcPr>
            <w:tcW w:w="1532" w:type="dxa"/>
            <w:tcBorders>
              <w:top w:val="single" w:sz="4" w:space="0" w:color="auto"/>
              <w:left w:val="single" w:sz="4" w:space="0" w:color="auto"/>
              <w:bottom w:val="single" w:sz="4" w:space="0" w:color="auto"/>
              <w:right w:val="single" w:sz="4" w:space="0" w:color="auto"/>
            </w:tcBorders>
            <w:hideMark/>
          </w:tcPr>
          <w:p w14:paraId="25BB370A" w14:textId="77777777" w:rsidR="0096559D" w:rsidRDefault="0096559D">
            <w:pPr>
              <w:spacing w:line="332" w:lineRule="atLeast"/>
              <w:rPr>
                <w:rFonts w:ascii="ＭＳ 明朝" w:eastAsia="ＭＳ 明朝" w:hAnsi="Century" w:cs="Times New Roman"/>
                <w:spacing w:val="4"/>
                <w:sz w:val="22"/>
              </w:rPr>
            </w:pPr>
            <w:r>
              <w:rPr>
                <w:rFonts w:ascii="ＭＳ 明朝" w:eastAsia="ＭＳ 明朝" w:hAnsi="ＭＳ 明朝" w:cs="ＭＳ 明朝" w:hint="eastAsia"/>
                <w:spacing w:val="4"/>
                <w:sz w:val="22"/>
              </w:rPr>
              <w:t>①障害者の日常生活及び社会生活を総合的に支援するための法律に基づく障害福祉サービス事業</w:t>
            </w:r>
          </w:p>
        </w:tc>
        <w:tc>
          <w:tcPr>
            <w:tcW w:w="3219" w:type="dxa"/>
            <w:tcBorders>
              <w:top w:val="single" w:sz="4" w:space="0" w:color="auto"/>
              <w:left w:val="single" w:sz="4" w:space="0" w:color="auto"/>
              <w:bottom w:val="single" w:sz="4" w:space="0" w:color="auto"/>
              <w:right w:val="single" w:sz="4" w:space="0" w:color="auto"/>
            </w:tcBorders>
            <w:hideMark/>
          </w:tcPr>
          <w:p w14:paraId="1A3B403E" w14:textId="77777777" w:rsidR="0096559D" w:rsidRDefault="0096559D">
            <w:pPr>
              <w:spacing w:line="332" w:lineRule="atLeast"/>
              <w:rPr>
                <w:rFonts w:ascii="ＭＳ 明朝" w:eastAsia="ＭＳ 明朝" w:hAnsi="ＭＳ 明朝" w:cs="ＭＳ 明朝" w:hint="eastAsia"/>
                <w:spacing w:val="4"/>
                <w:sz w:val="22"/>
              </w:rPr>
            </w:pPr>
            <w:r>
              <w:rPr>
                <w:rFonts w:ascii="ＭＳ 明朝" w:eastAsia="ＭＳ 明朝" w:hAnsi="ＭＳ 明朝" w:cs="ＭＳ 明朝" w:hint="eastAsia"/>
                <w:spacing w:val="4"/>
                <w:sz w:val="22"/>
              </w:rPr>
              <w:t xml:space="preserve">　就労継続支援Ｂ型事業</w:t>
            </w:r>
          </w:p>
          <w:p w14:paraId="6E1C5A8B" w14:textId="77777777" w:rsidR="0096559D" w:rsidRDefault="0096559D">
            <w:pPr>
              <w:spacing w:line="332" w:lineRule="atLeast"/>
              <w:rPr>
                <w:rFonts w:ascii="ＭＳ 明朝" w:eastAsia="ＭＳ 明朝" w:hAnsi="ＭＳ 明朝" w:cs="ＭＳ 明朝" w:hint="eastAsia"/>
                <w:spacing w:val="4"/>
                <w:sz w:val="22"/>
              </w:rPr>
            </w:pPr>
            <w:r>
              <w:rPr>
                <w:rFonts w:ascii="ＭＳ 明朝" w:eastAsia="ＭＳ 明朝" w:hAnsi="ＭＳ 明朝" w:cs="ＭＳ 明朝" w:hint="eastAsia"/>
                <w:spacing w:val="4"/>
                <w:sz w:val="22"/>
              </w:rPr>
              <w:t>ラベル貼りや印刷物の封入作業などを通して働く意力と知識及び能力向上を図った。また、新しく「道の駅」でお弁当を作るなどの新しい事業を通して技術や接客力を身に着けることができた。</w:t>
            </w:r>
          </w:p>
        </w:tc>
        <w:tc>
          <w:tcPr>
            <w:tcW w:w="1133" w:type="dxa"/>
            <w:tcBorders>
              <w:top w:val="single" w:sz="4" w:space="0" w:color="auto"/>
              <w:left w:val="single" w:sz="4" w:space="0" w:color="auto"/>
              <w:bottom w:val="single" w:sz="4" w:space="0" w:color="auto"/>
              <w:right w:val="single" w:sz="4" w:space="0" w:color="auto"/>
            </w:tcBorders>
            <w:hideMark/>
          </w:tcPr>
          <w:p w14:paraId="50CA8666"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lang w:eastAsia="zh-TW"/>
              </w:rPr>
              <w:t>通年(月～金：9時30分～15時30分)</w:t>
            </w:r>
          </w:p>
          <w:p w14:paraId="0492D34C" w14:textId="77777777" w:rsidR="0096559D" w:rsidRDefault="0096559D">
            <w:pPr>
              <w:spacing w:line="332" w:lineRule="atLeast"/>
              <w:rPr>
                <w:rFonts w:ascii="ＭＳ 明朝" w:eastAsia="ＭＳ 明朝" w:hAnsi="Century" w:cs="Times New Roman" w:hint="eastAsia"/>
                <w:sz w:val="22"/>
              </w:rPr>
            </w:pPr>
            <w:r>
              <w:rPr>
                <w:rFonts w:ascii="ＭＳ 明朝" w:eastAsia="ＭＳ 明朝" w:hAnsi="ＭＳ 明朝" w:cs="ＭＳ 明朝" w:hint="eastAsia"/>
                <w:sz w:val="22"/>
              </w:rPr>
              <w:t>（土）9時30分～12時</w:t>
            </w:r>
          </w:p>
        </w:tc>
        <w:tc>
          <w:tcPr>
            <w:tcW w:w="1328" w:type="dxa"/>
            <w:tcBorders>
              <w:top w:val="single" w:sz="4" w:space="0" w:color="auto"/>
              <w:left w:val="single" w:sz="4" w:space="0" w:color="auto"/>
              <w:bottom w:val="single" w:sz="4" w:space="0" w:color="auto"/>
              <w:right w:val="single" w:sz="4" w:space="0" w:color="auto"/>
            </w:tcBorders>
            <w:hideMark/>
          </w:tcPr>
          <w:p w14:paraId="0FC0AEBA"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いたの共同作業所あせび</w:t>
            </w:r>
          </w:p>
          <w:p w14:paraId="6DFBDE2C"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おかしの家あせび</w:t>
            </w:r>
          </w:p>
          <w:p w14:paraId="72873E8F" w14:textId="77777777" w:rsidR="0096559D" w:rsidRDefault="0096559D">
            <w:pPr>
              <w:spacing w:line="332" w:lineRule="atLeast"/>
              <w:rPr>
                <w:rFonts w:ascii="ＭＳ 明朝" w:eastAsia="ＭＳ 明朝" w:hAnsi="Century" w:cs="Times New Roman" w:hint="eastAsia"/>
                <w:sz w:val="22"/>
              </w:rPr>
            </w:pPr>
            <w:r>
              <w:rPr>
                <w:rFonts w:ascii="ＭＳ 明朝" w:eastAsia="ＭＳ 明朝" w:hAnsi="ＭＳ 明朝" w:cs="ＭＳ 明朝" w:hint="eastAsia"/>
                <w:sz w:val="22"/>
              </w:rPr>
              <w:t>道の駅いたの</w:t>
            </w:r>
          </w:p>
        </w:tc>
        <w:tc>
          <w:tcPr>
            <w:tcW w:w="698" w:type="dxa"/>
            <w:tcBorders>
              <w:top w:val="single" w:sz="4" w:space="0" w:color="auto"/>
              <w:left w:val="single" w:sz="4" w:space="0" w:color="auto"/>
              <w:bottom w:val="single" w:sz="4" w:space="0" w:color="auto"/>
              <w:right w:val="single" w:sz="4" w:space="0" w:color="auto"/>
            </w:tcBorders>
            <w:hideMark/>
          </w:tcPr>
          <w:p w14:paraId="4977E876" w14:textId="77777777" w:rsidR="0096559D" w:rsidRDefault="0096559D">
            <w:pPr>
              <w:spacing w:line="332" w:lineRule="atLeast"/>
              <w:rPr>
                <w:rFonts w:ascii="ＭＳ 明朝" w:eastAsia="ＭＳ 明朝" w:hAnsi="Century" w:cs="Times New Roman" w:hint="eastAsia"/>
                <w:sz w:val="22"/>
                <w:lang w:eastAsia="zh-TW"/>
              </w:rPr>
            </w:pPr>
            <w:r>
              <w:rPr>
                <w:rFonts w:ascii="ＭＳ 明朝" w:eastAsia="ＭＳ 明朝" w:hAnsi="ＭＳ 明朝" w:cs="ＭＳ 明朝" w:hint="eastAsia"/>
                <w:sz w:val="22"/>
              </w:rPr>
              <w:t>7人</w:t>
            </w:r>
          </w:p>
        </w:tc>
        <w:tc>
          <w:tcPr>
            <w:tcW w:w="1416" w:type="dxa"/>
            <w:tcBorders>
              <w:top w:val="single" w:sz="4" w:space="0" w:color="auto"/>
              <w:left w:val="single" w:sz="4" w:space="0" w:color="auto"/>
              <w:bottom w:val="single" w:sz="4" w:space="0" w:color="auto"/>
              <w:right w:val="single" w:sz="4" w:space="0" w:color="auto"/>
            </w:tcBorders>
            <w:hideMark/>
          </w:tcPr>
          <w:p w14:paraId="181DE218" w14:textId="77777777" w:rsidR="0096559D" w:rsidRDefault="0096559D">
            <w:pPr>
              <w:spacing w:line="332" w:lineRule="atLeast"/>
              <w:rPr>
                <w:rFonts w:ascii="ＭＳ 明朝" w:eastAsia="ＭＳ 明朝" w:hAnsi="Century" w:cs="Times New Roman" w:hint="eastAsia"/>
                <w:sz w:val="22"/>
              </w:rPr>
            </w:pPr>
            <w:r>
              <w:rPr>
                <w:rFonts w:ascii="ＭＳ 明朝" w:eastAsia="ＭＳ 明朝" w:hAnsi="ＭＳ 明朝" w:cs="ＭＳ 明朝" w:hint="eastAsia"/>
                <w:sz w:val="22"/>
              </w:rPr>
              <w:t>板野町とその近隣の在宅の障害者20人</w:t>
            </w:r>
          </w:p>
        </w:tc>
        <w:tc>
          <w:tcPr>
            <w:tcW w:w="1316" w:type="dxa"/>
            <w:tcBorders>
              <w:top w:val="single" w:sz="4" w:space="0" w:color="auto"/>
              <w:left w:val="single" w:sz="4" w:space="0" w:color="auto"/>
              <w:bottom w:val="single" w:sz="4" w:space="0" w:color="auto"/>
              <w:right w:val="single" w:sz="4" w:space="0" w:color="auto"/>
            </w:tcBorders>
          </w:tcPr>
          <w:p w14:paraId="4D77636C" w14:textId="77777777" w:rsidR="0096559D" w:rsidRDefault="0096559D">
            <w:pPr>
              <w:spacing w:line="332" w:lineRule="atLeast"/>
              <w:jc w:val="right"/>
              <w:rPr>
                <w:rFonts w:ascii="ＭＳ 明朝" w:eastAsia="ＭＳ 明朝" w:hAnsi="Century" w:cs="Times New Roman" w:hint="eastAsia"/>
                <w:sz w:val="22"/>
              </w:rPr>
            </w:pPr>
            <w:r>
              <w:rPr>
                <w:rFonts w:ascii="ＭＳ 明朝" w:eastAsia="ＭＳ 明朝" w:hAnsi="Century" w:cs="Times New Roman" w:hint="eastAsia"/>
                <w:sz w:val="22"/>
              </w:rPr>
              <w:t>27,994,566</w:t>
            </w:r>
          </w:p>
          <w:p w14:paraId="782E029E" w14:textId="77777777" w:rsidR="0096559D" w:rsidRDefault="0096559D">
            <w:pPr>
              <w:spacing w:line="332" w:lineRule="atLeast"/>
              <w:jc w:val="right"/>
              <w:rPr>
                <w:rFonts w:ascii="ＭＳ 明朝" w:eastAsia="ＭＳ 明朝" w:hAnsi="Century" w:cs="Times New Roman" w:hint="eastAsia"/>
                <w:sz w:val="22"/>
              </w:rPr>
            </w:pPr>
          </w:p>
          <w:p w14:paraId="1827662E" w14:textId="77777777" w:rsidR="0096559D" w:rsidRDefault="0096559D">
            <w:pPr>
              <w:spacing w:line="332" w:lineRule="atLeast"/>
              <w:ind w:right="660"/>
              <w:jc w:val="right"/>
              <w:rPr>
                <w:rFonts w:ascii="ＭＳ 明朝" w:eastAsia="ＭＳ 明朝" w:hAnsi="Century" w:cs="Times New Roman" w:hint="eastAsia"/>
                <w:sz w:val="22"/>
              </w:rPr>
            </w:pPr>
          </w:p>
        </w:tc>
      </w:tr>
      <w:tr w:rsidR="0096559D" w14:paraId="73C2EE8A" w14:textId="77777777" w:rsidTr="0096559D">
        <w:trPr>
          <w:trHeight w:val="2547"/>
          <w:jc w:val="center"/>
        </w:trPr>
        <w:tc>
          <w:tcPr>
            <w:tcW w:w="1532" w:type="dxa"/>
            <w:tcBorders>
              <w:top w:val="single" w:sz="4" w:space="0" w:color="auto"/>
              <w:left w:val="single" w:sz="4" w:space="0" w:color="auto"/>
              <w:bottom w:val="single" w:sz="4" w:space="0" w:color="auto"/>
              <w:right w:val="single" w:sz="4" w:space="0" w:color="auto"/>
            </w:tcBorders>
          </w:tcPr>
          <w:p w14:paraId="02EDBADF" w14:textId="77777777" w:rsidR="0096559D" w:rsidRDefault="0096559D">
            <w:pPr>
              <w:rPr>
                <w:rFonts w:ascii="ＭＳ 明朝" w:eastAsia="ＭＳ 明朝" w:hAnsi="ＭＳ 明朝" w:cs="Times New Roman" w:hint="eastAsia"/>
                <w:color w:val="000000"/>
                <w:sz w:val="22"/>
              </w:rPr>
            </w:pPr>
            <w:r>
              <w:rPr>
                <w:rFonts w:ascii="ＭＳ 明朝" w:eastAsia="ＭＳ 明朝" w:hAnsi="ＭＳ 明朝" w:cs="Courier New" w:hint="eastAsia"/>
                <w:color w:val="000000"/>
                <w:sz w:val="22"/>
              </w:rPr>
              <w:t>②障害者の日常生活の自立を支援する事業</w:t>
            </w:r>
          </w:p>
          <w:p w14:paraId="75269DC1" w14:textId="77777777" w:rsidR="0096559D" w:rsidRDefault="0096559D">
            <w:pPr>
              <w:spacing w:line="332" w:lineRule="atLeast"/>
              <w:rPr>
                <w:rFonts w:ascii="ＭＳ 明朝" w:eastAsia="ＭＳ 明朝" w:hAnsi="Century" w:cs="Times New Roman" w:hint="eastAsia"/>
                <w:spacing w:val="4"/>
                <w:sz w:val="22"/>
              </w:rPr>
            </w:pPr>
          </w:p>
        </w:tc>
        <w:tc>
          <w:tcPr>
            <w:tcW w:w="3219" w:type="dxa"/>
            <w:tcBorders>
              <w:top w:val="single" w:sz="4" w:space="0" w:color="auto"/>
              <w:left w:val="single" w:sz="4" w:space="0" w:color="auto"/>
              <w:bottom w:val="single" w:sz="4" w:space="0" w:color="auto"/>
              <w:right w:val="single" w:sz="4" w:space="0" w:color="auto"/>
            </w:tcBorders>
            <w:hideMark/>
          </w:tcPr>
          <w:p w14:paraId="657EDD6A" w14:textId="77777777" w:rsidR="0096559D" w:rsidRDefault="0096559D">
            <w:pPr>
              <w:spacing w:line="332" w:lineRule="atLeast"/>
              <w:rPr>
                <w:rFonts w:ascii="ＭＳ 明朝" w:eastAsia="ＭＳ 明朝" w:hAnsi="ＭＳ 明朝" w:cs="ＭＳ 明朝" w:hint="eastAsia"/>
                <w:spacing w:val="4"/>
                <w:sz w:val="22"/>
              </w:rPr>
            </w:pPr>
            <w:r>
              <w:rPr>
                <w:rFonts w:ascii="ＭＳ 明朝" w:eastAsia="ＭＳ 明朝" w:hAnsi="ＭＳ 明朝" w:cs="ＭＳ 明朝" w:hint="eastAsia"/>
                <w:spacing w:val="4"/>
                <w:sz w:val="22"/>
              </w:rPr>
              <w:t>障害者が自分の生活リズムをつくり，日常生活に必要な調理・掃除・洗濯及び衛生面等継続的な相談や支援をし，障害者の生活の質の向上をめざし、関係機関と連携し自立に繋げた。</w:t>
            </w:r>
          </w:p>
        </w:tc>
        <w:tc>
          <w:tcPr>
            <w:tcW w:w="1133" w:type="dxa"/>
            <w:tcBorders>
              <w:top w:val="single" w:sz="4" w:space="0" w:color="auto"/>
              <w:left w:val="single" w:sz="4" w:space="0" w:color="auto"/>
              <w:bottom w:val="single" w:sz="4" w:space="0" w:color="auto"/>
              <w:right w:val="single" w:sz="4" w:space="0" w:color="auto"/>
            </w:tcBorders>
            <w:hideMark/>
          </w:tcPr>
          <w:p w14:paraId="4F01166E" w14:textId="77777777" w:rsidR="0096559D" w:rsidRDefault="0096559D">
            <w:pPr>
              <w:spacing w:line="332" w:lineRule="atLeast"/>
              <w:rPr>
                <w:rFonts w:ascii="ＭＳ 明朝" w:eastAsia="ＭＳ 明朝" w:hAnsi="Century" w:cs="Times New Roman" w:hint="eastAsia"/>
                <w:sz w:val="22"/>
                <w:lang w:eastAsia="zh-TW"/>
              </w:rPr>
            </w:pPr>
            <w:r>
              <w:rPr>
                <w:rFonts w:ascii="ＭＳ 明朝" w:eastAsia="ＭＳ 明朝" w:hAnsi="ＭＳ 明朝" w:cs="ＭＳ 明朝" w:hint="eastAsia"/>
                <w:sz w:val="22"/>
                <w:lang w:eastAsia="zh-TW"/>
              </w:rPr>
              <w:t>通年(月～金：9時30分～15時30分)</w:t>
            </w:r>
          </w:p>
        </w:tc>
        <w:tc>
          <w:tcPr>
            <w:tcW w:w="1328" w:type="dxa"/>
            <w:tcBorders>
              <w:top w:val="single" w:sz="4" w:space="0" w:color="auto"/>
              <w:left w:val="single" w:sz="4" w:space="0" w:color="auto"/>
              <w:bottom w:val="single" w:sz="4" w:space="0" w:color="auto"/>
              <w:right w:val="single" w:sz="4" w:space="0" w:color="auto"/>
            </w:tcBorders>
            <w:hideMark/>
          </w:tcPr>
          <w:p w14:paraId="77C65B84"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いたの共同作業所あせび</w:t>
            </w:r>
          </w:p>
          <w:p w14:paraId="0FB1C3D4"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おかしの家あせび</w:t>
            </w:r>
          </w:p>
          <w:p w14:paraId="31B24CA5" w14:textId="77777777" w:rsidR="0096559D" w:rsidRDefault="0096559D">
            <w:pPr>
              <w:spacing w:line="332" w:lineRule="atLeast"/>
              <w:rPr>
                <w:rFonts w:ascii="ＭＳ 明朝" w:eastAsia="ＭＳ 明朝" w:hAnsi="Century" w:cs="Times New Roman" w:hint="eastAsia"/>
                <w:sz w:val="22"/>
              </w:rPr>
            </w:pPr>
            <w:r>
              <w:rPr>
                <w:rFonts w:ascii="ＭＳ 明朝" w:eastAsia="ＭＳ 明朝" w:hAnsi="ＭＳ 明朝" w:cs="ＭＳ 明朝" w:hint="eastAsia"/>
                <w:sz w:val="22"/>
              </w:rPr>
              <w:t>道の駅いたの</w:t>
            </w:r>
          </w:p>
        </w:tc>
        <w:tc>
          <w:tcPr>
            <w:tcW w:w="698" w:type="dxa"/>
            <w:tcBorders>
              <w:top w:val="single" w:sz="4" w:space="0" w:color="auto"/>
              <w:left w:val="single" w:sz="4" w:space="0" w:color="auto"/>
              <w:bottom w:val="single" w:sz="4" w:space="0" w:color="auto"/>
              <w:right w:val="single" w:sz="4" w:space="0" w:color="auto"/>
            </w:tcBorders>
            <w:hideMark/>
          </w:tcPr>
          <w:p w14:paraId="20332B5D"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7人</w:t>
            </w:r>
          </w:p>
        </w:tc>
        <w:tc>
          <w:tcPr>
            <w:tcW w:w="1416" w:type="dxa"/>
            <w:tcBorders>
              <w:top w:val="single" w:sz="4" w:space="0" w:color="auto"/>
              <w:left w:val="single" w:sz="4" w:space="0" w:color="auto"/>
              <w:bottom w:val="single" w:sz="4" w:space="0" w:color="auto"/>
              <w:right w:val="single" w:sz="4" w:space="0" w:color="auto"/>
            </w:tcBorders>
            <w:hideMark/>
          </w:tcPr>
          <w:p w14:paraId="661344F5" w14:textId="77777777" w:rsidR="0096559D" w:rsidRDefault="0096559D">
            <w:pPr>
              <w:spacing w:line="332" w:lineRule="atLeast"/>
              <w:rPr>
                <w:rFonts w:ascii="ＭＳ 明朝" w:eastAsia="ＭＳ 明朝" w:hAnsi="Century" w:cs="Times New Roman" w:hint="eastAsia"/>
                <w:sz w:val="22"/>
              </w:rPr>
            </w:pPr>
            <w:r>
              <w:rPr>
                <w:rFonts w:ascii="ＭＳ 明朝" w:eastAsia="ＭＳ 明朝" w:hAnsi="ＭＳ 明朝" w:cs="ＭＳ 明朝" w:hint="eastAsia"/>
                <w:sz w:val="22"/>
              </w:rPr>
              <w:t>板野町とその近隣の在宅の障害者20人</w:t>
            </w:r>
          </w:p>
        </w:tc>
        <w:tc>
          <w:tcPr>
            <w:tcW w:w="1316" w:type="dxa"/>
            <w:tcBorders>
              <w:top w:val="single" w:sz="4" w:space="0" w:color="auto"/>
              <w:left w:val="single" w:sz="4" w:space="0" w:color="auto"/>
              <w:bottom w:val="single" w:sz="4" w:space="0" w:color="auto"/>
              <w:right w:val="single" w:sz="4" w:space="0" w:color="auto"/>
            </w:tcBorders>
            <w:hideMark/>
          </w:tcPr>
          <w:p w14:paraId="0C49515C" w14:textId="77777777" w:rsidR="0096559D" w:rsidRDefault="0096559D">
            <w:pPr>
              <w:spacing w:line="332" w:lineRule="atLeast"/>
              <w:jc w:val="right"/>
              <w:rPr>
                <w:rFonts w:ascii="ＭＳ 明朝" w:eastAsia="ＭＳ 明朝" w:hAnsi="Century" w:cs="Times New Roman" w:hint="eastAsia"/>
                <w:sz w:val="22"/>
              </w:rPr>
            </w:pPr>
            <w:r>
              <w:rPr>
                <w:rFonts w:ascii="ＭＳ 明朝" w:eastAsia="ＭＳ 明朝" w:hAnsi="Century" w:cs="Times New Roman" w:hint="eastAsia"/>
                <w:sz w:val="22"/>
              </w:rPr>
              <w:t>726,829</w:t>
            </w:r>
          </w:p>
        </w:tc>
      </w:tr>
      <w:tr w:rsidR="0096559D" w14:paraId="6D10E837" w14:textId="77777777" w:rsidTr="0096559D">
        <w:trPr>
          <w:trHeight w:val="132"/>
          <w:jc w:val="center"/>
        </w:trPr>
        <w:tc>
          <w:tcPr>
            <w:tcW w:w="1532" w:type="dxa"/>
            <w:tcBorders>
              <w:top w:val="single" w:sz="4" w:space="0" w:color="auto"/>
              <w:left w:val="single" w:sz="4" w:space="0" w:color="auto"/>
              <w:bottom w:val="single" w:sz="4" w:space="0" w:color="auto"/>
              <w:right w:val="single" w:sz="4" w:space="0" w:color="auto"/>
            </w:tcBorders>
            <w:hideMark/>
          </w:tcPr>
          <w:p w14:paraId="18462636" w14:textId="77777777" w:rsidR="0096559D" w:rsidRDefault="0096559D">
            <w:pPr>
              <w:spacing w:line="332" w:lineRule="atLeast"/>
              <w:rPr>
                <w:rFonts w:ascii="ＭＳ 明朝" w:eastAsia="ＭＳ 明朝" w:hAnsi="Century" w:cs="Times New Roman" w:hint="eastAsia"/>
                <w:spacing w:val="4"/>
                <w:sz w:val="22"/>
              </w:rPr>
            </w:pPr>
            <w:r>
              <w:rPr>
                <w:rFonts w:ascii="ＭＳ 明朝" w:eastAsia="ＭＳ 明朝" w:hAnsi="ＭＳ 明朝" w:cs="ＭＳ 明朝" w:hint="eastAsia"/>
                <w:sz w:val="22"/>
              </w:rPr>
              <w:t>③障害者の社会参加・社会参画を図る事業</w:t>
            </w:r>
          </w:p>
        </w:tc>
        <w:tc>
          <w:tcPr>
            <w:tcW w:w="3219" w:type="dxa"/>
            <w:tcBorders>
              <w:top w:val="single" w:sz="4" w:space="0" w:color="auto"/>
              <w:left w:val="single" w:sz="4" w:space="0" w:color="auto"/>
              <w:bottom w:val="single" w:sz="4" w:space="0" w:color="auto"/>
              <w:right w:val="single" w:sz="4" w:space="0" w:color="auto"/>
            </w:tcBorders>
            <w:hideMark/>
          </w:tcPr>
          <w:p w14:paraId="5634A5AE" w14:textId="77777777" w:rsidR="0096559D" w:rsidRDefault="0096559D">
            <w:pPr>
              <w:spacing w:line="332" w:lineRule="atLeast"/>
              <w:rPr>
                <w:rFonts w:ascii="ＭＳ 明朝" w:eastAsia="ＭＳ 明朝" w:hAnsi="ＭＳ 明朝" w:cs="ＭＳ 明朝" w:hint="eastAsia"/>
                <w:spacing w:val="4"/>
                <w:sz w:val="22"/>
              </w:rPr>
            </w:pPr>
            <w:r>
              <w:rPr>
                <w:rFonts w:ascii="ＭＳ 明朝" w:eastAsia="ＭＳ 明朝" w:hAnsi="ＭＳ 明朝" w:cs="ＭＳ 明朝" w:hint="eastAsia"/>
                <w:spacing w:val="4"/>
                <w:sz w:val="22"/>
              </w:rPr>
              <w:t>新規参入した「道の駅いたの」で製造販売することにより、地元の方だけでなく、多くの方に当事業所の事を知っていただく機会にもなり、利用者にとっても社会との繋がりを実感することができた。</w:t>
            </w:r>
          </w:p>
        </w:tc>
        <w:tc>
          <w:tcPr>
            <w:tcW w:w="1133" w:type="dxa"/>
            <w:tcBorders>
              <w:top w:val="single" w:sz="4" w:space="0" w:color="auto"/>
              <w:left w:val="single" w:sz="4" w:space="0" w:color="auto"/>
              <w:bottom w:val="single" w:sz="4" w:space="0" w:color="auto"/>
              <w:right w:val="single" w:sz="4" w:space="0" w:color="auto"/>
            </w:tcBorders>
          </w:tcPr>
          <w:p w14:paraId="3CC4E9AA" w14:textId="77777777" w:rsidR="0096559D" w:rsidRDefault="0096559D">
            <w:pPr>
              <w:spacing w:line="332" w:lineRule="atLeast"/>
              <w:rPr>
                <w:rFonts w:ascii="ＭＳ 明朝" w:eastAsia="ＭＳ 明朝" w:hAnsi="Century" w:cs="Times New Roman" w:hint="eastAsia"/>
                <w:szCs w:val="21"/>
              </w:rPr>
            </w:pPr>
            <w:r>
              <w:rPr>
                <w:rFonts w:ascii="ＭＳ 明朝" w:eastAsia="ＭＳ 明朝" w:hAnsi="ＭＳ 明朝" w:cs="ＭＳ 明朝" w:hint="eastAsia"/>
                <w:sz w:val="22"/>
                <w:lang w:eastAsia="zh-TW"/>
              </w:rPr>
              <w:t>通年(月～金：9時30分～15時30分)</w:t>
            </w:r>
          </w:p>
          <w:p w14:paraId="6944F659" w14:textId="77777777" w:rsidR="0096559D" w:rsidRDefault="0096559D">
            <w:pPr>
              <w:spacing w:line="332" w:lineRule="atLeast"/>
              <w:rPr>
                <w:rFonts w:ascii="ＭＳ 明朝" w:eastAsia="ＭＳ 明朝" w:hAnsi="Century" w:cs="Times New Roman" w:hint="eastAsia"/>
                <w:szCs w:val="21"/>
              </w:rPr>
            </w:pPr>
            <w:r>
              <w:rPr>
                <w:rFonts w:ascii="ＭＳ 明朝" w:eastAsia="ＭＳ 明朝" w:hAnsi="Century" w:cs="Times New Roman" w:hint="eastAsia"/>
                <w:szCs w:val="21"/>
              </w:rPr>
              <w:t>内週２回程度</w:t>
            </w:r>
          </w:p>
          <w:p w14:paraId="15AB9B23" w14:textId="77777777" w:rsidR="0096559D" w:rsidRDefault="0096559D">
            <w:pPr>
              <w:spacing w:line="332" w:lineRule="atLeast"/>
              <w:rPr>
                <w:rFonts w:ascii="ＭＳ 明朝" w:eastAsia="ＭＳ 明朝" w:hAnsi="Century" w:cs="Times New Roman" w:hint="eastAsia"/>
                <w:szCs w:val="21"/>
              </w:rPr>
            </w:pPr>
          </w:p>
        </w:tc>
        <w:tc>
          <w:tcPr>
            <w:tcW w:w="1328" w:type="dxa"/>
            <w:tcBorders>
              <w:top w:val="single" w:sz="4" w:space="0" w:color="auto"/>
              <w:left w:val="single" w:sz="4" w:space="0" w:color="auto"/>
              <w:bottom w:val="single" w:sz="4" w:space="0" w:color="auto"/>
              <w:right w:val="single" w:sz="4" w:space="0" w:color="auto"/>
            </w:tcBorders>
            <w:hideMark/>
          </w:tcPr>
          <w:p w14:paraId="736B4948"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いたの共同作業所あせび</w:t>
            </w:r>
          </w:p>
          <w:p w14:paraId="75E73881"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道の駅いたの</w:t>
            </w:r>
          </w:p>
        </w:tc>
        <w:tc>
          <w:tcPr>
            <w:tcW w:w="698" w:type="dxa"/>
            <w:tcBorders>
              <w:top w:val="single" w:sz="4" w:space="0" w:color="auto"/>
              <w:left w:val="single" w:sz="4" w:space="0" w:color="auto"/>
              <w:bottom w:val="single" w:sz="4" w:space="0" w:color="auto"/>
              <w:right w:val="single" w:sz="4" w:space="0" w:color="auto"/>
            </w:tcBorders>
          </w:tcPr>
          <w:p w14:paraId="426F95B0"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7人</w:t>
            </w:r>
          </w:p>
          <w:p w14:paraId="4DCE5F46" w14:textId="77777777" w:rsidR="0096559D" w:rsidRDefault="0096559D">
            <w:pPr>
              <w:spacing w:line="332" w:lineRule="atLeast"/>
              <w:rPr>
                <w:rFonts w:ascii="ＭＳ 明朝" w:eastAsia="ＭＳ 明朝" w:hAnsi="ＭＳ 明朝" w:cs="ＭＳ 明朝" w:hint="eastAsia"/>
                <w:sz w:val="22"/>
              </w:rPr>
            </w:pPr>
          </w:p>
          <w:p w14:paraId="0129CE36" w14:textId="77777777" w:rsidR="0096559D" w:rsidRDefault="0096559D">
            <w:pPr>
              <w:spacing w:line="332" w:lineRule="atLeast"/>
              <w:rPr>
                <w:rFonts w:ascii="ＭＳ 明朝" w:eastAsia="ＭＳ 明朝" w:hAnsi="ＭＳ 明朝" w:cs="ＭＳ 明朝" w:hint="eastAsia"/>
                <w:sz w:val="22"/>
              </w:rPr>
            </w:pPr>
          </w:p>
          <w:p w14:paraId="3BD88F8F" w14:textId="77777777" w:rsidR="0096559D" w:rsidRDefault="0096559D">
            <w:pPr>
              <w:spacing w:line="332" w:lineRule="atLeast"/>
              <w:rPr>
                <w:rFonts w:ascii="ＭＳ 明朝" w:eastAsia="ＭＳ 明朝" w:hAnsi="ＭＳ 明朝" w:cs="ＭＳ 明朝" w:hint="eastAsia"/>
                <w:sz w:val="22"/>
              </w:rPr>
            </w:pPr>
          </w:p>
        </w:tc>
        <w:tc>
          <w:tcPr>
            <w:tcW w:w="1416" w:type="dxa"/>
            <w:tcBorders>
              <w:top w:val="single" w:sz="4" w:space="0" w:color="auto"/>
              <w:left w:val="single" w:sz="4" w:space="0" w:color="auto"/>
              <w:bottom w:val="single" w:sz="4" w:space="0" w:color="auto"/>
              <w:right w:val="single" w:sz="4" w:space="0" w:color="auto"/>
            </w:tcBorders>
            <w:hideMark/>
          </w:tcPr>
          <w:p w14:paraId="7E0845A7" w14:textId="77777777" w:rsidR="0096559D" w:rsidRDefault="0096559D">
            <w:pPr>
              <w:spacing w:line="332" w:lineRule="atLeast"/>
              <w:rPr>
                <w:rFonts w:ascii="ＭＳ 明朝" w:eastAsia="ＭＳ 明朝" w:hAnsi="ＭＳ 明朝" w:cs="ＭＳ 明朝" w:hint="eastAsia"/>
                <w:sz w:val="22"/>
              </w:rPr>
            </w:pPr>
            <w:r>
              <w:rPr>
                <w:rFonts w:ascii="ＭＳ 明朝" w:eastAsia="ＭＳ 明朝" w:hAnsi="ＭＳ 明朝" w:cs="ＭＳ 明朝" w:hint="eastAsia"/>
                <w:sz w:val="22"/>
              </w:rPr>
              <w:t>板野町とその近隣の在宅の障害者20人</w:t>
            </w:r>
          </w:p>
        </w:tc>
        <w:tc>
          <w:tcPr>
            <w:tcW w:w="1316" w:type="dxa"/>
            <w:tcBorders>
              <w:top w:val="single" w:sz="4" w:space="0" w:color="auto"/>
              <w:left w:val="single" w:sz="4" w:space="0" w:color="auto"/>
              <w:bottom w:val="single" w:sz="4" w:space="0" w:color="auto"/>
              <w:right w:val="single" w:sz="4" w:space="0" w:color="auto"/>
            </w:tcBorders>
          </w:tcPr>
          <w:p w14:paraId="1E6501C5" w14:textId="77777777" w:rsidR="0096559D" w:rsidRDefault="0096559D">
            <w:pPr>
              <w:spacing w:line="332" w:lineRule="atLeast"/>
              <w:jc w:val="right"/>
              <w:rPr>
                <w:rFonts w:ascii="ＭＳ 明朝" w:eastAsia="ＭＳ 明朝" w:hAnsi="ＭＳ 明朝" w:cs="ＭＳ 明朝" w:hint="eastAsia"/>
                <w:sz w:val="22"/>
              </w:rPr>
            </w:pPr>
            <w:r>
              <w:rPr>
                <w:rFonts w:ascii="ＭＳ 明朝" w:eastAsia="ＭＳ 明朝" w:hAnsi="ＭＳ 明朝" w:cs="ＭＳ 明朝" w:hint="eastAsia"/>
                <w:sz w:val="22"/>
              </w:rPr>
              <w:t>398,618</w:t>
            </w:r>
          </w:p>
          <w:p w14:paraId="24019DD6" w14:textId="77777777" w:rsidR="0096559D" w:rsidRDefault="0096559D">
            <w:pPr>
              <w:spacing w:line="332" w:lineRule="atLeast"/>
              <w:jc w:val="right"/>
              <w:rPr>
                <w:rFonts w:ascii="ＭＳ 明朝" w:eastAsia="ＭＳ 明朝" w:hAnsi="Century" w:cs="Times New Roman" w:hint="eastAsia"/>
                <w:sz w:val="22"/>
              </w:rPr>
            </w:pPr>
          </w:p>
        </w:tc>
      </w:tr>
    </w:tbl>
    <w:p w14:paraId="5CEB648C" w14:textId="77777777" w:rsidR="0096559D" w:rsidRDefault="0096559D">
      <w:pPr>
        <w:rPr>
          <w:rFonts w:hint="eastAsia"/>
        </w:rPr>
      </w:pPr>
    </w:p>
    <w:sectPr w:rsidR="009655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9D"/>
    <w:rsid w:val="0096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B32F6"/>
  <w15:chartTrackingRefBased/>
  <w15:docId w15:val="{92564E62-0156-4AC4-8B50-B6BF5782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いたのの あせび</dc:creator>
  <cp:keywords/>
  <dc:description/>
  <cp:lastModifiedBy>いたのの あせび</cp:lastModifiedBy>
  <cp:revision>1</cp:revision>
  <dcterms:created xsi:type="dcterms:W3CDTF">2022-07-04T05:30:00Z</dcterms:created>
  <dcterms:modified xsi:type="dcterms:W3CDTF">2022-07-04T05:32:00Z</dcterms:modified>
</cp:coreProperties>
</file>