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792" w:rsidRPr="00654792" w:rsidRDefault="004E52EC">
      <w:pPr>
        <w:rPr>
          <w:rFonts w:ascii="ＭＳ Ｐゴシック" w:eastAsia="ＭＳ Ｐゴシック" w:hAnsi="ＭＳ Ｐゴシック"/>
          <w:color w:val="54A021" w:themeColor="accent2"/>
          <w:sz w:val="60"/>
          <w:szCs w:val="60"/>
        </w:rPr>
      </w:pPr>
      <w:bookmarkStart w:id="0" w:name="_GoBack"/>
      <w:bookmarkEnd w:id="0"/>
      <w:r>
        <w:rPr>
          <w:rFonts w:ascii="ＭＳ Ｐゴシック" w:eastAsia="ＭＳ Ｐゴシック" w:hAnsi="ＭＳ Ｐゴシック" w:hint="eastAsia"/>
          <w:color w:val="54A021" w:themeColor="accent2"/>
          <w:sz w:val="60"/>
          <w:szCs w:val="60"/>
        </w:rPr>
        <w:t>不登校・ひきこもり支援</w:t>
      </w:r>
    </w:p>
    <w:p w:rsidR="00AF70B7" w:rsidRPr="00654792" w:rsidRDefault="00654792" w:rsidP="003A380E">
      <w:pPr>
        <w:jc w:val="center"/>
        <w:rPr>
          <w:rFonts w:ascii="ＭＳ Ｐゴシック" w:eastAsia="ＭＳ Ｐゴシック" w:hAnsi="ＭＳ Ｐゴシック"/>
          <w:color w:val="54A021" w:themeColor="accent2"/>
          <w:sz w:val="84"/>
          <w:szCs w:val="84"/>
        </w:rPr>
      </w:pPr>
      <w:r w:rsidRPr="00654792">
        <w:rPr>
          <w:rFonts w:ascii="ＭＳ Ｐゴシック" w:eastAsia="ＭＳ Ｐゴシック" w:hAnsi="ＭＳ Ｐゴシック" w:hint="eastAsia"/>
          <w:color w:val="54A021" w:themeColor="accent2"/>
          <w:sz w:val="84"/>
          <w:szCs w:val="84"/>
        </w:rPr>
        <w:t>くまもと学習支援ネットワーク</w:t>
      </w:r>
    </w:p>
    <w:p w:rsidR="00654792" w:rsidRDefault="00654792"/>
    <w:p w:rsidR="00654792" w:rsidRDefault="00654792"/>
    <w:p w:rsidR="00654792" w:rsidRDefault="00CF00B5">
      <w:r>
        <w:rPr>
          <w:noProof/>
        </w:rPr>
        <w:drawing>
          <wp:anchor distT="0" distB="0" distL="114300" distR="114300" simplePos="0" relativeHeight="251659264" behindDoc="1" locked="0" layoutInCell="1" allowOverlap="1">
            <wp:simplePos x="0" y="0"/>
            <wp:positionH relativeFrom="margin">
              <wp:posOffset>4354195</wp:posOffset>
            </wp:positionH>
            <wp:positionV relativeFrom="paragraph">
              <wp:posOffset>89535</wp:posOffset>
            </wp:positionV>
            <wp:extent cx="2623185" cy="1967230"/>
            <wp:effectExtent l="4128"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5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23185" cy="1967230"/>
                    </a:xfrm>
                    <a:prstGeom prst="rect">
                      <a:avLst/>
                    </a:prstGeom>
                  </pic:spPr>
                </pic:pic>
              </a:graphicData>
            </a:graphic>
          </wp:anchor>
        </w:drawing>
      </w:r>
      <w:r>
        <w:rPr>
          <w:noProof/>
        </w:rPr>
        <w:drawing>
          <wp:anchor distT="0" distB="0" distL="114300" distR="114300" simplePos="0" relativeHeight="251660288" behindDoc="1" locked="0" layoutInCell="1" allowOverlap="1">
            <wp:simplePos x="0" y="0"/>
            <wp:positionH relativeFrom="column">
              <wp:posOffset>2162031</wp:posOffset>
            </wp:positionH>
            <wp:positionV relativeFrom="paragraph">
              <wp:posOffset>73424</wp:posOffset>
            </wp:positionV>
            <wp:extent cx="2690222" cy="2009248"/>
            <wp:effectExtent l="0" t="254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6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90995" cy="2009825"/>
                    </a:xfrm>
                    <a:prstGeom prst="rect">
                      <a:avLst/>
                    </a:prstGeom>
                  </pic:spPr>
                </pic:pic>
              </a:graphicData>
            </a:graphic>
          </wp:anchor>
        </w:drawing>
      </w:r>
      <w:r>
        <w:rPr>
          <w:rFonts w:hint="eastAsia"/>
          <w:noProof/>
        </w:rPr>
        <w:drawing>
          <wp:anchor distT="0" distB="0" distL="114300" distR="114300" simplePos="0" relativeHeight="251658240" behindDoc="1" locked="0" layoutInCell="1" allowOverlap="1">
            <wp:simplePos x="0" y="0"/>
            <wp:positionH relativeFrom="margin">
              <wp:posOffset>-6985</wp:posOffset>
            </wp:positionH>
            <wp:positionV relativeFrom="paragraph">
              <wp:posOffset>52705</wp:posOffset>
            </wp:positionV>
            <wp:extent cx="2679065" cy="2009140"/>
            <wp:effectExtent l="0" t="7937"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2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79065" cy="2009140"/>
                    </a:xfrm>
                    <a:prstGeom prst="rect">
                      <a:avLst/>
                    </a:prstGeom>
                  </pic:spPr>
                </pic:pic>
              </a:graphicData>
            </a:graphic>
          </wp:anchor>
        </w:drawing>
      </w:r>
    </w:p>
    <w:p w:rsidR="00654792" w:rsidRDefault="00654792"/>
    <w:p w:rsidR="00654792" w:rsidRDefault="00654792"/>
    <w:p w:rsidR="00654792" w:rsidRDefault="00654792"/>
    <w:p w:rsidR="00654792" w:rsidRDefault="00654792"/>
    <w:p w:rsidR="00654792" w:rsidRDefault="00654792"/>
    <w:p w:rsidR="00654792" w:rsidRDefault="00654792"/>
    <w:p w:rsidR="00654792" w:rsidRDefault="00654792"/>
    <w:p w:rsidR="00654792" w:rsidRDefault="00CF00B5">
      <w:r>
        <w:rPr>
          <w:noProof/>
        </w:rPr>
        <w:drawing>
          <wp:anchor distT="0" distB="0" distL="114300" distR="114300" simplePos="0" relativeHeight="251662336" behindDoc="1" locked="0" layoutInCell="1" allowOverlap="1">
            <wp:simplePos x="0" y="0"/>
            <wp:positionH relativeFrom="margin">
              <wp:posOffset>3606800</wp:posOffset>
            </wp:positionH>
            <wp:positionV relativeFrom="paragraph">
              <wp:posOffset>30480</wp:posOffset>
            </wp:positionV>
            <wp:extent cx="3050540" cy="22879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0540" cy="2287905"/>
                    </a:xfrm>
                    <a:prstGeom prst="rect">
                      <a:avLst/>
                    </a:prstGeom>
                  </pic:spPr>
                </pic:pic>
              </a:graphicData>
            </a:graphic>
          </wp:anchor>
        </w:drawing>
      </w:r>
      <w:r w:rsidR="003A380E">
        <w:rPr>
          <w:noProof/>
        </w:rPr>
        <w:drawing>
          <wp:anchor distT="0" distB="0" distL="114300" distR="114300" simplePos="0" relativeHeight="251661312" behindDoc="1" locked="0" layoutInCell="1" allowOverlap="1">
            <wp:simplePos x="0" y="0"/>
            <wp:positionH relativeFrom="column">
              <wp:posOffset>312057</wp:posOffset>
            </wp:positionH>
            <wp:positionV relativeFrom="paragraph">
              <wp:posOffset>30962</wp:posOffset>
            </wp:positionV>
            <wp:extent cx="3046667" cy="2285000"/>
            <wp:effectExtent l="0" t="0" r="1905"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667" cy="2285000"/>
                    </a:xfrm>
                    <a:prstGeom prst="rect">
                      <a:avLst/>
                    </a:prstGeom>
                  </pic:spPr>
                </pic:pic>
              </a:graphicData>
            </a:graphic>
          </wp:anchor>
        </w:drawing>
      </w:r>
    </w:p>
    <w:p w:rsidR="003A380E" w:rsidRDefault="003A380E"/>
    <w:p w:rsidR="003A380E" w:rsidRDefault="003A380E"/>
    <w:p w:rsidR="003A380E" w:rsidRDefault="003A380E"/>
    <w:p w:rsidR="00654792" w:rsidRDefault="00654792"/>
    <w:p w:rsidR="00654792" w:rsidRDefault="00654792"/>
    <w:p w:rsidR="00654792" w:rsidRDefault="00654792"/>
    <w:p w:rsidR="00654792" w:rsidRDefault="00654792"/>
    <w:p w:rsidR="003A380E" w:rsidRDefault="00654792" w:rsidP="003A380E">
      <w:pPr>
        <w:jc w:val="center"/>
        <w:rPr>
          <w:color w:val="54A021" w:themeColor="accent2"/>
          <w:sz w:val="96"/>
          <w:szCs w:val="96"/>
        </w:rPr>
      </w:pPr>
      <w:r w:rsidRPr="00654792">
        <w:rPr>
          <w:rFonts w:hint="eastAsia"/>
          <w:color w:val="54A021" w:themeColor="accent2"/>
          <w:sz w:val="96"/>
          <w:szCs w:val="96"/>
        </w:rPr>
        <w:t>インフォメーション</w:t>
      </w:r>
    </w:p>
    <w:p w:rsidR="003A380E" w:rsidRPr="003A380E" w:rsidRDefault="003A380E" w:rsidP="002849A1">
      <w:pPr>
        <w:ind w:firstLineChars="100" w:firstLine="960"/>
        <w:rPr>
          <w:color w:val="54A021" w:themeColor="accent2"/>
          <w:sz w:val="52"/>
          <w:szCs w:val="52"/>
        </w:rPr>
      </w:pPr>
      <w:r w:rsidRPr="00DF14D1">
        <w:rPr>
          <w:sz w:val="96"/>
          <w:szCs w:val="96"/>
        </w:rPr>
        <w:br w:type="page"/>
      </w:r>
      <w:r w:rsidRPr="003A380E">
        <w:rPr>
          <w:rFonts w:hint="eastAsia"/>
          <w:color w:val="54A021" w:themeColor="accent2"/>
          <w:sz w:val="52"/>
          <w:szCs w:val="52"/>
        </w:rPr>
        <w:lastRenderedPageBreak/>
        <w:t>くまもと学習支援ネットワーク</w:t>
      </w:r>
      <w:r>
        <w:rPr>
          <w:rFonts w:hint="eastAsia"/>
          <w:color w:val="54A021" w:themeColor="accent2"/>
          <w:sz w:val="52"/>
          <w:szCs w:val="52"/>
        </w:rPr>
        <w:t>の</w:t>
      </w:r>
      <w:r w:rsidRPr="003A380E">
        <w:rPr>
          <w:rFonts w:hint="eastAsia"/>
          <w:color w:val="54A021" w:themeColor="accent2"/>
          <w:sz w:val="52"/>
          <w:szCs w:val="52"/>
        </w:rPr>
        <w:t>理念</w:t>
      </w:r>
    </w:p>
    <w:p w:rsidR="003A380E" w:rsidRDefault="003A380E" w:rsidP="003A380E">
      <w:pPr>
        <w:jc w:val="center"/>
        <w:rPr>
          <w:b/>
          <w:color w:val="54A021" w:themeColor="accent2"/>
          <w:sz w:val="56"/>
          <w:szCs w:val="56"/>
        </w:rPr>
      </w:pPr>
      <w:r w:rsidRPr="003A380E">
        <w:rPr>
          <w:rFonts w:hint="eastAsia"/>
          <w:b/>
          <w:color w:val="54A021" w:themeColor="accent2"/>
          <w:sz w:val="56"/>
          <w:szCs w:val="56"/>
        </w:rPr>
        <w:t>健康で自立できる支援を現実的に行う</w:t>
      </w:r>
    </w:p>
    <w:p w:rsidR="003A380E" w:rsidRPr="003A380E" w:rsidRDefault="003A380E" w:rsidP="00070A95">
      <w:pPr>
        <w:wordWrap w:val="0"/>
        <w:ind w:right="960"/>
        <w:jc w:val="right"/>
        <w:rPr>
          <w:color w:val="54A021" w:themeColor="accent2"/>
          <w:sz w:val="32"/>
          <w:szCs w:val="32"/>
        </w:rPr>
      </w:pPr>
      <w:r w:rsidRPr="003A380E">
        <w:rPr>
          <w:rFonts w:hint="eastAsia"/>
          <w:color w:val="54A021" w:themeColor="accent2"/>
          <w:sz w:val="32"/>
          <w:szCs w:val="32"/>
        </w:rPr>
        <w:t>※ここでの自立とは自分で衣食住を継続的に用意できる事</w:t>
      </w:r>
      <w:r w:rsidR="00DF14D1">
        <w:rPr>
          <w:rFonts w:hint="eastAsia"/>
          <w:color w:val="54A021" w:themeColor="accent2"/>
          <w:sz w:val="32"/>
          <w:szCs w:val="32"/>
        </w:rPr>
        <w:t xml:space="preserve">　</w:t>
      </w: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CF00B5" w:rsidP="003A380E">
      <w:pPr>
        <w:rPr>
          <w:color w:val="54A021" w:themeColor="accent2"/>
          <w:sz w:val="28"/>
          <w:szCs w:val="28"/>
        </w:rPr>
      </w:pPr>
      <w:r>
        <w:rPr>
          <w:noProof/>
        </w:rPr>
        <w:drawing>
          <wp:anchor distT="0" distB="0" distL="114300" distR="114300" simplePos="0" relativeHeight="251687936" behindDoc="1" locked="0" layoutInCell="1" allowOverlap="1">
            <wp:simplePos x="0" y="0"/>
            <wp:positionH relativeFrom="margin">
              <wp:posOffset>2245360</wp:posOffset>
            </wp:positionH>
            <wp:positionV relativeFrom="paragraph">
              <wp:posOffset>177800</wp:posOffset>
            </wp:positionV>
            <wp:extent cx="2150745" cy="1612900"/>
            <wp:effectExtent l="2223" t="0" r="4127" b="4128"/>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8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50745" cy="161290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margin">
              <wp:posOffset>4150771</wp:posOffset>
            </wp:positionH>
            <wp:positionV relativeFrom="paragraph">
              <wp:posOffset>176848</wp:posOffset>
            </wp:positionV>
            <wp:extent cx="2359783" cy="1612265"/>
            <wp:effectExtent l="0" t="7303"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8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59783" cy="1612265"/>
                    </a:xfrm>
                    <a:prstGeom prst="rect">
                      <a:avLst/>
                    </a:prstGeom>
                  </pic:spPr>
                </pic:pic>
              </a:graphicData>
            </a:graphic>
          </wp:anchor>
        </w:drawing>
      </w:r>
      <w:r>
        <w:rPr>
          <w:rFonts w:hint="eastAsia"/>
          <w:noProof/>
        </w:rPr>
        <w:drawing>
          <wp:anchor distT="0" distB="0" distL="114300" distR="114300" simplePos="0" relativeHeight="251664384" behindDoc="1" locked="0" layoutInCell="1" allowOverlap="1">
            <wp:simplePos x="0" y="0"/>
            <wp:positionH relativeFrom="margin">
              <wp:posOffset>75308</wp:posOffset>
            </wp:positionH>
            <wp:positionV relativeFrom="paragraph">
              <wp:posOffset>66570</wp:posOffset>
            </wp:positionV>
            <wp:extent cx="2366965" cy="1775083"/>
            <wp:effectExtent l="0" t="8890" r="5715"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2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70275" cy="1777565"/>
                    </a:xfrm>
                    <a:prstGeom prst="rect">
                      <a:avLst/>
                    </a:prstGeom>
                  </pic:spPr>
                </pic:pic>
              </a:graphicData>
            </a:graphic>
          </wp:anchor>
        </w:drawing>
      </w: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E96C1F" w:rsidRDefault="00E96C1F" w:rsidP="003A380E">
      <w:pPr>
        <w:rPr>
          <w:color w:val="54A021" w:themeColor="accent2"/>
          <w:sz w:val="28"/>
          <w:szCs w:val="28"/>
        </w:rPr>
      </w:pPr>
    </w:p>
    <w:p w:rsidR="004B7A68" w:rsidRDefault="003A380E" w:rsidP="003A380E">
      <w:pPr>
        <w:rPr>
          <w:color w:val="54A021" w:themeColor="accent2"/>
          <w:sz w:val="32"/>
          <w:szCs w:val="28"/>
        </w:rPr>
      </w:pPr>
      <w:r w:rsidRPr="00E96C1F">
        <w:rPr>
          <w:rFonts w:hint="eastAsia"/>
          <w:color w:val="54A021" w:themeColor="accent2"/>
          <w:sz w:val="32"/>
          <w:szCs w:val="28"/>
        </w:rPr>
        <w:t>弊社を利用される方々が、健康で自立できるように様々な支援を用意しています。その中で、利用者の方、家族の方、関係者の方にとって</w:t>
      </w:r>
      <w:r w:rsidR="00EB1C9F" w:rsidRPr="00E96C1F">
        <w:rPr>
          <w:rFonts w:hint="eastAsia"/>
          <w:color w:val="54A021" w:themeColor="accent2"/>
          <w:sz w:val="32"/>
          <w:szCs w:val="28"/>
        </w:rPr>
        <w:t>現実的</w:t>
      </w:r>
      <w:r w:rsidR="00E96C1F" w:rsidRPr="00E96C1F">
        <w:rPr>
          <w:rFonts w:hint="eastAsia"/>
          <w:color w:val="54A021" w:themeColor="accent2"/>
          <w:sz w:val="32"/>
          <w:szCs w:val="28"/>
        </w:rPr>
        <w:t>な</w:t>
      </w:r>
      <w:r w:rsidR="00DF14D1">
        <w:rPr>
          <w:rFonts w:hint="eastAsia"/>
          <w:color w:val="54A021" w:themeColor="accent2"/>
          <w:sz w:val="32"/>
          <w:szCs w:val="28"/>
        </w:rPr>
        <w:t>支援を行えるよう一緒に考えていきます</w:t>
      </w:r>
      <w:r w:rsidR="00EB1C9F" w:rsidRPr="00E96C1F">
        <w:rPr>
          <w:rFonts w:hint="eastAsia"/>
          <w:color w:val="54A021" w:themeColor="accent2"/>
          <w:sz w:val="32"/>
          <w:szCs w:val="28"/>
        </w:rPr>
        <w:t>。</w:t>
      </w:r>
      <w:r w:rsidR="00E96C1F">
        <w:rPr>
          <w:rFonts w:hint="eastAsia"/>
          <w:color w:val="54A021" w:themeColor="accent2"/>
          <w:sz w:val="32"/>
          <w:szCs w:val="28"/>
        </w:rPr>
        <w:t>難しくなく</w:t>
      </w:r>
      <w:r w:rsidR="00EB1C9F" w:rsidRPr="00E96C1F">
        <w:rPr>
          <w:rFonts w:hint="eastAsia"/>
          <w:color w:val="54A021" w:themeColor="accent2"/>
          <w:sz w:val="32"/>
          <w:szCs w:val="28"/>
        </w:rPr>
        <w:t>利用者さんにとって</w:t>
      </w:r>
      <w:r w:rsidR="00E96C1F" w:rsidRPr="00E96C1F">
        <w:rPr>
          <w:rFonts w:hint="eastAsia"/>
          <w:color w:val="54A021" w:themeColor="accent2"/>
          <w:sz w:val="32"/>
          <w:szCs w:val="28"/>
        </w:rPr>
        <w:t>現実的で、無理のない支援を心がけています。</w:t>
      </w:r>
    </w:p>
    <w:p w:rsidR="004B7A68" w:rsidRDefault="004B7A68">
      <w:pPr>
        <w:rPr>
          <w:color w:val="54A021" w:themeColor="accent2"/>
          <w:sz w:val="32"/>
          <w:szCs w:val="28"/>
        </w:rPr>
      </w:pPr>
      <w:r>
        <w:rPr>
          <w:color w:val="54A021" w:themeColor="accent2"/>
          <w:sz w:val="32"/>
          <w:szCs w:val="28"/>
        </w:rPr>
        <w:br w:type="page"/>
      </w:r>
    </w:p>
    <w:p w:rsidR="003A380E" w:rsidRPr="00E9692F" w:rsidRDefault="00614ADB" w:rsidP="00EB3CB2">
      <w:pPr>
        <w:jc w:val="center"/>
        <w:rPr>
          <w:b/>
          <w:color w:val="3E7718" w:themeColor="accent2" w:themeShade="BF"/>
          <w:sz w:val="52"/>
          <w:szCs w:val="52"/>
        </w:rPr>
      </w:pPr>
      <w:r w:rsidRPr="00E9692F">
        <w:rPr>
          <w:rFonts w:hint="eastAsia"/>
          <w:b/>
          <w:color w:val="3E7718" w:themeColor="accent2" w:themeShade="BF"/>
          <w:sz w:val="52"/>
          <w:szCs w:val="52"/>
        </w:rPr>
        <w:lastRenderedPageBreak/>
        <w:t>くまもと学習支援ネットワーク事業一覧</w:t>
      </w:r>
    </w:p>
    <w:p w:rsidR="00614ADB" w:rsidRPr="002E6F58" w:rsidRDefault="00614ADB" w:rsidP="003A380E">
      <w:pPr>
        <w:rPr>
          <w:b/>
          <w:color w:val="3E7718" w:themeColor="accent2" w:themeShade="BF"/>
          <w:sz w:val="36"/>
          <w:szCs w:val="36"/>
        </w:rPr>
      </w:pPr>
      <w:r w:rsidRPr="002E6F58">
        <w:rPr>
          <w:rFonts w:hint="eastAsia"/>
          <w:b/>
          <w:color w:val="3E7718" w:themeColor="accent2" w:themeShade="BF"/>
          <w:sz w:val="36"/>
          <w:szCs w:val="36"/>
        </w:rPr>
        <w:t>★自主事業★</w:t>
      </w:r>
    </w:p>
    <w:p w:rsidR="00614ADB" w:rsidRDefault="00614ADB" w:rsidP="003A380E">
      <w:pPr>
        <w:rPr>
          <w:color w:val="54A021" w:themeColor="accent2"/>
          <w:sz w:val="32"/>
          <w:szCs w:val="28"/>
        </w:rPr>
      </w:pPr>
      <w:r>
        <w:rPr>
          <w:rFonts w:hint="eastAsia"/>
          <w:color w:val="54A021" w:themeColor="accent2"/>
          <w:sz w:val="32"/>
          <w:szCs w:val="28"/>
        </w:rPr>
        <w:t>★１コスモス教室</w:t>
      </w:r>
    </w:p>
    <w:p w:rsidR="00614ADB" w:rsidRDefault="00614ADB" w:rsidP="003A380E">
      <w:pPr>
        <w:rPr>
          <w:color w:val="54A021" w:themeColor="accent2"/>
          <w:sz w:val="32"/>
          <w:szCs w:val="28"/>
        </w:rPr>
      </w:pPr>
      <w:r>
        <w:rPr>
          <w:rFonts w:hint="eastAsia"/>
          <w:color w:val="54A021" w:themeColor="accent2"/>
          <w:sz w:val="32"/>
          <w:szCs w:val="28"/>
        </w:rPr>
        <w:t>★２ホームカウンセラー</w:t>
      </w:r>
    </w:p>
    <w:p w:rsidR="00EB3CB2" w:rsidRDefault="00614ADB" w:rsidP="003A380E">
      <w:pPr>
        <w:rPr>
          <w:color w:val="54A021" w:themeColor="accent2"/>
          <w:sz w:val="32"/>
          <w:szCs w:val="28"/>
        </w:rPr>
      </w:pPr>
      <w:r>
        <w:rPr>
          <w:rFonts w:hint="eastAsia"/>
          <w:color w:val="54A021" w:themeColor="accent2"/>
          <w:sz w:val="32"/>
          <w:szCs w:val="28"/>
        </w:rPr>
        <w:t>★３未来高校熊本学習センター</w:t>
      </w:r>
    </w:p>
    <w:p w:rsidR="00D71285" w:rsidRPr="00D71285" w:rsidRDefault="00D71285" w:rsidP="003A380E">
      <w:pPr>
        <w:rPr>
          <w:color w:val="54A021" w:themeColor="accent2"/>
          <w:sz w:val="32"/>
          <w:szCs w:val="28"/>
        </w:rPr>
      </w:pPr>
    </w:p>
    <w:p w:rsidR="00614ADB" w:rsidRPr="006A7462" w:rsidRDefault="00614ADB" w:rsidP="003A380E">
      <w:pPr>
        <w:rPr>
          <w:color w:val="3E7718" w:themeColor="accent2" w:themeShade="BF"/>
          <w:sz w:val="36"/>
          <w:szCs w:val="36"/>
        </w:rPr>
      </w:pPr>
      <w:r w:rsidRPr="002E6F58">
        <w:rPr>
          <w:rFonts w:hint="eastAsia"/>
          <w:b/>
          <w:color w:val="3E7718" w:themeColor="accent2" w:themeShade="BF"/>
          <w:sz w:val="36"/>
          <w:szCs w:val="36"/>
        </w:rPr>
        <w:t>☆委託・助成事業</w:t>
      </w:r>
      <w:r w:rsidR="005B60CA">
        <w:rPr>
          <w:rFonts w:hint="eastAsia"/>
          <w:b/>
          <w:color w:val="3E7718" w:themeColor="accent2" w:themeShade="BF"/>
          <w:sz w:val="36"/>
          <w:szCs w:val="36"/>
        </w:rPr>
        <w:t>☆</w:t>
      </w:r>
    </w:p>
    <w:p w:rsidR="00EB3CB2" w:rsidRDefault="00EB3CB2" w:rsidP="002E6F58">
      <w:pPr>
        <w:rPr>
          <w:color w:val="54A021" w:themeColor="accent2"/>
          <w:sz w:val="32"/>
          <w:szCs w:val="28"/>
        </w:rPr>
      </w:pPr>
      <w:r>
        <w:rPr>
          <w:rFonts w:hint="eastAsia"/>
          <w:color w:val="54A021" w:themeColor="accent2"/>
          <w:sz w:val="32"/>
          <w:szCs w:val="28"/>
        </w:rPr>
        <w:t>☆</w:t>
      </w:r>
      <w:r w:rsidR="002E6F58">
        <w:rPr>
          <w:rFonts w:hint="eastAsia"/>
          <w:color w:val="54A021" w:themeColor="accent2"/>
          <w:sz w:val="32"/>
          <w:szCs w:val="28"/>
        </w:rPr>
        <w:t>厚生労働省：ひとよしくま若者サポートステーション</w:t>
      </w:r>
    </w:p>
    <w:p w:rsidR="002E6F58" w:rsidRDefault="002E6F58" w:rsidP="002E6F58">
      <w:pPr>
        <w:rPr>
          <w:color w:val="54A021" w:themeColor="accent2"/>
          <w:sz w:val="32"/>
          <w:szCs w:val="28"/>
        </w:rPr>
      </w:pPr>
      <w:r>
        <w:rPr>
          <w:rFonts w:hint="eastAsia"/>
          <w:color w:val="54A021" w:themeColor="accent2"/>
          <w:sz w:val="32"/>
          <w:szCs w:val="28"/>
        </w:rPr>
        <w:t>☆熊本県庁：若者就労支援事業・人づくり事業</w:t>
      </w:r>
    </w:p>
    <w:p w:rsidR="002E6F58" w:rsidRDefault="002E6F58" w:rsidP="002E6F58">
      <w:pPr>
        <w:rPr>
          <w:color w:val="54A021" w:themeColor="accent2"/>
          <w:sz w:val="32"/>
          <w:szCs w:val="28"/>
        </w:rPr>
      </w:pPr>
      <w:r>
        <w:rPr>
          <w:rFonts w:hint="eastAsia"/>
          <w:color w:val="54A021" w:themeColor="accent2"/>
          <w:sz w:val="32"/>
          <w:szCs w:val="28"/>
        </w:rPr>
        <w:t>☆日本財団：学習の機会に恵まれない方への支援事業　など</w:t>
      </w:r>
    </w:p>
    <w:p w:rsidR="006A7462" w:rsidRDefault="006A7462" w:rsidP="002E6F58">
      <w:pPr>
        <w:rPr>
          <w:color w:val="54A021" w:themeColor="accent2"/>
          <w:sz w:val="32"/>
          <w:szCs w:val="28"/>
        </w:rPr>
      </w:pPr>
    </w:p>
    <w:p w:rsidR="006A7462" w:rsidRDefault="006A7462" w:rsidP="006A7462">
      <w:pPr>
        <w:jc w:val="right"/>
        <w:rPr>
          <w:color w:val="3E7718" w:themeColor="accent2" w:themeShade="BF"/>
          <w:sz w:val="24"/>
          <w:szCs w:val="24"/>
        </w:rPr>
      </w:pPr>
      <w:r w:rsidRPr="006A7462">
        <w:rPr>
          <w:rFonts w:hint="eastAsia"/>
          <w:color w:val="3E7718" w:themeColor="accent2" w:themeShade="BF"/>
          <w:sz w:val="24"/>
          <w:szCs w:val="24"/>
        </w:rPr>
        <w:t>お問い合わせ</w:t>
      </w:r>
      <w:r>
        <w:rPr>
          <w:rFonts w:hint="eastAsia"/>
          <w:color w:val="3E7718" w:themeColor="accent2" w:themeShade="BF"/>
          <w:sz w:val="24"/>
          <w:szCs w:val="24"/>
        </w:rPr>
        <w:t xml:space="preserve">　特定非営利活動法人</w:t>
      </w:r>
      <w:r w:rsidRPr="006A7462">
        <w:rPr>
          <w:rFonts w:hint="eastAsia"/>
          <w:color w:val="3E7718" w:themeColor="accent2" w:themeShade="BF"/>
          <w:sz w:val="24"/>
          <w:szCs w:val="24"/>
        </w:rPr>
        <w:t>くまもと学習支援ネットワーク</w:t>
      </w:r>
    </w:p>
    <w:p w:rsidR="006A7462" w:rsidRDefault="006A7462" w:rsidP="006A7462">
      <w:pPr>
        <w:jc w:val="right"/>
        <w:rPr>
          <w:color w:val="3E7718" w:themeColor="accent2" w:themeShade="BF"/>
          <w:sz w:val="24"/>
          <w:szCs w:val="24"/>
        </w:rPr>
      </w:pPr>
      <w:r>
        <w:rPr>
          <w:rFonts w:hint="eastAsia"/>
          <w:color w:val="3E7718" w:themeColor="accent2" w:themeShade="BF"/>
          <w:sz w:val="24"/>
          <w:szCs w:val="24"/>
        </w:rPr>
        <w:t>住所：〒</w:t>
      </w:r>
      <w:r w:rsidR="00A71DFF">
        <w:rPr>
          <w:rFonts w:hint="eastAsia"/>
          <w:color w:val="3E7718" w:themeColor="accent2" w:themeShade="BF"/>
          <w:sz w:val="24"/>
          <w:szCs w:val="24"/>
        </w:rPr>
        <w:t>862-0954</w:t>
      </w:r>
      <w:r w:rsidR="004843A6">
        <w:rPr>
          <w:rFonts w:hint="eastAsia"/>
          <w:color w:val="3E7718" w:themeColor="accent2" w:themeShade="BF"/>
          <w:sz w:val="24"/>
          <w:szCs w:val="24"/>
        </w:rPr>
        <w:t xml:space="preserve">　熊本県熊本市中央区神水</w:t>
      </w:r>
      <w:r w:rsidR="004843A6">
        <w:rPr>
          <w:rFonts w:hint="eastAsia"/>
          <w:color w:val="3E7718" w:themeColor="accent2" w:themeShade="BF"/>
          <w:sz w:val="24"/>
          <w:szCs w:val="24"/>
        </w:rPr>
        <w:t>1</w:t>
      </w:r>
      <w:r w:rsidR="004843A6">
        <w:rPr>
          <w:rFonts w:hint="eastAsia"/>
          <w:color w:val="3E7718" w:themeColor="accent2" w:themeShade="BF"/>
          <w:sz w:val="24"/>
          <w:szCs w:val="24"/>
        </w:rPr>
        <w:t>丁目</w:t>
      </w:r>
      <w:r w:rsidR="004843A6">
        <w:rPr>
          <w:rFonts w:hint="eastAsia"/>
          <w:color w:val="3E7718" w:themeColor="accent2" w:themeShade="BF"/>
          <w:sz w:val="24"/>
          <w:szCs w:val="24"/>
        </w:rPr>
        <w:t>15-9</w:t>
      </w:r>
    </w:p>
    <w:p w:rsidR="006A7462" w:rsidRPr="006A7462" w:rsidRDefault="006A7462" w:rsidP="00A71DFF">
      <w:pPr>
        <w:wordWrap w:val="0"/>
        <w:jc w:val="right"/>
        <w:rPr>
          <w:color w:val="3E7718" w:themeColor="accent2" w:themeShade="BF"/>
          <w:sz w:val="24"/>
          <w:szCs w:val="24"/>
        </w:rPr>
      </w:pPr>
      <w:r>
        <w:rPr>
          <w:rFonts w:hint="eastAsia"/>
          <w:color w:val="3E7718" w:themeColor="accent2" w:themeShade="BF"/>
          <w:sz w:val="24"/>
          <w:szCs w:val="24"/>
        </w:rPr>
        <w:t>電話：</w:t>
      </w:r>
      <w:r>
        <w:rPr>
          <w:rFonts w:hint="eastAsia"/>
          <w:color w:val="3E7718" w:themeColor="accent2" w:themeShade="BF"/>
          <w:sz w:val="24"/>
          <w:szCs w:val="24"/>
        </w:rPr>
        <w:t>096-285-7461</w:t>
      </w:r>
      <w:r>
        <w:rPr>
          <w:rFonts w:hint="eastAsia"/>
          <w:color w:val="3E7718" w:themeColor="accent2" w:themeShade="BF"/>
          <w:sz w:val="24"/>
          <w:szCs w:val="24"/>
        </w:rPr>
        <w:t xml:space="preserve">　</w:t>
      </w:r>
      <w:r w:rsidR="00A71DFF">
        <w:rPr>
          <w:rFonts w:hint="eastAsia"/>
          <w:color w:val="3E7718" w:themeColor="accent2" w:themeShade="BF"/>
          <w:sz w:val="24"/>
          <w:szCs w:val="24"/>
        </w:rPr>
        <w:t>FAX096-285-</w:t>
      </w:r>
      <w:r w:rsidR="00A71DFF">
        <w:rPr>
          <w:color w:val="3E7718" w:themeColor="accent2" w:themeShade="BF"/>
          <w:sz w:val="24"/>
          <w:szCs w:val="24"/>
        </w:rPr>
        <w:t>7461</w:t>
      </w:r>
      <w:r>
        <w:rPr>
          <w:rFonts w:hint="eastAsia"/>
          <w:color w:val="3E7718" w:themeColor="accent2" w:themeShade="BF"/>
          <w:sz w:val="24"/>
          <w:szCs w:val="24"/>
        </w:rPr>
        <w:t xml:space="preserve">　メール：</w:t>
      </w:r>
      <w:r w:rsidR="00A71DFF">
        <w:rPr>
          <w:rFonts w:hint="eastAsia"/>
          <w:color w:val="3E7718" w:themeColor="accent2" w:themeShade="BF"/>
          <w:sz w:val="24"/>
          <w:szCs w:val="24"/>
        </w:rPr>
        <w:t xml:space="preserve">info@kumagaku.net </w:t>
      </w:r>
    </w:p>
    <w:p w:rsidR="00DF14D1" w:rsidRPr="004D3EA8" w:rsidRDefault="00DD0C01" w:rsidP="006A7462">
      <w:pPr>
        <w:jc w:val="center"/>
        <w:rPr>
          <w:color w:val="3E7718" w:themeColor="accent2" w:themeShade="BF"/>
          <w:sz w:val="52"/>
          <w:szCs w:val="52"/>
        </w:rPr>
      </w:pPr>
      <w:r>
        <w:rPr>
          <w:color w:val="3E7718" w:themeColor="accent2" w:themeShade="BF"/>
          <w:sz w:val="52"/>
          <w:szCs w:val="52"/>
        </w:rPr>
        <w:br w:type="page"/>
      </w:r>
      <w:r w:rsidR="00D82B50" w:rsidRPr="004D3EA8">
        <w:rPr>
          <w:rFonts w:hint="eastAsia"/>
          <w:color w:val="3E7718" w:themeColor="accent2" w:themeShade="BF"/>
          <w:sz w:val="52"/>
          <w:szCs w:val="52"/>
        </w:rPr>
        <w:lastRenderedPageBreak/>
        <w:t>コスモス教室</w:t>
      </w:r>
      <w:r w:rsidR="000771B7">
        <w:rPr>
          <w:rFonts w:hint="eastAsia"/>
          <w:color w:val="3E7718" w:themeColor="accent2" w:themeShade="BF"/>
          <w:sz w:val="52"/>
          <w:szCs w:val="52"/>
        </w:rPr>
        <w:t xml:space="preserve">　内容</w:t>
      </w:r>
    </w:p>
    <w:p w:rsidR="00D82B50" w:rsidRDefault="00D82B50" w:rsidP="003A380E">
      <w:pPr>
        <w:rPr>
          <w:color w:val="54A021" w:themeColor="accent2"/>
          <w:sz w:val="32"/>
          <w:szCs w:val="28"/>
        </w:rPr>
      </w:pPr>
      <w:r>
        <w:rPr>
          <w:rFonts w:hint="eastAsia"/>
          <w:color w:val="54A021" w:themeColor="accent2"/>
          <w:sz w:val="32"/>
          <w:szCs w:val="28"/>
        </w:rPr>
        <w:t>●利用者さんが教室に来るタイプの支援です。</w:t>
      </w:r>
    </w:p>
    <w:p w:rsidR="00D82B50" w:rsidRDefault="00D82B50" w:rsidP="003A380E">
      <w:pPr>
        <w:rPr>
          <w:color w:val="54A021" w:themeColor="accent2"/>
          <w:sz w:val="32"/>
          <w:szCs w:val="28"/>
        </w:rPr>
      </w:pPr>
      <w:r>
        <w:rPr>
          <w:rFonts w:hint="eastAsia"/>
          <w:color w:val="54A021" w:themeColor="accent2"/>
          <w:sz w:val="32"/>
          <w:szCs w:val="28"/>
        </w:rPr>
        <w:t>●勉強や進路相談、カウンセリング等の支援を行います。</w:t>
      </w:r>
    </w:p>
    <w:p w:rsidR="00D82B50" w:rsidRDefault="00845571" w:rsidP="003A380E">
      <w:pPr>
        <w:rPr>
          <w:color w:val="54A021" w:themeColor="accent2"/>
          <w:sz w:val="32"/>
          <w:szCs w:val="28"/>
        </w:rPr>
      </w:pPr>
      <w:r>
        <w:rPr>
          <w:rFonts w:hint="eastAsia"/>
          <w:color w:val="54A021" w:themeColor="accent2"/>
          <w:sz w:val="32"/>
          <w:szCs w:val="28"/>
        </w:rPr>
        <w:t>●「これから」を一緒に</w:t>
      </w:r>
      <w:r w:rsidR="00D82B50">
        <w:rPr>
          <w:rFonts w:hint="eastAsia"/>
          <w:color w:val="54A021" w:themeColor="accent2"/>
          <w:sz w:val="32"/>
          <w:szCs w:val="28"/>
        </w:rPr>
        <w:t>、</w:t>
      </w:r>
      <w:r>
        <w:rPr>
          <w:rFonts w:hint="eastAsia"/>
          <w:color w:val="54A021" w:themeColor="accent2"/>
          <w:sz w:val="32"/>
          <w:szCs w:val="28"/>
        </w:rPr>
        <w:t>ひとりひとりに合わせた支援を行います</w:t>
      </w:r>
      <w:r w:rsidR="00D82B50">
        <w:rPr>
          <w:rFonts w:hint="eastAsia"/>
          <w:color w:val="54A021" w:themeColor="accent2"/>
          <w:sz w:val="32"/>
          <w:szCs w:val="28"/>
        </w:rPr>
        <w:t>。</w:t>
      </w:r>
    </w:p>
    <w:p w:rsidR="00D82B50" w:rsidRDefault="00D5636E" w:rsidP="003A380E">
      <w:pPr>
        <w:rPr>
          <w:color w:val="54A021" w:themeColor="accent2"/>
          <w:sz w:val="32"/>
          <w:szCs w:val="28"/>
        </w:rPr>
      </w:pPr>
      <w:r>
        <w:rPr>
          <w:rFonts w:hint="eastAsia"/>
          <w:color w:val="54A021" w:themeColor="accent2"/>
          <w:sz w:val="32"/>
          <w:szCs w:val="28"/>
        </w:rPr>
        <w:t>●担任の先生が</w:t>
      </w:r>
      <w:r w:rsidR="00D82B50">
        <w:rPr>
          <w:rFonts w:hint="eastAsia"/>
          <w:color w:val="54A021" w:themeColor="accent2"/>
          <w:sz w:val="32"/>
          <w:szCs w:val="28"/>
        </w:rPr>
        <w:t>個別に</w:t>
      </w:r>
      <w:r>
        <w:rPr>
          <w:rFonts w:hint="eastAsia"/>
          <w:color w:val="54A021" w:themeColor="accent2"/>
          <w:sz w:val="32"/>
          <w:szCs w:val="28"/>
        </w:rPr>
        <w:t>計画を立てて支援します</w:t>
      </w:r>
      <w:r w:rsidR="00D82B50">
        <w:rPr>
          <w:rFonts w:hint="eastAsia"/>
          <w:color w:val="54A021" w:themeColor="accent2"/>
          <w:sz w:val="32"/>
          <w:szCs w:val="28"/>
        </w:rPr>
        <w:t>。</w:t>
      </w:r>
    </w:p>
    <w:p w:rsidR="00532E75" w:rsidRDefault="00D82B50" w:rsidP="003A380E">
      <w:pPr>
        <w:rPr>
          <w:color w:val="54A021" w:themeColor="accent2"/>
          <w:sz w:val="32"/>
          <w:szCs w:val="28"/>
        </w:rPr>
      </w:pPr>
      <w:r>
        <w:rPr>
          <w:rFonts w:hint="eastAsia"/>
          <w:color w:val="54A021" w:themeColor="accent2"/>
          <w:sz w:val="32"/>
          <w:szCs w:val="28"/>
        </w:rPr>
        <w:t>●職場体験</w:t>
      </w:r>
      <w:r w:rsidR="000771B7">
        <w:rPr>
          <w:rFonts w:hint="eastAsia"/>
          <w:color w:val="54A021" w:themeColor="accent2"/>
          <w:sz w:val="32"/>
          <w:szCs w:val="28"/>
        </w:rPr>
        <w:t>で様々な経験が積めます</w:t>
      </w:r>
      <w:r>
        <w:rPr>
          <w:rFonts w:hint="eastAsia"/>
          <w:color w:val="54A021" w:themeColor="accent2"/>
          <w:sz w:val="32"/>
          <w:szCs w:val="28"/>
        </w:rPr>
        <w:t>。</w:t>
      </w:r>
    </w:p>
    <w:p w:rsidR="00532E75" w:rsidRDefault="00532E75" w:rsidP="003A380E">
      <w:pPr>
        <w:rPr>
          <w:color w:val="54A021" w:themeColor="accent2"/>
          <w:sz w:val="32"/>
          <w:szCs w:val="28"/>
        </w:rPr>
      </w:pPr>
    </w:p>
    <w:p w:rsidR="00532E75" w:rsidRDefault="00532E75" w:rsidP="003A380E">
      <w:pPr>
        <w:rPr>
          <w:color w:val="54A021" w:themeColor="accent2"/>
          <w:sz w:val="32"/>
          <w:szCs w:val="28"/>
        </w:rPr>
      </w:pPr>
    </w:p>
    <w:p w:rsidR="00532E75" w:rsidRDefault="002F5B85" w:rsidP="003A380E">
      <w:pPr>
        <w:rPr>
          <w:color w:val="54A021" w:themeColor="accent2"/>
          <w:sz w:val="32"/>
          <w:szCs w:val="28"/>
        </w:rPr>
      </w:pPr>
      <w:r>
        <w:rPr>
          <w:noProof/>
          <w:color w:val="54A021" w:themeColor="accent2"/>
          <w:sz w:val="32"/>
          <w:szCs w:val="28"/>
        </w:rPr>
        <w:drawing>
          <wp:anchor distT="0" distB="0" distL="114300" distR="114300" simplePos="0" relativeHeight="251672576" behindDoc="1" locked="0" layoutInCell="1" allowOverlap="1">
            <wp:simplePos x="0" y="0"/>
            <wp:positionH relativeFrom="margin">
              <wp:posOffset>2477069</wp:posOffset>
            </wp:positionH>
            <wp:positionV relativeFrom="paragraph">
              <wp:posOffset>14785</wp:posOffset>
            </wp:positionV>
            <wp:extent cx="1881292" cy="2046605"/>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P2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3167" cy="2048645"/>
                    </a:xfrm>
                    <a:prstGeom prst="rect">
                      <a:avLst/>
                    </a:prstGeom>
                  </pic:spPr>
                </pic:pic>
              </a:graphicData>
            </a:graphic>
          </wp:anchor>
        </w:drawing>
      </w:r>
      <w:r>
        <w:rPr>
          <w:rFonts w:hint="eastAsia"/>
          <w:noProof/>
          <w:color w:val="54A021" w:themeColor="accent2"/>
          <w:sz w:val="32"/>
          <w:szCs w:val="28"/>
        </w:rPr>
        <w:drawing>
          <wp:anchor distT="0" distB="0" distL="114300" distR="114300" simplePos="0" relativeHeight="251668480" behindDoc="1" locked="0" layoutInCell="1" allowOverlap="1">
            <wp:simplePos x="0" y="0"/>
            <wp:positionH relativeFrom="column">
              <wp:posOffset>225188</wp:posOffset>
            </wp:positionH>
            <wp:positionV relativeFrom="paragraph">
              <wp:posOffset>42081</wp:posOffset>
            </wp:positionV>
            <wp:extent cx="1869743" cy="2035872"/>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ウェルパル 学習風景.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1736" cy="2038042"/>
                    </a:xfrm>
                    <a:prstGeom prst="rect">
                      <a:avLst/>
                    </a:prstGeom>
                  </pic:spPr>
                </pic:pic>
              </a:graphicData>
            </a:graphic>
          </wp:anchor>
        </w:drawing>
      </w:r>
      <w:r>
        <w:rPr>
          <w:rFonts w:hint="eastAsia"/>
          <w:noProof/>
          <w:color w:val="54A021" w:themeColor="accent2"/>
          <w:sz w:val="32"/>
          <w:szCs w:val="28"/>
        </w:rPr>
        <w:drawing>
          <wp:anchor distT="0" distB="0" distL="114300" distR="114300" simplePos="0" relativeHeight="251667456" behindDoc="1" locked="0" layoutInCell="1" allowOverlap="1">
            <wp:simplePos x="0" y="0"/>
            <wp:positionH relativeFrom="column">
              <wp:posOffset>4594537</wp:posOffset>
            </wp:positionH>
            <wp:positionV relativeFrom="paragraph">
              <wp:posOffset>215196</wp:posOffset>
            </wp:positionV>
            <wp:extent cx="2101473" cy="1744723"/>
            <wp:effectExtent l="6985" t="0" r="127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01473" cy="1744723"/>
                    </a:xfrm>
                    <a:prstGeom prst="rect">
                      <a:avLst/>
                    </a:prstGeom>
                  </pic:spPr>
                </pic:pic>
              </a:graphicData>
            </a:graphic>
          </wp:anchor>
        </w:drawing>
      </w:r>
    </w:p>
    <w:p w:rsidR="00532E75" w:rsidRDefault="00532E75" w:rsidP="003A380E">
      <w:pPr>
        <w:rPr>
          <w:color w:val="54A021" w:themeColor="accent2"/>
          <w:sz w:val="32"/>
          <w:szCs w:val="28"/>
        </w:rPr>
      </w:pPr>
    </w:p>
    <w:p w:rsidR="00532E75" w:rsidRDefault="00532E75" w:rsidP="003A380E">
      <w:pPr>
        <w:rPr>
          <w:color w:val="54A021" w:themeColor="accent2"/>
          <w:sz w:val="32"/>
          <w:szCs w:val="28"/>
        </w:rPr>
      </w:pPr>
    </w:p>
    <w:p w:rsidR="00532E75" w:rsidRDefault="00532E75" w:rsidP="003A380E">
      <w:pPr>
        <w:rPr>
          <w:color w:val="54A021" w:themeColor="accent2"/>
          <w:sz w:val="32"/>
          <w:szCs w:val="28"/>
        </w:rPr>
      </w:pPr>
    </w:p>
    <w:p w:rsidR="004D3EA8" w:rsidRDefault="002F5B85" w:rsidP="003A380E">
      <w:pPr>
        <w:rPr>
          <w:color w:val="54A021" w:themeColor="accent2"/>
          <w:sz w:val="24"/>
          <w:szCs w:val="24"/>
        </w:rPr>
      </w:pPr>
      <w:r w:rsidRPr="002F5B85">
        <w:rPr>
          <w:rFonts w:hint="eastAsia"/>
          <w:color w:val="54A021" w:themeColor="accent2"/>
          <w:sz w:val="24"/>
          <w:szCs w:val="24"/>
        </w:rPr>
        <w:t>●いろんな事情があり、</w:t>
      </w:r>
      <w:r>
        <w:rPr>
          <w:rFonts w:hint="eastAsia"/>
          <w:color w:val="54A021" w:themeColor="accent2"/>
          <w:sz w:val="24"/>
          <w:szCs w:val="24"/>
        </w:rPr>
        <w:t>学校や社会に毎日いく事</w:t>
      </w:r>
      <w:r w:rsidRPr="002F5B85">
        <w:rPr>
          <w:rFonts w:hint="eastAsia"/>
          <w:color w:val="54A021" w:themeColor="accent2"/>
          <w:sz w:val="24"/>
          <w:szCs w:val="24"/>
        </w:rPr>
        <w:t>が難しい状態だと思います。その事情をいきなり改善する事は難しいかもしれませんね。まずはコスモス教室に来</w:t>
      </w:r>
      <w:r>
        <w:rPr>
          <w:rFonts w:hint="eastAsia"/>
          <w:color w:val="54A021" w:themeColor="accent2"/>
          <w:sz w:val="24"/>
          <w:szCs w:val="24"/>
        </w:rPr>
        <w:t>て</w:t>
      </w:r>
      <w:r w:rsidRPr="002F5B85">
        <w:rPr>
          <w:rFonts w:hint="eastAsia"/>
          <w:color w:val="54A021" w:themeColor="accent2"/>
          <w:sz w:val="24"/>
          <w:szCs w:val="24"/>
        </w:rPr>
        <w:t>先生たちと、勉強や読書</w:t>
      </w:r>
      <w:r>
        <w:rPr>
          <w:rFonts w:hint="eastAsia"/>
          <w:color w:val="54A021" w:themeColor="accent2"/>
          <w:sz w:val="24"/>
          <w:szCs w:val="24"/>
        </w:rPr>
        <w:t>、相談</w:t>
      </w:r>
      <w:r w:rsidRPr="002F5B85">
        <w:rPr>
          <w:rFonts w:hint="eastAsia"/>
          <w:color w:val="54A021" w:themeColor="accent2"/>
          <w:sz w:val="24"/>
          <w:szCs w:val="24"/>
        </w:rPr>
        <w:t>などからはじめませんか</w:t>
      </w:r>
      <w:r>
        <w:rPr>
          <w:rFonts w:hint="eastAsia"/>
          <w:color w:val="54A021" w:themeColor="accent2"/>
          <w:sz w:val="24"/>
          <w:szCs w:val="24"/>
        </w:rPr>
        <w:t>？</w:t>
      </w:r>
    </w:p>
    <w:p w:rsidR="002F5B85" w:rsidRPr="002F5B85" w:rsidRDefault="002F5B85" w:rsidP="003A380E">
      <w:pPr>
        <w:rPr>
          <w:color w:val="54A021" w:themeColor="accent2"/>
          <w:sz w:val="24"/>
          <w:szCs w:val="24"/>
        </w:rPr>
      </w:pPr>
      <w:r>
        <w:rPr>
          <w:rFonts w:hint="eastAsia"/>
          <w:color w:val="54A021" w:themeColor="accent2"/>
          <w:sz w:val="24"/>
          <w:szCs w:val="24"/>
        </w:rPr>
        <w:t>●コスモス教室は勉強や出席などを強制しません。一緒に考えて無理のない支援をします。</w:t>
      </w:r>
    </w:p>
    <w:p w:rsidR="00532E75" w:rsidRDefault="004D3EA8" w:rsidP="003A380E">
      <w:pPr>
        <w:rPr>
          <w:color w:val="54A021" w:themeColor="accent2"/>
          <w:sz w:val="32"/>
          <w:szCs w:val="28"/>
        </w:rPr>
      </w:pPr>
      <w:r w:rsidRPr="004D3EA8">
        <w:rPr>
          <w:rFonts w:hint="eastAsia"/>
          <w:color w:val="3E7718" w:themeColor="accent2" w:themeShade="BF"/>
          <w:sz w:val="32"/>
          <w:szCs w:val="28"/>
        </w:rPr>
        <w:t>●所属学校の出席扱いになる場合があります。</w:t>
      </w:r>
    </w:p>
    <w:p w:rsidR="00532E75" w:rsidRPr="00977569" w:rsidRDefault="00532E75" w:rsidP="00532E75">
      <w:pPr>
        <w:jc w:val="center"/>
        <w:rPr>
          <w:rFonts w:ascii="ＭＳ ゴシック" w:eastAsia="ＭＳ ゴシック" w:hAnsi="ＭＳ ゴシック"/>
          <w:color w:val="008000"/>
          <w:sz w:val="72"/>
          <w:szCs w:val="72"/>
        </w:rPr>
      </w:pPr>
      <w:r w:rsidRPr="00977569">
        <w:rPr>
          <w:rFonts w:ascii="ＭＳ ゴシック" w:eastAsia="ＭＳ ゴシック" w:hAnsi="ＭＳ ゴシック" w:hint="eastAsia"/>
          <w:color w:val="008000"/>
          <w:sz w:val="72"/>
          <w:szCs w:val="72"/>
        </w:rPr>
        <w:lastRenderedPageBreak/>
        <w:t>コスモス教室料金</w:t>
      </w:r>
    </w:p>
    <w:p w:rsidR="00532E75" w:rsidRPr="000771B7" w:rsidRDefault="000771B7" w:rsidP="00C13CC8">
      <w:pPr>
        <w:ind w:firstLineChars="200" w:firstLine="640"/>
        <w:rPr>
          <w:rFonts w:ascii="ＭＳ ゴシック" w:eastAsia="ＭＳ ゴシック" w:hAnsi="ＭＳ ゴシック"/>
          <w:color w:val="54A021" w:themeColor="accent2"/>
          <w:sz w:val="32"/>
          <w:szCs w:val="32"/>
        </w:rPr>
      </w:pPr>
      <w:r w:rsidRPr="000771B7">
        <w:rPr>
          <w:rFonts w:ascii="ＭＳ ゴシック" w:eastAsia="ＭＳ ゴシック" w:hAnsi="ＭＳ ゴシック" w:hint="eastAsia"/>
          <w:color w:val="008000"/>
          <w:sz w:val="32"/>
          <w:szCs w:val="32"/>
        </w:rPr>
        <w:t>費用：</w:t>
      </w:r>
      <w:r w:rsidR="00532E75" w:rsidRPr="000771B7">
        <w:rPr>
          <w:rFonts w:ascii="ＭＳ ゴシック" w:eastAsia="ＭＳ ゴシック" w:hAnsi="ＭＳ ゴシック" w:hint="eastAsia"/>
          <w:color w:val="54A021" w:themeColor="accent2"/>
          <w:sz w:val="32"/>
          <w:szCs w:val="32"/>
        </w:rPr>
        <w:t>月謝</w:t>
      </w:r>
      <w:r w:rsidR="00532E75" w:rsidRPr="000771B7">
        <w:rPr>
          <w:rFonts w:ascii="ＭＳ ゴシック" w:eastAsia="ＭＳ ゴシック" w:hAnsi="ＭＳ ゴシック"/>
          <w:color w:val="54A021" w:themeColor="accent2"/>
          <w:sz w:val="32"/>
          <w:szCs w:val="32"/>
        </w:rPr>
        <w:t>29000</w:t>
      </w:r>
      <w:r w:rsidRPr="000771B7">
        <w:rPr>
          <w:rFonts w:ascii="ＭＳ ゴシック" w:eastAsia="ＭＳ ゴシック" w:hAnsi="ＭＳ ゴシック" w:hint="eastAsia"/>
          <w:color w:val="54A021" w:themeColor="accent2"/>
          <w:sz w:val="32"/>
          <w:szCs w:val="32"/>
        </w:rPr>
        <w:t>円（減額対象</w:t>
      </w:r>
      <w:r w:rsidR="00532E75" w:rsidRPr="000771B7">
        <w:rPr>
          <w:rFonts w:ascii="ＭＳ ゴシック" w:eastAsia="ＭＳ ゴシック" w:hAnsi="ＭＳ ゴシック" w:hint="eastAsia"/>
          <w:color w:val="54A021" w:themeColor="accent2"/>
          <w:sz w:val="32"/>
          <w:szCs w:val="32"/>
        </w:rPr>
        <w:t>）</w:t>
      </w:r>
    </w:p>
    <w:p w:rsidR="000771B7" w:rsidRPr="000771B7" w:rsidRDefault="000771B7" w:rsidP="00C13CC8">
      <w:pPr>
        <w:ind w:firstLineChars="200" w:firstLine="640"/>
        <w:rPr>
          <w:rFonts w:ascii="ＭＳ ゴシック" w:eastAsia="ＭＳ ゴシック" w:hAnsi="ＭＳ ゴシック"/>
          <w:color w:val="54A021" w:themeColor="accent2"/>
          <w:sz w:val="32"/>
          <w:szCs w:val="32"/>
        </w:rPr>
      </w:pPr>
      <w:r w:rsidRPr="000771B7">
        <w:rPr>
          <w:rFonts w:ascii="ＭＳ ゴシック" w:eastAsia="ＭＳ ゴシック" w:hAnsi="ＭＳ ゴシック" w:hint="eastAsia"/>
          <w:color w:val="54A021" w:themeColor="accent2"/>
          <w:sz w:val="32"/>
          <w:szCs w:val="32"/>
        </w:rPr>
        <w:t>場所：熊本県熊本市中央区神水1丁目15-9</w:t>
      </w:r>
    </w:p>
    <w:p w:rsidR="000771B7" w:rsidRPr="000771B7" w:rsidRDefault="000771B7" w:rsidP="00C13CC8">
      <w:pPr>
        <w:ind w:firstLineChars="200" w:firstLine="640"/>
        <w:rPr>
          <w:rFonts w:ascii="ＭＳ ゴシック" w:eastAsia="ＭＳ ゴシック" w:hAnsi="ＭＳ ゴシック"/>
          <w:color w:val="54A021" w:themeColor="accent2"/>
          <w:sz w:val="32"/>
          <w:szCs w:val="32"/>
        </w:rPr>
      </w:pPr>
      <w:r w:rsidRPr="000771B7">
        <w:rPr>
          <w:rFonts w:ascii="ＭＳ ゴシック" w:eastAsia="ＭＳ ゴシック" w:hAnsi="ＭＳ ゴシック" w:hint="eastAsia"/>
          <w:color w:val="54A021" w:themeColor="accent2"/>
          <w:sz w:val="32"/>
          <w:szCs w:val="32"/>
        </w:rPr>
        <w:t>時間：月曜日から金曜日の10時から16時の中で話し合い</w:t>
      </w:r>
    </w:p>
    <w:p w:rsidR="000771B7" w:rsidRPr="000771B7" w:rsidRDefault="000771B7" w:rsidP="00C13CC8">
      <w:pPr>
        <w:ind w:firstLineChars="200" w:firstLine="640"/>
        <w:rPr>
          <w:rFonts w:ascii="ＭＳ ゴシック" w:eastAsia="ＭＳ ゴシック" w:hAnsi="ＭＳ ゴシック"/>
          <w:color w:val="54A021" w:themeColor="accent2"/>
          <w:sz w:val="32"/>
          <w:szCs w:val="32"/>
        </w:rPr>
      </w:pPr>
      <w:r w:rsidRPr="000771B7">
        <w:rPr>
          <w:rFonts w:ascii="ＭＳ ゴシック" w:eastAsia="ＭＳ ゴシック" w:hAnsi="ＭＳ ゴシック" w:hint="eastAsia"/>
          <w:color w:val="54A021" w:themeColor="accent2"/>
          <w:sz w:val="32"/>
          <w:szCs w:val="32"/>
        </w:rPr>
        <w:t>先生：臨床心理士や社会福祉士、栄養士、教員等</w:t>
      </w:r>
    </w:p>
    <w:p w:rsidR="000771B7" w:rsidRPr="000771B7" w:rsidRDefault="000771B7" w:rsidP="00C13CC8">
      <w:pPr>
        <w:ind w:firstLineChars="200" w:firstLine="640"/>
        <w:rPr>
          <w:rFonts w:ascii="ＭＳ ゴシック" w:eastAsia="ＭＳ ゴシック" w:hAnsi="ＭＳ ゴシック"/>
          <w:color w:val="008000"/>
          <w:sz w:val="32"/>
          <w:szCs w:val="32"/>
        </w:rPr>
      </w:pPr>
      <w:r w:rsidRPr="000771B7">
        <w:rPr>
          <w:rFonts w:ascii="ＭＳ ゴシック" w:eastAsia="ＭＳ ゴシック" w:hAnsi="ＭＳ ゴシック" w:hint="eastAsia"/>
          <w:color w:val="008000"/>
          <w:sz w:val="32"/>
          <w:szCs w:val="32"/>
        </w:rPr>
        <w:t>※職場体験は上記の時間や場所ではありません。</w:t>
      </w:r>
    </w:p>
    <w:p w:rsidR="000771B7" w:rsidRPr="00C13CC8" w:rsidRDefault="000771B7" w:rsidP="00C13CC8">
      <w:pPr>
        <w:ind w:firstLineChars="200" w:firstLine="723"/>
        <w:rPr>
          <w:rFonts w:ascii="ＭＳ ゴシック" w:eastAsia="ＭＳ ゴシック" w:hAnsi="ＭＳ ゴシック"/>
          <w:b/>
          <w:color w:val="008000"/>
          <w:sz w:val="36"/>
          <w:szCs w:val="36"/>
        </w:rPr>
      </w:pPr>
    </w:p>
    <w:p w:rsidR="004D3EA8" w:rsidRPr="004D3EA8" w:rsidRDefault="004D3EA8" w:rsidP="00532E75">
      <w:pPr>
        <w:ind w:firstLineChars="100" w:firstLine="361"/>
        <w:rPr>
          <w:rFonts w:ascii="ＭＳ ゴシック" w:eastAsia="ＭＳ ゴシック" w:hAnsi="ＭＳ ゴシック"/>
          <w:b/>
          <w:color w:val="54A021" w:themeColor="accent2"/>
          <w:sz w:val="36"/>
          <w:szCs w:val="36"/>
        </w:rPr>
      </w:pPr>
      <w:r w:rsidRPr="004D3EA8">
        <w:rPr>
          <w:rFonts w:ascii="ＭＳ ゴシック" w:eastAsia="ＭＳ ゴシック" w:hAnsi="ＭＳ ゴシック" w:hint="eastAsia"/>
          <w:b/>
          <w:color w:val="54A021" w:themeColor="accent2"/>
          <w:sz w:val="36"/>
          <w:szCs w:val="36"/>
        </w:rPr>
        <w:t>※今から様々な経験を積んでいきませんか？</w:t>
      </w:r>
    </w:p>
    <w:p w:rsidR="00363F27" w:rsidRDefault="00363F27" w:rsidP="00532E75">
      <w:pPr>
        <w:ind w:firstLineChars="100" w:firstLine="280"/>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670528" behindDoc="1" locked="0" layoutInCell="1" allowOverlap="1">
            <wp:simplePos x="0" y="0"/>
            <wp:positionH relativeFrom="column">
              <wp:posOffset>499300</wp:posOffset>
            </wp:positionH>
            <wp:positionV relativeFrom="paragraph">
              <wp:posOffset>258907</wp:posOffset>
            </wp:positionV>
            <wp:extent cx="2387123" cy="1790456"/>
            <wp:effectExtent l="0" t="0" r="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蜀咏悄 2015-04-10 13 20 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7123" cy="1790456"/>
                    </a:xfrm>
                    <a:prstGeom prst="rect">
                      <a:avLst/>
                    </a:prstGeom>
                  </pic:spPr>
                </pic:pic>
              </a:graphicData>
            </a:graphic>
          </wp:anchor>
        </w:drawing>
      </w:r>
    </w:p>
    <w:p w:rsidR="00363F27" w:rsidRDefault="00363F27" w:rsidP="00532E75">
      <w:pPr>
        <w:ind w:firstLineChars="100" w:firstLine="280"/>
        <w:rPr>
          <w:rFonts w:ascii="ＭＳ ゴシック" w:eastAsia="ＭＳ ゴシック" w:hAnsi="ＭＳ ゴシック"/>
          <w:sz w:val="28"/>
          <w:szCs w:val="28"/>
        </w:rPr>
      </w:pPr>
    </w:p>
    <w:p w:rsidR="00363F27" w:rsidRDefault="00363F27" w:rsidP="00532E75">
      <w:pPr>
        <w:ind w:firstLineChars="100" w:firstLine="280"/>
        <w:rPr>
          <w:rFonts w:ascii="ＭＳ ゴシック" w:eastAsia="ＭＳ ゴシック" w:hAnsi="ＭＳ ゴシック"/>
          <w:sz w:val="28"/>
          <w:szCs w:val="28"/>
        </w:rPr>
      </w:pPr>
    </w:p>
    <w:p w:rsidR="00363F27" w:rsidRDefault="004D3EA8" w:rsidP="00532E75">
      <w:pPr>
        <w:ind w:firstLineChars="100" w:firstLine="320"/>
        <w:rPr>
          <w:rFonts w:ascii="ＭＳ ゴシック" w:eastAsia="ＭＳ ゴシック" w:hAnsi="ＭＳ ゴシック"/>
          <w:sz w:val="28"/>
          <w:szCs w:val="28"/>
        </w:rPr>
      </w:pPr>
      <w:r>
        <w:rPr>
          <w:rFonts w:hint="eastAsia"/>
          <w:noProof/>
          <w:color w:val="54A021" w:themeColor="accent2"/>
          <w:sz w:val="32"/>
          <w:szCs w:val="28"/>
        </w:rPr>
        <w:drawing>
          <wp:anchor distT="0" distB="0" distL="114300" distR="114300" simplePos="0" relativeHeight="251671552" behindDoc="1" locked="0" layoutInCell="1" allowOverlap="1">
            <wp:simplePos x="0" y="0"/>
            <wp:positionH relativeFrom="column">
              <wp:posOffset>3301695</wp:posOffset>
            </wp:positionH>
            <wp:positionV relativeFrom="paragraph">
              <wp:posOffset>83515</wp:posOffset>
            </wp:positionV>
            <wp:extent cx="1743017" cy="2324077"/>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3017" cy="2324077"/>
                    </a:xfrm>
                    <a:prstGeom prst="rect">
                      <a:avLst/>
                    </a:prstGeom>
                  </pic:spPr>
                </pic:pic>
              </a:graphicData>
            </a:graphic>
          </wp:anchor>
        </w:drawing>
      </w:r>
    </w:p>
    <w:p w:rsidR="00363F27" w:rsidRDefault="004D3EA8" w:rsidP="00532E75">
      <w:pPr>
        <w:ind w:firstLineChars="100" w:firstLine="320"/>
        <w:rPr>
          <w:rFonts w:ascii="ＭＳ ゴシック" w:eastAsia="ＭＳ ゴシック" w:hAnsi="ＭＳ ゴシック"/>
          <w:sz w:val="28"/>
          <w:szCs w:val="28"/>
        </w:rPr>
      </w:pPr>
      <w:r>
        <w:rPr>
          <w:rFonts w:hint="eastAsia"/>
          <w:noProof/>
          <w:color w:val="54A021" w:themeColor="accent2"/>
          <w:sz w:val="32"/>
          <w:szCs w:val="28"/>
        </w:rPr>
        <w:drawing>
          <wp:anchor distT="0" distB="0" distL="114300" distR="114300" simplePos="0" relativeHeight="251669504" behindDoc="1" locked="0" layoutInCell="1" allowOverlap="1">
            <wp:simplePos x="0" y="0"/>
            <wp:positionH relativeFrom="column">
              <wp:posOffset>457200</wp:posOffset>
            </wp:positionH>
            <wp:positionV relativeFrom="paragraph">
              <wp:posOffset>139016</wp:posOffset>
            </wp:positionV>
            <wp:extent cx="2396516" cy="1797387"/>
            <wp:effectExtent l="0" t="0" r="381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44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6516" cy="1797387"/>
                    </a:xfrm>
                    <a:prstGeom prst="rect">
                      <a:avLst/>
                    </a:prstGeom>
                  </pic:spPr>
                </pic:pic>
              </a:graphicData>
            </a:graphic>
          </wp:anchor>
        </w:drawing>
      </w:r>
    </w:p>
    <w:p w:rsidR="00363F27" w:rsidRDefault="00363F27" w:rsidP="00532E75">
      <w:pPr>
        <w:ind w:firstLineChars="100" w:firstLine="280"/>
        <w:rPr>
          <w:rFonts w:ascii="ＭＳ ゴシック" w:eastAsia="ＭＳ ゴシック" w:hAnsi="ＭＳ ゴシック"/>
          <w:sz w:val="28"/>
          <w:szCs w:val="28"/>
        </w:rPr>
      </w:pPr>
    </w:p>
    <w:p w:rsidR="004D3EA8" w:rsidRDefault="004D3EA8">
      <w:pPr>
        <w:rPr>
          <w:rFonts w:ascii="ＭＳ ゴシック" w:eastAsia="ＭＳ ゴシック" w:hAnsi="ＭＳ ゴシック"/>
          <w:sz w:val="28"/>
          <w:szCs w:val="28"/>
        </w:rPr>
      </w:pPr>
      <w:r>
        <w:rPr>
          <w:rFonts w:ascii="ＭＳ ゴシック" w:eastAsia="ＭＳ ゴシック" w:hAnsi="ＭＳ ゴシック"/>
          <w:sz w:val="28"/>
          <w:szCs w:val="28"/>
        </w:rPr>
        <w:br w:type="page"/>
      </w:r>
    </w:p>
    <w:p w:rsidR="00D70DAC" w:rsidRPr="00845571" w:rsidRDefault="00D70DAC" w:rsidP="00D70DAC">
      <w:pPr>
        <w:jc w:val="center"/>
        <w:rPr>
          <w:rFonts w:ascii="ＭＳ ゴシック" w:eastAsia="ＭＳ ゴシック" w:hAnsi="ＭＳ ゴシック"/>
          <w:b/>
          <w:color w:val="008000"/>
          <w:sz w:val="44"/>
          <w:szCs w:val="44"/>
        </w:rPr>
      </w:pPr>
      <w:r w:rsidRPr="00845571">
        <w:rPr>
          <w:rFonts w:ascii="ＭＳ ゴシック" w:eastAsia="ＭＳ ゴシック" w:hAnsi="ＭＳ ゴシック" w:hint="eastAsia"/>
          <w:b/>
          <w:color w:val="008000"/>
          <w:sz w:val="44"/>
          <w:szCs w:val="44"/>
        </w:rPr>
        <w:lastRenderedPageBreak/>
        <w:t>くまもと学習支援ネットワーク減額制度のご案内</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経済的理由に</w:t>
      </w:r>
      <w:r>
        <w:rPr>
          <w:rFonts w:ascii="ＭＳ Ｐゴシック" w:eastAsia="ＭＳ Ｐゴシック" w:hAnsi="ＭＳ Ｐゴシック" w:hint="eastAsia"/>
          <w:sz w:val="28"/>
          <w:szCs w:val="28"/>
        </w:rPr>
        <w:t>より利用が困難な方には、減額制度がご利用いただけます。減額制度を実施にあたり充填されます資金は、</w:t>
      </w:r>
      <w:r w:rsidRPr="007B5A36">
        <w:rPr>
          <w:rFonts w:ascii="ＭＳ Ｐゴシック" w:eastAsia="ＭＳ Ｐゴシック" w:hAnsi="ＭＳ Ｐゴシック" w:hint="eastAsia"/>
          <w:sz w:val="28"/>
          <w:szCs w:val="28"/>
        </w:rPr>
        <w:t>寄付と弊社の利益です。ご理解をよろしくお願</w:t>
      </w:r>
      <w:r>
        <w:rPr>
          <w:rFonts w:ascii="ＭＳ Ｐゴシック" w:eastAsia="ＭＳ Ｐゴシック" w:hAnsi="ＭＳ Ｐゴシック" w:hint="eastAsia"/>
          <w:sz w:val="28"/>
          <w:szCs w:val="28"/>
        </w:rPr>
        <w:t>致します</w:t>
      </w:r>
      <w:r w:rsidRPr="007B5A36">
        <w:rPr>
          <w:rFonts w:ascii="ＭＳ Ｐゴシック" w:eastAsia="ＭＳ Ｐゴシック" w:hAnsi="ＭＳ Ｐゴシック" w:hint="eastAsia"/>
          <w:sz w:val="28"/>
          <w:szCs w:val="28"/>
        </w:rPr>
        <w:t>。</w:t>
      </w:r>
    </w:p>
    <w:p w:rsidR="00D70DAC" w:rsidRDefault="00D70DAC" w:rsidP="00D70DAC">
      <w:pPr>
        <w:pStyle w:val="af5"/>
      </w:pPr>
    </w:p>
    <w:p w:rsidR="00D70DAC" w:rsidRPr="007B5A36" w:rsidRDefault="00D70DAC" w:rsidP="00D70DAC">
      <w:pPr>
        <w:rPr>
          <w:rFonts w:ascii="ＭＳ Ｐゴシック" w:eastAsia="ＭＳ Ｐゴシック" w:hAnsi="ＭＳ Ｐゴシック"/>
          <w:sz w:val="28"/>
          <w:szCs w:val="28"/>
        </w:rPr>
      </w:pPr>
      <w:r w:rsidRPr="0003408B">
        <w:rPr>
          <w:rFonts w:ascii="ＭＳ Ｐゴシック" w:eastAsia="ＭＳ Ｐゴシック" w:hAnsi="ＭＳ Ｐゴシック" w:hint="eastAsia"/>
          <w:b/>
          <w:color w:val="008000"/>
          <w:sz w:val="28"/>
          <w:szCs w:val="28"/>
        </w:rPr>
        <w:t>対象となる方</w:t>
      </w:r>
      <w:r w:rsidRPr="007B5A36">
        <w:rPr>
          <w:rFonts w:ascii="ＭＳ Ｐゴシック" w:eastAsia="ＭＳ Ｐゴシック" w:hAnsi="ＭＳ Ｐゴシック" w:hint="eastAsia"/>
          <w:sz w:val="28"/>
          <w:szCs w:val="28"/>
        </w:rPr>
        <w:t>：利用料金支払いが客観的に困難と証明できる方</w:t>
      </w:r>
    </w:p>
    <w:p w:rsidR="00D70DAC" w:rsidRPr="007B5A36" w:rsidRDefault="00D70DAC" w:rsidP="00D70DAC">
      <w:pPr>
        <w:rPr>
          <w:rFonts w:ascii="ＭＳ Ｐゴシック" w:eastAsia="ＭＳ Ｐゴシック" w:hAnsi="ＭＳ Ｐゴシック"/>
          <w:sz w:val="28"/>
          <w:szCs w:val="28"/>
        </w:rPr>
      </w:pPr>
      <w:r w:rsidRPr="0003408B">
        <w:rPr>
          <w:rFonts w:ascii="ＭＳ Ｐゴシック" w:eastAsia="ＭＳ Ｐゴシック" w:hAnsi="ＭＳ Ｐゴシック" w:hint="eastAsia"/>
          <w:b/>
          <w:color w:val="008000"/>
          <w:sz w:val="28"/>
          <w:szCs w:val="28"/>
        </w:rPr>
        <w:t>減額できる費用</w:t>
      </w:r>
      <w:r w:rsidR="00D5636E">
        <w:rPr>
          <w:rFonts w:ascii="ＭＳ Ｐゴシック" w:eastAsia="ＭＳ Ｐゴシック" w:hAnsi="ＭＳ Ｐゴシック" w:hint="eastAsia"/>
          <w:sz w:val="28"/>
          <w:szCs w:val="28"/>
        </w:rPr>
        <w:t>：コスモス教室とホームカウンセラー利用料、</w:t>
      </w:r>
      <w:r w:rsidRPr="007B5A36">
        <w:rPr>
          <w:rFonts w:ascii="ＭＳ Ｐゴシック" w:eastAsia="ＭＳ Ｐゴシック" w:hAnsi="ＭＳ Ｐゴシック" w:hint="eastAsia"/>
          <w:sz w:val="28"/>
          <w:szCs w:val="28"/>
        </w:rPr>
        <w:t>高校年間学費</w:t>
      </w:r>
    </w:p>
    <w:p w:rsidR="00D70DAC" w:rsidRPr="007B5A36" w:rsidRDefault="00D70DAC" w:rsidP="00D70DAC">
      <w:pPr>
        <w:rPr>
          <w:rFonts w:ascii="ＭＳ Ｐゴシック" w:eastAsia="ＭＳ Ｐゴシック" w:hAnsi="ＭＳ Ｐゴシック"/>
          <w:sz w:val="28"/>
          <w:szCs w:val="28"/>
        </w:rPr>
      </w:pPr>
      <w:r w:rsidRPr="0003408B">
        <w:rPr>
          <w:rFonts w:ascii="ＭＳ Ｐゴシック" w:eastAsia="ＭＳ Ｐゴシック" w:hAnsi="ＭＳ Ｐゴシック" w:hint="eastAsia"/>
          <w:b/>
          <w:color w:val="008000"/>
          <w:sz w:val="28"/>
          <w:szCs w:val="28"/>
        </w:rPr>
        <w:t>減額できない費用</w:t>
      </w:r>
      <w:r>
        <w:rPr>
          <w:rFonts w:ascii="ＭＳ Ｐゴシック" w:eastAsia="ＭＳ Ｐゴシック" w:hAnsi="ＭＳ Ｐゴシック" w:hint="eastAsia"/>
          <w:sz w:val="28"/>
          <w:szCs w:val="28"/>
        </w:rPr>
        <w:t>：教材費、税金、高校単位取得費、高校入学金</w:t>
      </w:r>
    </w:p>
    <w:p w:rsidR="00D70DAC" w:rsidRPr="007B5A36" w:rsidRDefault="00D70DAC" w:rsidP="00D70DAC">
      <w:pPr>
        <w:rPr>
          <w:rFonts w:ascii="ＭＳ Ｐゴシック" w:eastAsia="ＭＳ Ｐゴシック" w:hAnsi="ＭＳ Ｐゴシック"/>
          <w:sz w:val="28"/>
          <w:szCs w:val="28"/>
        </w:rPr>
      </w:pPr>
      <w:r w:rsidRPr="0003408B">
        <w:rPr>
          <w:rFonts w:ascii="ＭＳ Ｐゴシック" w:eastAsia="ＭＳ Ｐゴシック" w:hAnsi="ＭＳ Ｐゴシック" w:hint="eastAsia"/>
          <w:b/>
          <w:color w:val="008000"/>
          <w:sz w:val="28"/>
          <w:szCs w:val="28"/>
        </w:rPr>
        <w:t>審査必要日数</w:t>
      </w:r>
      <w:r w:rsidRPr="007B5A36">
        <w:rPr>
          <w:rFonts w:ascii="ＭＳ Ｐゴシック" w:eastAsia="ＭＳ Ｐゴシック" w:hAnsi="ＭＳ Ｐゴシック" w:hint="eastAsia"/>
          <w:sz w:val="28"/>
          <w:szCs w:val="28"/>
        </w:rPr>
        <w:t>：約</w:t>
      </w:r>
      <w:r w:rsidRPr="007B5A36">
        <w:rPr>
          <w:rFonts w:ascii="ＭＳ Ｐゴシック" w:eastAsia="ＭＳ Ｐゴシック" w:hAnsi="ＭＳ Ｐゴシック"/>
          <w:sz w:val="28"/>
          <w:szCs w:val="28"/>
        </w:rPr>
        <w:t>2</w:t>
      </w:r>
      <w:r w:rsidRPr="007B5A36">
        <w:rPr>
          <w:rFonts w:ascii="ＭＳ Ｐゴシック" w:eastAsia="ＭＳ Ｐゴシック" w:hAnsi="ＭＳ Ｐゴシック" w:hint="eastAsia"/>
          <w:sz w:val="28"/>
          <w:szCs w:val="28"/>
        </w:rPr>
        <w:t>日</w:t>
      </w:r>
    </w:p>
    <w:p w:rsidR="00D70DAC" w:rsidRDefault="00D70DAC" w:rsidP="00D70DAC">
      <w:pPr>
        <w:rPr>
          <w:rFonts w:ascii="ＭＳ Ｐゴシック" w:eastAsia="ＭＳ Ｐゴシック" w:hAnsi="ＭＳ Ｐゴシック"/>
          <w:sz w:val="28"/>
          <w:szCs w:val="28"/>
          <w:u w:val="single"/>
        </w:rPr>
      </w:pPr>
      <w:r w:rsidRPr="0003408B">
        <w:rPr>
          <w:rFonts w:ascii="ＭＳ Ｐゴシック" w:eastAsia="ＭＳ Ｐゴシック" w:hAnsi="ＭＳ Ｐゴシック" w:hint="eastAsia"/>
          <w:sz w:val="28"/>
          <w:szCs w:val="28"/>
          <w:u w:val="single"/>
        </w:rPr>
        <w:t>※例外措置もありますので、不明な点など気軽にご相談ください。</w:t>
      </w:r>
    </w:p>
    <w:p w:rsidR="00D70DAC" w:rsidRPr="0003408B" w:rsidRDefault="00D70DAC" w:rsidP="00D70DAC">
      <w:pPr>
        <w:rPr>
          <w:rFonts w:ascii="ＭＳ Ｐゴシック" w:eastAsia="ＭＳ Ｐゴシック" w:hAnsi="ＭＳ Ｐゴシック"/>
          <w:sz w:val="28"/>
          <w:szCs w:val="28"/>
          <w:u w:val="single"/>
        </w:rPr>
      </w:pPr>
    </w:p>
    <w:p w:rsidR="00D70DAC" w:rsidRPr="000771B7" w:rsidRDefault="00D70DAC" w:rsidP="00D70DAC">
      <w:pPr>
        <w:rPr>
          <w:rFonts w:ascii="ＭＳ Ｐゴシック" w:eastAsia="ＭＳ Ｐゴシック" w:hAnsi="ＭＳ Ｐゴシック"/>
          <w:b/>
          <w:color w:val="008000"/>
          <w:sz w:val="36"/>
          <w:szCs w:val="36"/>
        </w:rPr>
      </w:pPr>
      <w:r w:rsidRPr="000771B7">
        <w:rPr>
          <w:rFonts w:ascii="ＭＳ Ｐゴシック" w:eastAsia="ＭＳ Ｐゴシック" w:hAnsi="ＭＳ Ｐゴシック" w:hint="eastAsia"/>
          <w:b/>
          <w:color w:val="008000"/>
          <w:sz w:val="36"/>
          <w:szCs w:val="36"/>
        </w:rPr>
        <w:t>減額決定までの具体的な流れ</w:t>
      </w:r>
    </w:p>
    <w:p w:rsidR="00D70DAC" w:rsidRPr="00D70DAC" w:rsidRDefault="00D70DAC" w:rsidP="00D70DAC">
      <w:pPr>
        <w:rPr>
          <w:rFonts w:ascii="ＭＳ Ｐゴシック" w:eastAsia="ＭＳ Ｐゴシック" w:hAnsi="ＭＳ Ｐゴシック"/>
          <w:b/>
          <w:color w:val="008000"/>
          <w:sz w:val="36"/>
          <w:szCs w:val="36"/>
          <w:u w:val="single"/>
        </w:rPr>
      </w:pPr>
      <w:r w:rsidRPr="00D70DAC">
        <w:rPr>
          <w:rFonts w:ascii="ＭＳ Ｐゴシック" w:eastAsia="ＭＳ Ｐゴシック" w:hAnsi="ＭＳ Ｐゴシック" w:hint="eastAsia"/>
          <w:b/>
          <w:color w:val="008000"/>
          <w:sz w:val="36"/>
          <w:szCs w:val="36"/>
          <w:u w:val="single"/>
        </w:rPr>
        <w:t xml:space="preserve">　コスモス教室とホームカウンセラーの場合</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①本人又は保護者から減額の申請、必要書類の提出</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②減額措置対象の審査（弊社にて）</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③減額結果通知⇒収入の</w:t>
      </w:r>
      <w:r w:rsidRPr="007B5A36">
        <w:rPr>
          <w:rFonts w:ascii="ＭＳ Ｐゴシック" w:eastAsia="ＭＳ Ｐゴシック" w:hAnsi="ＭＳ Ｐゴシック"/>
          <w:sz w:val="28"/>
          <w:szCs w:val="28"/>
        </w:rPr>
        <w:t>1</w:t>
      </w:r>
      <w:r w:rsidRPr="007B5A36">
        <w:rPr>
          <w:rFonts w:ascii="ＭＳ Ｐゴシック" w:eastAsia="ＭＳ Ｐゴシック" w:hAnsi="ＭＳ Ｐゴシック" w:hint="eastAsia"/>
          <w:sz w:val="28"/>
          <w:szCs w:val="28"/>
        </w:rPr>
        <w:t>割程度の利用料を提示</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④合意に至らない場合（減額後の金額でも支払困難な場合）再申請可能</w:t>
      </w:r>
    </w:p>
    <w:p w:rsidR="00D70DAC" w:rsidRPr="007B5A36" w:rsidRDefault="00D70DAC" w:rsidP="00D70DAC">
      <w:pPr>
        <w:rPr>
          <w:rFonts w:ascii="ＭＳ Ｐゴシック" w:eastAsia="ＭＳ Ｐゴシック" w:hAnsi="ＭＳ Ｐゴシック"/>
          <w:sz w:val="28"/>
          <w:szCs w:val="28"/>
        </w:rPr>
      </w:pPr>
      <w:r w:rsidRPr="007B5A36">
        <w:rPr>
          <w:rFonts w:ascii="ＭＳ Ｐゴシック" w:eastAsia="ＭＳ Ｐゴシック" w:hAnsi="ＭＳ Ｐゴシック" w:hint="eastAsia"/>
          <w:sz w:val="28"/>
          <w:szCs w:val="28"/>
        </w:rPr>
        <w:t>⑤弊社にて検討後、無償（無料）にて利用可能か判断</w:t>
      </w:r>
    </w:p>
    <w:p w:rsidR="00D5636E" w:rsidRPr="004D3EA8" w:rsidRDefault="00D5636E" w:rsidP="00D5636E">
      <w:pPr>
        <w:jc w:val="center"/>
        <w:rPr>
          <w:color w:val="3E7718" w:themeColor="accent2" w:themeShade="BF"/>
          <w:sz w:val="52"/>
          <w:szCs w:val="52"/>
        </w:rPr>
      </w:pPr>
      <w:r>
        <w:rPr>
          <w:rFonts w:hint="eastAsia"/>
          <w:color w:val="3E7718" w:themeColor="accent2" w:themeShade="BF"/>
          <w:sz w:val="52"/>
          <w:szCs w:val="52"/>
        </w:rPr>
        <w:lastRenderedPageBreak/>
        <w:t>ホームカウンセラー</w:t>
      </w:r>
    </w:p>
    <w:p w:rsidR="00D5636E" w:rsidRDefault="00D5636E" w:rsidP="00D5636E">
      <w:pPr>
        <w:rPr>
          <w:color w:val="54A021" w:themeColor="accent2"/>
          <w:sz w:val="32"/>
          <w:szCs w:val="28"/>
        </w:rPr>
      </w:pPr>
      <w:r>
        <w:rPr>
          <w:rFonts w:hint="eastAsia"/>
          <w:color w:val="54A021" w:themeColor="accent2"/>
          <w:sz w:val="32"/>
          <w:szCs w:val="28"/>
        </w:rPr>
        <w:t>●</w:t>
      </w:r>
      <w:r w:rsidR="006E375A">
        <w:rPr>
          <w:rFonts w:hint="eastAsia"/>
          <w:color w:val="54A021" w:themeColor="accent2"/>
          <w:sz w:val="32"/>
          <w:szCs w:val="28"/>
        </w:rPr>
        <w:t>担任の</w:t>
      </w:r>
      <w:r>
        <w:rPr>
          <w:rFonts w:hint="eastAsia"/>
          <w:color w:val="54A021" w:themeColor="accent2"/>
          <w:sz w:val="32"/>
          <w:szCs w:val="28"/>
        </w:rPr>
        <w:t>先生が</w:t>
      </w:r>
      <w:r w:rsidR="006E375A">
        <w:rPr>
          <w:rFonts w:hint="eastAsia"/>
          <w:color w:val="54A021" w:themeColor="accent2"/>
          <w:sz w:val="32"/>
          <w:szCs w:val="28"/>
        </w:rPr>
        <w:t>個別に</w:t>
      </w:r>
      <w:r>
        <w:rPr>
          <w:rFonts w:hint="eastAsia"/>
          <w:color w:val="54A021" w:themeColor="accent2"/>
          <w:sz w:val="32"/>
          <w:szCs w:val="28"/>
        </w:rPr>
        <w:t>訪問するタイプの支援です。</w:t>
      </w:r>
    </w:p>
    <w:p w:rsidR="00D5636E" w:rsidRDefault="00D5636E" w:rsidP="00D5636E">
      <w:pPr>
        <w:rPr>
          <w:color w:val="54A021" w:themeColor="accent2"/>
          <w:sz w:val="32"/>
          <w:szCs w:val="28"/>
        </w:rPr>
      </w:pPr>
      <w:r>
        <w:rPr>
          <w:rFonts w:hint="eastAsia"/>
          <w:color w:val="54A021" w:themeColor="accent2"/>
          <w:sz w:val="32"/>
          <w:szCs w:val="28"/>
        </w:rPr>
        <w:t>●勉強や進路相談、カウンセリング等の支援を行います。</w:t>
      </w:r>
    </w:p>
    <w:p w:rsidR="00D5636E" w:rsidRDefault="00FB34DE" w:rsidP="00D5636E">
      <w:pPr>
        <w:rPr>
          <w:color w:val="54A021" w:themeColor="accent2"/>
          <w:sz w:val="32"/>
          <w:szCs w:val="28"/>
        </w:rPr>
      </w:pPr>
      <w:r>
        <w:rPr>
          <w:noProof/>
          <w:color w:val="54A021" w:themeColor="accent2"/>
          <w:sz w:val="32"/>
          <w:szCs w:val="28"/>
        </w:rPr>
        <w:drawing>
          <wp:anchor distT="0" distB="0" distL="114300" distR="114300" simplePos="0" relativeHeight="251654144" behindDoc="1" locked="0" layoutInCell="1" allowOverlap="1">
            <wp:simplePos x="0" y="0"/>
            <wp:positionH relativeFrom="column">
              <wp:posOffset>3466914</wp:posOffset>
            </wp:positionH>
            <wp:positionV relativeFrom="paragraph">
              <wp:posOffset>336524</wp:posOffset>
            </wp:positionV>
            <wp:extent cx="2063361" cy="1547521"/>
            <wp:effectExtent l="0" t="266700" r="0" b="2432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68585" cy="1551439"/>
                    </a:xfrm>
                    <a:prstGeom prst="rect">
                      <a:avLst/>
                    </a:prstGeom>
                  </pic:spPr>
                </pic:pic>
              </a:graphicData>
            </a:graphic>
          </wp:anchor>
        </w:drawing>
      </w:r>
      <w:r>
        <w:rPr>
          <w:noProof/>
          <w:color w:val="54A021" w:themeColor="accent2"/>
          <w:sz w:val="32"/>
          <w:szCs w:val="28"/>
        </w:rPr>
        <w:drawing>
          <wp:anchor distT="0" distB="0" distL="114300" distR="114300" simplePos="0" relativeHeight="251652096" behindDoc="1" locked="0" layoutInCell="1" allowOverlap="1">
            <wp:simplePos x="0" y="0"/>
            <wp:positionH relativeFrom="column">
              <wp:posOffset>727132</wp:posOffset>
            </wp:positionH>
            <wp:positionV relativeFrom="paragraph">
              <wp:posOffset>336032</wp:posOffset>
            </wp:positionV>
            <wp:extent cx="2059511" cy="1544596"/>
            <wp:effectExtent l="0" t="266700" r="0" b="24638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62266" cy="1546662"/>
                    </a:xfrm>
                    <a:prstGeom prst="rect">
                      <a:avLst/>
                    </a:prstGeom>
                  </pic:spPr>
                </pic:pic>
              </a:graphicData>
            </a:graphic>
          </wp:anchor>
        </w:drawing>
      </w:r>
    </w:p>
    <w:p w:rsidR="006E375A" w:rsidRDefault="006E375A" w:rsidP="00D5636E">
      <w:pPr>
        <w:rPr>
          <w:color w:val="54A021" w:themeColor="accent2"/>
          <w:sz w:val="32"/>
          <w:szCs w:val="28"/>
        </w:rPr>
      </w:pPr>
    </w:p>
    <w:p w:rsidR="006E375A" w:rsidRDefault="006E375A" w:rsidP="00D5636E">
      <w:pPr>
        <w:rPr>
          <w:color w:val="54A021" w:themeColor="accent2"/>
          <w:sz w:val="32"/>
          <w:szCs w:val="28"/>
        </w:rPr>
      </w:pPr>
    </w:p>
    <w:p w:rsidR="006E375A" w:rsidRDefault="006E375A" w:rsidP="00D5636E">
      <w:pPr>
        <w:rPr>
          <w:color w:val="54A021" w:themeColor="accent2"/>
          <w:sz w:val="32"/>
          <w:szCs w:val="28"/>
        </w:rPr>
      </w:pPr>
    </w:p>
    <w:p w:rsidR="00334093" w:rsidRPr="00334093" w:rsidRDefault="006E375A" w:rsidP="006E375A">
      <w:pPr>
        <w:rPr>
          <w:b/>
          <w:color w:val="54A021" w:themeColor="accent2"/>
          <w:sz w:val="36"/>
          <w:szCs w:val="36"/>
        </w:rPr>
      </w:pPr>
      <w:r w:rsidRPr="00FB34DE">
        <w:rPr>
          <w:rFonts w:hint="eastAsia"/>
          <w:b/>
          <w:color w:val="54A021" w:themeColor="accent2"/>
          <w:sz w:val="36"/>
          <w:szCs w:val="36"/>
        </w:rPr>
        <w:t>ホームカウンセラー料金</w:t>
      </w:r>
    </w:p>
    <w:p w:rsidR="006E375A" w:rsidRPr="006E375A" w:rsidRDefault="00334093" w:rsidP="00540349">
      <w:pPr>
        <w:ind w:firstLineChars="800" w:firstLine="2249"/>
        <w:rPr>
          <w:rFonts w:ascii="ＭＳ ゴシック" w:eastAsia="ＭＳ ゴシック" w:hAnsi="ＭＳ ゴシック"/>
          <w:b/>
          <w:color w:val="008000"/>
          <w:sz w:val="28"/>
          <w:szCs w:val="28"/>
        </w:rPr>
      </w:pPr>
      <w:r>
        <w:rPr>
          <w:rFonts w:ascii="ＭＳ ゴシック" w:eastAsia="ＭＳ ゴシック" w:hAnsi="ＭＳ ゴシック" w:hint="eastAsia"/>
          <w:b/>
          <w:color w:val="008000"/>
          <w:sz w:val="28"/>
          <w:szCs w:val="28"/>
        </w:rPr>
        <w:t>基本料金　1回 2900円 ＋ 交通費</w:t>
      </w:r>
    </w:p>
    <w:p w:rsidR="00334093" w:rsidRPr="00540349" w:rsidRDefault="00334093" w:rsidP="00334093">
      <w:pPr>
        <w:ind w:firstLineChars="50" w:firstLine="260"/>
        <w:rPr>
          <w:rFonts w:ascii="ＭＳ ゴシック" w:eastAsia="ＭＳ ゴシック" w:hAnsi="ＭＳ ゴシック"/>
          <w:color w:val="FFC000"/>
          <w:sz w:val="52"/>
          <w:szCs w:val="52"/>
          <w:u w:val="single"/>
        </w:rPr>
      </w:pPr>
      <w:r w:rsidRPr="00540349">
        <w:rPr>
          <w:rFonts w:ascii="ＭＳ ゴシック" w:eastAsia="ＭＳ ゴシック" w:hAnsi="ＭＳ ゴシック" w:hint="eastAsia"/>
          <w:color w:val="54A021" w:themeColor="accent2"/>
          <w:sz w:val="52"/>
          <w:szCs w:val="52"/>
          <w:u w:val="single"/>
        </w:rPr>
        <w:t>※３回無料！</w:t>
      </w:r>
    </w:p>
    <w:p w:rsidR="00334093" w:rsidRDefault="00334093" w:rsidP="00540349">
      <w:pPr>
        <w:ind w:firstLineChars="150" w:firstLine="420"/>
        <w:rPr>
          <w:rFonts w:ascii="ＭＳ ゴシック" w:eastAsia="ＭＳ ゴシック" w:hAnsi="ＭＳ ゴシック"/>
          <w:color w:val="54A021" w:themeColor="accent2"/>
          <w:sz w:val="28"/>
          <w:szCs w:val="28"/>
        </w:rPr>
      </w:pPr>
      <w:r>
        <w:rPr>
          <w:rFonts w:ascii="ＭＳ ゴシック" w:eastAsia="ＭＳ ゴシック" w:hAnsi="ＭＳ ゴシック" w:hint="eastAsia"/>
          <w:color w:val="54A021" w:themeColor="accent2"/>
          <w:sz w:val="28"/>
          <w:szCs w:val="28"/>
        </w:rPr>
        <w:t>初めて利用される方に限り、支援料金が３回分無料です。</w:t>
      </w:r>
    </w:p>
    <w:p w:rsidR="00334093" w:rsidRDefault="00334093" w:rsidP="00540349">
      <w:pPr>
        <w:ind w:firstLineChars="150" w:firstLine="420"/>
        <w:rPr>
          <w:rFonts w:ascii="ＭＳ ゴシック" w:eastAsia="ＭＳ ゴシック" w:hAnsi="ＭＳ ゴシック"/>
          <w:color w:val="54A021" w:themeColor="accent2"/>
          <w:sz w:val="28"/>
          <w:szCs w:val="28"/>
        </w:rPr>
      </w:pPr>
      <w:r>
        <w:rPr>
          <w:rFonts w:ascii="ＭＳ ゴシック" w:eastAsia="ＭＳ ゴシック" w:hAnsi="ＭＳ ゴシック" w:hint="eastAsia"/>
          <w:color w:val="54A021" w:themeColor="accent2"/>
          <w:sz w:val="28"/>
          <w:szCs w:val="28"/>
        </w:rPr>
        <w:t>まずは気軽に利用してみてください。交通費のみ負担が必要です。</w:t>
      </w:r>
    </w:p>
    <w:p w:rsidR="00FB34DE" w:rsidRPr="00334093" w:rsidRDefault="00FB34DE" w:rsidP="00334093">
      <w:pPr>
        <w:ind w:firstLineChars="50" w:firstLine="140"/>
        <w:rPr>
          <w:rFonts w:ascii="ＭＳ ゴシック" w:eastAsia="ＭＳ ゴシック" w:hAnsi="ＭＳ ゴシック"/>
          <w:color w:val="54A021" w:themeColor="accent2"/>
          <w:sz w:val="28"/>
          <w:szCs w:val="28"/>
        </w:rPr>
      </w:pPr>
    </w:p>
    <w:p w:rsidR="00471571" w:rsidRDefault="00540349" w:rsidP="00540349">
      <w:pPr>
        <w:rPr>
          <w:rFonts w:ascii="ＭＳ ゴシック" w:eastAsia="ＭＳ ゴシック" w:hAnsi="ＭＳ ゴシック"/>
          <w:color w:val="54A021" w:themeColor="accent2"/>
          <w:sz w:val="28"/>
          <w:szCs w:val="28"/>
        </w:rPr>
      </w:pPr>
      <w:r>
        <w:rPr>
          <w:rFonts w:ascii="ＭＳ ゴシック" w:eastAsia="ＭＳ ゴシック" w:hAnsi="ＭＳ ゴシック" w:hint="eastAsia"/>
          <w:color w:val="54A021" w:themeColor="accent2"/>
          <w:sz w:val="28"/>
          <w:szCs w:val="28"/>
        </w:rPr>
        <w:t xml:space="preserve">　　</w:t>
      </w:r>
      <w:r w:rsidRPr="00FB34DE">
        <w:rPr>
          <w:rFonts w:ascii="ＭＳ ゴシック" w:eastAsia="ＭＳ ゴシック" w:hAnsi="ＭＳ ゴシック" w:hint="eastAsia"/>
          <w:color w:val="54A021" w:themeColor="accent2"/>
          <w:sz w:val="28"/>
          <w:szCs w:val="28"/>
        </w:rPr>
        <w:t>ホームカウンセラーは数に限りがある為</w:t>
      </w:r>
      <w:r>
        <w:rPr>
          <w:rFonts w:ascii="ＭＳ ゴシック" w:eastAsia="ＭＳ ゴシック" w:hAnsi="ＭＳ ゴシック" w:hint="eastAsia"/>
          <w:color w:val="54A021" w:themeColor="accent2"/>
          <w:sz w:val="28"/>
          <w:szCs w:val="28"/>
        </w:rPr>
        <w:t>、先着順となります。</w:t>
      </w:r>
    </w:p>
    <w:p w:rsidR="00540349" w:rsidRPr="006E375A" w:rsidRDefault="00540349" w:rsidP="00540349">
      <w:pPr>
        <w:ind w:firstLineChars="200" w:firstLine="560"/>
        <w:rPr>
          <w:rFonts w:ascii="ＭＳ ゴシック" w:eastAsia="ＭＳ ゴシック" w:hAnsi="ＭＳ ゴシック"/>
          <w:b/>
          <w:color w:val="54A021" w:themeColor="accent2"/>
          <w:sz w:val="28"/>
          <w:szCs w:val="28"/>
        </w:rPr>
      </w:pPr>
      <w:r>
        <w:rPr>
          <w:rFonts w:ascii="ＭＳ ゴシック" w:eastAsia="ＭＳ ゴシック" w:hAnsi="ＭＳ ゴシック" w:hint="eastAsia"/>
          <w:color w:val="54A021" w:themeColor="accent2"/>
          <w:sz w:val="28"/>
          <w:szCs w:val="28"/>
        </w:rPr>
        <w:t>満員時はキャンセル待ちになりますのでご了承ください。</w:t>
      </w:r>
    </w:p>
    <w:p w:rsidR="00B70390" w:rsidRPr="00540349" w:rsidRDefault="00B70390" w:rsidP="003A380E">
      <w:pPr>
        <w:rPr>
          <w:color w:val="54A021" w:themeColor="accent2"/>
          <w:sz w:val="32"/>
          <w:szCs w:val="32"/>
        </w:rPr>
      </w:pPr>
    </w:p>
    <w:p w:rsidR="002D311F" w:rsidRPr="005A2A0B" w:rsidRDefault="00534B71" w:rsidP="00534B71">
      <w:pPr>
        <w:ind w:firstLineChars="100" w:firstLine="280"/>
        <w:jc w:val="center"/>
        <w:rPr>
          <w:b/>
          <w:color w:val="54A021" w:themeColor="accent2"/>
          <w:sz w:val="52"/>
          <w:szCs w:val="52"/>
        </w:rPr>
      </w:pPr>
      <w:r w:rsidRPr="00534B71">
        <w:rPr>
          <w:rFonts w:hint="eastAsia"/>
          <w:b/>
          <w:color w:val="54A021" w:themeColor="accent2"/>
          <w:sz w:val="28"/>
          <w:szCs w:val="28"/>
        </w:rPr>
        <w:lastRenderedPageBreak/>
        <w:t>不登校専門</w:t>
      </w:r>
      <w:r>
        <w:rPr>
          <w:rFonts w:hint="eastAsia"/>
          <w:b/>
          <w:color w:val="54A021" w:themeColor="accent2"/>
          <w:sz w:val="52"/>
          <w:szCs w:val="52"/>
        </w:rPr>
        <w:t xml:space="preserve"> </w:t>
      </w:r>
      <w:r w:rsidR="002D311F" w:rsidRPr="005A2A0B">
        <w:rPr>
          <w:rFonts w:hint="eastAsia"/>
          <w:b/>
          <w:color w:val="54A021" w:themeColor="accent2"/>
          <w:sz w:val="52"/>
          <w:szCs w:val="52"/>
        </w:rPr>
        <w:t>未来高等学校　熊本学習センター</w:t>
      </w:r>
    </w:p>
    <w:p w:rsidR="002D311F" w:rsidRPr="00F31351" w:rsidRDefault="002D311F" w:rsidP="003A380E">
      <w:pPr>
        <w:rPr>
          <w:b/>
          <w:color w:val="54A021" w:themeColor="accent2"/>
          <w:sz w:val="32"/>
          <w:szCs w:val="28"/>
        </w:rPr>
      </w:pPr>
      <w:r w:rsidRPr="00F31351">
        <w:rPr>
          <w:rFonts w:hint="eastAsia"/>
          <w:b/>
          <w:color w:val="54A021" w:themeColor="accent2"/>
          <w:sz w:val="32"/>
          <w:szCs w:val="28"/>
        </w:rPr>
        <w:t>未来高等学校とは？</w:t>
      </w:r>
    </w:p>
    <w:p w:rsidR="002D311F" w:rsidRPr="005A2A0B" w:rsidRDefault="001227C1" w:rsidP="003A380E">
      <w:pPr>
        <w:rPr>
          <w:color w:val="7F7F7F" w:themeColor="text1" w:themeTint="80"/>
          <w:sz w:val="28"/>
          <w:szCs w:val="28"/>
        </w:rPr>
      </w:pPr>
      <w:r>
        <w:rPr>
          <w:noProof/>
          <w:color w:val="54A021" w:themeColor="accent2"/>
          <w:sz w:val="32"/>
          <w:szCs w:val="28"/>
        </w:rPr>
        <w:drawing>
          <wp:anchor distT="0" distB="0" distL="114300" distR="114300" simplePos="0" relativeHeight="251681792" behindDoc="1" locked="0" layoutInCell="1" allowOverlap="1">
            <wp:simplePos x="0" y="0"/>
            <wp:positionH relativeFrom="column">
              <wp:posOffset>4337838</wp:posOffset>
            </wp:positionH>
            <wp:positionV relativeFrom="paragraph">
              <wp:posOffset>895525</wp:posOffset>
            </wp:positionV>
            <wp:extent cx="1324303" cy="993227"/>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303" cy="993227"/>
                    </a:xfrm>
                    <a:prstGeom prst="rect">
                      <a:avLst/>
                    </a:prstGeom>
                  </pic:spPr>
                </pic:pic>
              </a:graphicData>
            </a:graphic>
          </wp:anchor>
        </w:drawing>
      </w:r>
      <w:r w:rsidR="002D311F" w:rsidRPr="005A2A0B">
        <w:rPr>
          <w:rFonts w:hint="eastAsia"/>
          <w:color w:val="7F7F7F" w:themeColor="text1" w:themeTint="80"/>
          <w:sz w:val="28"/>
          <w:szCs w:val="28"/>
        </w:rPr>
        <w:t>全国広域通信制高校です。</w:t>
      </w:r>
      <w:r w:rsidR="00CD28B6" w:rsidRPr="005A2A0B">
        <w:rPr>
          <w:rFonts w:hint="eastAsia"/>
          <w:color w:val="7F7F7F" w:themeColor="text1" w:themeTint="80"/>
          <w:sz w:val="28"/>
          <w:szCs w:val="28"/>
        </w:rPr>
        <w:t>本校が愛媛県にあり、熊本学習センターは分校と</w:t>
      </w:r>
      <w:r w:rsidR="00F31351" w:rsidRPr="005A2A0B">
        <w:rPr>
          <w:rFonts w:hint="eastAsia"/>
          <w:color w:val="7F7F7F" w:themeColor="text1" w:themeTint="80"/>
          <w:sz w:val="28"/>
          <w:szCs w:val="28"/>
        </w:rPr>
        <w:t>いう感じです。普通科の高校です。全国に学習センターがあり生徒数は</w:t>
      </w:r>
      <w:r w:rsidR="00F31351" w:rsidRPr="005A2A0B">
        <w:rPr>
          <w:rFonts w:hint="eastAsia"/>
          <w:color w:val="7F7F7F" w:themeColor="text1" w:themeTint="80"/>
          <w:sz w:val="28"/>
          <w:szCs w:val="28"/>
        </w:rPr>
        <w:t>1000</w:t>
      </w:r>
      <w:r w:rsidR="00F31351" w:rsidRPr="005A2A0B">
        <w:rPr>
          <w:rFonts w:hint="eastAsia"/>
          <w:color w:val="7F7F7F" w:themeColor="text1" w:themeTint="80"/>
          <w:sz w:val="28"/>
          <w:szCs w:val="28"/>
        </w:rPr>
        <w:t>名を超えています。（平成</w:t>
      </w:r>
      <w:r w:rsidR="00F31351" w:rsidRPr="005A2A0B">
        <w:rPr>
          <w:rFonts w:hint="eastAsia"/>
          <w:color w:val="7F7F7F" w:themeColor="text1" w:themeTint="80"/>
          <w:sz w:val="28"/>
          <w:szCs w:val="28"/>
        </w:rPr>
        <w:t>27</w:t>
      </w:r>
      <w:r w:rsidR="00F31351" w:rsidRPr="005A2A0B">
        <w:rPr>
          <w:rFonts w:hint="eastAsia"/>
          <w:color w:val="7F7F7F" w:themeColor="text1" w:themeTint="80"/>
          <w:sz w:val="28"/>
          <w:szCs w:val="28"/>
        </w:rPr>
        <w:t>年</w:t>
      </w:r>
      <w:r w:rsidR="00F31351" w:rsidRPr="005A2A0B">
        <w:rPr>
          <w:rFonts w:hint="eastAsia"/>
          <w:color w:val="7F7F7F" w:themeColor="text1" w:themeTint="80"/>
          <w:sz w:val="28"/>
          <w:szCs w:val="28"/>
        </w:rPr>
        <w:t>4</w:t>
      </w:r>
      <w:r w:rsidR="00F31351" w:rsidRPr="005A2A0B">
        <w:rPr>
          <w:rFonts w:hint="eastAsia"/>
          <w:color w:val="7F7F7F" w:themeColor="text1" w:themeTint="80"/>
          <w:sz w:val="28"/>
          <w:szCs w:val="28"/>
        </w:rPr>
        <w:t>月）</w:t>
      </w:r>
    </w:p>
    <w:p w:rsidR="00F31351" w:rsidRPr="00F31351" w:rsidRDefault="00F31351" w:rsidP="003A380E">
      <w:pPr>
        <w:rPr>
          <w:b/>
          <w:color w:val="54A021" w:themeColor="accent2"/>
          <w:sz w:val="32"/>
          <w:szCs w:val="28"/>
        </w:rPr>
      </w:pPr>
      <w:r w:rsidRPr="00F31351">
        <w:rPr>
          <w:rFonts w:hint="eastAsia"/>
          <w:b/>
          <w:color w:val="54A021" w:themeColor="accent2"/>
          <w:sz w:val="32"/>
          <w:szCs w:val="28"/>
        </w:rPr>
        <w:t>どのような授業があるのか？</w:t>
      </w:r>
    </w:p>
    <w:p w:rsidR="00F31351" w:rsidRPr="00FB34B9" w:rsidRDefault="00F31351" w:rsidP="003A380E">
      <w:pPr>
        <w:rPr>
          <w:b/>
          <w:color w:val="3E7718" w:themeColor="accent2" w:themeShade="BF"/>
          <w:sz w:val="28"/>
          <w:szCs w:val="28"/>
        </w:rPr>
      </w:pPr>
      <w:r w:rsidRPr="005A2A0B">
        <w:rPr>
          <w:rFonts w:hint="eastAsia"/>
          <w:color w:val="7F7F7F" w:themeColor="text1" w:themeTint="80"/>
          <w:sz w:val="28"/>
          <w:szCs w:val="28"/>
        </w:rPr>
        <w:t>全日制の普通科の高校の授業と変わりませんが、回数が少ないです。授業は熊本市の鶴屋で</w:t>
      </w:r>
      <w:r w:rsidRPr="005A2A0B">
        <w:rPr>
          <w:rFonts w:hint="eastAsia"/>
          <w:color w:val="7F7F7F" w:themeColor="text1" w:themeTint="80"/>
          <w:sz w:val="28"/>
          <w:szCs w:val="28"/>
        </w:rPr>
        <w:t>1</w:t>
      </w:r>
      <w:r w:rsidR="00B10EE5">
        <w:rPr>
          <w:rFonts w:hint="eastAsia"/>
          <w:color w:val="7F7F7F" w:themeColor="text1" w:themeTint="80"/>
          <w:sz w:val="28"/>
          <w:szCs w:val="28"/>
        </w:rPr>
        <w:t>年間</w:t>
      </w:r>
      <w:r w:rsidRPr="005A2A0B">
        <w:rPr>
          <w:rFonts w:hint="eastAsia"/>
          <w:color w:val="7F7F7F" w:themeColor="text1" w:themeTint="80"/>
          <w:sz w:val="28"/>
          <w:szCs w:val="28"/>
        </w:rPr>
        <w:t>に最低</w:t>
      </w:r>
      <w:r w:rsidRPr="005A2A0B">
        <w:rPr>
          <w:rFonts w:hint="eastAsia"/>
          <w:color w:val="7F7F7F" w:themeColor="text1" w:themeTint="80"/>
          <w:sz w:val="28"/>
          <w:szCs w:val="28"/>
        </w:rPr>
        <w:t>12</w:t>
      </w:r>
      <w:r w:rsidRPr="005A2A0B">
        <w:rPr>
          <w:rFonts w:hint="eastAsia"/>
          <w:color w:val="7F7F7F" w:themeColor="text1" w:themeTint="80"/>
          <w:sz w:val="28"/>
          <w:szCs w:val="28"/>
        </w:rPr>
        <w:t>回程度出席してもらいます。前期</w:t>
      </w:r>
      <w:r w:rsidRPr="005A2A0B">
        <w:rPr>
          <w:rFonts w:hint="eastAsia"/>
          <w:color w:val="7F7F7F" w:themeColor="text1" w:themeTint="80"/>
          <w:sz w:val="28"/>
          <w:szCs w:val="28"/>
        </w:rPr>
        <w:t>6</w:t>
      </w:r>
      <w:r w:rsidRPr="005A2A0B">
        <w:rPr>
          <w:rFonts w:hint="eastAsia"/>
          <w:color w:val="7F7F7F" w:themeColor="text1" w:themeTint="80"/>
          <w:sz w:val="28"/>
          <w:szCs w:val="28"/>
        </w:rPr>
        <w:t>月頃に</w:t>
      </w:r>
      <w:r w:rsidRPr="005A2A0B">
        <w:rPr>
          <w:rFonts w:hint="eastAsia"/>
          <w:color w:val="7F7F7F" w:themeColor="text1" w:themeTint="80"/>
          <w:sz w:val="28"/>
          <w:szCs w:val="28"/>
        </w:rPr>
        <w:t>6</w:t>
      </w:r>
      <w:r w:rsidRPr="005A2A0B">
        <w:rPr>
          <w:rFonts w:hint="eastAsia"/>
          <w:color w:val="7F7F7F" w:themeColor="text1" w:themeTint="80"/>
          <w:sz w:val="28"/>
          <w:szCs w:val="28"/>
        </w:rPr>
        <w:t>日以上、</w:t>
      </w:r>
      <w:r w:rsidR="00B10EE5">
        <w:rPr>
          <w:rFonts w:hint="eastAsia"/>
          <w:color w:val="7F7F7F" w:themeColor="text1" w:themeTint="80"/>
          <w:sz w:val="28"/>
          <w:szCs w:val="28"/>
        </w:rPr>
        <w:t>後期</w:t>
      </w:r>
      <w:r w:rsidRPr="005A2A0B">
        <w:rPr>
          <w:rFonts w:hint="eastAsia"/>
          <w:color w:val="7F7F7F" w:themeColor="text1" w:themeTint="80"/>
          <w:sz w:val="28"/>
          <w:szCs w:val="28"/>
        </w:rPr>
        <w:t>2</w:t>
      </w:r>
      <w:r w:rsidRPr="005A2A0B">
        <w:rPr>
          <w:rFonts w:hint="eastAsia"/>
          <w:color w:val="7F7F7F" w:themeColor="text1" w:themeTint="80"/>
          <w:sz w:val="28"/>
          <w:szCs w:val="28"/>
        </w:rPr>
        <w:t>月頃に</w:t>
      </w:r>
      <w:r w:rsidRPr="005A2A0B">
        <w:rPr>
          <w:rFonts w:hint="eastAsia"/>
          <w:color w:val="7F7F7F" w:themeColor="text1" w:themeTint="80"/>
          <w:sz w:val="28"/>
          <w:szCs w:val="28"/>
        </w:rPr>
        <w:t>6</w:t>
      </w:r>
      <w:r w:rsidRPr="005A2A0B">
        <w:rPr>
          <w:rFonts w:hint="eastAsia"/>
          <w:color w:val="7F7F7F" w:themeColor="text1" w:themeTint="80"/>
          <w:sz w:val="28"/>
          <w:szCs w:val="28"/>
        </w:rPr>
        <w:t>日以上の出席が必要です。この授業を受けて自宅で行うレポート（宿題）を行うと進級や卒業ができます。</w:t>
      </w:r>
      <w:r w:rsidR="00FB34B9" w:rsidRPr="00B50FF3">
        <w:rPr>
          <w:rFonts w:hint="eastAsia"/>
          <w:b/>
          <w:color w:val="3E7718" w:themeColor="accent2" w:themeShade="BF"/>
          <w:sz w:val="28"/>
          <w:szCs w:val="28"/>
          <w:u w:val="double"/>
        </w:rPr>
        <w:t>宿泊を必要とする授業等</w:t>
      </w:r>
      <w:r w:rsidR="00B50FF3">
        <w:rPr>
          <w:rFonts w:hint="eastAsia"/>
          <w:b/>
          <w:color w:val="3E7718" w:themeColor="accent2" w:themeShade="BF"/>
          <w:sz w:val="28"/>
          <w:szCs w:val="28"/>
          <w:u w:val="double"/>
        </w:rPr>
        <w:t>は</w:t>
      </w:r>
      <w:r w:rsidR="00FB34B9" w:rsidRPr="00B50FF3">
        <w:rPr>
          <w:rFonts w:hint="eastAsia"/>
          <w:b/>
          <w:color w:val="3E7718" w:themeColor="accent2" w:themeShade="BF"/>
          <w:sz w:val="28"/>
          <w:szCs w:val="28"/>
          <w:u w:val="double"/>
        </w:rPr>
        <w:t>ありません。</w:t>
      </w:r>
    </w:p>
    <w:p w:rsidR="00F31351" w:rsidRPr="00F31351" w:rsidRDefault="00F31351" w:rsidP="003A380E">
      <w:pPr>
        <w:rPr>
          <w:b/>
          <w:color w:val="54A021" w:themeColor="accent2"/>
          <w:sz w:val="32"/>
          <w:szCs w:val="28"/>
        </w:rPr>
      </w:pPr>
      <w:r w:rsidRPr="00F31351">
        <w:rPr>
          <w:rFonts w:hint="eastAsia"/>
          <w:b/>
          <w:color w:val="54A021" w:themeColor="accent2"/>
          <w:sz w:val="32"/>
          <w:szCs w:val="28"/>
        </w:rPr>
        <w:t>現在の高校が留年しそうですが、途中で転校して大丈夫？</w:t>
      </w:r>
    </w:p>
    <w:p w:rsidR="00C67673" w:rsidRDefault="00D80128" w:rsidP="003A380E">
      <w:pPr>
        <w:rPr>
          <w:color w:val="7F7F7F" w:themeColor="text1" w:themeTint="80"/>
          <w:sz w:val="28"/>
          <w:szCs w:val="28"/>
        </w:rPr>
      </w:pPr>
      <w:r w:rsidRPr="005A2A0B">
        <w:rPr>
          <w:rFonts w:hint="eastAsia"/>
          <w:color w:val="7F7F7F" w:themeColor="text1" w:themeTint="80"/>
          <w:sz w:val="28"/>
          <w:szCs w:val="28"/>
        </w:rPr>
        <w:t>他の高校から転校</w:t>
      </w:r>
      <w:r w:rsidR="00F31351" w:rsidRPr="005A2A0B">
        <w:rPr>
          <w:rFonts w:hint="eastAsia"/>
          <w:color w:val="7F7F7F" w:themeColor="text1" w:themeTint="80"/>
          <w:sz w:val="28"/>
          <w:szCs w:val="28"/>
        </w:rPr>
        <w:t>して未来高校の生徒になる子が</w:t>
      </w:r>
      <w:r w:rsidR="00F31351" w:rsidRPr="005A2A0B">
        <w:rPr>
          <w:rFonts w:hint="eastAsia"/>
          <w:color w:val="7F7F7F" w:themeColor="text1" w:themeTint="80"/>
          <w:sz w:val="28"/>
          <w:szCs w:val="28"/>
        </w:rPr>
        <w:t>8</w:t>
      </w:r>
      <w:r w:rsidR="00F31351" w:rsidRPr="005A2A0B">
        <w:rPr>
          <w:rFonts w:hint="eastAsia"/>
          <w:color w:val="7F7F7F" w:themeColor="text1" w:themeTint="80"/>
          <w:sz w:val="28"/>
          <w:szCs w:val="28"/>
        </w:rPr>
        <w:t>割を超えています。ほとんど転校生です。途中転校はほとんど大丈夫で、多くの生徒が、現在の学年を転校後終了して、翌年には次の学年や卒業しています。</w:t>
      </w:r>
    </w:p>
    <w:p w:rsidR="00666A4E" w:rsidRDefault="00666A4E" w:rsidP="003A380E">
      <w:pPr>
        <w:rPr>
          <w:color w:val="7F7F7F" w:themeColor="text1" w:themeTint="80"/>
          <w:sz w:val="28"/>
          <w:szCs w:val="28"/>
        </w:rPr>
      </w:pPr>
      <w:r>
        <w:rPr>
          <w:noProof/>
          <w:color w:val="54A021" w:themeColor="accent2"/>
          <w:sz w:val="32"/>
          <w:szCs w:val="28"/>
        </w:rPr>
        <w:drawing>
          <wp:anchor distT="0" distB="0" distL="114300" distR="114300" simplePos="0" relativeHeight="251677696" behindDoc="1" locked="0" layoutInCell="1" allowOverlap="1">
            <wp:simplePos x="0" y="0"/>
            <wp:positionH relativeFrom="column">
              <wp:posOffset>642620</wp:posOffset>
            </wp:positionH>
            <wp:positionV relativeFrom="paragraph">
              <wp:posOffset>255732</wp:posOffset>
            </wp:positionV>
            <wp:extent cx="1766455" cy="1766455"/>
            <wp:effectExtent l="0" t="0" r="5715" b="57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6455" cy="1766455"/>
                    </a:xfrm>
                    <a:prstGeom prst="rect">
                      <a:avLst/>
                    </a:prstGeom>
                  </pic:spPr>
                </pic:pic>
              </a:graphicData>
            </a:graphic>
          </wp:anchor>
        </w:drawing>
      </w:r>
    </w:p>
    <w:p w:rsidR="00666A4E" w:rsidRDefault="00666A4E" w:rsidP="003A380E">
      <w:pPr>
        <w:rPr>
          <w:color w:val="7F7F7F" w:themeColor="text1" w:themeTint="80"/>
          <w:sz w:val="28"/>
          <w:szCs w:val="28"/>
        </w:rPr>
      </w:pPr>
      <w:r>
        <w:rPr>
          <w:noProof/>
          <w:color w:val="54A021" w:themeColor="accent2"/>
          <w:sz w:val="32"/>
          <w:szCs w:val="28"/>
        </w:rPr>
        <w:drawing>
          <wp:anchor distT="0" distB="0" distL="114300" distR="114300" simplePos="0" relativeHeight="251679744" behindDoc="1" locked="0" layoutInCell="1" allowOverlap="1">
            <wp:simplePos x="0" y="0"/>
            <wp:positionH relativeFrom="column">
              <wp:posOffset>3893589</wp:posOffset>
            </wp:positionH>
            <wp:positionV relativeFrom="paragraph">
              <wp:posOffset>11430</wp:posOffset>
            </wp:positionV>
            <wp:extent cx="2402436" cy="1568797"/>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2436" cy="1568797"/>
                    </a:xfrm>
                    <a:prstGeom prst="rect">
                      <a:avLst/>
                    </a:prstGeom>
                  </pic:spPr>
                </pic:pic>
              </a:graphicData>
            </a:graphic>
          </wp:anchor>
        </w:drawing>
      </w:r>
    </w:p>
    <w:p w:rsidR="00666A4E" w:rsidRDefault="00666A4E" w:rsidP="003A380E">
      <w:pPr>
        <w:rPr>
          <w:color w:val="7F7F7F" w:themeColor="text1" w:themeTint="80"/>
          <w:sz w:val="28"/>
          <w:szCs w:val="28"/>
        </w:rPr>
      </w:pPr>
    </w:p>
    <w:p w:rsidR="00666A4E" w:rsidRDefault="00666A4E" w:rsidP="003A380E">
      <w:pPr>
        <w:rPr>
          <w:color w:val="7F7F7F" w:themeColor="text1" w:themeTint="80"/>
          <w:sz w:val="28"/>
          <w:szCs w:val="28"/>
        </w:rPr>
      </w:pPr>
    </w:p>
    <w:p w:rsidR="00666A4E" w:rsidRPr="005A2A0B" w:rsidRDefault="00666A4E" w:rsidP="003A380E">
      <w:pPr>
        <w:rPr>
          <w:color w:val="7F7F7F" w:themeColor="text1" w:themeTint="80"/>
          <w:sz w:val="28"/>
          <w:szCs w:val="28"/>
        </w:rPr>
      </w:pPr>
    </w:p>
    <w:p w:rsidR="00C67673" w:rsidRPr="00D80128" w:rsidRDefault="00D80128" w:rsidP="003A380E">
      <w:pPr>
        <w:rPr>
          <w:b/>
          <w:color w:val="3E7718" w:themeColor="accent2" w:themeShade="BF"/>
          <w:sz w:val="32"/>
          <w:szCs w:val="28"/>
        </w:rPr>
      </w:pPr>
      <w:r w:rsidRPr="00D80128">
        <w:rPr>
          <w:rFonts w:hint="eastAsia"/>
          <w:b/>
          <w:color w:val="3E7718" w:themeColor="accent2" w:themeShade="BF"/>
          <w:sz w:val="32"/>
          <w:szCs w:val="28"/>
        </w:rPr>
        <w:lastRenderedPageBreak/>
        <w:t>どんな高校ですか？</w:t>
      </w:r>
    </w:p>
    <w:p w:rsidR="00D80128" w:rsidRDefault="001227C1" w:rsidP="00D80128">
      <w:pPr>
        <w:rPr>
          <w:color w:val="757575" w:themeColor="background2" w:themeShade="80"/>
          <w:sz w:val="28"/>
          <w:szCs w:val="28"/>
        </w:rPr>
      </w:pPr>
      <w:r>
        <w:rPr>
          <w:noProof/>
          <w:color w:val="54A021" w:themeColor="accent2"/>
          <w:sz w:val="32"/>
          <w:szCs w:val="28"/>
        </w:rPr>
        <w:drawing>
          <wp:anchor distT="0" distB="0" distL="114300" distR="114300" simplePos="0" relativeHeight="251685888" behindDoc="1" locked="0" layoutInCell="1" allowOverlap="1">
            <wp:simplePos x="0" y="0"/>
            <wp:positionH relativeFrom="column">
              <wp:posOffset>4335517</wp:posOffset>
            </wp:positionH>
            <wp:positionV relativeFrom="paragraph">
              <wp:posOffset>1043152</wp:posOffset>
            </wp:positionV>
            <wp:extent cx="1528927" cy="1146696"/>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2667" cy="1149501"/>
                    </a:xfrm>
                    <a:prstGeom prst="rect">
                      <a:avLst/>
                    </a:prstGeom>
                  </pic:spPr>
                </pic:pic>
              </a:graphicData>
            </a:graphic>
          </wp:anchor>
        </w:drawing>
      </w:r>
      <w:r w:rsidR="00B10EE5">
        <w:rPr>
          <w:color w:val="757575" w:themeColor="background2" w:themeShade="80"/>
          <w:sz w:val="28"/>
          <w:szCs w:val="28"/>
        </w:rPr>
        <w:t>高校</w:t>
      </w:r>
      <w:r w:rsidR="00B10EE5">
        <w:rPr>
          <w:rFonts w:hint="eastAsia"/>
          <w:color w:val="757575" w:themeColor="background2" w:themeShade="80"/>
          <w:sz w:val="28"/>
          <w:szCs w:val="28"/>
        </w:rPr>
        <w:t>卒業</w:t>
      </w:r>
      <w:r w:rsidR="00D80128" w:rsidRPr="005A2A0B">
        <w:rPr>
          <w:color w:val="757575" w:themeColor="background2" w:themeShade="80"/>
          <w:sz w:val="28"/>
          <w:szCs w:val="28"/>
        </w:rPr>
        <w:t>の資格を</w:t>
      </w:r>
      <w:r w:rsidR="00D80128" w:rsidRPr="005A2A0B">
        <w:rPr>
          <w:rFonts w:hint="eastAsia"/>
          <w:color w:val="757575" w:themeColor="background2" w:themeShade="80"/>
          <w:sz w:val="28"/>
          <w:szCs w:val="28"/>
        </w:rPr>
        <w:t>しっかり</w:t>
      </w:r>
      <w:r w:rsidR="00D80128" w:rsidRPr="005A2A0B">
        <w:rPr>
          <w:color w:val="757575" w:themeColor="background2" w:themeShade="80"/>
          <w:sz w:val="28"/>
          <w:szCs w:val="28"/>
        </w:rPr>
        <w:t>取れる</w:t>
      </w:r>
      <w:r w:rsidR="00D80128" w:rsidRPr="005A2A0B">
        <w:rPr>
          <w:rFonts w:hint="eastAsia"/>
          <w:color w:val="757575" w:themeColor="background2" w:themeShade="80"/>
          <w:sz w:val="28"/>
          <w:szCs w:val="28"/>
        </w:rPr>
        <w:t>、専門的支援制度</w:t>
      </w:r>
      <w:r w:rsidR="00D80128" w:rsidRPr="005A2A0B">
        <w:rPr>
          <w:color w:val="757575" w:themeColor="background2" w:themeShade="80"/>
          <w:sz w:val="28"/>
          <w:szCs w:val="28"/>
        </w:rPr>
        <w:t>、家庭訪問など</w:t>
      </w:r>
      <w:r w:rsidR="00D80128" w:rsidRPr="005A2A0B">
        <w:rPr>
          <w:rFonts w:hint="eastAsia"/>
          <w:color w:val="757575" w:themeColor="background2" w:themeShade="80"/>
          <w:sz w:val="28"/>
          <w:szCs w:val="28"/>
        </w:rPr>
        <w:t>来れな</w:t>
      </w:r>
      <w:r w:rsidR="00D80128" w:rsidRPr="005A2A0B">
        <w:rPr>
          <w:color w:val="757575" w:themeColor="background2" w:themeShade="80"/>
          <w:sz w:val="28"/>
          <w:szCs w:val="28"/>
        </w:rPr>
        <w:t>くなった時のフォローが充実。</w:t>
      </w:r>
      <w:r w:rsidR="00D80128" w:rsidRPr="005A2A0B">
        <w:rPr>
          <w:rFonts w:hint="eastAsia"/>
          <w:color w:val="757575" w:themeColor="background2" w:themeShade="80"/>
          <w:sz w:val="28"/>
          <w:szCs w:val="28"/>
        </w:rPr>
        <w:t>職場体験など社会経験</w:t>
      </w:r>
      <w:r w:rsidR="00D80128" w:rsidRPr="005A2A0B">
        <w:rPr>
          <w:color w:val="757575" w:themeColor="background2" w:themeShade="80"/>
          <w:sz w:val="28"/>
          <w:szCs w:val="28"/>
        </w:rPr>
        <w:t>を積み、卒業後を</w:t>
      </w:r>
      <w:r w:rsidR="00D80128" w:rsidRPr="005A2A0B">
        <w:rPr>
          <w:rFonts w:hint="eastAsia"/>
          <w:color w:val="757575" w:themeColor="background2" w:themeShade="80"/>
          <w:sz w:val="28"/>
          <w:szCs w:val="28"/>
        </w:rPr>
        <w:t>現実的に</w:t>
      </w:r>
      <w:r w:rsidR="00D80128" w:rsidRPr="005A2A0B">
        <w:rPr>
          <w:color w:val="757575" w:themeColor="background2" w:themeShade="80"/>
          <w:sz w:val="28"/>
          <w:szCs w:val="28"/>
        </w:rPr>
        <w:t>自立できる支援を</w:t>
      </w:r>
      <w:r w:rsidR="00D80128" w:rsidRPr="005A2A0B">
        <w:rPr>
          <w:rFonts w:hint="eastAsia"/>
          <w:color w:val="757575" w:themeColor="background2" w:themeShade="80"/>
          <w:sz w:val="28"/>
          <w:szCs w:val="28"/>
        </w:rPr>
        <w:t>行う高校です</w:t>
      </w:r>
      <w:r w:rsidR="00D80128" w:rsidRPr="005A2A0B">
        <w:rPr>
          <w:color w:val="757575" w:themeColor="background2" w:themeShade="80"/>
          <w:sz w:val="28"/>
          <w:szCs w:val="28"/>
        </w:rPr>
        <w:t>。</w:t>
      </w:r>
    </w:p>
    <w:p w:rsidR="00666A4E" w:rsidRPr="005A2A0B" w:rsidRDefault="00666A4E" w:rsidP="00D80128">
      <w:pPr>
        <w:rPr>
          <w:color w:val="757575" w:themeColor="background2" w:themeShade="80"/>
          <w:sz w:val="28"/>
          <w:szCs w:val="28"/>
        </w:rPr>
      </w:pPr>
    </w:p>
    <w:p w:rsidR="00F31351" w:rsidRPr="00C67673" w:rsidRDefault="00C67673" w:rsidP="003A380E">
      <w:pPr>
        <w:rPr>
          <w:b/>
          <w:color w:val="54A021" w:themeColor="accent2"/>
          <w:sz w:val="32"/>
          <w:szCs w:val="28"/>
        </w:rPr>
      </w:pPr>
      <w:r w:rsidRPr="00C67673">
        <w:rPr>
          <w:rFonts w:hint="eastAsia"/>
          <w:b/>
          <w:color w:val="54A021" w:themeColor="accent2"/>
          <w:sz w:val="32"/>
          <w:szCs w:val="28"/>
        </w:rPr>
        <w:t>不登校専門って？</w:t>
      </w:r>
    </w:p>
    <w:p w:rsidR="00C67673" w:rsidRPr="005A2A0B" w:rsidRDefault="00C67673" w:rsidP="003A380E">
      <w:pPr>
        <w:rPr>
          <w:color w:val="7F7F7F" w:themeColor="text1" w:themeTint="80"/>
          <w:sz w:val="28"/>
          <w:szCs w:val="28"/>
        </w:rPr>
      </w:pPr>
      <w:r w:rsidRPr="005A2A0B">
        <w:rPr>
          <w:rFonts w:hint="eastAsia"/>
          <w:color w:val="7F7F7F" w:themeColor="text1" w:themeTint="80"/>
          <w:sz w:val="28"/>
          <w:szCs w:val="28"/>
        </w:rPr>
        <w:t>熊本学習センターはくまもと学習支援ネットワークという、</w:t>
      </w:r>
      <w:r w:rsidRPr="005A2A0B">
        <w:rPr>
          <w:rFonts w:hint="eastAsia"/>
          <w:color w:val="7F7F7F" w:themeColor="text1" w:themeTint="80"/>
          <w:sz w:val="28"/>
          <w:szCs w:val="28"/>
        </w:rPr>
        <w:t>20</w:t>
      </w:r>
      <w:r w:rsidR="005A2A0B">
        <w:rPr>
          <w:rFonts w:hint="eastAsia"/>
          <w:color w:val="7F7F7F" w:themeColor="text1" w:themeTint="80"/>
          <w:sz w:val="28"/>
          <w:szCs w:val="28"/>
        </w:rPr>
        <w:t>年以上不登校の生徒を支援してきた組織</w:t>
      </w:r>
      <w:r w:rsidRPr="005A2A0B">
        <w:rPr>
          <w:rFonts w:hint="eastAsia"/>
          <w:color w:val="7F7F7F" w:themeColor="text1" w:themeTint="80"/>
          <w:sz w:val="28"/>
          <w:szCs w:val="28"/>
        </w:rPr>
        <w:t>が運営しています。現在ほとんどの生徒が不登校経験者です。不登校だった生徒が無理なく通える高校＝それが未来高校熊本学習センターです。</w:t>
      </w:r>
    </w:p>
    <w:p w:rsidR="00C67673" w:rsidRDefault="00C67673" w:rsidP="003A380E">
      <w:pPr>
        <w:rPr>
          <w:color w:val="7F7F7F" w:themeColor="text1" w:themeTint="80"/>
          <w:sz w:val="32"/>
          <w:szCs w:val="28"/>
        </w:rPr>
      </w:pPr>
    </w:p>
    <w:p w:rsidR="00C67673" w:rsidRPr="00D80128" w:rsidRDefault="00C67673" w:rsidP="003A380E">
      <w:pPr>
        <w:rPr>
          <w:b/>
          <w:color w:val="6B911C" w:themeColor="accent1" w:themeShade="BF"/>
          <w:sz w:val="32"/>
          <w:szCs w:val="28"/>
        </w:rPr>
      </w:pPr>
      <w:r w:rsidRPr="00D80128">
        <w:rPr>
          <w:rFonts w:hint="eastAsia"/>
          <w:b/>
          <w:color w:val="6B911C" w:themeColor="accent1" w:themeShade="BF"/>
          <w:sz w:val="32"/>
          <w:szCs w:val="28"/>
        </w:rPr>
        <w:t>他の通信制高校との違いは？</w:t>
      </w:r>
    </w:p>
    <w:p w:rsidR="00C67673" w:rsidRPr="005A2A0B" w:rsidRDefault="00C67673" w:rsidP="003A380E">
      <w:pPr>
        <w:rPr>
          <w:color w:val="7F7F7F" w:themeColor="text1" w:themeTint="80"/>
          <w:sz w:val="28"/>
          <w:szCs w:val="28"/>
        </w:rPr>
      </w:pPr>
      <w:r w:rsidRPr="005A2A0B">
        <w:rPr>
          <w:rFonts w:hint="eastAsia"/>
          <w:color w:val="7F7F7F" w:themeColor="text1" w:themeTint="80"/>
          <w:sz w:val="28"/>
          <w:szCs w:val="28"/>
        </w:rPr>
        <w:t>●不登校生徒の支援が得意であり、多くの経験や専門的教員がいる（臨床心理士、社会福祉士、栄養士、カウンセラーが常時勤務）</w:t>
      </w:r>
    </w:p>
    <w:p w:rsidR="00C67673" w:rsidRPr="005A2A0B" w:rsidRDefault="00C67673" w:rsidP="003A380E">
      <w:pPr>
        <w:rPr>
          <w:color w:val="7F7F7F" w:themeColor="text1" w:themeTint="80"/>
          <w:sz w:val="28"/>
          <w:szCs w:val="28"/>
        </w:rPr>
      </w:pPr>
      <w:r w:rsidRPr="005A2A0B">
        <w:rPr>
          <w:rFonts w:hint="eastAsia"/>
          <w:color w:val="7F7F7F" w:themeColor="text1" w:themeTint="80"/>
          <w:sz w:val="28"/>
          <w:szCs w:val="28"/>
        </w:rPr>
        <w:t>●家庭訪問制度が充実、授業に出れない、家から出れない等、先生が家庭訪問することも可能です。先生が親身なって支援します。</w:t>
      </w:r>
    </w:p>
    <w:p w:rsidR="00C67673" w:rsidRPr="005A2A0B" w:rsidRDefault="005A2A0B" w:rsidP="003A380E">
      <w:pPr>
        <w:rPr>
          <w:color w:val="7F7F7F" w:themeColor="text1" w:themeTint="80"/>
          <w:sz w:val="28"/>
          <w:szCs w:val="28"/>
        </w:rPr>
      </w:pPr>
      <w:r>
        <w:rPr>
          <w:rFonts w:hint="eastAsia"/>
          <w:color w:val="7F7F7F" w:themeColor="text1" w:themeTint="80"/>
          <w:sz w:val="28"/>
          <w:szCs w:val="28"/>
        </w:rPr>
        <w:t>●</w:t>
      </w:r>
      <w:r w:rsidR="00C67673" w:rsidRPr="005A2A0B">
        <w:rPr>
          <w:rFonts w:hint="eastAsia"/>
          <w:color w:val="7F7F7F" w:themeColor="text1" w:themeTint="80"/>
          <w:sz w:val="28"/>
          <w:szCs w:val="28"/>
        </w:rPr>
        <w:t>社会経験を積める。職場体験が多く利用できます。毎月違う職場に行くことも可能です。全日制や他校ではできない、社会人になる為の多くの経験を積めます。</w:t>
      </w:r>
    </w:p>
    <w:p w:rsidR="004820F0" w:rsidRPr="00435C68" w:rsidRDefault="00666A4E" w:rsidP="00435C68">
      <w:pPr>
        <w:rPr>
          <w:color w:val="7F7F7F" w:themeColor="text1" w:themeTint="80"/>
          <w:sz w:val="28"/>
          <w:szCs w:val="28"/>
        </w:rPr>
      </w:pPr>
      <w:r>
        <w:rPr>
          <w:noProof/>
          <w:color w:val="54A021" w:themeColor="accent2"/>
          <w:sz w:val="32"/>
          <w:szCs w:val="28"/>
        </w:rPr>
        <w:drawing>
          <wp:anchor distT="0" distB="0" distL="114300" distR="114300" simplePos="0" relativeHeight="251683840" behindDoc="1" locked="0" layoutInCell="1" allowOverlap="1">
            <wp:simplePos x="0" y="0"/>
            <wp:positionH relativeFrom="column">
              <wp:posOffset>4560122</wp:posOffset>
            </wp:positionH>
            <wp:positionV relativeFrom="paragraph">
              <wp:posOffset>4061</wp:posOffset>
            </wp:positionV>
            <wp:extent cx="1658357" cy="124376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8357" cy="1243768"/>
                    </a:xfrm>
                    <a:prstGeom prst="rect">
                      <a:avLst/>
                    </a:prstGeom>
                  </pic:spPr>
                </pic:pic>
              </a:graphicData>
            </a:graphic>
          </wp:anchor>
        </w:drawing>
      </w:r>
      <w:r w:rsidR="00C67673" w:rsidRPr="005A2A0B">
        <w:rPr>
          <w:rFonts w:hint="eastAsia"/>
          <w:color w:val="7F7F7F" w:themeColor="text1" w:themeTint="80"/>
          <w:sz w:val="28"/>
          <w:szCs w:val="28"/>
        </w:rPr>
        <w:t>●学費減額制度あり、無償も可能</w:t>
      </w:r>
      <w:r w:rsidR="00D80128" w:rsidRPr="005A2A0B">
        <w:rPr>
          <w:rFonts w:hint="eastAsia"/>
          <w:color w:val="7F7F7F" w:themeColor="text1" w:themeTint="80"/>
          <w:sz w:val="28"/>
          <w:szCs w:val="28"/>
        </w:rPr>
        <w:t>です</w:t>
      </w:r>
      <w:r w:rsidR="00C67673" w:rsidRPr="005A2A0B">
        <w:rPr>
          <w:rFonts w:hint="eastAsia"/>
          <w:color w:val="7F7F7F" w:themeColor="text1" w:themeTint="80"/>
          <w:sz w:val="28"/>
          <w:szCs w:val="28"/>
        </w:rPr>
        <w:t>。</w:t>
      </w:r>
    </w:p>
    <w:p w:rsidR="006E2982" w:rsidRPr="00FB34B9" w:rsidRDefault="00042047" w:rsidP="00FB34B9">
      <w:pPr>
        <w:jc w:val="center"/>
        <w:rPr>
          <w:rFonts w:ascii="ＭＳ ゴシック" w:eastAsia="ＭＳ ゴシック" w:hAnsi="ＭＳ ゴシック"/>
          <w:color w:val="008000"/>
          <w:sz w:val="72"/>
          <w:szCs w:val="72"/>
        </w:rPr>
      </w:pPr>
      <w:r>
        <w:rPr>
          <w:color w:val="54A021" w:themeColor="accent2"/>
          <w:sz w:val="28"/>
          <w:szCs w:val="28"/>
        </w:rPr>
        <w:br w:type="page"/>
      </w:r>
      <w:r w:rsidR="001B66C4">
        <w:rPr>
          <w:rFonts w:ascii="ＭＳ ゴシック" w:eastAsia="ＭＳ ゴシック" w:hAnsi="ＭＳ ゴシック" w:hint="eastAsia"/>
          <w:color w:val="008000"/>
          <w:sz w:val="72"/>
          <w:szCs w:val="72"/>
        </w:rPr>
        <w:lastRenderedPageBreak/>
        <w:t>未来高校　年間学費紹介</w:t>
      </w:r>
    </w:p>
    <w:p w:rsidR="00B50FF3" w:rsidRPr="00B50FF3" w:rsidRDefault="00B50FF3" w:rsidP="00B50FF3">
      <w:pPr>
        <w:ind w:firstLineChars="100" w:firstLine="201"/>
        <w:rPr>
          <w:rFonts w:ascii="ＭＳ ゴシック" w:eastAsia="ＭＳ ゴシック" w:hAnsi="ＭＳ ゴシック"/>
          <w:b/>
          <w:color w:val="008000"/>
          <w:sz w:val="20"/>
          <w:szCs w:val="20"/>
          <w:u w:val="double"/>
        </w:rPr>
      </w:pPr>
    </w:p>
    <w:p w:rsidR="002D311F" w:rsidRPr="00B50FF3" w:rsidRDefault="00FB34DE" w:rsidP="00FB34B9">
      <w:pPr>
        <w:ind w:firstLineChars="100" w:firstLine="402"/>
        <w:rPr>
          <w:rFonts w:ascii="ＭＳ ゴシック" w:eastAsia="ＭＳ ゴシック" w:hAnsi="ＭＳ ゴシック"/>
          <w:b/>
          <w:color w:val="008000"/>
          <w:sz w:val="40"/>
          <w:szCs w:val="40"/>
          <w:u w:val="double"/>
        </w:rPr>
      </w:pPr>
      <w:r w:rsidRPr="00B50FF3">
        <w:rPr>
          <w:rFonts w:ascii="ＭＳ ゴシック" w:eastAsia="ＭＳ ゴシック" w:hAnsi="ＭＳ ゴシック" w:hint="eastAsia"/>
          <w:b/>
          <w:color w:val="008000"/>
          <w:sz w:val="40"/>
          <w:szCs w:val="40"/>
          <w:u w:val="double"/>
        </w:rPr>
        <w:t>①</w:t>
      </w:r>
      <w:r w:rsidR="002D311F" w:rsidRPr="00B50FF3">
        <w:rPr>
          <w:rFonts w:ascii="ＭＳ ゴシック" w:eastAsia="ＭＳ ゴシック" w:hAnsi="ＭＳ ゴシック" w:hint="eastAsia"/>
          <w:b/>
          <w:color w:val="008000"/>
          <w:sz w:val="40"/>
          <w:szCs w:val="40"/>
          <w:u w:val="double"/>
        </w:rPr>
        <w:t>通信制普通科（基礎コース）</w:t>
      </w:r>
    </w:p>
    <w:p w:rsidR="002D311F" w:rsidRPr="00B53853" w:rsidRDefault="002D311F" w:rsidP="00FB34B9">
      <w:pPr>
        <w:rPr>
          <w:rFonts w:ascii="ＭＳ ゴシック" w:eastAsia="ＭＳ ゴシック" w:hAnsi="ＭＳ ゴシック"/>
          <w:color w:val="6B911C" w:themeColor="accent1" w:themeShade="BF"/>
          <w:sz w:val="28"/>
          <w:szCs w:val="28"/>
        </w:rPr>
      </w:pPr>
      <w:r w:rsidRPr="00B53853">
        <w:rPr>
          <w:rFonts w:ascii="ＭＳ ゴシック" w:eastAsia="ＭＳ ゴシック" w:hAnsi="ＭＳ ゴシック" w:hint="eastAsia"/>
          <w:color w:val="6B911C" w:themeColor="accent1" w:themeShade="BF"/>
          <w:sz w:val="28"/>
          <w:szCs w:val="28"/>
        </w:rPr>
        <w:t>高校卒業に必要最低限の授業等のみのコース</w:t>
      </w:r>
      <w:r w:rsidR="006E2982">
        <w:rPr>
          <w:rFonts w:ascii="ＭＳ ゴシック" w:eastAsia="ＭＳ ゴシック" w:hAnsi="ＭＳ ゴシック" w:hint="eastAsia"/>
          <w:color w:val="6B911C" w:themeColor="accent1" w:themeShade="BF"/>
          <w:sz w:val="28"/>
          <w:szCs w:val="28"/>
        </w:rPr>
        <w:t>：減額制度対象コース</w:t>
      </w:r>
    </w:p>
    <w:p w:rsidR="002D311F" w:rsidRDefault="00FB34DE" w:rsidP="00FB34B9">
      <w:pPr>
        <w:rPr>
          <w:rFonts w:ascii="ＭＳ ゴシック" w:eastAsia="ＭＳ ゴシック" w:hAnsi="ＭＳ ゴシック"/>
          <w:color w:val="3E7718" w:themeColor="accent2" w:themeShade="BF"/>
          <w:sz w:val="32"/>
          <w:szCs w:val="32"/>
        </w:rPr>
      </w:pPr>
      <w:r w:rsidRPr="00FB34DE">
        <w:rPr>
          <w:rFonts w:ascii="ＭＳ ゴシック" w:eastAsia="ＭＳ ゴシック" w:hAnsi="ＭＳ ゴシック" w:hint="eastAsia"/>
          <w:b/>
          <w:color w:val="3E7718" w:themeColor="accent2" w:themeShade="BF"/>
          <w:sz w:val="40"/>
          <w:szCs w:val="40"/>
        </w:rPr>
        <w:t xml:space="preserve">毎月：39000円　</w:t>
      </w:r>
      <w:r w:rsidRPr="00FB34B9">
        <w:rPr>
          <w:rFonts w:ascii="ＭＳ ゴシック" w:eastAsia="ＭＳ ゴシック" w:hAnsi="ＭＳ ゴシック" w:hint="eastAsia"/>
          <w:color w:val="3E7718" w:themeColor="accent2" w:themeShade="BF"/>
          <w:sz w:val="32"/>
          <w:szCs w:val="32"/>
        </w:rPr>
        <w:t>※割安の年払いもあります。</w:t>
      </w:r>
    </w:p>
    <w:p w:rsidR="00FB34B9" w:rsidRPr="00B50FF3" w:rsidRDefault="00FB34B9" w:rsidP="00FB34B9">
      <w:pPr>
        <w:rPr>
          <w:rFonts w:ascii="ＭＳ ゴシック" w:eastAsia="ＭＳ ゴシック" w:hAnsi="ＭＳ ゴシック"/>
          <w:b/>
          <w:color w:val="3E7718" w:themeColor="accent2" w:themeShade="BF"/>
          <w:sz w:val="20"/>
          <w:szCs w:val="20"/>
        </w:rPr>
      </w:pPr>
    </w:p>
    <w:p w:rsidR="002D311F" w:rsidRPr="00B50FF3" w:rsidRDefault="00FB34DE" w:rsidP="00FB34B9">
      <w:pPr>
        <w:ind w:firstLineChars="100" w:firstLine="402"/>
        <w:rPr>
          <w:rFonts w:ascii="ＭＳ ゴシック" w:eastAsia="ＭＳ ゴシック" w:hAnsi="ＭＳ ゴシック"/>
          <w:b/>
          <w:color w:val="008000"/>
          <w:sz w:val="40"/>
          <w:szCs w:val="40"/>
          <w:u w:val="double"/>
        </w:rPr>
      </w:pPr>
      <w:r w:rsidRPr="00B50FF3">
        <w:rPr>
          <w:rFonts w:ascii="ＭＳ ゴシック" w:eastAsia="ＭＳ ゴシック" w:hAnsi="ＭＳ ゴシック" w:hint="eastAsia"/>
          <w:b/>
          <w:color w:val="008000"/>
          <w:sz w:val="40"/>
          <w:szCs w:val="40"/>
          <w:u w:val="double"/>
        </w:rPr>
        <w:t>②</w:t>
      </w:r>
      <w:r w:rsidR="0040420E" w:rsidRPr="00B50FF3">
        <w:rPr>
          <w:rFonts w:ascii="ＭＳ ゴシック" w:eastAsia="ＭＳ ゴシック" w:hAnsi="ＭＳ ゴシック" w:hint="eastAsia"/>
          <w:b/>
          <w:color w:val="008000"/>
          <w:sz w:val="40"/>
          <w:szCs w:val="40"/>
          <w:u w:val="double"/>
        </w:rPr>
        <w:t xml:space="preserve">通信制普通科（普通コース）　</w:t>
      </w:r>
    </w:p>
    <w:p w:rsidR="002D311F" w:rsidRPr="00B53853" w:rsidRDefault="002D311F" w:rsidP="00FB34B9">
      <w:pPr>
        <w:rPr>
          <w:rFonts w:ascii="ＭＳ ゴシック" w:eastAsia="ＭＳ ゴシック" w:hAnsi="ＭＳ ゴシック"/>
          <w:color w:val="6B911C" w:themeColor="accent1" w:themeShade="BF"/>
          <w:sz w:val="28"/>
          <w:szCs w:val="28"/>
        </w:rPr>
      </w:pPr>
      <w:r w:rsidRPr="00B53853">
        <w:rPr>
          <w:rFonts w:ascii="ＭＳ ゴシック" w:eastAsia="ＭＳ ゴシック" w:hAnsi="ＭＳ ゴシック" w:hint="eastAsia"/>
          <w:color w:val="6B911C" w:themeColor="accent1" w:themeShade="BF"/>
          <w:sz w:val="28"/>
          <w:szCs w:val="28"/>
        </w:rPr>
        <w:t>高校卒業に必要最低限の授業等に加えて、</w:t>
      </w:r>
      <w:r w:rsidR="0040420E">
        <w:rPr>
          <w:rFonts w:ascii="ＭＳ ゴシック" w:eastAsia="ＭＳ ゴシック" w:hAnsi="ＭＳ ゴシック" w:hint="eastAsia"/>
          <w:color w:val="6B911C" w:themeColor="accent1" w:themeShade="BF"/>
          <w:sz w:val="28"/>
          <w:szCs w:val="28"/>
        </w:rPr>
        <w:t>コスモス教室利用</w:t>
      </w:r>
      <w:r w:rsidR="00FB34B9">
        <w:rPr>
          <w:rFonts w:ascii="ＭＳ ゴシック" w:eastAsia="ＭＳ ゴシック" w:hAnsi="ＭＳ ゴシック" w:hint="eastAsia"/>
          <w:color w:val="6B911C" w:themeColor="accent1" w:themeShade="BF"/>
          <w:sz w:val="28"/>
          <w:szCs w:val="28"/>
        </w:rPr>
        <w:t>と</w:t>
      </w:r>
      <w:r w:rsidRPr="00B53853">
        <w:rPr>
          <w:rFonts w:ascii="ＭＳ ゴシック" w:eastAsia="ＭＳ ゴシック" w:hAnsi="ＭＳ ゴシック" w:hint="eastAsia"/>
          <w:color w:val="6B911C" w:themeColor="accent1" w:themeShade="BF"/>
          <w:sz w:val="28"/>
          <w:szCs w:val="28"/>
        </w:rPr>
        <w:t>職場体験や社会体験等が加わり、より多くの経験を積んでもらうコース</w:t>
      </w:r>
    </w:p>
    <w:p w:rsidR="002D311F" w:rsidRDefault="0040420E" w:rsidP="00FB34B9">
      <w:pPr>
        <w:rPr>
          <w:rFonts w:ascii="ＭＳ ゴシック" w:eastAsia="ＭＳ ゴシック" w:hAnsi="ＭＳ ゴシック"/>
          <w:color w:val="3E7718" w:themeColor="accent2" w:themeShade="BF"/>
          <w:sz w:val="32"/>
          <w:szCs w:val="32"/>
        </w:rPr>
      </w:pPr>
      <w:r w:rsidRPr="00FB34DE">
        <w:rPr>
          <w:rFonts w:ascii="ＭＳ ゴシック" w:eastAsia="ＭＳ ゴシック" w:hAnsi="ＭＳ ゴシック" w:hint="eastAsia"/>
          <w:b/>
          <w:color w:val="3E7718" w:themeColor="accent2" w:themeShade="BF"/>
          <w:sz w:val="40"/>
          <w:szCs w:val="40"/>
        </w:rPr>
        <w:t>毎月：</w:t>
      </w:r>
      <w:r>
        <w:rPr>
          <w:rFonts w:ascii="ＭＳ ゴシック" w:eastAsia="ＭＳ ゴシック" w:hAnsi="ＭＳ ゴシック" w:hint="eastAsia"/>
          <w:b/>
          <w:color w:val="3E7718" w:themeColor="accent2" w:themeShade="BF"/>
          <w:sz w:val="40"/>
          <w:szCs w:val="40"/>
        </w:rPr>
        <w:t>4</w:t>
      </w:r>
      <w:r w:rsidRPr="00FB34DE">
        <w:rPr>
          <w:rFonts w:ascii="ＭＳ ゴシック" w:eastAsia="ＭＳ ゴシック" w:hAnsi="ＭＳ ゴシック" w:hint="eastAsia"/>
          <w:b/>
          <w:color w:val="3E7718" w:themeColor="accent2" w:themeShade="BF"/>
          <w:sz w:val="40"/>
          <w:szCs w:val="40"/>
        </w:rPr>
        <w:t xml:space="preserve">9000円　</w:t>
      </w:r>
      <w:r w:rsidRPr="00FB34B9">
        <w:rPr>
          <w:rFonts w:ascii="ＭＳ ゴシック" w:eastAsia="ＭＳ ゴシック" w:hAnsi="ＭＳ ゴシック" w:hint="eastAsia"/>
          <w:color w:val="3E7718" w:themeColor="accent2" w:themeShade="BF"/>
          <w:sz w:val="32"/>
          <w:szCs w:val="32"/>
        </w:rPr>
        <w:t>※割安の年払いもあります。</w:t>
      </w:r>
    </w:p>
    <w:p w:rsidR="00FB34B9" w:rsidRPr="00B50FF3" w:rsidRDefault="00FB34B9" w:rsidP="00FB34B9">
      <w:pPr>
        <w:rPr>
          <w:rFonts w:ascii="ＭＳ ゴシック" w:eastAsia="ＭＳ ゴシック" w:hAnsi="ＭＳ ゴシック"/>
          <w:sz w:val="20"/>
          <w:szCs w:val="20"/>
        </w:rPr>
      </w:pPr>
    </w:p>
    <w:p w:rsidR="002D311F" w:rsidRPr="00B50FF3" w:rsidRDefault="00FB34B9" w:rsidP="002D311F">
      <w:pPr>
        <w:ind w:firstLineChars="100" w:firstLine="402"/>
        <w:rPr>
          <w:rFonts w:ascii="ＭＳ ゴシック" w:eastAsia="ＭＳ ゴシック" w:hAnsi="ＭＳ ゴシック"/>
          <w:b/>
          <w:color w:val="008000"/>
          <w:sz w:val="40"/>
          <w:szCs w:val="40"/>
          <w:u w:val="double"/>
        </w:rPr>
      </w:pPr>
      <w:r w:rsidRPr="00B50FF3">
        <w:rPr>
          <w:rFonts w:ascii="ＭＳ ゴシック" w:eastAsia="ＭＳ ゴシック" w:hAnsi="ＭＳ ゴシック" w:hint="eastAsia"/>
          <w:b/>
          <w:color w:val="008000"/>
          <w:sz w:val="40"/>
          <w:szCs w:val="40"/>
          <w:u w:val="double"/>
        </w:rPr>
        <w:t>③</w:t>
      </w:r>
      <w:r w:rsidR="002D311F" w:rsidRPr="00B50FF3">
        <w:rPr>
          <w:rFonts w:ascii="ＭＳ ゴシック" w:eastAsia="ＭＳ ゴシック" w:hAnsi="ＭＳ ゴシック" w:hint="eastAsia"/>
          <w:b/>
          <w:color w:val="008000"/>
          <w:sz w:val="40"/>
          <w:szCs w:val="40"/>
          <w:u w:val="double"/>
        </w:rPr>
        <w:t xml:space="preserve">通信制普通科（総合コース）　</w:t>
      </w:r>
    </w:p>
    <w:p w:rsidR="002D311F" w:rsidRDefault="002D311F" w:rsidP="002D311F">
      <w:pPr>
        <w:rPr>
          <w:rFonts w:ascii="ＭＳ ゴシック" w:eastAsia="ＭＳ ゴシック" w:hAnsi="ＭＳ ゴシック"/>
          <w:color w:val="6B911C" w:themeColor="accent1" w:themeShade="BF"/>
          <w:sz w:val="28"/>
          <w:szCs w:val="28"/>
        </w:rPr>
      </w:pPr>
      <w:r w:rsidRPr="00B53853">
        <w:rPr>
          <w:rFonts w:ascii="ＭＳ ゴシック" w:eastAsia="ＭＳ ゴシック" w:hAnsi="ＭＳ ゴシック" w:hint="eastAsia"/>
          <w:color w:val="6B911C" w:themeColor="accent1" w:themeShade="BF"/>
          <w:sz w:val="28"/>
          <w:szCs w:val="28"/>
        </w:rPr>
        <w:t>高校卒業に必要最低限の授業等に加えて、年間</w:t>
      </w:r>
      <w:r w:rsidRPr="00B53853">
        <w:rPr>
          <w:rFonts w:ascii="ＭＳ ゴシック" w:eastAsia="ＭＳ ゴシック" w:hAnsi="ＭＳ ゴシック"/>
          <w:color w:val="6B911C" w:themeColor="accent1" w:themeShade="BF"/>
          <w:sz w:val="28"/>
          <w:szCs w:val="28"/>
        </w:rPr>
        <w:t>10</w:t>
      </w:r>
      <w:r w:rsidRPr="00B53853">
        <w:rPr>
          <w:rFonts w:ascii="ＭＳ ゴシック" w:eastAsia="ＭＳ ゴシック" w:hAnsi="ＭＳ ゴシック" w:hint="eastAsia"/>
          <w:color w:val="6B911C" w:themeColor="accent1" w:themeShade="BF"/>
          <w:sz w:val="28"/>
          <w:szCs w:val="28"/>
        </w:rPr>
        <w:t>回程度の職場体験や社会体験に加えて進学の為の学習が追加されたコース</w:t>
      </w:r>
    </w:p>
    <w:p w:rsidR="00FB34B9" w:rsidRPr="00FB34DE" w:rsidRDefault="00FB34B9" w:rsidP="00FB34B9">
      <w:pPr>
        <w:rPr>
          <w:rFonts w:ascii="ＭＳ ゴシック" w:eastAsia="ＭＳ ゴシック" w:hAnsi="ＭＳ ゴシック"/>
          <w:b/>
          <w:color w:val="3E7718" w:themeColor="accent2" w:themeShade="BF"/>
          <w:sz w:val="40"/>
          <w:szCs w:val="40"/>
        </w:rPr>
      </w:pPr>
      <w:r w:rsidRPr="00FB34DE">
        <w:rPr>
          <w:rFonts w:ascii="ＭＳ ゴシック" w:eastAsia="ＭＳ ゴシック" w:hAnsi="ＭＳ ゴシック" w:hint="eastAsia"/>
          <w:b/>
          <w:color w:val="3E7718" w:themeColor="accent2" w:themeShade="BF"/>
          <w:sz w:val="40"/>
          <w:szCs w:val="40"/>
        </w:rPr>
        <w:t>毎月：</w:t>
      </w:r>
      <w:r>
        <w:rPr>
          <w:rFonts w:ascii="ＭＳ ゴシック" w:eastAsia="ＭＳ ゴシック" w:hAnsi="ＭＳ ゴシック" w:hint="eastAsia"/>
          <w:b/>
          <w:color w:val="3E7718" w:themeColor="accent2" w:themeShade="BF"/>
          <w:sz w:val="40"/>
          <w:szCs w:val="40"/>
        </w:rPr>
        <w:t>6</w:t>
      </w:r>
      <w:r w:rsidRPr="00FB34DE">
        <w:rPr>
          <w:rFonts w:ascii="ＭＳ ゴシック" w:eastAsia="ＭＳ ゴシック" w:hAnsi="ＭＳ ゴシック" w:hint="eastAsia"/>
          <w:b/>
          <w:color w:val="3E7718" w:themeColor="accent2" w:themeShade="BF"/>
          <w:sz w:val="40"/>
          <w:szCs w:val="40"/>
        </w:rPr>
        <w:t xml:space="preserve">9000円　</w:t>
      </w:r>
      <w:r w:rsidRPr="00FB34B9">
        <w:rPr>
          <w:rFonts w:ascii="ＭＳ ゴシック" w:eastAsia="ＭＳ ゴシック" w:hAnsi="ＭＳ ゴシック" w:hint="eastAsia"/>
          <w:color w:val="3E7718" w:themeColor="accent2" w:themeShade="BF"/>
          <w:sz w:val="32"/>
          <w:szCs w:val="32"/>
        </w:rPr>
        <w:t>※割安の年払いもあります。</w:t>
      </w:r>
    </w:p>
    <w:p w:rsidR="00FB34B9" w:rsidRDefault="00FB34B9" w:rsidP="002D311F">
      <w:pPr>
        <w:rPr>
          <w:rFonts w:ascii="ＭＳ ゴシック" w:eastAsia="ＭＳ ゴシック" w:hAnsi="ＭＳ ゴシック"/>
          <w:color w:val="6B911C" w:themeColor="accent1" w:themeShade="BF"/>
          <w:sz w:val="28"/>
          <w:szCs w:val="28"/>
        </w:rPr>
      </w:pPr>
    </w:p>
    <w:p w:rsidR="00FB34B9" w:rsidRDefault="00FB34B9" w:rsidP="002D311F">
      <w:pPr>
        <w:rPr>
          <w:rFonts w:ascii="ＭＳ ゴシック" w:eastAsia="ＭＳ ゴシック" w:hAnsi="ＭＳ ゴシック"/>
          <w:color w:val="6B911C" w:themeColor="accent1" w:themeShade="BF"/>
          <w:sz w:val="28"/>
          <w:szCs w:val="28"/>
        </w:rPr>
      </w:pPr>
      <w:r>
        <w:rPr>
          <w:rFonts w:ascii="ＭＳ ゴシック" w:eastAsia="ＭＳ ゴシック" w:hAnsi="ＭＳ ゴシック" w:hint="eastAsia"/>
          <w:color w:val="6B911C" w:themeColor="accent1" w:themeShade="BF"/>
          <w:sz w:val="28"/>
          <w:szCs w:val="28"/>
        </w:rPr>
        <w:t>※年度途中で「教育充実費」や「設備費」を頂くことはありません。</w:t>
      </w:r>
    </w:p>
    <w:p w:rsidR="00FB34B9" w:rsidRDefault="00FB34B9" w:rsidP="002D311F">
      <w:pPr>
        <w:rPr>
          <w:rFonts w:ascii="ＭＳ ゴシック" w:eastAsia="ＭＳ ゴシック" w:hAnsi="ＭＳ ゴシック"/>
          <w:color w:val="6B911C" w:themeColor="accent1" w:themeShade="BF"/>
          <w:sz w:val="28"/>
          <w:szCs w:val="28"/>
        </w:rPr>
      </w:pPr>
      <w:r>
        <w:rPr>
          <w:rFonts w:ascii="ＭＳ ゴシック" w:eastAsia="ＭＳ ゴシック" w:hAnsi="ＭＳ ゴシック" w:hint="eastAsia"/>
          <w:color w:val="6B911C" w:themeColor="accent1" w:themeShade="BF"/>
          <w:sz w:val="28"/>
          <w:szCs w:val="28"/>
        </w:rPr>
        <w:t>※学校指定制服や鞄等ありませんので、その分の費用も掛かりません。</w:t>
      </w:r>
    </w:p>
    <w:p w:rsidR="002D311F" w:rsidRPr="002D311F" w:rsidRDefault="002D311F" w:rsidP="002D311F">
      <w:pPr>
        <w:jc w:val="center"/>
        <w:rPr>
          <w:rFonts w:ascii="ＭＳ Ｐゴシック" w:eastAsia="ＭＳ Ｐゴシック" w:hAnsi="ＭＳ Ｐゴシック"/>
          <w:b/>
          <w:color w:val="008000"/>
          <w:sz w:val="48"/>
          <w:szCs w:val="48"/>
        </w:rPr>
      </w:pPr>
      <w:r w:rsidRPr="002D311F">
        <w:rPr>
          <w:rFonts w:ascii="ＭＳ Ｐゴシック" w:eastAsia="ＭＳ Ｐゴシック" w:hAnsi="ＭＳ Ｐゴシック" w:hint="eastAsia"/>
          <w:b/>
          <w:color w:val="008000"/>
          <w:sz w:val="48"/>
          <w:szCs w:val="48"/>
        </w:rPr>
        <w:lastRenderedPageBreak/>
        <w:t>未来高校年間学費減額制度のご案内</w:t>
      </w:r>
    </w:p>
    <w:p w:rsidR="002D311F" w:rsidRPr="00680F47" w:rsidRDefault="002D311F" w:rsidP="002D311F">
      <w:pPr>
        <w:rPr>
          <w:rFonts w:ascii="ＭＳ Ｐゴシック" w:eastAsia="ＭＳ Ｐゴシック" w:hAnsi="ＭＳ Ｐゴシック"/>
          <w:color w:val="6B911C" w:themeColor="accent1" w:themeShade="BF"/>
          <w:sz w:val="32"/>
          <w:szCs w:val="32"/>
        </w:rPr>
      </w:pPr>
      <w:r w:rsidRPr="00680F47">
        <w:rPr>
          <w:rFonts w:ascii="ＭＳ Ｐゴシック" w:eastAsia="ＭＳ Ｐゴシック" w:hAnsi="ＭＳ Ｐゴシック" w:hint="eastAsia"/>
          <w:color w:val="6B911C" w:themeColor="accent1" w:themeShade="BF"/>
          <w:sz w:val="32"/>
          <w:szCs w:val="32"/>
        </w:rPr>
        <w:t>①本人又は保護者から減額の申請、必要書類の提出</w:t>
      </w:r>
    </w:p>
    <w:p w:rsidR="002D311F" w:rsidRPr="00680F47" w:rsidRDefault="002D311F" w:rsidP="002D311F">
      <w:pPr>
        <w:rPr>
          <w:rFonts w:ascii="ＭＳ Ｐゴシック" w:eastAsia="ＭＳ Ｐゴシック" w:hAnsi="ＭＳ Ｐゴシック"/>
          <w:color w:val="6B911C" w:themeColor="accent1" w:themeShade="BF"/>
          <w:sz w:val="32"/>
          <w:szCs w:val="32"/>
        </w:rPr>
      </w:pPr>
      <w:r w:rsidRPr="00680F47">
        <w:rPr>
          <w:rFonts w:ascii="ＭＳ Ｐゴシック" w:eastAsia="ＭＳ Ｐゴシック" w:hAnsi="ＭＳ Ｐゴシック" w:hint="eastAsia"/>
          <w:color w:val="6B911C" w:themeColor="accent1" w:themeShade="BF"/>
          <w:sz w:val="32"/>
          <w:szCs w:val="32"/>
        </w:rPr>
        <w:t>②減額措置対象の審査（弊社にて）</w:t>
      </w:r>
    </w:p>
    <w:p w:rsidR="002D311F" w:rsidRPr="00680F47" w:rsidRDefault="002D311F" w:rsidP="002D311F">
      <w:pPr>
        <w:rPr>
          <w:rFonts w:ascii="ＭＳ Ｐゴシック" w:eastAsia="ＭＳ Ｐゴシック" w:hAnsi="ＭＳ Ｐゴシック"/>
          <w:color w:val="6B911C" w:themeColor="accent1" w:themeShade="BF"/>
          <w:sz w:val="32"/>
          <w:szCs w:val="32"/>
        </w:rPr>
      </w:pPr>
      <w:r w:rsidRPr="00680F47">
        <w:rPr>
          <w:rFonts w:ascii="ＭＳ Ｐゴシック" w:eastAsia="ＭＳ Ｐゴシック" w:hAnsi="ＭＳ Ｐゴシック" w:hint="eastAsia"/>
          <w:color w:val="6B911C" w:themeColor="accent1" w:themeShade="BF"/>
          <w:sz w:val="32"/>
          <w:szCs w:val="32"/>
        </w:rPr>
        <w:t>③減額結果通知⇒収入の</w:t>
      </w:r>
      <w:r w:rsidR="006E2982">
        <w:rPr>
          <w:rFonts w:ascii="ＭＳ Ｐゴシック" w:eastAsia="ＭＳ Ｐゴシック" w:hAnsi="ＭＳ Ｐゴシック" w:hint="eastAsia"/>
          <w:color w:val="6B911C" w:themeColor="accent1" w:themeShade="BF"/>
          <w:sz w:val="32"/>
          <w:szCs w:val="32"/>
        </w:rPr>
        <w:t>1割から</w:t>
      </w:r>
      <w:r w:rsidRPr="00680F47">
        <w:rPr>
          <w:rFonts w:ascii="ＭＳ Ｐゴシック" w:eastAsia="ＭＳ Ｐゴシック" w:hAnsi="ＭＳ Ｐゴシック"/>
          <w:color w:val="6B911C" w:themeColor="accent1" w:themeShade="BF"/>
          <w:sz w:val="32"/>
          <w:szCs w:val="32"/>
        </w:rPr>
        <w:t>2</w:t>
      </w:r>
      <w:r w:rsidRPr="00680F47">
        <w:rPr>
          <w:rFonts w:ascii="ＭＳ Ｐゴシック" w:eastAsia="ＭＳ Ｐゴシック" w:hAnsi="ＭＳ Ｐゴシック" w:hint="eastAsia"/>
          <w:color w:val="6B911C" w:themeColor="accent1" w:themeShade="BF"/>
          <w:sz w:val="32"/>
          <w:szCs w:val="32"/>
        </w:rPr>
        <w:t>割程度の利用料を提示</w:t>
      </w:r>
    </w:p>
    <w:p w:rsidR="002D311F" w:rsidRPr="00680F47" w:rsidRDefault="002D311F" w:rsidP="002D311F">
      <w:pPr>
        <w:rPr>
          <w:rFonts w:ascii="ＭＳ Ｐゴシック" w:eastAsia="ＭＳ Ｐゴシック" w:hAnsi="ＭＳ Ｐゴシック"/>
          <w:color w:val="6B911C" w:themeColor="accent1" w:themeShade="BF"/>
          <w:sz w:val="32"/>
          <w:szCs w:val="32"/>
        </w:rPr>
      </w:pPr>
      <w:r w:rsidRPr="00680F47">
        <w:rPr>
          <w:rFonts w:ascii="ＭＳ Ｐゴシック" w:eastAsia="ＭＳ Ｐゴシック" w:hAnsi="ＭＳ Ｐゴシック" w:hint="eastAsia"/>
          <w:color w:val="6B911C" w:themeColor="accent1" w:themeShade="BF"/>
          <w:sz w:val="32"/>
          <w:szCs w:val="32"/>
        </w:rPr>
        <w:t>④合意に至らない場合（減額後の金額でも支払困難な場合）再申請可能</w:t>
      </w:r>
    </w:p>
    <w:p w:rsidR="002D311F" w:rsidRPr="00680F47" w:rsidRDefault="002D311F" w:rsidP="002D311F">
      <w:pPr>
        <w:rPr>
          <w:rFonts w:ascii="ＭＳ Ｐゴシック" w:eastAsia="ＭＳ Ｐゴシック" w:hAnsi="ＭＳ Ｐゴシック"/>
          <w:color w:val="6B911C" w:themeColor="accent1" w:themeShade="BF"/>
          <w:sz w:val="32"/>
          <w:szCs w:val="32"/>
        </w:rPr>
      </w:pPr>
      <w:r w:rsidRPr="00680F47">
        <w:rPr>
          <w:rFonts w:ascii="ＭＳ Ｐゴシック" w:eastAsia="ＭＳ Ｐゴシック" w:hAnsi="ＭＳ Ｐゴシック" w:hint="eastAsia"/>
          <w:color w:val="6B911C" w:themeColor="accent1" w:themeShade="BF"/>
          <w:sz w:val="32"/>
          <w:szCs w:val="32"/>
        </w:rPr>
        <w:t>⑤弊社にて検討後、無償（無料）にて利用可能か判断</w:t>
      </w:r>
    </w:p>
    <w:p w:rsidR="002D311F" w:rsidRPr="00680F47" w:rsidRDefault="002D311F" w:rsidP="002D311F">
      <w:pPr>
        <w:rPr>
          <w:rFonts w:ascii="ＭＳ Ｐゴシック" w:eastAsia="ＭＳ Ｐゴシック" w:hAnsi="ＭＳ Ｐゴシック"/>
          <w:color w:val="6B911C" w:themeColor="accent1" w:themeShade="BF"/>
          <w:sz w:val="28"/>
          <w:szCs w:val="28"/>
        </w:rPr>
      </w:pPr>
      <w:r w:rsidRPr="00680F47">
        <w:rPr>
          <w:rFonts w:ascii="ＭＳ Ｐゴシック" w:eastAsia="ＭＳ Ｐゴシック" w:hAnsi="ＭＳ Ｐゴシック" w:hint="eastAsia"/>
          <w:color w:val="6B911C" w:themeColor="accent1" w:themeShade="BF"/>
          <w:sz w:val="28"/>
          <w:szCs w:val="28"/>
        </w:rPr>
        <w:t>この制度はひとりでも多くの方に利用して頂くためにある制度です。</w:t>
      </w:r>
    </w:p>
    <w:p w:rsidR="002D311F" w:rsidRPr="00680F47" w:rsidRDefault="002D311F" w:rsidP="002D311F">
      <w:pPr>
        <w:rPr>
          <w:rFonts w:ascii="ＭＳ Ｐゴシック" w:eastAsia="ＭＳ Ｐゴシック" w:hAnsi="ＭＳ Ｐゴシック"/>
          <w:color w:val="6B911C" w:themeColor="accent1" w:themeShade="BF"/>
          <w:sz w:val="28"/>
          <w:szCs w:val="28"/>
        </w:rPr>
      </w:pPr>
      <w:r w:rsidRPr="00680F47">
        <w:rPr>
          <w:rFonts w:ascii="ＭＳ Ｐゴシック" w:eastAsia="ＭＳ Ｐゴシック" w:hAnsi="ＭＳ Ｐゴシック" w:hint="eastAsia"/>
          <w:color w:val="6B911C" w:themeColor="accent1" w:themeShade="BF"/>
          <w:sz w:val="28"/>
          <w:szCs w:val="28"/>
        </w:rPr>
        <w:t>例外措置もありますので、不明な点など気軽にご相談ください。</w:t>
      </w:r>
    </w:p>
    <w:p w:rsidR="00830E66" w:rsidRDefault="00830E66">
      <w:pPr>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693056" behindDoc="1" locked="0" layoutInCell="1" allowOverlap="1">
            <wp:simplePos x="0" y="0"/>
            <wp:positionH relativeFrom="column">
              <wp:posOffset>340269</wp:posOffset>
            </wp:positionH>
            <wp:positionV relativeFrom="paragraph">
              <wp:posOffset>529227</wp:posOffset>
            </wp:positionV>
            <wp:extent cx="2857500" cy="21431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遠足2-300x22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p>
    <w:p w:rsidR="00830E66" w:rsidRDefault="00830E66">
      <w:pPr>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697152" behindDoc="1" locked="0" layoutInCell="1" allowOverlap="1">
            <wp:simplePos x="0" y="0"/>
            <wp:positionH relativeFrom="margin">
              <wp:posOffset>3563166</wp:posOffset>
            </wp:positionH>
            <wp:positionV relativeFrom="paragraph">
              <wp:posOffset>15421</wp:posOffset>
            </wp:positionV>
            <wp:extent cx="2857500" cy="21336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遠足2-300x22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500" cy="2133600"/>
                    </a:xfrm>
                    <a:prstGeom prst="rect">
                      <a:avLst/>
                    </a:prstGeom>
                  </pic:spPr>
                </pic:pic>
              </a:graphicData>
            </a:graphic>
          </wp:anchor>
        </w:drawing>
      </w:r>
    </w:p>
    <w:p w:rsidR="00830E66" w:rsidRDefault="00830E66">
      <w:pPr>
        <w:rPr>
          <w:rFonts w:ascii="ＭＳ Ｐゴシック" w:eastAsia="ＭＳ Ｐゴシック" w:hAnsi="ＭＳ Ｐゴシック"/>
          <w:sz w:val="28"/>
          <w:szCs w:val="28"/>
        </w:rPr>
      </w:pPr>
    </w:p>
    <w:p w:rsidR="00830E66" w:rsidRDefault="00830E66">
      <w:pPr>
        <w:rPr>
          <w:rFonts w:ascii="ＭＳ Ｐゴシック" w:eastAsia="ＭＳ Ｐゴシック" w:hAnsi="ＭＳ Ｐゴシック"/>
          <w:sz w:val="28"/>
          <w:szCs w:val="28"/>
        </w:rPr>
      </w:pPr>
    </w:p>
    <w:p w:rsidR="00830E66" w:rsidRDefault="00830E66">
      <w:pPr>
        <w:rPr>
          <w:rFonts w:ascii="ＭＳ Ｐゴシック" w:eastAsia="ＭＳ Ｐゴシック" w:hAnsi="ＭＳ Ｐゴシック"/>
          <w:sz w:val="28"/>
          <w:szCs w:val="28"/>
        </w:rPr>
      </w:pPr>
    </w:p>
    <w:p w:rsidR="00830E66" w:rsidRDefault="00830E66">
      <w:pPr>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695104" behindDoc="1" locked="0" layoutInCell="1" allowOverlap="1">
            <wp:simplePos x="0" y="0"/>
            <wp:positionH relativeFrom="margin">
              <wp:posOffset>1820999</wp:posOffset>
            </wp:positionH>
            <wp:positionV relativeFrom="paragraph">
              <wp:posOffset>253910</wp:posOffset>
            </wp:positionV>
            <wp:extent cx="2857500" cy="168592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遠足2-300x22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1685925"/>
                    </a:xfrm>
                    <a:prstGeom prst="rect">
                      <a:avLst/>
                    </a:prstGeom>
                  </pic:spPr>
                </pic:pic>
              </a:graphicData>
            </a:graphic>
          </wp:anchor>
        </w:drawing>
      </w:r>
    </w:p>
    <w:p w:rsidR="00830E66" w:rsidRDefault="00830E66">
      <w:pPr>
        <w:rPr>
          <w:rFonts w:ascii="ＭＳ Ｐゴシック" w:eastAsia="ＭＳ Ｐゴシック" w:hAnsi="ＭＳ Ｐゴシック"/>
          <w:sz w:val="28"/>
          <w:szCs w:val="28"/>
        </w:rPr>
      </w:pPr>
    </w:p>
    <w:p w:rsidR="00830E66" w:rsidRDefault="00830E66">
      <w:pPr>
        <w:rPr>
          <w:rFonts w:ascii="ＭＳ Ｐゴシック" w:eastAsia="ＭＳ Ｐゴシック" w:hAnsi="ＭＳ Ｐゴシック"/>
          <w:sz w:val="28"/>
          <w:szCs w:val="28"/>
        </w:rPr>
      </w:pPr>
    </w:p>
    <w:p w:rsidR="00830E66" w:rsidRDefault="00830E66">
      <w:pPr>
        <w:rPr>
          <w:rFonts w:ascii="ＭＳ Ｐゴシック" w:eastAsia="ＭＳ Ｐゴシック" w:hAnsi="ＭＳ Ｐゴシック"/>
          <w:sz w:val="28"/>
          <w:szCs w:val="28"/>
        </w:rPr>
      </w:pPr>
    </w:p>
    <w:p w:rsidR="002E6F58" w:rsidRPr="002E6F58" w:rsidRDefault="002E6F58" w:rsidP="002E6F58">
      <w:pPr>
        <w:jc w:val="center"/>
        <w:rPr>
          <w:rFonts w:asciiTheme="majorEastAsia" w:eastAsiaTheme="majorEastAsia" w:hAnsiTheme="majorEastAsia"/>
          <w:color w:val="3E7718" w:themeColor="accent2" w:themeShade="BF"/>
          <w:sz w:val="48"/>
          <w:szCs w:val="48"/>
        </w:rPr>
      </w:pPr>
      <w:r w:rsidRPr="002E6F58">
        <w:rPr>
          <w:rFonts w:asciiTheme="majorEastAsia" w:eastAsiaTheme="majorEastAsia" w:hAnsiTheme="majorEastAsia" w:hint="eastAsia"/>
          <w:color w:val="3E7718" w:themeColor="accent2" w:themeShade="BF"/>
          <w:sz w:val="48"/>
          <w:szCs w:val="48"/>
        </w:rPr>
        <w:lastRenderedPageBreak/>
        <w:t>委託事業・助成事業等活動紹介</w:t>
      </w:r>
    </w:p>
    <w:p w:rsidR="002E6F58" w:rsidRPr="002E6F58" w:rsidRDefault="002E6F58" w:rsidP="002E6F58">
      <w:pPr>
        <w:rPr>
          <w:rFonts w:asciiTheme="majorEastAsia" w:eastAsiaTheme="majorEastAsia" w:hAnsiTheme="majorEastAsia"/>
          <w:b/>
          <w:color w:val="3E7718" w:themeColor="accent2" w:themeShade="BF"/>
          <w:sz w:val="24"/>
          <w:szCs w:val="24"/>
        </w:rPr>
      </w:pPr>
      <w:r w:rsidRPr="002E6F58">
        <w:rPr>
          <w:rFonts w:asciiTheme="majorEastAsia" w:eastAsiaTheme="majorEastAsia" w:hAnsiTheme="majorEastAsia" w:hint="eastAsia"/>
          <w:b/>
          <w:color w:val="3E7718" w:themeColor="accent2" w:themeShade="BF"/>
          <w:sz w:val="24"/>
          <w:szCs w:val="24"/>
        </w:rPr>
        <w:t>ひとよしくま若者サポートステーション</w:t>
      </w:r>
    </w:p>
    <w:p w:rsidR="002E6F58" w:rsidRPr="00F70217" w:rsidRDefault="002E6F58" w:rsidP="002E6F5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18656" behindDoc="1" locked="0" layoutInCell="1" allowOverlap="1">
            <wp:simplePos x="0" y="0"/>
            <wp:positionH relativeFrom="column">
              <wp:posOffset>4030395</wp:posOffset>
            </wp:positionH>
            <wp:positionV relativeFrom="paragraph">
              <wp:posOffset>19929</wp:posOffset>
            </wp:positionV>
            <wp:extent cx="1982178" cy="148663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9150" cy="1491862"/>
                    </a:xfrm>
                    <a:prstGeom prst="rect">
                      <a:avLst/>
                    </a:prstGeom>
                  </pic:spPr>
                </pic:pic>
              </a:graphicData>
            </a:graphic>
          </wp:anchor>
        </w:drawing>
      </w:r>
      <w:r w:rsidRPr="00F70217">
        <w:rPr>
          <w:rFonts w:asciiTheme="majorEastAsia" w:eastAsiaTheme="majorEastAsia" w:hAnsiTheme="majorEastAsia" w:hint="eastAsia"/>
          <w:sz w:val="24"/>
          <w:szCs w:val="24"/>
        </w:rPr>
        <w:t>委託元：厚生労働省</w:t>
      </w:r>
    </w:p>
    <w:p w:rsidR="002E6F58" w:rsidRPr="00F70217" w:rsidRDefault="002E6F58" w:rsidP="002E6F58">
      <w:pPr>
        <w:rPr>
          <w:rFonts w:asciiTheme="majorEastAsia" w:eastAsiaTheme="majorEastAsia" w:hAnsiTheme="majorEastAsia"/>
          <w:sz w:val="24"/>
          <w:szCs w:val="24"/>
        </w:rPr>
      </w:pPr>
      <w:r w:rsidRPr="00F70217">
        <w:rPr>
          <w:rFonts w:asciiTheme="majorEastAsia" w:eastAsiaTheme="majorEastAsia" w:hAnsiTheme="majorEastAsia" w:hint="eastAsia"/>
          <w:sz w:val="24"/>
          <w:szCs w:val="24"/>
        </w:rPr>
        <w:t>概要：若者の就職支援</w:t>
      </w:r>
    </w:p>
    <w:p w:rsidR="002E6F58" w:rsidRPr="00F70217"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期間</w:t>
      </w:r>
      <w:r w:rsidRPr="00F70217">
        <w:rPr>
          <w:rFonts w:asciiTheme="majorEastAsia" w:eastAsiaTheme="majorEastAsia" w:hAnsiTheme="majorEastAsia" w:hint="eastAsia"/>
          <w:sz w:val="24"/>
          <w:szCs w:val="24"/>
        </w:rPr>
        <w:t>：平成25年度から現在実施中</w:t>
      </w:r>
    </w:p>
    <w:p w:rsidR="002E6F58" w:rsidRDefault="002E6F58" w:rsidP="002E6F58">
      <w:pPr>
        <w:rPr>
          <w:rFonts w:asciiTheme="majorEastAsia" w:eastAsiaTheme="majorEastAsia" w:hAnsiTheme="majorEastAsia"/>
          <w:sz w:val="24"/>
          <w:szCs w:val="24"/>
        </w:rPr>
      </w:pPr>
    </w:p>
    <w:p w:rsidR="002E6F58" w:rsidRPr="002E6F58" w:rsidRDefault="002E6F58" w:rsidP="002E6F58">
      <w:pPr>
        <w:rPr>
          <w:rFonts w:asciiTheme="majorEastAsia" w:eastAsiaTheme="majorEastAsia" w:hAnsiTheme="majorEastAsia"/>
          <w:b/>
          <w:color w:val="3E7718" w:themeColor="accent2" w:themeShade="BF"/>
          <w:sz w:val="24"/>
          <w:szCs w:val="24"/>
        </w:rPr>
      </w:pPr>
      <w:r>
        <w:rPr>
          <w:rFonts w:asciiTheme="majorEastAsia" w:eastAsiaTheme="majorEastAsia" w:hAnsiTheme="majorEastAsia"/>
          <w:noProof/>
          <w:sz w:val="24"/>
          <w:szCs w:val="24"/>
        </w:rPr>
        <w:drawing>
          <wp:anchor distT="0" distB="0" distL="114300" distR="114300" simplePos="0" relativeHeight="251724800" behindDoc="1" locked="0" layoutInCell="1" allowOverlap="1">
            <wp:simplePos x="0" y="0"/>
            <wp:positionH relativeFrom="column">
              <wp:posOffset>4100732</wp:posOffset>
            </wp:positionH>
            <wp:positionV relativeFrom="paragraph">
              <wp:posOffset>534358</wp:posOffset>
            </wp:positionV>
            <wp:extent cx="1982178" cy="1480026"/>
            <wp:effectExtent l="0" t="0" r="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2178" cy="1480026"/>
                    </a:xfrm>
                    <a:prstGeom prst="rect">
                      <a:avLst/>
                    </a:prstGeom>
                  </pic:spPr>
                </pic:pic>
              </a:graphicData>
            </a:graphic>
          </wp:anchor>
        </w:drawing>
      </w:r>
      <w:r w:rsidRPr="002E6F58">
        <w:rPr>
          <w:rFonts w:asciiTheme="majorEastAsia" w:eastAsiaTheme="majorEastAsia" w:hAnsiTheme="majorEastAsia" w:hint="eastAsia"/>
          <w:b/>
          <w:color w:val="3E7718" w:themeColor="accent2" w:themeShade="BF"/>
          <w:sz w:val="24"/>
          <w:szCs w:val="24"/>
        </w:rPr>
        <w:t>長洲中学校・腹栄中学校心の相談員事業</w:t>
      </w:r>
    </w:p>
    <w:p w:rsidR="002E6F58" w:rsidRPr="00F70217" w:rsidRDefault="002E6F58" w:rsidP="002E6F58">
      <w:pPr>
        <w:rPr>
          <w:rFonts w:asciiTheme="majorEastAsia" w:eastAsiaTheme="majorEastAsia" w:hAnsiTheme="majorEastAsia"/>
          <w:sz w:val="24"/>
          <w:szCs w:val="24"/>
        </w:rPr>
      </w:pPr>
      <w:r w:rsidRPr="00F70217">
        <w:rPr>
          <w:rFonts w:asciiTheme="majorEastAsia" w:eastAsiaTheme="majorEastAsia" w:hAnsiTheme="majorEastAsia" w:hint="eastAsia"/>
          <w:sz w:val="24"/>
          <w:szCs w:val="24"/>
        </w:rPr>
        <w:t>委託元：</w:t>
      </w:r>
      <w:r>
        <w:rPr>
          <w:rFonts w:asciiTheme="majorEastAsia" w:eastAsiaTheme="majorEastAsia" w:hAnsiTheme="majorEastAsia" w:hint="eastAsia"/>
          <w:sz w:val="24"/>
          <w:szCs w:val="24"/>
        </w:rPr>
        <w:t>長洲教育委員会</w:t>
      </w:r>
    </w:p>
    <w:p w:rsidR="002E6F58" w:rsidRPr="00F70217" w:rsidRDefault="002E6F58" w:rsidP="002E6F58">
      <w:pPr>
        <w:rPr>
          <w:rFonts w:asciiTheme="majorEastAsia" w:eastAsiaTheme="majorEastAsia" w:hAnsiTheme="majorEastAsia"/>
          <w:sz w:val="24"/>
          <w:szCs w:val="24"/>
        </w:rPr>
      </w:pPr>
      <w:r w:rsidRPr="00F70217">
        <w:rPr>
          <w:rFonts w:asciiTheme="majorEastAsia" w:eastAsiaTheme="majorEastAsia" w:hAnsiTheme="majorEastAsia" w:hint="eastAsia"/>
          <w:sz w:val="24"/>
          <w:szCs w:val="24"/>
        </w:rPr>
        <w:t>概要：</w:t>
      </w:r>
      <w:r>
        <w:rPr>
          <w:rFonts w:asciiTheme="majorEastAsia" w:eastAsiaTheme="majorEastAsia" w:hAnsiTheme="majorEastAsia" w:hint="eastAsia"/>
          <w:sz w:val="24"/>
          <w:szCs w:val="24"/>
        </w:rPr>
        <w:t>各中学校在籍生徒への支援（不登校支援）</w:t>
      </w:r>
    </w:p>
    <w:p w:rsidR="002E6F58" w:rsidRPr="00F70217" w:rsidRDefault="002E6F58" w:rsidP="002E6F58">
      <w:pPr>
        <w:rPr>
          <w:rFonts w:asciiTheme="majorEastAsia" w:eastAsiaTheme="majorEastAsia" w:hAnsiTheme="majorEastAsia"/>
          <w:sz w:val="24"/>
          <w:szCs w:val="24"/>
        </w:rPr>
      </w:pPr>
      <w:r w:rsidRPr="00F70217">
        <w:rPr>
          <w:rFonts w:asciiTheme="majorEastAsia" w:eastAsiaTheme="majorEastAsia" w:hAnsiTheme="majorEastAsia" w:hint="eastAsia"/>
          <w:sz w:val="24"/>
          <w:szCs w:val="24"/>
        </w:rPr>
        <w:t>機関：</w:t>
      </w:r>
      <w:r>
        <w:rPr>
          <w:rFonts w:asciiTheme="majorEastAsia" w:eastAsiaTheme="majorEastAsia" w:hAnsiTheme="majorEastAsia" w:hint="eastAsia"/>
          <w:sz w:val="24"/>
          <w:szCs w:val="24"/>
        </w:rPr>
        <w:t>平成27年度　現在実施中</w:t>
      </w:r>
    </w:p>
    <w:p w:rsidR="002E6F58" w:rsidRPr="00F70217" w:rsidRDefault="002E6F58" w:rsidP="002E6F58">
      <w:pPr>
        <w:rPr>
          <w:rFonts w:asciiTheme="majorEastAsia" w:eastAsiaTheme="majorEastAsia" w:hAnsiTheme="majorEastAsia"/>
          <w:sz w:val="24"/>
          <w:szCs w:val="24"/>
        </w:rPr>
      </w:pPr>
    </w:p>
    <w:p w:rsidR="002E6F58" w:rsidRPr="002E6F58" w:rsidRDefault="002E6F58" w:rsidP="002E6F58">
      <w:pPr>
        <w:rPr>
          <w:rFonts w:asciiTheme="majorEastAsia" w:eastAsiaTheme="majorEastAsia" w:hAnsiTheme="majorEastAsia"/>
          <w:b/>
          <w:color w:val="3E7718" w:themeColor="accent2" w:themeShade="BF"/>
          <w:sz w:val="24"/>
          <w:szCs w:val="24"/>
        </w:rPr>
      </w:pPr>
      <w:r w:rsidRPr="002E6F58">
        <w:rPr>
          <w:rFonts w:asciiTheme="majorEastAsia" w:eastAsiaTheme="majorEastAsia" w:hAnsiTheme="majorEastAsia" w:hint="eastAsia"/>
          <w:b/>
          <w:color w:val="3E7718" w:themeColor="accent2" w:themeShade="BF"/>
          <w:sz w:val="24"/>
          <w:szCs w:val="24"/>
        </w:rPr>
        <w:t>児童養護施設への学習支援事業</w:t>
      </w:r>
    </w:p>
    <w:p w:rsidR="002E6F58" w:rsidRDefault="002E6F58" w:rsidP="002E6F5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26848" behindDoc="1" locked="0" layoutInCell="1" allowOverlap="1">
            <wp:simplePos x="0" y="0"/>
            <wp:positionH relativeFrom="column">
              <wp:posOffset>4134815</wp:posOffset>
            </wp:positionH>
            <wp:positionV relativeFrom="paragraph">
              <wp:posOffset>172329</wp:posOffset>
            </wp:positionV>
            <wp:extent cx="1970284" cy="1480026"/>
            <wp:effectExtent l="0" t="0" r="0" b="6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4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0284" cy="1480026"/>
                    </a:xfrm>
                    <a:prstGeom prst="rect">
                      <a:avLst/>
                    </a:prstGeom>
                  </pic:spPr>
                </pic:pic>
              </a:graphicData>
            </a:graphic>
          </wp:anchor>
        </w:drawing>
      </w:r>
      <w:r>
        <w:rPr>
          <w:rFonts w:asciiTheme="majorEastAsia" w:eastAsiaTheme="majorEastAsia" w:hAnsiTheme="majorEastAsia" w:hint="eastAsia"/>
          <w:sz w:val="24"/>
          <w:szCs w:val="24"/>
        </w:rPr>
        <w:t>助成元：熊本県</w:t>
      </w:r>
    </w:p>
    <w:p w:rsidR="002E6F58"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概要：学習指導や相談業務</w:t>
      </w:r>
    </w:p>
    <w:p w:rsidR="002E6F58"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期間</w:t>
      </w:r>
      <w:r w:rsidRPr="00F70217">
        <w:rPr>
          <w:rFonts w:asciiTheme="majorEastAsia" w:eastAsiaTheme="majorEastAsia" w:hAnsiTheme="majorEastAsia" w:hint="eastAsia"/>
          <w:sz w:val="24"/>
          <w:szCs w:val="24"/>
        </w:rPr>
        <w:t>：平成2</w:t>
      </w:r>
      <w:r>
        <w:rPr>
          <w:rFonts w:asciiTheme="majorEastAsia" w:eastAsiaTheme="majorEastAsia" w:hAnsiTheme="majorEastAsia" w:hint="eastAsia"/>
          <w:sz w:val="24"/>
          <w:szCs w:val="24"/>
        </w:rPr>
        <w:t>1</w:t>
      </w:r>
      <w:r w:rsidRPr="00F70217">
        <w:rPr>
          <w:rFonts w:asciiTheme="majorEastAsia" w:eastAsiaTheme="majorEastAsia" w:hAnsiTheme="majorEastAsia" w:hint="eastAsia"/>
          <w:sz w:val="24"/>
          <w:szCs w:val="24"/>
        </w:rPr>
        <w:t>年度から現在実施中</w:t>
      </w:r>
    </w:p>
    <w:p w:rsidR="002E6F58" w:rsidRDefault="00FE0D61"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対象：慈愛園、藤崎台童</w:t>
      </w:r>
      <w:r w:rsidR="002E6F58">
        <w:rPr>
          <w:rFonts w:asciiTheme="majorEastAsia" w:eastAsiaTheme="majorEastAsia" w:hAnsiTheme="majorEastAsia" w:hint="eastAsia"/>
          <w:sz w:val="24"/>
          <w:szCs w:val="24"/>
        </w:rPr>
        <w:t>園等</w:t>
      </w:r>
    </w:p>
    <w:p w:rsidR="002E6F58" w:rsidRPr="002E6F58" w:rsidRDefault="002E6F58" w:rsidP="002E6F58">
      <w:pPr>
        <w:rPr>
          <w:rFonts w:asciiTheme="majorEastAsia" w:eastAsiaTheme="majorEastAsia" w:hAnsiTheme="majorEastAsia"/>
          <w:b/>
          <w:color w:val="3E7718" w:themeColor="accent2" w:themeShade="BF"/>
          <w:sz w:val="24"/>
          <w:szCs w:val="24"/>
        </w:rPr>
      </w:pPr>
      <w:r w:rsidRPr="002E6F58">
        <w:rPr>
          <w:rFonts w:asciiTheme="majorEastAsia" w:eastAsiaTheme="majorEastAsia" w:hAnsiTheme="majorEastAsia" w:hint="eastAsia"/>
          <w:b/>
          <w:color w:val="3E7718" w:themeColor="accent2" w:themeShade="BF"/>
          <w:sz w:val="24"/>
          <w:szCs w:val="24"/>
        </w:rPr>
        <w:lastRenderedPageBreak/>
        <w:t>困難を抱える若者への支援</w:t>
      </w:r>
    </w:p>
    <w:p w:rsidR="002E6F58" w:rsidRPr="00F70217" w:rsidRDefault="00C47E61" w:rsidP="002E6F58">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5040" behindDoc="1" locked="0" layoutInCell="1" allowOverlap="1">
            <wp:simplePos x="0" y="0"/>
            <wp:positionH relativeFrom="column">
              <wp:posOffset>4156710</wp:posOffset>
            </wp:positionH>
            <wp:positionV relativeFrom="paragraph">
              <wp:posOffset>7620</wp:posOffset>
            </wp:positionV>
            <wp:extent cx="1970284" cy="1477713"/>
            <wp:effectExtent l="0" t="0" r="0" b="825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0284" cy="1477713"/>
                    </a:xfrm>
                    <a:prstGeom prst="rect">
                      <a:avLst/>
                    </a:prstGeom>
                  </pic:spPr>
                </pic:pic>
              </a:graphicData>
            </a:graphic>
          </wp:anchor>
        </w:drawing>
      </w:r>
      <w:r w:rsidR="002E6F58" w:rsidRPr="00F70217">
        <w:rPr>
          <w:rFonts w:asciiTheme="majorEastAsia" w:eastAsiaTheme="majorEastAsia" w:hAnsiTheme="majorEastAsia" w:hint="eastAsia"/>
          <w:sz w:val="24"/>
          <w:szCs w:val="24"/>
        </w:rPr>
        <w:t>委託元：熊本県精神保健福祉センター</w:t>
      </w:r>
    </w:p>
    <w:p w:rsidR="002E6F58" w:rsidRPr="00F70217"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概要：若者の就労支援・就労体験事業</w:t>
      </w:r>
    </w:p>
    <w:p w:rsidR="002E6F58" w:rsidRPr="00F70217"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期間</w:t>
      </w:r>
      <w:r w:rsidRPr="00F70217">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平成25年度から</w:t>
      </w:r>
      <w:r w:rsidRPr="00F70217">
        <w:rPr>
          <w:rFonts w:asciiTheme="majorEastAsia" w:eastAsiaTheme="majorEastAsia" w:hAnsiTheme="majorEastAsia" w:hint="eastAsia"/>
          <w:sz w:val="24"/>
          <w:szCs w:val="24"/>
        </w:rPr>
        <w:t>平成2</w:t>
      </w:r>
      <w:r>
        <w:rPr>
          <w:rFonts w:asciiTheme="majorEastAsia" w:eastAsiaTheme="majorEastAsia" w:hAnsiTheme="majorEastAsia" w:hint="eastAsia"/>
          <w:sz w:val="24"/>
          <w:szCs w:val="24"/>
        </w:rPr>
        <w:t>6</w:t>
      </w:r>
      <w:r w:rsidRPr="00F70217">
        <w:rPr>
          <w:rFonts w:asciiTheme="majorEastAsia" w:eastAsiaTheme="majorEastAsia" w:hAnsiTheme="majorEastAsia" w:hint="eastAsia"/>
          <w:sz w:val="24"/>
          <w:szCs w:val="24"/>
        </w:rPr>
        <w:t>年度</w:t>
      </w:r>
    </w:p>
    <w:p w:rsidR="002E6F58" w:rsidRPr="00F70217" w:rsidRDefault="002E6F58" w:rsidP="002E6F58">
      <w:pPr>
        <w:rPr>
          <w:rFonts w:asciiTheme="majorEastAsia" w:eastAsiaTheme="majorEastAsia" w:hAnsiTheme="majorEastAsia"/>
          <w:sz w:val="24"/>
          <w:szCs w:val="24"/>
        </w:rPr>
      </w:pPr>
    </w:p>
    <w:p w:rsidR="002E6F58" w:rsidRPr="00C47E61" w:rsidRDefault="002E6F58" w:rsidP="002E6F58">
      <w:pPr>
        <w:rPr>
          <w:rFonts w:asciiTheme="majorEastAsia" w:eastAsiaTheme="majorEastAsia" w:hAnsiTheme="majorEastAsia"/>
          <w:b/>
          <w:color w:val="3E7718" w:themeColor="accent2" w:themeShade="BF"/>
          <w:sz w:val="24"/>
          <w:szCs w:val="24"/>
        </w:rPr>
      </w:pPr>
      <w:r w:rsidRPr="00C47E61">
        <w:rPr>
          <w:rFonts w:asciiTheme="majorEastAsia" w:eastAsiaTheme="majorEastAsia" w:hAnsiTheme="majorEastAsia" w:hint="eastAsia"/>
          <w:b/>
          <w:color w:val="3E7718" w:themeColor="accent2" w:themeShade="BF"/>
          <w:sz w:val="24"/>
          <w:szCs w:val="24"/>
        </w:rPr>
        <w:t>寺子屋学習会事業</w:t>
      </w:r>
    </w:p>
    <w:p w:rsidR="002E6F58" w:rsidRDefault="00834057" w:rsidP="002E6F58">
      <w:pPr>
        <w:rPr>
          <w:rFonts w:asciiTheme="majorEastAsia" w:eastAsiaTheme="majorEastAsia" w:hAnsiTheme="majorEastAsia"/>
          <w:sz w:val="24"/>
          <w:szCs w:val="24"/>
        </w:rPr>
      </w:pPr>
      <w:r>
        <w:rPr>
          <w:rFonts w:asciiTheme="majorEastAsia" w:eastAsiaTheme="majorEastAsia" w:hAnsiTheme="majorEastAsia" w:hint="eastAsia"/>
          <w:noProof/>
          <w:sz w:val="28"/>
          <w:szCs w:val="28"/>
        </w:rPr>
        <w:drawing>
          <wp:anchor distT="0" distB="0" distL="114300" distR="114300" simplePos="0" relativeHeight="251663360" behindDoc="1" locked="0" layoutInCell="1" allowOverlap="1">
            <wp:simplePos x="0" y="0"/>
            <wp:positionH relativeFrom="column">
              <wp:posOffset>3920732</wp:posOffset>
            </wp:positionH>
            <wp:positionV relativeFrom="paragraph">
              <wp:posOffset>94129</wp:posOffset>
            </wp:positionV>
            <wp:extent cx="2618871" cy="173467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50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1336" cy="1736303"/>
                    </a:xfrm>
                    <a:prstGeom prst="rect">
                      <a:avLst/>
                    </a:prstGeom>
                  </pic:spPr>
                </pic:pic>
              </a:graphicData>
            </a:graphic>
          </wp:anchor>
        </w:drawing>
      </w:r>
      <w:r w:rsidR="002E6F58">
        <w:rPr>
          <w:rFonts w:asciiTheme="majorEastAsia" w:eastAsiaTheme="majorEastAsia" w:hAnsiTheme="majorEastAsia" w:hint="eastAsia"/>
          <w:sz w:val="24"/>
          <w:szCs w:val="24"/>
        </w:rPr>
        <w:t>助成元</w:t>
      </w:r>
      <w:r w:rsidR="002E6F58" w:rsidRPr="00F70217">
        <w:rPr>
          <w:rFonts w:asciiTheme="majorEastAsia" w:eastAsiaTheme="majorEastAsia" w:hAnsiTheme="majorEastAsia" w:hint="eastAsia"/>
          <w:sz w:val="24"/>
          <w:szCs w:val="24"/>
        </w:rPr>
        <w:t>：</w:t>
      </w:r>
      <w:r w:rsidR="002E6F58">
        <w:rPr>
          <w:rFonts w:asciiTheme="majorEastAsia" w:eastAsiaTheme="majorEastAsia" w:hAnsiTheme="majorEastAsia" w:hint="eastAsia"/>
          <w:sz w:val="24"/>
          <w:szCs w:val="24"/>
        </w:rPr>
        <w:t>一般財団法人日本財団</w:t>
      </w:r>
    </w:p>
    <w:p w:rsidR="002E6F58" w:rsidRPr="00BA009D"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協力：熊本県母子会</w:t>
      </w:r>
    </w:p>
    <w:p w:rsidR="002E6F58" w:rsidRPr="00F70217" w:rsidRDefault="002E6F58" w:rsidP="002E6F58">
      <w:pPr>
        <w:rPr>
          <w:rFonts w:asciiTheme="majorEastAsia" w:eastAsiaTheme="majorEastAsia" w:hAnsiTheme="majorEastAsia"/>
          <w:sz w:val="24"/>
          <w:szCs w:val="24"/>
        </w:rPr>
      </w:pPr>
      <w:r w:rsidRPr="00F70217">
        <w:rPr>
          <w:rFonts w:asciiTheme="majorEastAsia" w:eastAsiaTheme="majorEastAsia" w:hAnsiTheme="majorEastAsia" w:hint="eastAsia"/>
          <w:sz w:val="24"/>
          <w:szCs w:val="24"/>
        </w:rPr>
        <w:t>概要：</w:t>
      </w:r>
      <w:r>
        <w:rPr>
          <w:rFonts w:asciiTheme="majorEastAsia" w:eastAsiaTheme="majorEastAsia" w:hAnsiTheme="majorEastAsia" w:hint="eastAsia"/>
          <w:sz w:val="24"/>
          <w:szCs w:val="24"/>
        </w:rPr>
        <w:t>学習の機会に恵まれない子供への学習会提供</w:t>
      </w:r>
    </w:p>
    <w:p w:rsidR="002E6F58" w:rsidRPr="00F70217" w:rsidRDefault="002E6F58" w:rsidP="002E6F58">
      <w:pPr>
        <w:rPr>
          <w:rFonts w:asciiTheme="majorEastAsia" w:eastAsiaTheme="majorEastAsia" w:hAnsiTheme="majorEastAsia"/>
          <w:sz w:val="24"/>
          <w:szCs w:val="24"/>
        </w:rPr>
      </w:pPr>
      <w:r>
        <w:rPr>
          <w:rFonts w:asciiTheme="majorEastAsia" w:eastAsiaTheme="majorEastAsia" w:hAnsiTheme="majorEastAsia" w:hint="eastAsia"/>
          <w:sz w:val="24"/>
          <w:szCs w:val="24"/>
        </w:rPr>
        <w:t>期間</w:t>
      </w:r>
      <w:r w:rsidRPr="00F70217">
        <w:rPr>
          <w:rFonts w:asciiTheme="majorEastAsia" w:eastAsiaTheme="majorEastAsia" w:hAnsiTheme="majorEastAsia" w:hint="eastAsia"/>
          <w:sz w:val="24"/>
          <w:szCs w:val="24"/>
        </w:rPr>
        <w:t>：平成2</w:t>
      </w:r>
      <w:r>
        <w:rPr>
          <w:rFonts w:asciiTheme="majorEastAsia" w:eastAsiaTheme="majorEastAsia" w:hAnsiTheme="majorEastAsia" w:hint="eastAsia"/>
          <w:sz w:val="24"/>
          <w:szCs w:val="24"/>
        </w:rPr>
        <w:t>1</w:t>
      </w:r>
      <w:r w:rsidRPr="00F70217">
        <w:rPr>
          <w:rFonts w:asciiTheme="majorEastAsia" w:eastAsiaTheme="majorEastAsia" w:hAnsiTheme="majorEastAsia" w:hint="eastAsia"/>
          <w:sz w:val="24"/>
          <w:szCs w:val="24"/>
        </w:rPr>
        <w:t>年度から現在実施中</w:t>
      </w:r>
    </w:p>
    <w:p w:rsidR="00834057" w:rsidRDefault="00834057" w:rsidP="006241E0">
      <w:pPr>
        <w:jc w:val="center"/>
        <w:rPr>
          <w:color w:val="3E7718" w:themeColor="accent2" w:themeShade="BF"/>
          <w:sz w:val="56"/>
          <w:szCs w:val="56"/>
        </w:rPr>
      </w:pPr>
    </w:p>
    <w:p w:rsidR="006241E0" w:rsidRDefault="006241E0" w:rsidP="006241E0">
      <w:pPr>
        <w:jc w:val="center"/>
        <w:rPr>
          <w:color w:val="3E7718" w:themeColor="accent2" w:themeShade="BF"/>
          <w:sz w:val="56"/>
          <w:szCs w:val="56"/>
        </w:rPr>
      </w:pPr>
      <w:r w:rsidRPr="006241E0">
        <w:rPr>
          <w:rFonts w:hint="eastAsia"/>
          <w:color w:val="3E7718" w:themeColor="accent2" w:themeShade="BF"/>
          <w:sz w:val="56"/>
          <w:szCs w:val="56"/>
        </w:rPr>
        <w:t>お問い合わせ</w:t>
      </w:r>
    </w:p>
    <w:p w:rsidR="006241E0" w:rsidRPr="006241E0" w:rsidRDefault="006241E0" w:rsidP="006241E0">
      <w:pPr>
        <w:jc w:val="center"/>
        <w:rPr>
          <w:color w:val="3E7718" w:themeColor="accent2" w:themeShade="BF"/>
          <w:sz w:val="44"/>
          <w:szCs w:val="44"/>
        </w:rPr>
      </w:pPr>
      <w:r w:rsidRPr="006241E0">
        <w:rPr>
          <w:rFonts w:hint="eastAsia"/>
          <w:color w:val="3E7718" w:themeColor="accent2" w:themeShade="BF"/>
          <w:sz w:val="44"/>
          <w:szCs w:val="44"/>
        </w:rPr>
        <w:t>特定非営利活動法人くまもと学習支援ネットワーク</w:t>
      </w:r>
    </w:p>
    <w:p w:rsidR="006241E0" w:rsidRPr="006241E0" w:rsidRDefault="006241E0" w:rsidP="006241E0">
      <w:pPr>
        <w:jc w:val="center"/>
        <w:rPr>
          <w:color w:val="3E7718" w:themeColor="accent2" w:themeShade="BF"/>
          <w:sz w:val="28"/>
          <w:szCs w:val="28"/>
        </w:rPr>
      </w:pPr>
      <w:r w:rsidRPr="006241E0">
        <w:rPr>
          <w:rFonts w:hint="eastAsia"/>
          <w:color w:val="3E7718" w:themeColor="accent2" w:themeShade="BF"/>
          <w:sz w:val="28"/>
          <w:szCs w:val="28"/>
        </w:rPr>
        <w:t>住所：〒</w:t>
      </w:r>
      <w:r w:rsidR="00A71DFF">
        <w:rPr>
          <w:rFonts w:hint="eastAsia"/>
          <w:color w:val="3E7718" w:themeColor="accent2" w:themeShade="BF"/>
          <w:sz w:val="28"/>
          <w:szCs w:val="28"/>
        </w:rPr>
        <w:t>862-0954</w:t>
      </w:r>
      <w:r w:rsidR="006F33ED">
        <w:rPr>
          <w:rFonts w:hint="eastAsia"/>
          <w:color w:val="3E7718" w:themeColor="accent2" w:themeShade="BF"/>
          <w:sz w:val="28"/>
          <w:szCs w:val="28"/>
        </w:rPr>
        <w:t xml:space="preserve">　熊本県熊本市中央区神水</w:t>
      </w:r>
      <w:r w:rsidR="00D71285">
        <w:rPr>
          <w:rFonts w:hint="eastAsia"/>
          <w:color w:val="3E7718" w:themeColor="accent2" w:themeShade="BF"/>
          <w:sz w:val="28"/>
          <w:szCs w:val="28"/>
        </w:rPr>
        <w:t>１丁目</w:t>
      </w:r>
      <w:r w:rsidR="006F33ED">
        <w:rPr>
          <w:rFonts w:hint="eastAsia"/>
          <w:color w:val="3E7718" w:themeColor="accent2" w:themeShade="BF"/>
          <w:sz w:val="28"/>
          <w:szCs w:val="28"/>
        </w:rPr>
        <w:t>１５－９</w:t>
      </w:r>
    </w:p>
    <w:p w:rsidR="002E6F58" w:rsidRDefault="006241E0" w:rsidP="006241E0">
      <w:pPr>
        <w:jc w:val="center"/>
        <w:rPr>
          <w:color w:val="3E7718" w:themeColor="accent2" w:themeShade="BF"/>
          <w:sz w:val="28"/>
          <w:szCs w:val="28"/>
        </w:rPr>
      </w:pPr>
      <w:r w:rsidRPr="006241E0">
        <w:rPr>
          <w:rFonts w:hint="eastAsia"/>
          <w:color w:val="3E7718" w:themeColor="accent2" w:themeShade="BF"/>
          <w:sz w:val="28"/>
          <w:szCs w:val="28"/>
        </w:rPr>
        <w:t>電話：</w:t>
      </w:r>
      <w:r w:rsidRPr="006241E0">
        <w:rPr>
          <w:rFonts w:hint="eastAsia"/>
          <w:color w:val="3E7718" w:themeColor="accent2" w:themeShade="BF"/>
          <w:sz w:val="28"/>
          <w:szCs w:val="28"/>
        </w:rPr>
        <w:t>096-285-7461</w:t>
      </w:r>
      <w:r w:rsidRPr="006241E0">
        <w:rPr>
          <w:rFonts w:hint="eastAsia"/>
          <w:color w:val="3E7718" w:themeColor="accent2" w:themeShade="BF"/>
          <w:sz w:val="28"/>
          <w:szCs w:val="28"/>
        </w:rPr>
        <w:t xml:space="preserve">　</w:t>
      </w:r>
      <w:r w:rsidR="00A71DFF">
        <w:rPr>
          <w:rFonts w:hint="eastAsia"/>
          <w:color w:val="3E7718" w:themeColor="accent2" w:themeShade="BF"/>
          <w:sz w:val="28"/>
          <w:szCs w:val="28"/>
        </w:rPr>
        <w:t>FAX096-285-</w:t>
      </w:r>
      <w:r w:rsidR="00A71DFF">
        <w:rPr>
          <w:color w:val="3E7718" w:themeColor="accent2" w:themeShade="BF"/>
          <w:sz w:val="28"/>
          <w:szCs w:val="28"/>
        </w:rPr>
        <w:t>7461</w:t>
      </w:r>
      <w:r w:rsidRPr="006241E0">
        <w:rPr>
          <w:rFonts w:hint="eastAsia"/>
          <w:color w:val="3E7718" w:themeColor="accent2" w:themeShade="BF"/>
          <w:sz w:val="28"/>
          <w:szCs w:val="28"/>
        </w:rPr>
        <w:t xml:space="preserve">　メール：</w:t>
      </w:r>
      <w:r w:rsidR="00A71DFF">
        <w:rPr>
          <w:rFonts w:hint="eastAsia"/>
          <w:color w:val="3E7718" w:themeColor="accent2" w:themeShade="BF"/>
          <w:sz w:val="28"/>
          <w:szCs w:val="28"/>
        </w:rPr>
        <w:t>info@kumagaku.net</w:t>
      </w:r>
    </w:p>
    <w:sectPr w:rsidR="002E6F58" w:rsidSect="00DF14D1">
      <w:footerReference w:type="default" r:id="rId34"/>
      <w:pgSz w:w="11906" w:h="16838"/>
      <w:pgMar w:top="720" w:right="720" w:bottom="720" w:left="720" w:header="851" w:footer="992" w:gutter="0"/>
      <w:pgBorders w:offsetFrom="page">
        <w:top w:val="thinThickSmallGap" w:sz="24" w:space="24" w:color="54A021" w:themeColor="accent2"/>
        <w:left w:val="thinThickSmallGap" w:sz="24" w:space="24" w:color="54A021" w:themeColor="accent2"/>
        <w:bottom w:val="thickThinSmallGap" w:sz="24" w:space="24" w:color="54A021" w:themeColor="accent2"/>
        <w:right w:val="thickThinSmallGap" w:sz="24" w:space="24" w:color="54A021" w:themeColor="accent2"/>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7D0" w:rsidRDefault="005257D0" w:rsidP="00DF14D1">
      <w:pPr>
        <w:spacing w:after="0" w:line="240" w:lineRule="auto"/>
      </w:pPr>
      <w:r>
        <w:separator/>
      </w:r>
    </w:p>
  </w:endnote>
  <w:endnote w:type="continuationSeparator" w:id="0">
    <w:p w:rsidR="005257D0" w:rsidRDefault="005257D0" w:rsidP="00DF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3"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78510029"/>
      <w:docPartObj>
        <w:docPartGallery w:val="Page Numbers (Bottom of Page)"/>
        <w:docPartUnique/>
      </w:docPartObj>
    </w:sdtPr>
    <w:sdtEndPr>
      <w:rPr>
        <w:color w:val="54A021" w:themeColor="accent2"/>
      </w:rPr>
    </w:sdtEndPr>
    <w:sdtContent>
      <w:p w:rsidR="00C67673" w:rsidRPr="00DF14D1" w:rsidRDefault="00C67673">
        <w:pPr>
          <w:pStyle w:val="af3"/>
          <w:jc w:val="center"/>
          <w:rPr>
            <w:rFonts w:asciiTheme="majorHAnsi" w:eastAsiaTheme="majorEastAsia" w:hAnsiTheme="majorHAnsi" w:cstheme="majorBidi"/>
            <w:color w:val="54A021" w:themeColor="accent2"/>
            <w:sz w:val="28"/>
            <w:szCs w:val="28"/>
          </w:rPr>
        </w:pPr>
        <w:r w:rsidRPr="00DF14D1">
          <w:rPr>
            <w:rFonts w:asciiTheme="majorHAnsi" w:eastAsiaTheme="majorEastAsia" w:hAnsiTheme="majorHAnsi" w:cstheme="majorBidi"/>
            <w:color w:val="54A021" w:themeColor="accent2"/>
            <w:sz w:val="28"/>
            <w:szCs w:val="28"/>
            <w:lang w:val="ja-JP"/>
          </w:rPr>
          <w:t xml:space="preserve">~ </w:t>
        </w:r>
        <w:r w:rsidR="00787115" w:rsidRPr="00DF14D1">
          <w:rPr>
            <w:rFonts w:cs="Times New Roman"/>
            <w:color w:val="54A021" w:themeColor="accent2"/>
            <w:sz w:val="22"/>
            <w:szCs w:val="22"/>
          </w:rPr>
          <w:fldChar w:fldCharType="begin"/>
        </w:r>
        <w:r w:rsidRPr="00DF14D1">
          <w:rPr>
            <w:color w:val="54A021" w:themeColor="accent2"/>
          </w:rPr>
          <w:instrText>PAGE    \* MERGEFORMAT</w:instrText>
        </w:r>
        <w:r w:rsidR="00787115" w:rsidRPr="00DF14D1">
          <w:rPr>
            <w:rFonts w:cs="Times New Roman"/>
            <w:color w:val="54A021" w:themeColor="accent2"/>
            <w:sz w:val="22"/>
            <w:szCs w:val="22"/>
          </w:rPr>
          <w:fldChar w:fldCharType="separate"/>
        </w:r>
        <w:r w:rsidR="00234228" w:rsidRPr="00234228">
          <w:rPr>
            <w:rFonts w:asciiTheme="majorHAnsi" w:eastAsiaTheme="majorEastAsia" w:hAnsiTheme="majorHAnsi" w:cstheme="majorBidi"/>
            <w:noProof/>
            <w:color w:val="54A021" w:themeColor="accent2"/>
            <w:sz w:val="28"/>
            <w:szCs w:val="28"/>
            <w:lang w:val="ja-JP"/>
          </w:rPr>
          <w:t>1</w:t>
        </w:r>
        <w:r w:rsidR="00787115" w:rsidRPr="00DF14D1">
          <w:rPr>
            <w:rFonts w:asciiTheme="majorHAnsi" w:eastAsiaTheme="majorEastAsia" w:hAnsiTheme="majorHAnsi" w:cstheme="majorBidi"/>
            <w:color w:val="54A021" w:themeColor="accent2"/>
            <w:sz w:val="28"/>
            <w:szCs w:val="28"/>
          </w:rPr>
          <w:fldChar w:fldCharType="end"/>
        </w:r>
        <w:r w:rsidRPr="00DF14D1">
          <w:rPr>
            <w:rFonts w:asciiTheme="majorHAnsi" w:eastAsiaTheme="majorEastAsia" w:hAnsiTheme="majorHAnsi" w:cstheme="majorBidi"/>
            <w:color w:val="54A021" w:themeColor="accent2"/>
            <w:sz w:val="28"/>
            <w:szCs w:val="28"/>
            <w:lang w:val="ja-JP"/>
          </w:rPr>
          <w:t xml:space="preserve"> ~</w:t>
        </w:r>
      </w:p>
    </w:sdtContent>
  </w:sdt>
  <w:p w:rsidR="00C67673" w:rsidRDefault="00C6767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7D0" w:rsidRDefault="005257D0" w:rsidP="00DF14D1">
      <w:pPr>
        <w:spacing w:after="0" w:line="240" w:lineRule="auto"/>
      </w:pPr>
      <w:r>
        <w:separator/>
      </w:r>
    </w:p>
  </w:footnote>
  <w:footnote w:type="continuationSeparator" w:id="0">
    <w:p w:rsidR="005257D0" w:rsidRDefault="005257D0" w:rsidP="00DF14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FE"/>
    <w:rsid w:val="00042047"/>
    <w:rsid w:val="0006593B"/>
    <w:rsid w:val="00070A95"/>
    <w:rsid w:val="00073EA1"/>
    <w:rsid w:val="00075404"/>
    <w:rsid w:val="000771B7"/>
    <w:rsid w:val="000B637D"/>
    <w:rsid w:val="001227C1"/>
    <w:rsid w:val="00165745"/>
    <w:rsid w:val="001B66C4"/>
    <w:rsid w:val="001D45DA"/>
    <w:rsid w:val="001F4256"/>
    <w:rsid w:val="00234228"/>
    <w:rsid w:val="002849A1"/>
    <w:rsid w:val="002B57A9"/>
    <w:rsid w:val="002D311F"/>
    <w:rsid w:val="002E6F58"/>
    <w:rsid w:val="002F5B85"/>
    <w:rsid w:val="00334093"/>
    <w:rsid w:val="00363F27"/>
    <w:rsid w:val="00365916"/>
    <w:rsid w:val="003A380E"/>
    <w:rsid w:val="0040420E"/>
    <w:rsid w:val="00415BFE"/>
    <w:rsid w:val="00435C68"/>
    <w:rsid w:val="004451A3"/>
    <w:rsid w:val="00471571"/>
    <w:rsid w:val="004820F0"/>
    <w:rsid w:val="004843A6"/>
    <w:rsid w:val="00495E7D"/>
    <w:rsid w:val="004A12B7"/>
    <w:rsid w:val="004B7A68"/>
    <w:rsid w:val="004D3EA8"/>
    <w:rsid w:val="004E52EC"/>
    <w:rsid w:val="004F5933"/>
    <w:rsid w:val="0050680E"/>
    <w:rsid w:val="005257D0"/>
    <w:rsid w:val="00532E75"/>
    <w:rsid w:val="00534B71"/>
    <w:rsid w:val="00540349"/>
    <w:rsid w:val="00571744"/>
    <w:rsid w:val="0058710B"/>
    <w:rsid w:val="005A2A0B"/>
    <w:rsid w:val="005B60CA"/>
    <w:rsid w:val="005D018E"/>
    <w:rsid w:val="00614ADB"/>
    <w:rsid w:val="006241E0"/>
    <w:rsid w:val="00654792"/>
    <w:rsid w:val="00666A4E"/>
    <w:rsid w:val="00680F47"/>
    <w:rsid w:val="00694D29"/>
    <w:rsid w:val="006A7462"/>
    <w:rsid w:val="006D5234"/>
    <w:rsid w:val="006E2982"/>
    <w:rsid w:val="006E375A"/>
    <w:rsid w:val="006F33ED"/>
    <w:rsid w:val="006F7EDE"/>
    <w:rsid w:val="0075615F"/>
    <w:rsid w:val="00783C6C"/>
    <w:rsid w:val="00787115"/>
    <w:rsid w:val="007E0BC2"/>
    <w:rsid w:val="00830E66"/>
    <w:rsid w:val="00834057"/>
    <w:rsid w:val="00845571"/>
    <w:rsid w:val="00853EA2"/>
    <w:rsid w:val="008E183D"/>
    <w:rsid w:val="008E55F0"/>
    <w:rsid w:val="00931009"/>
    <w:rsid w:val="009B7B4F"/>
    <w:rsid w:val="00A71DFF"/>
    <w:rsid w:val="00AF70B7"/>
    <w:rsid w:val="00B03AD4"/>
    <w:rsid w:val="00B03CF6"/>
    <w:rsid w:val="00B10EE5"/>
    <w:rsid w:val="00B13241"/>
    <w:rsid w:val="00B368BE"/>
    <w:rsid w:val="00B50FF3"/>
    <w:rsid w:val="00B53853"/>
    <w:rsid w:val="00B634BC"/>
    <w:rsid w:val="00B70390"/>
    <w:rsid w:val="00BA010A"/>
    <w:rsid w:val="00BF0E6A"/>
    <w:rsid w:val="00C13C13"/>
    <w:rsid w:val="00C13CC8"/>
    <w:rsid w:val="00C21FDC"/>
    <w:rsid w:val="00C47E61"/>
    <w:rsid w:val="00C67673"/>
    <w:rsid w:val="00CD28B6"/>
    <w:rsid w:val="00CD5A0C"/>
    <w:rsid w:val="00CF00B5"/>
    <w:rsid w:val="00D11640"/>
    <w:rsid w:val="00D5636E"/>
    <w:rsid w:val="00D70DAC"/>
    <w:rsid w:val="00D71285"/>
    <w:rsid w:val="00D760C4"/>
    <w:rsid w:val="00D80128"/>
    <w:rsid w:val="00D82B50"/>
    <w:rsid w:val="00DA69A2"/>
    <w:rsid w:val="00DD0C01"/>
    <w:rsid w:val="00DF14D1"/>
    <w:rsid w:val="00E932A3"/>
    <w:rsid w:val="00E9692F"/>
    <w:rsid w:val="00E96C1F"/>
    <w:rsid w:val="00EB1C9F"/>
    <w:rsid w:val="00EB3CB2"/>
    <w:rsid w:val="00F31351"/>
    <w:rsid w:val="00FA2A34"/>
    <w:rsid w:val="00FB34B9"/>
    <w:rsid w:val="00FB34DE"/>
    <w:rsid w:val="00FE0D61"/>
    <w:rsid w:val="00FE54A6"/>
    <w:rsid w:val="00FF4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837F6039-FB36-4E49-A95A-A989C5EC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792"/>
  </w:style>
  <w:style w:type="paragraph" w:styleId="1">
    <w:name w:val="heading 1"/>
    <w:basedOn w:val="a"/>
    <w:next w:val="a"/>
    <w:link w:val="10"/>
    <w:uiPriority w:val="9"/>
    <w:qFormat/>
    <w:rsid w:val="00654792"/>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6B911C" w:themeColor="accent1" w:themeShade="BF"/>
      <w:sz w:val="36"/>
      <w:szCs w:val="36"/>
    </w:rPr>
  </w:style>
  <w:style w:type="paragraph" w:styleId="2">
    <w:name w:val="heading 2"/>
    <w:basedOn w:val="a"/>
    <w:next w:val="a"/>
    <w:link w:val="20"/>
    <w:uiPriority w:val="9"/>
    <w:unhideWhenUsed/>
    <w:qFormat/>
    <w:rsid w:val="00654792"/>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paragraph" w:styleId="3">
    <w:name w:val="heading 3"/>
    <w:basedOn w:val="a"/>
    <w:next w:val="a"/>
    <w:link w:val="30"/>
    <w:uiPriority w:val="9"/>
    <w:semiHidden/>
    <w:unhideWhenUsed/>
    <w:qFormat/>
    <w:rsid w:val="0065479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654792"/>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654792"/>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654792"/>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654792"/>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65479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65479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54792"/>
    <w:rPr>
      <w:rFonts w:asciiTheme="majorHAnsi" w:eastAsiaTheme="majorEastAsia" w:hAnsiTheme="majorHAnsi" w:cstheme="majorBidi"/>
      <w:color w:val="6B911C" w:themeColor="accent1" w:themeShade="BF"/>
      <w:sz w:val="36"/>
      <w:szCs w:val="36"/>
    </w:rPr>
  </w:style>
  <w:style w:type="character" w:customStyle="1" w:styleId="20">
    <w:name w:val="見出し 2 (文字)"/>
    <w:basedOn w:val="a0"/>
    <w:link w:val="2"/>
    <w:uiPriority w:val="9"/>
    <w:rsid w:val="00654792"/>
    <w:rPr>
      <w:rFonts w:asciiTheme="majorHAnsi" w:eastAsiaTheme="majorEastAsia" w:hAnsiTheme="majorHAnsi" w:cstheme="majorBidi"/>
      <w:color w:val="6B911C" w:themeColor="accent1" w:themeShade="BF"/>
      <w:sz w:val="28"/>
      <w:szCs w:val="28"/>
    </w:rPr>
  </w:style>
  <w:style w:type="character" w:customStyle="1" w:styleId="30">
    <w:name w:val="見出し 3 (文字)"/>
    <w:basedOn w:val="a0"/>
    <w:link w:val="3"/>
    <w:uiPriority w:val="9"/>
    <w:semiHidden/>
    <w:rsid w:val="00654792"/>
    <w:rPr>
      <w:rFonts w:asciiTheme="majorHAnsi" w:eastAsiaTheme="majorEastAsia" w:hAnsiTheme="majorHAnsi" w:cstheme="majorBidi"/>
      <w:color w:val="404040" w:themeColor="text1" w:themeTint="BF"/>
      <w:sz w:val="26"/>
      <w:szCs w:val="26"/>
    </w:rPr>
  </w:style>
  <w:style w:type="character" w:customStyle="1" w:styleId="40">
    <w:name w:val="見出し 4 (文字)"/>
    <w:basedOn w:val="a0"/>
    <w:link w:val="4"/>
    <w:uiPriority w:val="9"/>
    <w:semiHidden/>
    <w:rsid w:val="00654792"/>
    <w:rPr>
      <w:rFonts w:asciiTheme="majorHAnsi" w:eastAsiaTheme="majorEastAsia" w:hAnsiTheme="majorHAnsi" w:cstheme="majorBidi"/>
      <w:sz w:val="24"/>
      <w:szCs w:val="24"/>
    </w:rPr>
  </w:style>
  <w:style w:type="character" w:customStyle="1" w:styleId="50">
    <w:name w:val="見出し 5 (文字)"/>
    <w:basedOn w:val="a0"/>
    <w:link w:val="5"/>
    <w:uiPriority w:val="9"/>
    <w:semiHidden/>
    <w:rsid w:val="00654792"/>
    <w:rPr>
      <w:rFonts w:asciiTheme="majorHAnsi" w:eastAsiaTheme="majorEastAsia" w:hAnsiTheme="majorHAnsi" w:cstheme="majorBidi"/>
      <w:i/>
      <w:iCs/>
      <w:sz w:val="22"/>
      <w:szCs w:val="22"/>
    </w:rPr>
  </w:style>
  <w:style w:type="character" w:customStyle="1" w:styleId="60">
    <w:name w:val="見出し 6 (文字)"/>
    <w:basedOn w:val="a0"/>
    <w:link w:val="6"/>
    <w:uiPriority w:val="9"/>
    <w:semiHidden/>
    <w:rsid w:val="00654792"/>
    <w:rPr>
      <w:rFonts w:asciiTheme="majorHAnsi" w:eastAsiaTheme="majorEastAsia" w:hAnsiTheme="majorHAnsi" w:cstheme="majorBidi"/>
      <w:color w:val="595959" w:themeColor="text1" w:themeTint="A6"/>
    </w:rPr>
  </w:style>
  <w:style w:type="character" w:customStyle="1" w:styleId="70">
    <w:name w:val="見出し 7 (文字)"/>
    <w:basedOn w:val="a0"/>
    <w:link w:val="7"/>
    <w:uiPriority w:val="9"/>
    <w:semiHidden/>
    <w:rsid w:val="00654792"/>
    <w:rPr>
      <w:rFonts w:asciiTheme="majorHAnsi" w:eastAsiaTheme="majorEastAsia" w:hAnsiTheme="majorHAnsi" w:cstheme="majorBidi"/>
      <w:i/>
      <w:iCs/>
      <w:color w:val="595959" w:themeColor="text1" w:themeTint="A6"/>
    </w:rPr>
  </w:style>
  <w:style w:type="character" w:customStyle="1" w:styleId="80">
    <w:name w:val="見出し 8 (文字)"/>
    <w:basedOn w:val="a0"/>
    <w:link w:val="8"/>
    <w:uiPriority w:val="9"/>
    <w:semiHidden/>
    <w:rsid w:val="00654792"/>
    <w:rPr>
      <w:rFonts w:asciiTheme="majorHAnsi" w:eastAsiaTheme="majorEastAsia" w:hAnsiTheme="majorHAnsi" w:cstheme="majorBidi"/>
      <w:smallCaps/>
      <w:color w:val="595959" w:themeColor="text1" w:themeTint="A6"/>
    </w:rPr>
  </w:style>
  <w:style w:type="character" w:customStyle="1" w:styleId="90">
    <w:name w:val="見出し 9 (文字)"/>
    <w:basedOn w:val="a0"/>
    <w:link w:val="9"/>
    <w:uiPriority w:val="9"/>
    <w:semiHidden/>
    <w:rsid w:val="00654792"/>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654792"/>
    <w:pPr>
      <w:spacing w:line="240" w:lineRule="auto"/>
    </w:pPr>
    <w:rPr>
      <w:b/>
      <w:bCs/>
      <w:color w:val="404040" w:themeColor="text1" w:themeTint="BF"/>
      <w:sz w:val="20"/>
      <w:szCs w:val="20"/>
    </w:rPr>
  </w:style>
  <w:style w:type="paragraph" w:styleId="a4">
    <w:name w:val="Title"/>
    <w:basedOn w:val="a"/>
    <w:next w:val="a"/>
    <w:link w:val="a5"/>
    <w:uiPriority w:val="10"/>
    <w:qFormat/>
    <w:rsid w:val="00654792"/>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a5">
    <w:name w:val="表題 (文字)"/>
    <w:basedOn w:val="a0"/>
    <w:link w:val="a4"/>
    <w:uiPriority w:val="10"/>
    <w:rsid w:val="00654792"/>
    <w:rPr>
      <w:rFonts w:asciiTheme="majorHAnsi" w:eastAsiaTheme="majorEastAsia" w:hAnsiTheme="majorHAnsi" w:cstheme="majorBidi"/>
      <w:color w:val="6B911C" w:themeColor="accent1" w:themeShade="BF"/>
      <w:spacing w:val="-7"/>
      <w:sz w:val="80"/>
      <w:szCs w:val="80"/>
    </w:rPr>
  </w:style>
  <w:style w:type="paragraph" w:styleId="a6">
    <w:name w:val="Subtitle"/>
    <w:basedOn w:val="a"/>
    <w:next w:val="a"/>
    <w:link w:val="a7"/>
    <w:uiPriority w:val="11"/>
    <w:qFormat/>
    <w:rsid w:val="0065479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副題 (文字)"/>
    <w:basedOn w:val="a0"/>
    <w:link w:val="a6"/>
    <w:uiPriority w:val="11"/>
    <w:rsid w:val="00654792"/>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654792"/>
    <w:rPr>
      <w:b/>
      <w:bCs/>
    </w:rPr>
  </w:style>
  <w:style w:type="character" w:styleId="a9">
    <w:name w:val="Emphasis"/>
    <w:basedOn w:val="a0"/>
    <w:uiPriority w:val="20"/>
    <w:qFormat/>
    <w:rsid w:val="00654792"/>
    <w:rPr>
      <w:i/>
      <w:iCs/>
    </w:rPr>
  </w:style>
  <w:style w:type="paragraph" w:styleId="aa">
    <w:name w:val="No Spacing"/>
    <w:uiPriority w:val="1"/>
    <w:qFormat/>
    <w:rsid w:val="00654792"/>
    <w:pPr>
      <w:spacing w:after="0" w:line="240" w:lineRule="auto"/>
    </w:pPr>
  </w:style>
  <w:style w:type="paragraph" w:styleId="ab">
    <w:name w:val="Quote"/>
    <w:basedOn w:val="a"/>
    <w:next w:val="a"/>
    <w:link w:val="ac"/>
    <w:uiPriority w:val="29"/>
    <w:qFormat/>
    <w:rsid w:val="00654792"/>
    <w:pPr>
      <w:spacing w:before="240" w:after="240" w:line="252" w:lineRule="auto"/>
      <w:ind w:left="864" w:right="864"/>
      <w:jc w:val="center"/>
    </w:pPr>
    <w:rPr>
      <w:i/>
      <w:iCs/>
    </w:rPr>
  </w:style>
  <w:style w:type="character" w:customStyle="1" w:styleId="ac">
    <w:name w:val="引用文 (文字)"/>
    <w:basedOn w:val="a0"/>
    <w:link w:val="ab"/>
    <w:uiPriority w:val="29"/>
    <w:rsid w:val="00654792"/>
    <w:rPr>
      <w:i/>
      <w:iCs/>
    </w:rPr>
  </w:style>
  <w:style w:type="paragraph" w:styleId="21">
    <w:name w:val="Intense Quote"/>
    <w:basedOn w:val="a"/>
    <w:next w:val="a"/>
    <w:link w:val="22"/>
    <w:uiPriority w:val="30"/>
    <w:qFormat/>
    <w:rsid w:val="00654792"/>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22">
    <w:name w:val="引用文 2 (文字)"/>
    <w:basedOn w:val="a0"/>
    <w:link w:val="21"/>
    <w:uiPriority w:val="30"/>
    <w:rsid w:val="00654792"/>
    <w:rPr>
      <w:rFonts w:asciiTheme="majorHAnsi" w:eastAsiaTheme="majorEastAsia" w:hAnsiTheme="majorHAnsi" w:cstheme="majorBidi"/>
      <w:color w:val="90C226" w:themeColor="accent1"/>
      <w:sz w:val="28"/>
      <w:szCs w:val="28"/>
    </w:rPr>
  </w:style>
  <w:style w:type="character" w:styleId="ad">
    <w:name w:val="Subtle Emphasis"/>
    <w:basedOn w:val="a0"/>
    <w:uiPriority w:val="19"/>
    <w:qFormat/>
    <w:rsid w:val="00654792"/>
    <w:rPr>
      <w:i/>
      <w:iCs/>
      <w:color w:val="595959" w:themeColor="text1" w:themeTint="A6"/>
    </w:rPr>
  </w:style>
  <w:style w:type="character" w:styleId="23">
    <w:name w:val="Intense Emphasis"/>
    <w:basedOn w:val="a0"/>
    <w:uiPriority w:val="21"/>
    <w:qFormat/>
    <w:rsid w:val="00654792"/>
    <w:rPr>
      <w:b/>
      <w:bCs/>
      <w:i/>
      <w:iCs/>
    </w:rPr>
  </w:style>
  <w:style w:type="character" w:styleId="ae">
    <w:name w:val="Subtle Reference"/>
    <w:basedOn w:val="a0"/>
    <w:uiPriority w:val="31"/>
    <w:qFormat/>
    <w:rsid w:val="00654792"/>
    <w:rPr>
      <w:smallCaps/>
      <w:color w:val="404040" w:themeColor="text1" w:themeTint="BF"/>
    </w:rPr>
  </w:style>
  <w:style w:type="character" w:styleId="24">
    <w:name w:val="Intense Reference"/>
    <w:basedOn w:val="a0"/>
    <w:uiPriority w:val="32"/>
    <w:qFormat/>
    <w:rsid w:val="00654792"/>
    <w:rPr>
      <w:b/>
      <w:bCs/>
      <w:smallCaps/>
      <w:u w:val="single"/>
    </w:rPr>
  </w:style>
  <w:style w:type="character" w:styleId="af">
    <w:name w:val="Book Title"/>
    <w:basedOn w:val="a0"/>
    <w:uiPriority w:val="33"/>
    <w:qFormat/>
    <w:rsid w:val="00654792"/>
    <w:rPr>
      <w:b/>
      <w:bCs/>
      <w:smallCaps/>
    </w:rPr>
  </w:style>
  <w:style w:type="paragraph" w:styleId="af0">
    <w:name w:val="TOC Heading"/>
    <w:basedOn w:val="1"/>
    <w:next w:val="a"/>
    <w:uiPriority w:val="39"/>
    <w:semiHidden/>
    <w:unhideWhenUsed/>
    <w:qFormat/>
    <w:rsid w:val="00654792"/>
    <w:pPr>
      <w:outlineLvl w:val="9"/>
    </w:pPr>
  </w:style>
  <w:style w:type="paragraph" w:styleId="af1">
    <w:name w:val="header"/>
    <w:basedOn w:val="a"/>
    <w:link w:val="af2"/>
    <w:uiPriority w:val="99"/>
    <w:unhideWhenUsed/>
    <w:rsid w:val="00DF14D1"/>
    <w:pPr>
      <w:tabs>
        <w:tab w:val="center" w:pos="4252"/>
        <w:tab w:val="right" w:pos="8504"/>
      </w:tabs>
      <w:snapToGrid w:val="0"/>
    </w:pPr>
  </w:style>
  <w:style w:type="character" w:customStyle="1" w:styleId="af2">
    <w:name w:val="ヘッダー (文字)"/>
    <w:basedOn w:val="a0"/>
    <w:link w:val="af1"/>
    <w:uiPriority w:val="99"/>
    <w:rsid w:val="00DF14D1"/>
  </w:style>
  <w:style w:type="paragraph" w:styleId="af3">
    <w:name w:val="footer"/>
    <w:basedOn w:val="a"/>
    <w:link w:val="af4"/>
    <w:uiPriority w:val="99"/>
    <w:unhideWhenUsed/>
    <w:rsid w:val="00DF14D1"/>
    <w:pPr>
      <w:tabs>
        <w:tab w:val="center" w:pos="4252"/>
        <w:tab w:val="right" w:pos="8504"/>
      </w:tabs>
      <w:snapToGrid w:val="0"/>
    </w:pPr>
  </w:style>
  <w:style w:type="character" w:customStyle="1" w:styleId="af4">
    <w:name w:val="フッター (文字)"/>
    <w:basedOn w:val="a0"/>
    <w:link w:val="af3"/>
    <w:uiPriority w:val="99"/>
    <w:rsid w:val="00DF14D1"/>
  </w:style>
  <w:style w:type="paragraph" w:styleId="af5">
    <w:name w:val="Note Heading"/>
    <w:basedOn w:val="a"/>
    <w:next w:val="a"/>
    <w:link w:val="af6"/>
    <w:uiPriority w:val="99"/>
    <w:rsid w:val="00D70DAC"/>
    <w:pPr>
      <w:spacing w:before="100" w:after="200" w:line="276" w:lineRule="auto"/>
      <w:jc w:val="center"/>
    </w:pPr>
    <w:rPr>
      <w:rFonts w:ascii="ＭＳ Ｐゴシック" w:eastAsia="ＭＳ Ｐゴシック" w:hAnsi="ＭＳ Ｐゴシック" w:cs="Times New Roman"/>
      <w:sz w:val="24"/>
      <w:szCs w:val="24"/>
    </w:rPr>
  </w:style>
  <w:style w:type="character" w:customStyle="1" w:styleId="af6">
    <w:name w:val="記 (文字)"/>
    <w:basedOn w:val="a0"/>
    <w:link w:val="af5"/>
    <w:uiPriority w:val="99"/>
    <w:rsid w:val="00D70DAC"/>
    <w:rPr>
      <w:rFonts w:ascii="ＭＳ Ｐゴシック" w:eastAsia="ＭＳ Ｐゴシック" w:hAnsi="ＭＳ Ｐゴシック" w:cs="Times New Roman"/>
      <w:sz w:val="24"/>
      <w:szCs w:val="24"/>
    </w:rPr>
  </w:style>
  <w:style w:type="paragraph" w:styleId="af7">
    <w:name w:val="Balloon Text"/>
    <w:basedOn w:val="a"/>
    <w:link w:val="af8"/>
    <w:uiPriority w:val="99"/>
    <w:semiHidden/>
    <w:unhideWhenUsed/>
    <w:rsid w:val="00E9692F"/>
    <w:pPr>
      <w:spacing w:after="0"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E9692F"/>
    <w:rPr>
      <w:rFonts w:asciiTheme="majorHAnsi" w:eastAsiaTheme="majorEastAsia" w:hAnsiTheme="majorHAnsi" w:cstheme="majorBidi"/>
      <w:sz w:val="18"/>
      <w:szCs w:val="18"/>
    </w:rPr>
  </w:style>
  <w:style w:type="character" w:styleId="af9">
    <w:name w:val="Hyperlink"/>
    <w:basedOn w:val="a0"/>
    <w:uiPriority w:val="99"/>
    <w:unhideWhenUsed/>
    <w:rsid w:val="006241E0"/>
    <w:rPr>
      <w:color w:val="99CA3C" w:themeColor="hyperlink"/>
      <w:u w:val="single"/>
    </w:rPr>
  </w:style>
  <w:style w:type="character" w:styleId="afa">
    <w:name w:val="annotation reference"/>
    <w:basedOn w:val="a0"/>
    <w:uiPriority w:val="99"/>
    <w:semiHidden/>
    <w:unhideWhenUsed/>
    <w:rsid w:val="00B70390"/>
    <w:rPr>
      <w:sz w:val="18"/>
      <w:szCs w:val="18"/>
    </w:rPr>
  </w:style>
  <w:style w:type="paragraph" w:styleId="afb">
    <w:name w:val="annotation text"/>
    <w:basedOn w:val="a"/>
    <w:link w:val="afc"/>
    <w:uiPriority w:val="99"/>
    <w:semiHidden/>
    <w:unhideWhenUsed/>
    <w:rsid w:val="00B70390"/>
  </w:style>
  <w:style w:type="character" w:customStyle="1" w:styleId="afc">
    <w:name w:val="コメント文字列 (文字)"/>
    <w:basedOn w:val="a0"/>
    <w:link w:val="afb"/>
    <w:uiPriority w:val="99"/>
    <w:semiHidden/>
    <w:rsid w:val="00B70390"/>
  </w:style>
  <w:style w:type="paragraph" w:styleId="afd">
    <w:name w:val="annotation subject"/>
    <w:basedOn w:val="afb"/>
    <w:next w:val="afb"/>
    <w:link w:val="afe"/>
    <w:uiPriority w:val="99"/>
    <w:semiHidden/>
    <w:unhideWhenUsed/>
    <w:rsid w:val="00B70390"/>
    <w:rPr>
      <w:b/>
      <w:bCs/>
    </w:rPr>
  </w:style>
  <w:style w:type="character" w:customStyle="1" w:styleId="afe">
    <w:name w:val="コメント内容 (文字)"/>
    <w:basedOn w:val="afc"/>
    <w:link w:val="afd"/>
    <w:uiPriority w:val="99"/>
    <w:semiHidden/>
    <w:rsid w:val="00B70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ファセット">
  <a:themeElements>
    <a:clrScheme name="ファセット">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ファセット">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70F19-5223-4D95-8077-92E0AAC3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13</Pages>
  <Words>525</Words>
  <Characters>2997</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Nakayama_sah</dc:creator>
  <cp:keywords/>
  <dc:description/>
  <cp:lastModifiedBy>平田文彦</cp:lastModifiedBy>
  <cp:revision>8</cp:revision>
  <cp:lastPrinted>2015-09-09T02:57:00Z</cp:lastPrinted>
  <dcterms:created xsi:type="dcterms:W3CDTF">2015-07-21T04:39:00Z</dcterms:created>
  <dcterms:modified xsi:type="dcterms:W3CDTF">2015-09-09T03:18:00Z</dcterms:modified>
</cp:coreProperties>
</file>