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16" w:rsidRPr="006C6360" w:rsidRDefault="003F4B7E" w:rsidP="00074616">
      <w:pPr>
        <w:adjustRightInd/>
        <w:jc w:val="center"/>
        <w:rPr>
          <w:rFonts w:hAnsi="Times New Roman" w:cs="Times New Roman"/>
          <w:b/>
          <w:spacing w:val="2"/>
          <w:sz w:val="36"/>
          <w:szCs w:val="36"/>
        </w:rPr>
      </w:pPr>
      <w:bookmarkStart w:id="0" w:name="_GoBack"/>
      <w:bookmarkEnd w:id="0"/>
      <w:r>
        <w:rPr>
          <w:b/>
          <w:sz w:val="36"/>
          <w:szCs w:val="36"/>
        </w:rPr>
        <w:t xml:space="preserve"> </w:t>
      </w:r>
      <w:r w:rsidR="00074616" w:rsidRPr="006C6360">
        <w:rPr>
          <w:rFonts w:hint="eastAsia"/>
          <w:b/>
          <w:sz w:val="36"/>
          <w:szCs w:val="36"/>
        </w:rPr>
        <w:t>社会福祉法人</w:t>
      </w:r>
      <w:r w:rsidR="00074616">
        <w:rPr>
          <w:rFonts w:hint="eastAsia"/>
          <w:b/>
          <w:sz w:val="36"/>
          <w:szCs w:val="36"/>
        </w:rPr>
        <w:t>長崎恵愛</w:t>
      </w:r>
      <w:r w:rsidR="00074616" w:rsidRPr="006C6360">
        <w:rPr>
          <w:rFonts w:hint="eastAsia"/>
          <w:b/>
          <w:sz w:val="36"/>
          <w:szCs w:val="36"/>
        </w:rPr>
        <w:t>福祉会定款</w:t>
      </w:r>
    </w:p>
    <w:p w:rsidR="00074616" w:rsidRDefault="00074616" w:rsidP="00074616">
      <w:pPr>
        <w:adjustRightInd/>
        <w:spacing w:line="206" w:lineRule="exact"/>
        <w:rPr>
          <w:rFonts w:hAnsi="Times New Roman" w:cs="Times New Roman"/>
          <w:spacing w:val="2"/>
        </w:rPr>
      </w:pPr>
    </w:p>
    <w:p w:rsidR="00074616" w:rsidRDefault="00074616" w:rsidP="00074616">
      <w:pPr>
        <w:adjustRightInd/>
        <w:spacing w:line="206" w:lineRule="exact"/>
        <w:rPr>
          <w:rFonts w:hAnsi="Times New Roman" w:cs="Times New Roman"/>
          <w:spacing w:val="2"/>
        </w:rPr>
      </w:pPr>
    </w:p>
    <w:p w:rsidR="00074616" w:rsidRDefault="00074616" w:rsidP="00074616">
      <w:pPr>
        <w:adjustRightInd/>
        <w:jc w:val="center"/>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第１章　総　　則</w:t>
      </w:r>
    </w:p>
    <w:p w:rsidR="00074616" w:rsidRPr="006C6360" w:rsidRDefault="00074616" w:rsidP="00074616">
      <w:pPr>
        <w:adjustRightInd/>
        <w:jc w:val="center"/>
        <w:rPr>
          <w:rFonts w:asciiTheme="minorEastAsia" w:eastAsiaTheme="minorEastAsia" w:hAnsiTheme="minorEastAsia" w:cs="Times New Roman"/>
          <w:spacing w:val="2"/>
          <w:sz w:val="22"/>
          <w:szCs w:val="22"/>
        </w:rPr>
      </w:pPr>
    </w:p>
    <w:p w:rsidR="00074616" w:rsidRPr="006C6360" w:rsidRDefault="00074616" w:rsidP="00074616">
      <w:pPr>
        <w:adjustRightInd/>
        <w:outlineLvl w:val="0"/>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（目　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第１条　この社会福祉法人（以下「法人」という。）は、多様な福祉サービスがその利用者</w:t>
      </w:r>
    </w:p>
    <w:p w:rsidR="00074616" w:rsidRDefault="00074616" w:rsidP="00074616">
      <w:pPr>
        <w:adjustRightInd/>
        <w:ind w:firstLineChars="300" w:firstLine="678"/>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の意向を尊重して総合的に提供されるよう創意工夫することにより、利用者が、個人</w:t>
      </w:r>
    </w:p>
    <w:p w:rsidR="00074616" w:rsidRDefault="00074616" w:rsidP="00074616">
      <w:pPr>
        <w:adjustRightInd/>
        <w:ind w:firstLineChars="300" w:firstLine="678"/>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の尊厳を保持しつつ、自立した生活を地域社会において営むことができるよう支援す</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ることを目的として、次の社会福祉事業を行う。</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w:t>
      </w:r>
      <w:r w:rsidRPr="006C6360">
        <w:rPr>
          <w:rFonts w:asciiTheme="minorEastAsia" w:eastAsiaTheme="minorEastAsia" w:hAnsiTheme="minorEastAsia" w:hint="eastAsia"/>
          <w:sz w:val="22"/>
          <w:szCs w:val="22"/>
        </w:rPr>
        <w:t>１</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第二種社会福祉事業</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（イ）老人居宅介護等事業の経営</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r w:rsidRPr="006C6360">
        <w:rPr>
          <w:rFonts w:asciiTheme="minorEastAsia" w:eastAsiaTheme="minorEastAsia" w:hAnsiTheme="minorEastAsia" w:hint="eastAsia"/>
          <w:sz w:val="22"/>
          <w:szCs w:val="22"/>
        </w:rPr>
        <w:t>ロ</w:t>
      </w:r>
      <w:r>
        <w:rPr>
          <w:rFonts w:asciiTheme="minorEastAsia" w:eastAsiaTheme="minorEastAsia" w:hAnsiTheme="minorEastAsia" w:hint="eastAsia"/>
          <w:sz w:val="22"/>
          <w:szCs w:val="22"/>
        </w:rPr>
        <w:t>）</w:t>
      </w:r>
      <w:r w:rsidRPr="006C6360">
        <w:rPr>
          <w:rFonts w:asciiTheme="minorEastAsia" w:eastAsiaTheme="minorEastAsia" w:hAnsiTheme="minorEastAsia" w:hint="eastAsia"/>
          <w:sz w:val="22"/>
          <w:szCs w:val="22"/>
        </w:rPr>
        <w:t>障害福祉サービス事業の経営</w:t>
      </w:r>
    </w:p>
    <w:p w:rsidR="00074616" w:rsidRPr="006C6360" w:rsidRDefault="00074616" w:rsidP="00074616">
      <w:pPr>
        <w:adjustRightInd/>
        <w:ind w:firstLineChars="349" w:firstLine="789"/>
        <w:rPr>
          <w:rFonts w:asciiTheme="minorEastAsia" w:eastAsiaTheme="minorEastAsia" w:hAnsiTheme="minorEastAsia" w:cs="Times New Roman"/>
          <w:spacing w:val="2"/>
          <w:sz w:val="22"/>
          <w:szCs w:val="22"/>
        </w:rPr>
      </w:pPr>
      <w:r w:rsidRPr="006C6360">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w:t>
      </w:r>
      <w:r w:rsidRPr="006C6360">
        <w:rPr>
          <w:rFonts w:asciiTheme="minorEastAsia" w:eastAsiaTheme="minorEastAsia" w:hAnsiTheme="minorEastAsia" w:hint="eastAsia"/>
          <w:sz w:val="22"/>
          <w:szCs w:val="22"/>
        </w:rPr>
        <w:t>ハ</w:t>
      </w:r>
      <w:r>
        <w:rPr>
          <w:rFonts w:asciiTheme="minorEastAsia" w:eastAsiaTheme="minorEastAsia" w:hAnsiTheme="minorEastAsia" w:hint="eastAsia"/>
          <w:sz w:val="22"/>
          <w:szCs w:val="22"/>
        </w:rPr>
        <w:t>）</w:t>
      </w:r>
      <w:r w:rsidRPr="006C6360">
        <w:rPr>
          <w:rFonts w:asciiTheme="minorEastAsia" w:eastAsiaTheme="minorEastAsia" w:hAnsiTheme="minorEastAsia" w:hint="eastAsia"/>
          <w:sz w:val="22"/>
          <w:szCs w:val="22"/>
        </w:rPr>
        <w:t>移動支援事業の経営</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（名　称）</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第２条　この法人は、社会福祉法人</w:t>
      </w:r>
      <w:r>
        <w:rPr>
          <w:rFonts w:asciiTheme="minorEastAsia" w:eastAsiaTheme="minorEastAsia" w:hAnsiTheme="minorEastAsia" w:hint="eastAsia"/>
          <w:sz w:val="22"/>
          <w:szCs w:val="22"/>
        </w:rPr>
        <w:t>長崎恵愛</w:t>
      </w:r>
      <w:r w:rsidRPr="006C6360">
        <w:rPr>
          <w:rFonts w:asciiTheme="minorEastAsia" w:eastAsiaTheme="minorEastAsia" w:hAnsiTheme="minorEastAsia" w:hint="eastAsia"/>
          <w:sz w:val="22"/>
          <w:szCs w:val="22"/>
        </w:rPr>
        <w:t>福祉会という。</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（経営の原則）</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第３条　この法人は、社会福祉事業の主たる担い手としてふさわしい事業を確実、効果的か</w:t>
      </w:r>
    </w:p>
    <w:p w:rsidR="00074616" w:rsidRDefault="00074616" w:rsidP="00074616">
      <w:pPr>
        <w:adjustRightInd/>
        <w:ind w:firstLineChars="300" w:firstLine="678"/>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つ適正に行うため、自主的にその経営基盤の強化を図るとともに、その提供する福祉</w:t>
      </w:r>
    </w:p>
    <w:p w:rsidR="00074616" w:rsidRDefault="00074616" w:rsidP="00074616">
      <w:pPr>
        <w:adjustRightInd/>
        <w:ind w:firstLineChars="300" w:firstLine="678"/>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サービスの質の向上並びに事業経営の透明性の確保を図り、もって地域福祉の推進に</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努めるものとする。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（事務所の所在地）</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第４条　この法人の事務所を長崎県長崎市</w:t>
      </w:r>
      <w:r>
        <w:rPr>
          <w:rFonts w:asciiTheme="minorEastAsia" w:eastAsiaTheme="minorEastAsia" w:hAnsiTheme="minorEastAsia" w:hint="eastAsia"/>
          <w:sz w:val="22"/>
          <w:szCs w:val="22"/>
        </w:rPr>
        <w:t>勝山町３７番地</w:t>
      </w:r>
      <w:r w:rsidRPr="006C6360">
        <w:rPr>
          <w:rFonts w:asciiTheme="minorEastAsia" w:eastAsiaTheme="minorEastAsia" w:hAnsiTheme="minorEastAsia" w:hint="eastAsia"/>
          <w:sz w:val="22"/>
          <w:szCs w:val="22"/>
        </w:rPr>
        <w:t>に置く。</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 xml:space="preserve">　　　　　　　　</w:t>
      </w:r>
    </w:p>
    <w:p w:rsidR="00074616" w:rsidRPr="006C6360" w:rsidRDefault="00074616" w:rsidP="00074616">
      <w:pPr>
        <w:adjustRightInd/>
        <w:jc w:val="center"/>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第２章　役員及び職員</w:t>
      </w:r>
    </w:p>
    <w:p w:rsidR="00074616" w:rsidRPr="006C6360" w:rsidRDefault="00074616" w:rsidP="00074616">
      <w:pPr>
        <w:adjustRightInd/>
        <w:spacing w:line="156" w:lineRule="exact"/>
        <w:rPr>
          <w:rFonts w:asciiTheme="minorEastAsia" w:eastAsiaTheme="minorEastAsia" w:hAnsiTheme="minorEastAsia" w:cs="Times New Roman"/>
          <w:spacing w:val="2"/>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（役員の定数）</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第５条　この法人には、次の役員を置く。</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w:t>
      </w:r>
      <w:r w:rsidRPr="006C6360">
        <w:rPr>
          <w:rFonts w:asciiTheme="minorEastAsia" w:eastAsiaTheme="minorEastAsia" w:hAnsiTheme="minorEastAsia" w:hint="eastAsia"/>
          <w:sz w:val="22"/>
          <w:szCs w:val="22"/>
        </w:rPr>
        <w:t>１</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 xml:space="preserve">理　事　</w:t>
      </w:r>
      <w:r w:rsidRPr="009C39DF">
        <w:rPr>
          <w:rFonts w:asciiTheme="minorEastAsia" w:eastAsiaTheme="minorEastAsia" w:hAnsiTheme="minorEastAsia" w:hint="eastAsia"/>
          <w:color w:val="000000" w:themeColor="text1"/>
          <w:sz w:val="22"/>
          <w:szCs w:val="22"/>
        </w:rPr>
        <w:t>６</w:t>
      </w:r>
      <w:r w:rsidRPr="006C6360">
        <w:rPr>
          <w:rFonts w:asciiTheme="minorEastAsia" w:eastAsiaTheme="minorEastAsia" w:hAnsiTheme="minorEastAsia" w:hint="eastAsia"/>
          <w:sz w:val="22"/>
          <w:szCs w:val="22"/>
        </w:rPr>
        <w:t>名</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w:t>
      </w:r>
      <w:r w:rsidRPr="006C6360">
        <w:rPr>
          <w:rFonts w:asciiTheme="minorEastAsia" w:eastAsiaTheme="minorEastAsia" w:hAnsiTheme="minorEastAsia" w:hint="eastAsia"/>
          <w:sz w:val="22"/>
          <w:szCs w:val="22"/>
        </w:rPr>
        <w:t>２</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監　事　２名</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２　理事のうち１名は、理事の互選により、理事長となる。</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３　理事長は、この法人を代表する。</w:t>
      </w:r>
    </w:p>
    <w:p w:rsidR="00074616" w:rsidRDefault="00074616" w:rsidP="00074616">
      <w:pPr>
        <w:adjustRightInd/>
        <w:ind w:leftChars="200" w:left="658" w:hangingChars="100" w:hanging="22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４　役員の選任に当たっては、各役員について、その親族その他特殊の関係がある者が、</w:t>
      </w:r>
    </w:p>
    <w:p w:rsidR="00074616" w:rsidRDefault="00074616" w:rsidP="00074616">
      <w:pPr>
        <w:adjustRightInd/>
        <w:ind w:leftChars="200" w:left="658" w:hangingChars="100" w:hanging="226"/>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理事のうちに１名を超えて含まれてはならず、監事のうちにこれらの者が含まれては</w:t>
      </w:r>
    </w:p>
    <w:p w:rsidR="00074616" w:rsidRPr="006C6360" w:rsidRDefault="00074616" w:rsidP="00074616">
      <w:pPr>
        <w:adjustRightInd/>
        <w:ind w:leftChars="305" w:left="659"/>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ならない。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（役員の任期）</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第６条　役員の任期は２年とする。ただし、補欠の役員の任期は、前任者の残任期間とする。</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２　役員は再任されることができる。</w:t>
      </w:r>
    </w:p>
    <w:p w:rsidR="00074616" w:rsidRPr="006C6360" w:rsidRDefault="00074616" w:rsidP="00074616">
      <w:pPr>
        <w:adjustRightInd/>
        <w:ind w:firstLineChars="197" w:firstLine="445"/>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３　理事長の任期は、理事として在任する期間とする。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（役員の選任等）</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第７条　理事は、評議員会において選任し、理事長が委嘱する。</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２　監事は、評議員会において選任する。</w:t>
      </w:r>
    </w:p>
    <w:p w:rsidR="00074616" w:rsidRDefault="00074616" w:rsidP="00074616">
      <w:pPr>
        <w:adjustRightInd/>
        <w:ind w:firstLineChars="200" w:firstLine="452"/>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３　監事は、この法人の理事、評議員、職員及びこれらに類する他の職務を兼任するこ</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とができない。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（役員の報酬等）</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lastRenderedPageBreak/>
        <w:t>第８条　役員の報酬については、勤務実態に即して支給することとし、役員の地位にあるこ</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とのみによっては、支給しない。</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２　役員には費用を弁償することができる。</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３　前２項に関し必要な事項は、理事会の議決を経て、理事長が別に定める。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（理事会）</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第９条　この法人の業務の決定は、理事をもって組織する理事会によって行う。ただし、日</w:t>
      </w:r>
    </w:p>
    <w:p w:rsidR="00074616" w:rsidRPr="00071BDA" w:rsidRDefault="00074616" w:rsidP="00074616">
      <w:pPr>
        <w:adjustRightInd/>
        <w:ind w:firstLineChars="300" w:firstLine="678"/>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常の業務として理事会が定めるものについては理事長が専決し、</w:t>
      </w:r>
      <w:r>
        <w:rPr>
          <w:rFonts w:asciiTheme="minorEastAsia" w:eastAsiaTheme="minorEastAsia" w:hAnsiTheme="minorEastAsia" w:hint="eastAsia"/>
          <w:sz w:val="22"/>
          <w:szCs w:val="22"/>
        </w:rPr>
        <w:t>これを</w:t>
      </w:r>
      <w:r w:rsidRPr="00071BDA">
        <w:rPr>
          <w:rFonts w:asciiTheme="minorEastAsia" w:eastAsiaTheme="minorEastAsia" w:hAnsiTheme="minorEastAsia" w:hint="eastAsia"/>
          <w:sz w:val="22"/>
          <w:szCs w:val="22"/>
        </w:rPr>
        <w:t>理事会に報告</w:t>
      </w:r>
    </w:p>
    <w:p w:rsidR="00074616" w:rsidRPr="00071BDA" w:rsidRDefault="00074616" w:rsidP="00074616">
      <w:pPr>
        <w:adjustRightInd/>
        <w:ind w:firstLineChars="300" w:firstLine="678"/>
        <w:rPr>
          <w:rFonts w:asciiTheme="minorEastAsia" w:eastAsiaTheme="minorEastAsia" w:hAnsiTheme="minorEastAsia" w:cs="Times New Roman"/>
          <w:spacing w:val="2"/>
          <w:sz w:val="22"/>
          <w:szCs w:val="22"/>
        </w:rPr>
      </w:pPr>
      <w:r w:rsidRPr="00071BDA">
        <w:rPr>
          <w:rFonts w:asciiTheme="minorEastAsia" w:eastAsiaTheme="minorEastAsia" w:hAnsiTheme="minorEastAsia" w:hint="eastAsia"/>
          <w:sz w:val="22"/>
          <w:szCs w:val="22"/>
        </w:rPr>
        <w:t>する。</w:t>
      </w:r>
    </w:p>
    <w:p w:rsidR="00074616" w:rsidRPr="006C6360" w:rsidRDefault="00074616" w:rsidP="00074616">
      <w:pPr>
        <w:adjustRightInd/>
        <w:ind w:firstLineChars="200" w:firstLine="452"/>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２　理事会は、理事長がこれを招集する。</w:t>
      </w:r>
    </w:p>
    <w:p w:rsidR="00074616" w:rsidRDefault="00074616" w:rsidP="00074616">
      <w:pPr>
        <w:adjustRightInd/>
        <w:ind w:leftChars="200" w:left="658" w:hangingChars="100" w:hanging="22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３　理事長は、理事総数の３分の１以上の理事又は監事から会議に付議すべき事項を示</w:t>
      </w:r>
    </w:p>
    <w:p w:rsidR="00074616" w:rsidRDefault="00074616" w:rsidP="00074616">
      <w:pPr>
        <w:adjustRightInd/>
        <w:ind w:leftChars="305" w:left="659"/>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して理事会の招集を請求された場合には、その請求のあった日から１週間以内にこれ</w:t>
      </w:r>
    </w:p>
    <w:p w:rsidR="00074616" w:rsidRPr="006C6360" w:rsidRDefault="00074616" w:rsidP="00074616">
      <w:pPr>
        <w:adjustRightInd/>
        <w:ind w:leftChars="305" w:left="659"/>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を招集しなければならない。</w:t>
      </w:r>
    </w:p>
    <w:p w:rsidR="00074616" w:rsidRPr="006C6360" w:rsidRDefault="00074616" w:rsidP="00074616">
      <w:pPr>
        <w:adjustRightInd/>
        <w:ind w:firstLineChars="188" w:firstLine="425"/>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４　理事会に議長を置き、議長はその都度選任する。</w:t>
      </w:r>
    </w:p>
    <w:p w:rsidR="00074616" w:rsidRDefault="00074616" w:rsidP="00074616">
      <w:pPr>
        <w:adjustRightInd/>
        <w:ind w:leftChars="200" w:left="658" w:hangingChars="100" w:hanging="22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５　理事会は、理事総数の３分の２以上の出席がなければ、その議事を開き、議決する</w:t>
      </w:r>
    </w:p>
    <w:p w:rsidR="00074616" w:rsidRDefault="00074616" w:rsidP="00074616">
      <w:pPr>
        <w:adjustRightInd/>
        <w:ind w:leftChars="305" w:left="659"/>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ことができない。</w:t>
      </w:r>
    </w:p>
    <w:p w:rsidR="00074616" w:rsidRPr="00831BF0" w:rsidRDefault="00074616" w:rsidP="00074616">
      <w:pPr>
        <w:ind w:firstLineChars="200" w:firstLine="452"/>
        <w:rPr>
          <w:color w:val="000000"/>
          <w:sz w:val="22"/>
          <w:szCs w:val="22"/>
        </w:rPr>
      </w:pPr>
      <w:r w:rsidRPr="00831BF0">
        <w:rPr>
          <w:rFonts w:hint="eastAsia"/>
          <w:color w:val="000000"/>
          <w:sz w:val="22"/>
          <w:szCs w:val="22"/>
        </w:rPr>
        <w:t>６　前項の場合において、あらかじめ書面をもって、欠席の理由及び理事会に付議され</w:t>
      </w:r>
    </w:p>
    <w:p w:rsidR="00074616" w:rsidRPr="00831BF0" w:rsidRDefault="00074616" w:rsidP="00074616">
      <w:pPr>
        <w:ind w:leftChars="-131" w:left="-1" w:hangingChars="125" w:hanging="282"/>
        <w:rPr>
          <w:rFonts w:hAnsi="Times New Roman" w:cs="Times New Roman"/>
          <w:color w:val="000000"/>
          <w:spacing w:val="2"/>
          <w:sz w:val="22"/>
          <w:szCs w:val="22"/>
        </w:rPr>
      </w:pPr>
      <w:r>
        <w:rPr>
          <w:color w:val="000000"/>
          <w:sz w:val="22"/>
          <w:szCs w:val="22"/>
        </w:rPr>
        <w:t xml:space="preserve">        </w:t>
      </w:r>
      <w:r w:rsidRPr="00831BF0">
        <w:rPr>
          <w:rFonts w:hint="eastAsia"/>
          <w:color w:val="000000"/>
          <w:sz w:val="22"/>
          <w:szCs w:val="22"/>
        </w:rPr>
        <w:t>る事項についての意思を表示した者は、出席者とみなす。</w:t>
      </w:r>
    </w:p>
    <w:p w:rsidR="00074616" w:rsidRDefault="00074616" w:rsidP="00074616">
      <w:pPr>
        <w:adjustRightInd/>
        <w:ind w:leftChars="200" w:left="658" w:hangingChars="100" w:hanging="226"/>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Pr="006C6360">
        <w:rPr>
          <w:rFonts w:asciiTheme="minorEastAsia" w:eastAsiaTheme="minorEastAsia" w:hAnsiTheme="minorEastAsia" w:hint="eastAsia"/>
          <w:sz w:val="22"/>
          <w:szCs w:val="22"/>
        </w:rPr>
        <w:t xml:space="preserve">　理事会の議事は、法令に特別の定めがある場合及びこの定款に別段の定めがある場</w:t>
      </w:r>
    </w:p>
    <w:p w:rsidR="00074616" w:rsidRDefault="00074616" w:rsidP="00074616">
      <w:pPr>
        <w:adjustRightInd/>
        <w:ind w:leftChars="305" w:left="659"/>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合を除き、</w:t>
      </w:r>
      <w:r w:rsidRPr="0086449B">
        <w:rPr>
          <w:rFonts w:asciiTheme="minorEastAsia" w:eastAsiaTheme="minorEastAsia" w:hAnsiTheme="minorEastAsia" w:hint="eastAsia"/>
          <w:color w:val="000000" w:themeColor="text1"/>
          <w:sz w:val="22"/>
          <w:szCs w:val="22"/>
        </w:rPr>
        <w:t>理事総数</w:t>
      </w:r>
      <w:r w:rsidRPr="006C6360">
        <w:rPr>
          <w:rFonts w:asciiTheme="minorEastAsia" w:eastAsiaTheme="minorEastAsia" w:hAnsiTheme="minorEastAsia" w:hint="eastAsia"/>
          <w:sz w:val="22"/>
          <w:szCs w:val="22"/>
        </w:rPr>
        <w:t>の過半数で決定し、可否同数のときは、議長の決するところによ</w:t>
      </w:r>
    </w:p>
    <w:p w:rsidR="00074616" w:rsidRPr="006C6360" w:rsidRDefault="00074616" w:rsidP="00074616">
      <w:pPr>
        <w:adjustRightInd/>
        <w:ind w:leftChars="305" w:left="659"/>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る。</w:t>
      </w:r>
    </w:p>
    <w:p w:rsidR="00074616" w:rsidRDefault="00074616" w:rsidP="00074616">
      <w:pPr>
        <w:adjustRightInd/>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Pr="006C6360">
        <w:rPr>
          <w:rFonts w:asciiTheme="minorEastAsia" w:eastAsiaTheme="minorEastAsia" w:hAnsiTheme="minorEastAsia" w:hint="eastAsia"/>
          <w:sz w:val="22"/>
          <w:szCs w:val="22"/>
        </w:rPr>
        <w:t xml:space="preserve">　理事会の決議について、特別の利害関係を有する理事は、その議事の議決に加わる</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ことができない。</w:t>
      </w:r>
    </w:p>
    <w:p w:rsidR="00074616" w:rsidRDefault="00074616" w:rsidP="00074616">
      <w:pPr>
        <w:adjustRightInd/>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Pr="006C6360">
        <w:rPr>
          <w:rFonts w:asciiTheme="minorEastAsia" w:eastAsiaTheme="minorEastAsia" w:hAnsiTheme="minorEastAsia" w:hint="eastAsia"/>
          <w:sz w:val="22"/>
          <w:szCs w:val="22"/>
        </w:rPr>
        <w:t xml:space="preserve">　議長及び理事会において選任した理事２名は、理事会の議事について議事の経過の</w:t>
      </w:r>
    </w:p>
    <w:p w:rsidR="00074616" w:rsidRDefault="00074616" w:rsidP="00074616">
      <w:pPr>
        <w:adjustRightInd/>
        <w:ind w:firstLineChars="300" w:firstLine="678"/>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要領及びその結果を記載した議事録を作成し、これに署名又は記名押印しなければな</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らない。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（理事長の職務の代理）</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10</w:t>
      </w:r>
      <w:r w:rsidRPr="006C6360">
        <w:rPr>
          <w:rFonts w:asciiTheme="minorEastAsia" w:eastAsiaTheme="minorEastAsia" w:hAnsiTheme="minorEastAsia" w:hint="eastAsia"/>
          <w:sz w:val="22"/>
          <w:szCs w:val="22"/>
        </w:rPr>
        <w:t>条</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理事長に事故あるとき、又は欠けたときは、理事長があらかじめ指名する他の理事</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が、順次に理事長の職務を代理する。</w:t>
      </w:r>
    </w:p>
    <w:p w:rsidR="00074616" w:rsidRDefault="00074616" w:rsidP="00074616">
      <w:pPr>
        <w:adjustRightInd/>
        <w:ind w:firstLineChars="262" w:firstLine="592"/>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２</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理事長個</w:t>
      </w:r>
      <w:r>
        <w:rPr>
          <w:rFonts w:asciiTheme="minorEastAsia" w:eastAsiaTheme="minorEastAsia" w:hAnsiTheme="minorEastAsia" w:hint="eastAsia"/>
          <w:sz w:val="22"/>
          <w:szCs w:val="22"/>
        </w:rPr>
        <w:t>人と利益相反する行為となる事項及び双方代理となる事項については、</w:t>
      </w:r>
    </w:p>
    <w:p w:rsidR="00074616" w:rsidRPr="006C6360" w:rsidRDefault="00074616" w:rsidP="00074616">
      <w:pPr>
        <w:adjustRightInd/>
        <w:ind w:firstLineChars="361" w:firstLine="816"/>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理事会において選任する他の理事が理事長の職務を代理する。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（監事による監査）</w:t>
      </w:r>
    </w:p>
    <w:p w:rsidR="00074616" w:rsidRPr="006C6360"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11</w:t>
      </w:r>
      <w:r w:rsidRPr="006C6360">
        <w:rPr>
          <w:rFonts w:asciiTheme="minorEastAsia" w:eastAsiaTheme="minorEastAsia" w:hAnsiTheme="minorEastAsia" w:hint="eastAsia"/>
          <w:sz w:val="22"/>
          <w:szCs w:val="22"/>
        </w:rPr>
        <w:t>条　監事は、理事の業務執行の状況及び法人の財産の状況を監査しなければならない。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　監事は、毎年定期的に監査報告書を作成し、理事会、評議員会及び長崎市に報告す</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るものとする。</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３　監事は、前項に定めるほか、必要があると認めるときは、理事会及び評議員会に出</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席して意見を述べるものとする。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（職　員）</w:t>
      </w:r>
    </w:p>
    <w:p w:rsidR="00074616" w:rsidRPr="006C6360"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12</w:t>
      </w:r>
      <w:r w:rsidRPr="006C6360">
        <w:rPr>
          <w:rFonts w:asciiTheme="minorEastAsia" w:eastAsiaTheme="minorEastAsia" w:hAnsiTheme="minorEastAsia" w:hint="eastAsia"/>
          <w:sz w:val="22"/>
          <w:szCs w:val="22"/>
        </w:rPr>
        <w:t>条　この法人に、職員若干名を置く。</w:t>
      </w:r>
    </w:p>
    <w:p w:rsidR="00074616" w:rsidRDefault="00074616" w:rsidP="00074616">
      <w:pPr>
        <w:adjustRightInd/>
        <w:ind w:left="741" w:hangingChars="328" w:hanging="741"/>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　この法人の設置経営する施設の長（以下「施設長」という。）は、理事会の議決を</w:t>
      </w:r>
    </w:p>
    <w:p w:rsidR="00074616" w:rsidRPr="006C6360" w:rsidRDefault="00074616" w:rsidP="00074616">
      <w:pPr>
        <w:adjustRightInd/>
        <w:ind w:left="741" w:hangingChars="328" w:hanging="741"/>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経て、理事長が任免する。</w:t>
      </w:r>
    </w:p>
    <w:p w:rsidR="00074616" w:rsidRPr="006C6360" w:rsidRDefault="00074616" w:rsidP="00074616">
      <w:pPr>
        <w:adjustRightInd/>
        <w:ind w:left="741" w:hangingChars="328" w:hanging="741"/>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３　施設長以外の職員は、理事長が任免する。</w:t>
      </w:r>
    </w:p>
    <w:p w:rsidR="00074616" w:rsidRPr="006C6360" w:rsidRDefault="00074616" w:rsidP="00074616">
      <w:pPr>
        <w:adjustRightInd/>
        <w:ind w:left="754" w:hangingChars="328" w:hanging="754"/>
        <w:rPr>
          <w:rFonts w:asciiTheme="minorEastAsia" w:eastAsiaTheme="minorEastAsia" w:hAnsiTheme="minorEastAsia" w:cs="Times New Roman"/>
          <w:spacing w:val="2"/>
          <w:sz w:val="22"/>
          <w:szCs w:val="22"/>
        </w:rPr>
      </w:pPr>
    </w:p>
    <w:p w:rsidR="00074616" w:rsidRDefault="00074616" w:rsidP="00074616">
      <w:pPr>
        <w:adjustRightInd/>
        <w:jc w:val="center"/>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第３章　評議員及び評議員会</w:t>
      </w:r>
    </w:p>
    <w:p w:rsidR="00074616" w:rsidRDefault="00074616" w:rsidP="00074616">
      <w:pPr>
        <w:adjustRightInd/>
        <w:jc w:val="center"/>
        <w:rPr>
          <w:rFonts w:asciiTheme="minorEastAsia" w:eastAsiaTheme="minorEastAsia" w:hAnsiTheme="minorEastAsia"/>
          <w:sz w:val="22"/>
          <w:szCs w:val="22"/>
        </w:rPr>
      </w:pPr>
    </w:p>
    <w:p w:rsidR="00074616" w:rsidRDefault="00074616" w:rsidP="00074616">
      <w:pPr>
        <w:adjustRightInd/>
        <w:rPr>
          <w:rFonts w:asciiTheme="minorEastAsia" w:eastAsiaTheme="minorEastAsia" w:hAnsiTheme="minorEastAsia"/>
          <w:bCs/>
          <w:sz w:val="22"/>
          <w:szCs w:val="22"/>
        </w:rPr>
      </w:pPr>
      <w:r w:rsidRPr="006C6360">
        <w:rPr>
          <w:rFonts w:asciiTheme="minorEastAsia" w:eastAsiaTheme="minorEastAsia" w:hAnsiTheme="minorEastAsia" w:hint="eastAsia"/>
          <w:bCs/>
          <w:sz w:val="22"/>
          <w:szCs w:val="22"/>
        </w:rPr>
        <w:t>（評議員会）</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13</w:t>
      </w:r>
      <w:r w:rsidRPr="006C6360">
        <w:rPr>
          <w:rFonts w:asciiTheme="minorEastAsia" w:eastAsiaTheme="minorEastAsia" w:hAnsiTheme="minorEastAsia" w:hint="eastAsia"/>
          <w:sz w:val="22"/>
          <w:szCs w:val="22"/>
        </w:rPr>
        <w:t>条</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評議員会は、</w:t>
      </w:r>
      <w:r w:rsidRPr="009C39DF">
        <w:rPr>
          <w:rFonts w:asciiTheme="minorEastAsia" w:eastAsiaTheme="minorEastAsia" w:hAnsiTheme="minorEastAsia" w:hint="eastAsia"/>
          <w:color w:val="000000" w:themeColor="text1"/>
          <w:sz w:val="22"/>
          <w:szCs w:val="22"/>
        </w:rPr>
        <w:t>１３</w:t>
      </w:r>
      <w:r w:rsidRPr="006C6360">
        <w:rPr>
          <w:rFonts w:asciiTheme="minorEastAsia" w:eastAsiaTheme="minorEastAsia" w:hAnsiTheme="minorEastAsia" w:hint="eastAsia"/>
          <w:sz w:val="22"/>
          <w:szCs w:val="22"/>
        </w:rPr>
        <w:t>名の評議員をもって組織する。</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w:t>
      </w: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評議員会は、理事長が招集する。</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３　理事長は、評議員総数の３分の１以上の評議員又は監事から会議に付議すべき事項</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を示して評議員会の招集を請求された場合には、その請求のあった日から２０日以内</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に、これを招集しなければならない。</w:t>
      </w:r>
    </w:p>
    <w:p w:rsidR="00074616" w:rsidRPr="006C6360"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４　評議員会に議長を置く。</w:t>
      </w:r>
    </w:p>
    <w:p w:rsidR="00074616" w:rsidRPr="006C6360"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５　議長は、その都度評議員の互選で定める。</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６</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評議員会は、評議員総数の過半数の出席がなければ、その議事を開き、議決するこ</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とができない。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７　評議員会の議事は、評議員総数の過半数で決し、可否同数のときは、議長の決する</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ところによる。</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８　評議員会の決議について、特別の利害関係を有する評議員は、その議事の議決に加</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わることができない。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９　議長及び評議員会において選任した評議員２名は、評議員会の議事について議事の</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経過の要領及びその結果を記載した議事録を作成し、これに署名又は記名押印しなけ</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ればならない。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10</w:t>
      </w:r>
      <w:r w:rsidRPr="006C6360">
        <w:rPr>
          <w:rFonts w:asciiTheme="minorEastAsia" w:eastAsiaTheme="minorEastAsia" w:hAnsiTheme="minorEastAsia" w:hint="eastAsia"/>
          <w:sz w:val="22"/>
          <w:szCs w:val="22"/>
        </w:rPr>
        <w:t xml:space="preserve">　評議員の報酬については、勤務実態に即して支給することとし、評議員の地位にあ</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ることのみによっては、支給しない。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（評議員会の権限）</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14</w:t>
      </w:r>
      <w:r w:rsidRPr="006C6360">
        <w:rPr>
          <w:rFonts w:asciiTheme="minorEastAsia" w:eastAsiaTheme="minorEastAsia" w:hAnsiTheme="minorEastAsia" w:hint="eastAsia"/>
          <w:sz w:val="22"/>
          <w:szCs w:val="22"/>
        </w:rPr>
        <w:t>条</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評議員会は、次に掲げる事項を審議する。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（１）予算、決算、基本財産の処分、事業計画及び事業報告</w:t>
      </w:r>
    </w:p>
    <w:p w:rsidR="00074616" w:rsidRPr="006C6360" w:rsidRDefault="00074616" w:rsidP="00074616">
      <w:pPr>
        <w:adjustRightInd/>
        <w:ind w:firstLineChars="300" w:firstLine="678"/>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（２）予算外の新たな義務の負担又は権利の放棄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（３）定款の変更</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（４）合併</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（５）解散（合併又は破産による解散を除く。以下この条において同じ。）</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（６）解散した場合における残余財産の帰属者の選定</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（７）その他、この法人の業務に関する重要事項で、理事会において必要と認める</w:t>
      </w:r>
    </w:p>
    <w:p w:rsidR="00074616" w:rsidRPr="006C6360" w:rsidRDefault="00074616" w:rsidP="00074616">
      <w:pPr>
        <w:adjustRightInd/>
        <w:ind w:firstLineChars="600" w:firstLine="135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事項</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　理事会は、前項に掲げる事項を決定しようとするときは、原則として、あらかじめ</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評議員会の意見を聴かなければならない。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（同　前）</w:t>
      </w:r>
    </w:p>
    <w:p w:rsidR="00074616" w:rsidRDefault="00074616" w:rsidP="00074616">
      <w:pPr>
        <w:adjustRightInd/>
        <w:ind w:left="216" w:hanging="21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15</w:t>
      </w:r>
      <w:r w:rsidRPr="006C6360">
        <w:rPr>
          <w:rFonts w:asciiTheme="minorEastAsia" w:eastAsiaTheme="minorEastAsia" w:hAnsiTheme="minorEastAsia" w:hint="eastAsia"/>
          <w:sz w:val="22"/>
          <w:szCs w:val="22"/>
        </w:rPr>
        <w:t>条</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評議員会は、この法人の業務若しくは財産の状況又は役員の業務執行の状況につい</w:t>
      </w:r>
    </w:p>
    <w:p w:rsidR="00074616" w:rsidRDefault="00074616" w:rsidP="00074616">
      <w:pPr>
        <w:adjustRightInd/>
        <w:ind w:left="216" w:hanging="216"/>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て、役員に対して意見を述べ若しくはその諮問に答え又は役員から報告を徴すること</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ができる。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（評議員の資格等）</w:t>
      </w:r>
    </w:p>
    <w:p w:rsidR="00074616" w:rsidRDefault="00074616" w:rsidP="00074616">
      <w:pPr>
        <w:adjustRightInd/>
        <w:ind w:left="216" w:hanging="21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16</w:t>
      </w:r>
      <w:r w:rsidRPr="006C6360">
        <w:rPr>
          <w:rFonts w:asciiTheme="minorEastAsia" w:eastAsiaTheme="minorEastAsia" w:hAnsiTheme="minorEastAsia" w:hint="eastAsia"/>
          <w:sz w:val="22"/>
          <w:szCs w:val="22"/>
        </w:rPr>
        <w:t>条　評議員は、社会福祉事業に関心を持ち、又は学識経験ある者で、この法人の趣旨に</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賛成して協力する者の中から理事会の同意を経て、理事長がこれを委嘱する。</w:t>
      </w:r>
    </w:p>
    <w:p w:rsidR="00074616" w:rsidRDefault="00074616" w:rsidP="00074616">
      <w:pPr>
        <w:adjustRightInd/>
        <w:ind w:left="216" w:hanging="216"/>
        <w:rPr>
          <w:rFonts w:asciiTheme="minorEastAsia" w:eastAsiaTheme="minorEastAsia" w:hAnsiTheme="minorEastAsia"/>
          <w:sz w:val="22"/>
          <w:szCs w:val="22"/>
        </w:rPr>
      </w:pPr>
      <w:r w:rsidRPr="006C6360">
        <w:rPr>
          <w:rFonts w:asciiTheme="minorEastAsia" w:eastAsiaTheme="minorEastAsia" w:hAnsiTheme="minorEastAsia" w:cs="Times New Roman"/>
          <w:spacing w:val="2"/>
          <w:sz w:val="22"/>
          <w:szCs w:val="22"/>
        </w:rPr>
        <w:t xml:space="preserve">     </w:t>
      </w:r>
      <w:r w:rsidRPr="006C6360">
        <w:rPr>
          <w:rFonts w:asciiTheme="minorEastAsia" w:eastAsiaTheme="minorEastAsia" w:hAnsiTheme="minorEastAsia" w:hint="eastAsia"/>
          <w:sz w:val="22"/>
          <w:szCs w:val="22"/>
        </w:rPr>
        <w:t>２　評議員の委嘱に当たっては、各評議員について、その親族その他特殊の関係がある</w:t>
      </w:r>
    </w:p>
    <w:p w:rsidR="00074616" w:rsidRPr="006C6360" w:rsidRDefault="00074616" w:rsidP="00074616">
      <w:pPr>
        <w:adjustRightInd/>
        <w:ind w:left="216" w:hanging="216"/>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者が３名を超えて含まれてはならない。</w:t>
      </w:r>
      <w:r w:rsidRPr="006C6360">
        <w:rPr>
          <w:rFonts w:asciiTheme="minorEastAsia" w:eastAsiaTheme="minorEastAsia" w:hAnsiTheme="minorEastAsia"/>
          <w:sz w:val="22"/>
          <w:szCs w:val="22"/>
        </w:rPr>
        <w:t xml:space="preserve"> </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（評議員の任期）</w:t>
      </w:r>
    </w:p>
    <w:p w:rsidR="00074616" w:rsidRDefault="00074616" w:rsidP="00074616">
      <w:pPr>
        <w:adjustRightInd/>
        <w:ind w:left="216" w:hanging="21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17</w:t>
      </w:r>
      <w:r w:rsidRPr="006C6360">
        <w:rPr>
          <w:rFonts w:asciiTheme="minorEastAsia" w:eastAsiaTheme="minorEastAsia" w:hAnsiTheme="minorEastAsia" w:hint="eastAsia"/>
          <w:sz w:val="22"/>
          <w:szCs w:val="22"/>
        </w:rPr>
        <w:t>条　評議員の任期は２年とする。ただし、補欠の評議員の任期は、前任者の残任期間と</w:t>
      </w:r>
    </w:p>
    <w:p w:rsidR="00074616" w:rsidRPr="006C6360" w:rsidRDefault="00074616" w:rsidP="00074616">
      <w:pPr>
        <w:adjustRightInd/>
        <w:ind w:left="216" w:hanging="216"/>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する。</w:t>
      </w:r>
    </w:p>
    <w:p w:rsidR="00074616" w:rsidRPr="006C6360" w:rsidRDefault="00074616" w:rsidP="00074616">
      <w:pPr>
        <w:adjustRightInd/>
        <w:ind w:left="216" w:hanging="216"/>
        <w:rPr>
          <w:rFonts w:asciiTheme="minorEastAsia" w:eastAsiaTheme="minorEastAsia" w:hAnsiTheme="minorEastAsia" w:cs="Times New Roman"/>
          <w:spacing w:val="2"/>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　評議員は、再任されることができる。</w:t>
      </w:r>
    </w:p>
    <w:p w:rsidR="00074616" w:rsidRPr="006C6360" w:rsidRDefault="00074616" w:rsidP="00074616">
      <w:pPr>
        <w:adjustRightInd/>
        <w:rPr>
          <w:rFonts w:asciiTheme="minorEastAsia" w:eastAsiaTheme="minorEastAsia" w:hAnsiTheme="minorEastAsia" w:cs="Times New Roman"/>
          <w:spacing w:val="2"/>
          <w:sz w:val="22"/>
          <w:szCs w:val="22"/>
        </w:rPr>
      </w:pPr>
    </w:p>
    <w:p w:rsidR="00074616" w:rsidRPr="006C6360" w:rsidRDefault="00074616" w:rsidP="00074616">
      <w:pPr>
        <w:adjustRightInd/>
        <w:jc w:val="center"/>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第４章　資産及び会計</w:t>
      </w:r>
    </w:p>
    <w:p w:rsidR="00074616" w:rsidRPr="006C6360" w:rsidRDefault="00074616" w:rsidP="00074616">
      <w:pPr>
        <w:adjustRightInd/>
        <w:spacing w:line="156" w:lineRule="exact"/>
        <w:rPr>
          <w:rFonts w:asciiTheme="minorEastAsia" w:eastAsiaTheme="minorEastAsia" w:hAnsiTheme="minorEastAsia" w:cs="Times New Roman"/>
          <w:spacing w:val="2"/>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（資産の区分）</w:t>
      </w:r>
    </w:p>
    <w:p w:rsidR="00074616" w:rsidRPr="00FC3881" w:rsidRDefault="00074616" w:rsidP="00074616">
      <w:pPr>
        <w:adjustRightInd/>
        <w:ind w:left="791" w:hangingChars="350" w:hanging="791"/>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18</w:t>
      </w:r>
      <w:r w:rsidRPr="006C6360">
        <w:rPr>
          <w:rFonts w:asciiTheme="minorEastAsia" w:eastAsiaTheme="minorEastAsia" w:hAnsiTheme="minorEastAsia" w:hint="eastAsia"/>
          <w:sz w:val="22"/>
          <w:szCs w:val="22"/>
        </w:rPr>
        <w:t>条　この法人の資産は、これを分けて基本財産</w:t>
      </w:r>
      <w:r>
        <w:rPr>
          <w:rFonts w:asciiTheme="minorEastAsia" w:eastAsiaTheme="minorEastAsia" w:hAnsiTheme="minorEastAsia" w:hint="eastAsia"/>
          <w:sz w:val="22"/>
          <w:szCs w:val="22"/>
        </w:rPr>
        <w:t>、</w:t>
      </w:r>
      <w:r w:rsidRPr="006C6360">
        <w:rPr>
          <w:rFonts w:asciiTheme="minorEastAsia" w:eastAsiaTheme="minorEastAsia" w:hAnsiTheme="minorEastAsia" w:hint="eastAsia"/>
          <w:sz w:val="22"/>
          <w:szCs w:val="22"/>
        </w:rPr>
        <w:t>運用財産</w:t>
      </w:r>
      <w:r w:rsidRPr="00FC3881">
        <w:rPr>
          <w:rFonts w:asciiTheme="minorEastAsia" w:eastAsiaTheme="minorEastAsia" w:hAnsiTheme="minorEastAsia" w:hint="eastAsia"/>
          <w:sz w:val="22"/>
          <w:szCs w:val="22"/>
        </w:rPr>
        <w:t>及び収益事業用財産の３種とする。</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２</w:t>
      </w: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基本財産は、次に掲げる財産をもって構成する。</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 xml:space="preserve">　</w:t>
      </w: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１</w:t>
      </w: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 xml:space="preserve">定期預金１，０００万円　</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３　運用財産は、基本財産及び収益事業用財産以外の財産とする。</w:t>
      </w:r>
    </w:p>
    <w:p w:rsidR="00074616" w:rsidRPr="00FC3881" w:rsidRDefault="00074616" w:rsidP="00074616">
      <w:pPr>
        <w:adjustRightInd/>
        <w:ind w:left="791" w:hangingChars="350" w:hanging="791"/>
        <w:rPr>
          <w:rFonts w:asciiTheme="minorEastAsia" w:eastAsiaTheme="minorEastAsia" w:hAnsiTheme="minorEastAsia"/>
          <w:sz w:val="22"/>
          <w:szCs w:val="22"/>
        </w:rPr>
      </w:pP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４　収益事業用財産は、第</w:t>
      </w:r>
      <w:r w:rsidRPr="00FC3881">
        <w:rPr>
          <w:rFonts w:asciiTheme="minorEastAsia" w:eastAsiaTheme="minorEastAsia" w:hAnsiTheme="minorEastAsia"/>
          <w:sz w:val="22"/>
          <w:szCs w:val="22"/>
        </w:rPr>
        <w:t>27</w:t>
      </w:r>
      <w:r w:rsidRPr="00FC3881">
        <w:rPr>
          <w:rFonts w:asciiTheme="minorEastAsia" w:eastAsiaTheme="minorEastAsia" w:hAnsiTheme="minorEastAsia" w:hint="eastAsia"/>
          <w:sz w:val="22"/>
          <w:szCs w:val="22"/>
        </w:rPr>
        <w:t>条に掲げる収益を目的とする事業の用に供する財産とする。</w:t>
      </w:r>
    </w:p>
    <w:p w:rsidR="00074616" w:rsidRDefault="00074616" w:rsidP="00074616">
      <w:pPr>
        <w:adjustRightInd/>
        <w:ind w:leftChars="-1" w:left="-2"/>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５</w:t>
      </w:r>
      <w:r w:rsidRPr="006C6360">
        <w:rPr>
          <w:rFonts w:asciiTheme="minorEastAsia" w:eastAsiaTheme="minorEastAsia" w:hAnsiTheme="minorEastAsia" w:hint="eastAsia"/>
          <w:sz w:val="22"/>
          <w:szCs w:val="22"/>
        </w:rPr>
        <w:t xml:space="preserve">　基本財産に指定されて寄附された金品は、速やかに第２項に掲げるため、必要な手</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続をとらなければならない。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（基本財産の処分）</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19</w:t>
      </w:r>
      <w:r w:rsidRPr="006C6360">
        <w:rPr>
          <w:rFonts w:asciiTheme="minorEastAsia" w:eastAsiaTheme="minorEastAsia" w:hAnsiTheme="minorEastAsia" w:hint="eastAsia"/>
          <w:sz w:val="22"/>
          <w:szCs w:val="22"/>
        </w:rPr>
        <w:t>条</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基本財産を処分し、又は担保に供しようとするときは、理事総数の３分の２以上の</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同意を得て、長崎市長の承認を得なければならない。ただし、次の各号に掲げる場合</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には長崎市長の承認は必要としない。</w:t>
      </w:r>
    </w:p>
    <w:p w:rsidR="00074616" w:rsidRPr="006C6360"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１</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独立行政法人福祉医療機構に対して基本財産を担保に供する場合</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独立行政法人福祉医療機構と協調融資（独立行政法人福祉医療機構の福祉貸</w:t>
      </w:r>
    </w:p>
    <w:p w:rsidR="00074616" w:rsidRDefault="00074616" w:rsidP="00074616">
      <w:pPr>
        <w:adjustRightInd/>
        <w:ind w:firstLineChars="600" w:firstLine="135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付が行う施設整備のための資金に対する融資と併せて行う同一の財産を担保と</w:t>
      </w:r>
    </w:p>
    <w:p w:rsidR="00074616" w:rsidRDefault="00074616" w:rsidP="00074616">
      <w:pPr>
        <w:adjustRightInd/>
        <w:ind w:firstLineChars="600" w:firstLine="135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する当該施設整備のための資金に対する融資をいう。以下に同じ。）に関する</w:t>
      </w:r>
    </w:p>
    <w:p w:rsidR="00074616" w:rsidRDefault="00074616" w:rsidP="00074616">
      <w:pPr>
        <w:adjustRightInd/>
        <w:ind w:firstLineChars="600" w:firstLine="135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契約を結んだ民間金融機関に対して基本財産を担保に供する場合（協調融資に</w:t>
      </w:r>
    </w:p>
    <w:p w:rsidR="00074616" w:rsidRPr="006C6360" w:rsidRDefault="00074616" w:rsidP="00074616">
      <w:pPr>
        <w:adjustRightInd/>
        <w:ind w:firstLineChars="600" w:firstLine="1356"/>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係る担保に限る。）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（資産の管理）</w:t>
      </w:r>
    </w:p>
    <w:p w:rsidR="00074616" w:rsidRPr="006C6360"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20</w:t>
      </w:r>
      <w:r w:rsidRPr="006C6360">
        <w:rPr>
          <w:rFonts w:asciiTheme="minorEastAsia" w:eastAsiaTheme="minorEastAsia" w:hAnsiTheme="minorEastAsia" w:hint="eastAsia"/>
          <w:sz w:val="22"/>
          <w:szCs w:val="22"/>
        </w:rPr>
        <w:t>条　この法人の資産は、理事会の定める方法により、理事長が管理する。</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資産のうち現金は、確実な金融機関に預け入れ、確実な信託会社に信託し、又は確</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実な有価証券に換えて、保管する。</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cs="Times New Roman"/>
          <w:spacing w:val="2"/>
          <w:sz w:val="22"/>
          <w:szCs w:val="22"/>
        </w:rPr>
        <w:t xml:space="preserve">     </w:t>
      </w:r>
      <w:r w:rsidRPr="006C6360">
        <w:rPr>
          <w:rFonts w:asciiTheme="minorEastAsia" w:eastAsiaTheme="minorEastAsia" w:hAnsiTheme="minorEastAsia" w:hint="eastAsia"/>
          <w:sz w:val="22"/>
          <w:szCs w:val="22"/>
        </w:rPr>
        <w:t>３　前項の規定にかかわらず、基本財産以外の資産の現金の場合については、理事会の</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議決を経て、株式に換えて保管することができる。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（特別会計）</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21</w:t>
      </w:r>
      <w:r w:rsidRPr="006C6360">
        <w:rPr>
          <w:rFonts w:asciiTheme="minorEastAsia" w:eastAsiaTheme="minorEastAsia" w:hAnsiTheme="minorEastAsia" w:hint="eastAsia"/>
          <w:sz w:val="22"/>
          <w:szCs w:val="22"/>
        </w:rPr>
        <w:t>条</w:t>
      </w: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この法人は、特別会計を設ける</w:t>
      </w:r>
      <w:r>
        <w:rPr>
          <w:rFonts w:asciiTheme="minorEastAsia" w:eastAsiaTheme="minorEastAsia" w:hAnsiTheme="minorEastAsia" w:hint="eastAsia"/>
          <w:sz w:val="22"/>
          <w:szCs w:val="22"/>
        </w:rPr>
        <w:t>ことができる．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（予　算）</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22</w:t>
      </w:r>
      <w:r w:rsidRPr="006C6360">
        <w:rPr>
          <w:rFonts w:asciiTheme="minorEastAsia" w:eastAsiaTheme="minorEastAsia" w:hAnsiTheme="minorEastAsia" w:hint="eastAsia"/>
          <w:sz w:val="22"/>
          <w:szCs w:val="22"/>
        </w:rPr>
        <w:t>条　この法人の予算は、毎会計年度開始前に、理事長において編成し、理事総数の３分</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の２以上の同意を得なければならない。</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（決　算）</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23</w:t>
      </w:r>
      <w:r w:rsidRPr="006C6360">
        <w:rPr>
          <w:rFonts w:asciiTheme="minorEastAsia" w:eastAsiaTheme="minorEastAsia" w:hAnsiTheme="minorEastAsia" w:hint="eastAsia"/>
          <w:sz w:val="22"/>
          <w:szCs w:val="22"/>
        </w:rPr>
        <w:t>条　この法人の事業報告書、財産目録、貸借対照表及び収支計算書は、毎会計年度終了</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後２月以内に理事長において作成し、監事の監査を経てから、理事会の認定を得なけ</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ればならない。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　前項の認定を受けた書類及びこれに関する監事の意見を記載した書面については、</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各事務所に備えて置くとともに、この法人が提供する福祉サービスの利用を希望する</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者その他の利害関係人から請求があった場合には、正当な理由がある場合を除いて、</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これを閲覧に供しなければならない。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３　会計の決算上繰越金を生じたときは、次会計年度に繰り越すものとする。ただし、</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必要な場合には、その全部又は一部を基本財産に編入することができる。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（会計年度）</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24</w:t>
      </w:r>
      <w:r w:rsidRPr="006C6360">
        <w:rPr>
          <w:rFonts w:asciiTheme="minorEastAsia" w:eastAsiaTheme="minorEastAsia" w:hAnsiTheme="minorEastAsia" w:hint="eastAsia"/>
          <w:sz w:val="22"/>
          <w:szCs w:val="22"/>
        </w:rPr>
        <w:t>条　この法人の会計年度は、毎年４月１日に始まり、翌年３月３１日をもって終わる。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（会計処理の基準）</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25</w:t>
      </w:r>
      <w:r w:rsidRPr="006C6360">
        <w:rPr>
          <w:rFonts w:asciiTheme="minorEastAsia" w:eastAsiaTheme="minorEastAsia" w:hAnsiTheme="minorEastAsia" w:hint="eastAsia"/>
          <w:sz w:val="22"/>
          <w:szCs w:val="22"/>
        </w:rPr>
        <w:t>条　この法人の会計に関しては、法令等及びこの定款に定めのあるもののほか、理事会</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において定める経理規程により処理する。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（臨機の措置）</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6C6360">
        <w:rPr>
          <w:rFonts w:asciiTheme="minorEastAsia" w:eastAsiaTheme="minorEastAsia" w:hAnsiTheme="minorEastAsia"/>
          <w:sz w:val="22"/>
          <w:szCs w:val="22"/>
        </w:rPr>
        <w:t>26</w:t>
      </w:r>
      <w:r w:rsidRPr="006C6360">
        <w:rPr>
          <w:rFonts w:asciiTheme="minorEastAsia" w:eastAsiaTheme="minorEastAsia" w:hAnsiTheme="minorEastAsia" w:hint="eastAsia"/>
          <w:sz w:val="22"/>
          <w:szCs w:val="22"/>
        </w:rPr>
        <w:t>条　予算をもって定めるもののほか、新たに義務の負担をし、又は権利の放棄をしよう</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とするときは、理事総数の３分の２以上の同意がなければならない。</w:t>
      </w:r>
    </w:p>
    <w:p w:rsidR="00074616" w:rsidRPr="003209D4" w:rsidRDefault="00074616" w:rsidP="00074616">
      <w:pPr>
        <w:adjustRightInd/>
        <w:rPr>
          <w:rFonts w:asciiTheme="minorEastAsia" w:eastAsiaTheme="minorEastAsia" w:hAnsiTheme="minorEastAsia" w:cs="Times New Roman"/>
          <w:spacing w:val="2"/>
          <w:sz w:val="22"/>
          <w:szCs w:val="22"/>
        </w:rPr>
      </w:pPr>
    </w:p>
    <w:p w:rsidR="00074616" w:rsidRPr="00FC3881" w:rsidRDefault="00074616" w:rsidP="00074616">
      <w:pPr>
        <w:adjustRightInd/>
        <w:jc w:val="center"/>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第５章　収益を目的とする事業</w:t>
      </w:r>
    </w:p>
    <w:p w:rsidR="00074616" w:rsidRPr="00FC3881" w:rsidRDefault="00074616" w:rsidP="00074616">
      <w:pPr>
        <w:adjustRightInd/>
        <w:jc w:val="center"/>
        <w:rPr>
          <w:rFonts w:asciiTheme="minorEastAsia" w:eastAsiaTheme="minorEastAsia" w:hAnsiTheme="minorEastAsia"/>
          <w:sz w:val="22"/>
          <w:szCs w:val="22"/>
        </w:rPr>
      </w:pP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（種　別）</w:t>
      </w:r>
    </w:p>
    <w:p w:rsidR="00074616" w:rsidRPr="00FC3881" w:rsidRDefault="00074616" w:rsidP="00074616">
      <w:pPr>
        <w:adjustRightInd/>
        <w:rPr>
          <w:rFonts w:asciiTheme="minorEastAsia" w:eastAsiaTheme="minorEastAsia" w:hAnsiTheme="minorEastAsia" w:cs="Times New Roman"/>
          <w:spacing w:val="2"/>
          <w:sz w:val="22"/>
          <w:szCs w:val="22"/>
        </w:rPr>
      </w:pPr>
      <w:r w:rsidRPr="00FC3881">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27</w:t>
      </w:r>
      <w:r w:rsidRPr="00FC3881">
        <w:rPr>
          <w:rFonts w:asciiTheme="minorEastAsia" w:eastAsiaTheme="minorEastAsia" w:hAnsiTheme="minorEastAsia" w:hint="eastAsia"/>
          <w:sz w:val="22"/>
          <w:szCs w:val="22"/>
        </w:rPr>
        <w:t>条　この法人は、社会福祉法第２６条の規定により、次の事業を行う。</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 xml:space="preserve">　　　　</w:t>
      </w:r>
      <w:r w:rsidRPr="00FC3881">
        <w:rPr>
          <w:rFonts w:asciiTheme="minorEastAsia" w:eastAsiaTheme="minorEastAsia" w:hAnsiTheme="minorEastAsia"/>
          <w:sz w:val="22"/>
          <w:szCs w:val="22"/>
        </w:rPr>
        <w:t>(</w:t>
      </w:r>
      <w:r w:rsidRPr="00FC3881">
        <w:rPr>
          <w:rFonts w:asciiTheme="minorEastAsia" w:eastAsiaTheme="minorEastAsia" w:hAnsiTheme="minorEastAsia" w:hint="eastAsia"/>
          <w:sz w:val="22"/>
          <w:szCs w:val="22"/>
        </w:rPr>
        <w:t>１</w:t>
      </w: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保険外訪問介護事業</w:t>
      </w:r>
      <w:r w:rsidRPr="00FC3881">
        <w:rPr>
          <w:rFonts w:asciiTheme="minorEastAsia" w:eastAsiaTheme="minorEastAsia" w:hAnsiTheme="minorEastAsia"/>
          <w:sz w:val="22"/>
          <w:szCs w:val="22"/>
        </w:rPr>
        <w:t xml:space="preserve"> </w:t>
      </w:r>
    </w:p>
    <w:p w:rsidR="00074616" w:rsidRPr="00FC3881" w:rsidRDefault="00074616" w:rsidP="00074616">
      <w:pPr>
        <w:adjustRightInd/>
        <w:ind w:leftChars="-12" w:left="-26" w:firstLineChars="262" w:firstLine="592"/>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２　前項の事業の運営に関する事項については、理事総数の３分の２以上の同意を得な</w:t>
      </w:r>
    </w:p>
    <w:p w:rsidR="00074616" w:rsidRPr="00FC3881" w:rsidRDefault="00074616" w:rsidP="00074616">
      <w:pPr>
        <w:adjustRightInd/>
        <w:ind w:leftChars="-12" w:left="-26" w:firstLineChars="361" w:firstLine="816"/>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ければならない。</w:t>
      </w:r>
    </w:p>
    <w:p w:rsidR="00074616" w:rsidRPr="00FC3881" w:rsidRDefault="00074616" w:rsidP="00074616">
      <w:pPr>
        <w:adjustRightInd/>
        <w:rPr>
          <w:rFonts w:asciiTheme="minorEastAsia" w:eastAsiaTheme="minorEastAsia" w:hAnsiTheme="minorEastAsia"/>
          <w:bCs/>
          <w:sz w:val="22"/>
          <w:szCs w:val="22"/>
        </w:rPr>
      </w:pPr>
      <w:r w:rsidRPr="00FC3881">
        <w:rPr>
          <w:rFonts w:asciiTheme="minorEastAsia" w:eastAsiaTheme="minorEastAsia" w:hAnsiTheme="minorEastAsia" w:hint="eastAsia"/>
          <w:bCs/>
          <w:sz w:val="22"/>
          <w:szCs w:val="22"/>
        </w:rPr>
        <w:t>（収益の処分）</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28</w:t>
      </w:r>
      <w:r w:rsidRPr="00FC3881">
        <w:rPr>
          <w:rFonts w:asciiTheme="minorEastAsia" w:eastAsiaTheme="minorEastAsia" w:hAnsiTheme="minorEastAsia" w:hint="eastAsia"/>
          <w:sz w:val="22"/>
          <w:szCs w:val="22"/>
        </w:rPr>
        <w:t>条　前条の規定によって行う事業から生じた収益は、この法人の行う社会福祉事業に充</w:t>
      </w:r>
    </w:p>
    <w:p w:rsidR="00074616" w:rsidRPr="00FC3881" w:rsidRDefault="00074616" w:rsidP="00074616">
      <w:pPr>
        <w:adjustRightInd/>
        <w:ind w:firstLineChars="350" w:firstLine="791"/>
        <w:rPr>
          <w:rFonts w:asciiTheme="minorEastAsia" w:eastAsiaTheme="minorEastAsia" w:hAnsiTheme="minorEastAsia" w:cs="Times New Roman"/>
          <w:spacing w:val="2"/>
          <w:sz w:val="22"/>
          <w:szCs w:val="22"/>
        </w:rPr>
      </w:pPr>
      <w:r w:rsidRPr="00FC3881">
        <w:rPr>
          <w:rFonts w:asciiTheme="minorEastAsia" w:eastAsiaTheme="minorEastAsia" w:hAnsiTheme="minorEastAsia" w:hint="eastAsia"/>
          <w:sz w:val="22"/>
          <w:szCs w:val="22"/>
        </w:rPr>
        <w:t>てるものとする。</w:t>
      </w:r>
    </w:p>
    <w:p w:rsidR="00074616" w:rsidRDefault="00074616" w:rsidP="00074616">
      <w:pPr>
        <w:adjustRightInd/>
        <w:rPr>
          <w:rFonts w:asciiTheme="minorEastAsia" w:eastAsiaTheme="minorEastAsia" w:hAnsiTheme="minorEastAsia"/>
          <w:sz w:val="22"/>
          <w:szCs w:val="22"/>
        </w:rPr>
      </w:pPr>
    </w:p>
    <w:p w:rsidR="00074616" w:rsidRPr="006C6360" w:rsidRDefault="00074616" w:rsidP="00074616">
      <w:pPr>
        <w:adjustRightInd/>
        <w:jc w:val="center"/>
        <w:rPr>
          <w:rFonts w:asciiTheme="minorEastAsia" w:eastAsiaTheme="minorEastAsia" w:hAnsiTheme="minorEastAsia" w:cs="Times New Roman"/>
          <w:spacing w:val="2"/>
          <w:sz w:val="22"/>
          <w:szCs w:val="22"/>
        </w:rPr>
      </w:pPr>
      <w:r w:rsidRPr="00424655">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６</w:t>
      </w:r>
      <w:r w:rsidRPr="00424655">
        <w:rPr>
          <w:rFonts w:asciiTheme="minorEastAsia" w:eastAsiaTheme="minorEastAsia" w:hAnsiTheme="minorEastAsia" w:hint="eastAsia"/>
          <w:sz w:val="22"/>
          <w:szCs w:val="22"/>
        </w:rPr>
        <w:t>章　解散及び合併</w:t>
      </w:r>
    </w:p>
    <w:p w:rsidR="00074616" w:rsidRPr="006C6360" w:rsidRDefault="00074616" w:rsidP="00074616">
      <w:pPr>
        <w:adjustRightInd/>
        <w:spacing w:line="156" w:lineRule="exact"/>
        <w:rPr>
          <w:rFonts w:asciiTheme="minorEastAsia" w:eastAsiaTheme="minorEastAsia" w:hAnsiTheme="minorEastAsia" w:cs="Times New Roman"/>
          <w:spacing w:val="2"/>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（解　散）</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29</w:t>
      </w:r>
      <w:r w:rsidRPr="00FC3881">
        <w:rPr>
          <w:rFonts w:asciiTheme="minorEastAsia" w:eastAsiaTheme="minorEastAsia" w:hAnsiTheme="minorEastAsia" w:hint="eastAsia"/>
          <w:sz w:val="22"/>
          <w:szCs w:val="22"/>
        </w:rPr>
        <w:t>条　この法人は、社会福祉法第４６条第１項第１号及び第３号から第６号までの解散事</w:t>
      </w:r>
    </w:p>
    <w:p w:rsidR="00074616" w:rsidRPr="00FC3881" w:rsidRDefault="00074616" w:rsidP="00074616">
      <w:pPr>
        <w:adjustRightInd/>
        <w:rPr>
          <w:rFonts w:asciiTheme="minorEastAsia" w:eastAsiaTheme="minorEastAsia" w:hAnsiTheme="minorEastAsia" w:cs="Times New Roman"/>
          <w:spacing w:val="2"/>
          <w:sz w:val="22"/>
          <w:szCs w:val="22"/>
        </w:rPr>
      </w:pP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由により解散する。</w:t>
      </w:r>
    </w:p>
    <w:p w:rsidR="00074616" w:rsidRPr="00FC3881" w:rsidRDefault="00074616" w:rsidP="00074616">
      <w:pPr>
        <w:adjustRightInd/>
        <w:rPr>
          <w:rFonts w:asciiTheme="minorEastAsia" w:eastAsiaTheme="minorEastAsia" w:hAnsiTheme="minorEastAsia" w:cs="Times New Roman"/>
          <w:spacing w:val="2"/>
          <w:sz w:val="22"/>
          <w:szCs w:val="22"/>
        </w:rPr>
      </w:pPr>
      <w:r w:rsidRPr="00FC3881">
        <w:rPr>
          <w:rFonts w:asciiTheme="minorEastAsia" w:eastAsiaTheme="minorEastAsia" w:hAnsiTheme="minorEastAsia" w:hint="eastAsia"/>
          <w:bCs/>
          <w:sz w:val="22"/>
          <w:szCs w:val="22"/>
        </w:rPr>
        <w:t>（残余財産の帰属）</w:t>
      </w:r>
    </w:p>
    <w:p w:rsidR="00074616" w:rsidRPr="00FC3881"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30</w:t>
      </w:r>
      <w:r w:rsidRPr="00FC3881">
        <w:rPr>
          <w:rFonts w:asciiTheme="minorEastAsia" w:eastAsiaTheme="minorEastAsia" w:hAnsiTheme="minorEastAsia" w:hint="eastAsia"/>
          <w:sz w:val="22"/>
          <w:szCs w:val="22"/>
        </w:rPr>
        <w:t>条　解散（合併又は破産による解散を除く。）した場合における残余財産は、理事総数</w:t>
      </w:r>
    </w:p>
    <w:p w:rsidR="00074616" w:rsidRPr="00FC3881" w:rsidRDefault="00074616" w:rsidP="00074616">
      <w:pPr>
        <w:adjustRightInd/>
        <w:rPr>
          <w:rFonts w:asciiTheme="minorEastAsia" w:eastAsiaTheme="minorEastAsia" w:hAnsiTheme="minorEastAsia" w:cs="Times New Roman"/>
          <w:spacing w:val="2"/>
          <w:sz w:val="22"/>
          <w:szCs w:val="22"/>
        </w:rPr>
      </w:pPr>
      <w:r w:rsidRPr="00FC3881">
        <w:rPr>
          <w:rFonts w:asciiTheme="minorEastAsia" w:eastAsiaTheme="minorEastAsia" w:hAnsiTheme="minorEastAsia"/>
          <w:sz w:val="22"/>
          <w:szCs w:val="22"/>
        </w:rPr>
        <w:t xml:space="preserve">       </w:t>
      </w:r>
      <w:r w:rsidRPr="00FC3881">
        <w:rPr>
          <w:rFonts w:asciiTheme="minorEastAsia" w:eastAsiaTheme="minorEastAsia" w:hAnsiTheme="minorEastAsia" w:hint="eastAsia"/>
          <w:sz w:val="22"/>
          <w:szCs w:val="22"/>
        </w:rPr>
        <w:t>の３分の２以上の同意によって社会福祉法人のうちから選出されたものに帰属する。</w:t>
      </w:r>
    </w:p>
    <w:p w:rsidR="00074616" w:rsidRPr="00FC3881" w:rsidRDefault="00074616" w:rsidP="00074616">
      <w:pPr>
        <w:adjustRightInd/>
        <w:rPr>
          <w:rFonts w:asciiTheme="minorEastAsia" w:eastAsiaTheme="minorEastAsia" w:hAnsiTheme="minorEastAsia" w:cs="Times New Roman"/>
          <w:spacing w:val="2"/>
          <w:sz w:val="22"/>
          <w:szCs w:val="22"/>
        </w:rPr>
      </w:pPr>
      <w:r w:rsidRPr="00FC3881">
        <w:rPr>
          <w:rFonts w:asciiTheme="minorEastAsia" w:eastAsiaTheme="minorEastAsia" w:hAnsiTheme="minorEastAsia" w:hint="eastAsia"/>
          <w:bCs/>
          <w:sz w:val="22"/>
          <w:szCs w:val="22"/>
        </w:rPr>
        <w:t>（合　併）</w:t>
      </w:r>
    </w:p>
    <w:p w:rsidR="00074616" w:rsidRDefault="00074616" w:rsidP="00074616">
      <w:pPr>
        <w:adjustRightInd/>
        <w:rPr>
          <w:rFonts w:asciiTheme="minorEastAsia" w:eastAsiaTheme="minorEastAsia" w:hAnsiTheme="minorEastAsia"/>
          <w:sz w:val="22"/>
          <w:szCs w:val="22"/>
        </w:rPr>
      </w:pPr>
      <w:r w:rsidRPr="00FC3881">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31</w:t>
      </w:r>
      <w:r w:rsidRPr="00FC3881">
        <w:rPr>
          <w:rFonts w:asciiTheme="minorEastAsia" w:eastAsiaTheme="minorEastAsia" w:hAnsiTheme="minorEastAsia" w:hint="eastAsia"/>
          <w:sz w:val="22"/>
          <w:szCs w:val="22"/>
        </w:rPr>
        <w:t>条　合併しよ</w:t>
      </w:r>
      <w:r w:rsidRPr="006C6360">
        <w:rPr>
          <w:rFonts w:asciiTheme="minorEastAsia" w:eastAsiaTheme="minorEastAsia" w:hAnsiTheme="minorEastAsia" w:hint="eastAsia"/>
          <w:sz w:val="22"/>
          <w:szCs w:val="22"/>
        </w:rPr>
        <w:t>うとするときは、理事総数の３分の２以上の同意を得て、長崎市長の認可</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を受けなければならない。</w:t>
      </w:r>
    </w:p>
    <w:p w:rsidR="00074616" w:rsidRPr="006C6360" w:rsidRDefault="00074616" w:rsidP="00074616">
      <w:pPr>
        <w:adjustRightInd/>
        <w:rPr>
          <w:rFonts w:asciiTheme="minorEastAsia" w:eastAsiaTheme="minorEastAsia" w:hAnsiTheme="minorEastAsia" w:cs="Times New Roman"/>
          <w:spacing w:val="2"/>
          <w:sz w:val="22"/>
          <w:szCs w:val="22"/>
        </w:rPr>
      </w:pPr>
    </w:p>
    <w:p w:rsidR="00074616" w:rsidRPr="006C6360" w:rsidRDefault="00074616" w:rsidP="00074616">
      <w:pPr>
        <w:adjustRightInd/>
        <w:jc w:val="center"/>
        <w:rPr>
          <w:rFonts w:asciiTheme="minorEastAsia" w:eastAsiaTheme="minorEastAsia" w:hAnsiTheme="minorEastAsia" w:cs="Times New Roman"/>
          <w:spacing w:val="2"/>
          <w:sz w:val="22"/>
          <w:szCs w:val="22"/>
        </w:rPr>
      </w:pPr>
      <w:r w:rsidRPr="00424655">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７</w:t>
      </w:r>
      <w:r w:rsidRPr="00424655">
        <w:rPr>
          <w:rFonts w:asciiTheme="minorEastAsia" w:eastAsiaTheme="minorEastAsia" w:hAnsiTheme="minorEastAsia" w:hint="eastAsia"/>
          <w:sz w:val="22"/>
          <w:szCs w:val="22"/>
        </w:rPr>
        <w:t>章　定款の変更</w:t>
      </w:r>
    </w:p>
    <w:p w:rsidR="00074616" w:rsidRPr="006C6360" w:rsidRDefault="00074616" w:rsidP="00074616">
      <w:pPr>
        <w:adjustRightInd/>
        <w:spacing w:line="156" w:lineRule="exact"/>
        <w:rPr>
          <w:rFonts w:asciiTheme="minorEastAsia" w:eastAsiaTheme="minorEastAsia" w:hAnsiTheme="minorEastAsia" w:cs="Times New Roman"/>
          <w:spacing w:val="2"/>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（定款の変更）</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32</w:t>
      </w:r>
      <w:r w:rsidRPr="006C6360">
        <w:rPr>
          <w:rFonts w:asciiTheme="minorEastAsia" w:eastAsiaTheme="minorEastAsia" w:hAnsiTheme="minorEastAsia" w:hint="eastAsia"/>
          <w:sz w:val="22"/>
          <w:szCs w:val="22"/>
        </w:rPr>
        <w:t>条　この定款を変更しようとするときは、理事総数の３分の２以上の同意を得て、長崎</w:t>
      </w:r>
    </w:p>
    <w:p w:rsidR="00074616"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市長の認可（社会福祉法第４３条第１項に規定する厚生労働省令で定める事項に係る</w:t>
      </w:r>
    </w:p>
    <w:p w:rsidR="00074616" w:rsidRPr="006C6360"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ものを除く。）を受けなければならない。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２　前項の厚生労働省令で定める事項に係る定款の変更をしたときは、遅滞なくその旨</w:t>
      </w:r>
    </w:p>
    <w:p w:rsidR="00074616" w:rsidRPr="006C6360" w:rsidRDefault="00074616" w:rsidP="00074616">
      <w:pPr>
        <w:adjustRightInd/>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を長崎市長に届け出なければならない。</w:t>
      </w:r>
    </w:p>
    <w:p w:rsidR="00074616" w:rsidRPr="006C6360" w:rsidRDefault="00074616" w:rsidP="00074616">
      <w:pPr>
        <w:adjustRightInd/>
        <w:rPr>
          <w:rFonts w:asciiTheme="minorEastAsia" w:eastAsiaTheme="minorEastAsia" w:hAnsiTheme="minorEastAsia" w:cs="Times New Roman"/>
          <w:spacing w:val="2"/>
          <w:sz w:val="22"/>
          <w:szCs w:val="22"/>
        </w:rPr>
      </w:pPr>
    </w:p>
    <w:p w:rsidR="00074616" w:rsidRPr="006C6360" w:rsidRDefault="00074616" w:rsidP="00074616">
      <w:pPr>
        <w:adjustRightInd/>
        <w:jc w:val="center"/>
        <w:rPr>
          <w:rFonts w:asciiTheme="minorEastAsia" w:eastAsiaTheme="minorEastAsia" w:hAnsiTheme="minorEastAsia" w:cs="Times New Roman"/>
          <w:spacing w:val="2"/>
          <w:sz w:val="22"/>
          <w:szCs w:val="22"/>
        </w:rPr>
      </w:pPr>
      <w:r w:rsidRPr="00424655">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８</w:t>
      </w:r>
      <w:r w:rsidRPr="00424655">
        <w:rPr>
          <w:rFonts w:asciiTheme="minorEastAsia" w:eastAsiaTheme="minorEastAsia" w:hAnsiTheme="minorEastAsia" w:hint="eastAsia"/>
          <w:sz w:val="22"/>
          <w:szCs w:val="22"/>
        </w:rPr>
        <w:t>章　公告の方法その他</w:t>
      </w:r>
    </w:p>
    <w:p w:rsidR="00074616" w:rsidRPr="006C6360" w:rsidRDefault="00074616" w:rsidP="00074616">
      <w:pPr>
        <w:adjustRightInd/>
        <w:spacing w:line="156" w:lineRule="exact"/>
        <w:rPr>
          <w:rFonts w:asciiTheme="minorEastAsia" w:eastAsiaTheme="minorEastAsia" w:hAnsiTheme="minorEastAsia" w:cs="Times New Roman"/>
          <w:spacing w:val="2"/>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（公告の方法）</w:t>
      </w:r>
    </w:p>
    <w:p w:rsidR="00074616" w:rsidRDefault="00074616" w:rsidP="00074616">
      <w:pPr>
        <w:adjustRightInd/>
        <w:ind w:left="216" w:hanging="216"/>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33</w:t>
      </w:r>
      <w:r w:rsidRPr="006C6360">
        <w:rPr>
          <w:rFonts w:asciiTheme="minorEastAsia" w:eastAsiaTheme="minorEastAsia" w:hAnsiTheme="minorEastAsia" w:hint="eastAsia"/>
          <w:sz w:val="22"/>
          <w:szCs w:val="22"/>
        </w:rPr>
        <w:t>条　この法人の公告は、社会福祉法人</w:t>
      </w:r>
      <w:r>
        <w:rPr>
          <w:rFonts w:asciiTheme="minorEastAsia" w:eastAsiaTheme="minorEastAsia" w:hAnsiTheme="minorEastAsia" w:hint="eastAsia"/>
          <w:sz w:val="22"/>
          <w:szCs w:val="22"/>
        </w:rPr>
        <w:t>長崎恵愛福祉</w:t>
      </w:r>
      <w:r w:rsidRPr="006C6360">
        <w:rPr>
          <w:rFonts w:asciiTheme="minorEastAsia" w:eastAsiaTheme="minorEastAsia" w:hAnsiTheme="minorEastAsia" w:hint="eastAsia"/>
          <w:sz w:val="22"/>
          <w:szCs w:val="22"/>
        </w:rPr>
        <w:t>会の掲示場に掲示するとともに、官</w:t>
      </w:r>
    </w:p>
    <w:p w:rsidR="00074616" w:rsidRPr="006C6360" w:rsidRDefault="00074616" w:rsidP="00074616">
      <w:pPr>
        <w:adjustRightInd/>
        <w:ind w:left="216" w:hanging="216"/>
        <w:rPr>
          <w:rFonts w:asciiTheme="minorEastAsia" w:eastAsiaTheme="minorEastAsia" w:hAnsiTheme="minorEastAsia" w:cs="Times New Roman"/>
          <w:spacing w:val="2"/>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報又は新聞に掲載して行う。</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（施行細則）</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第</w:t>
      </w:r>
      <w:r w:rsidRPr="00FC3881">
        <w:rPr>
          <w:rFonts w:asciiTheme="minorEastAsia" w:eastAsiaTheme="minorEastAsia" w:hAnsiTheme="minorEastAsia"/>
          <w:sz w:val="22"/>
          <w:szCs w:val="22"/>
        </w:rPr>
        <w:t>34</w:t>
      </w:r>
      <w:r w:rsidRPr="006C6360">
        <w:rPr>
          <w:rFonts w:asciiTheme="minorEastAsia" w:eastAsiaTheme="minorEastAsia" w:hAnsiTheme="minorEastAsia" w:hint="eastAsia"/>
          <w:sz w:val="22"/>
          <w:szCs w:val="22"/>
        </w:rPr>
        <w:t>条　この定款の施行についての細則は、理事会において定める。</w:t>
      </w:r>
    </w:p>
    <w:p w:rsidR="00074616" w:rsidRPr="006C6360" w:rsidRDefault="00074616" w:rsidP="00074616">
      <w:pPr>
        <w:adjustRightInd/>
        <w:rPr>
          <w:rFonts w:asciiTheme="minorEastAsia" w:eastAsiaTheme="minorEastAsia" w:hAnsiTheme="minorEastAsia" w:cs="Times New Roman"/>
          <w:spacing w:val="2"/>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bCs/>
          <w:sz w:val="22"/>
          <w:szCs w:val="22"/>
        </w:rPr>
        <w:t>附　則</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１　この法人の設立当初の役員は、次のとおりとする。ただし、この法人の成立後遅滞なく、</w:t>
      </w:r>
    </w:p>
    <w:p w:rsidR="00074616" w:rsidRPr="00154955" w:rsidRDefault="00074616" w:rsidP="00074616">
      <w:pPr>
        <w:adjustRightInd/>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Pr="006C6360">
        <w:rPr>
          <w:rFonts w:asciiTheme="minorEastAsia" w:eastAsiaTheme="minorEastAsia" w:hAnsiTheme="minorEastAsia" w:hint="eastAsia"/>
          <w:sz w:val="22"/>
          <w:szCs w:val="22"/>
        </w:rPr>
        <w:t>この定款に基づき、役員の選任を行うものと</w:t>
      </w:r>
      <w:r w:rsidRPr="00154955">
        <w:rPr>
          <w:rFonts w:asciiTheme="minorEastAsia" w:eastAsiaTheme="minorEastAsia" w:hAnsiTheme="minorEastAsia" w:hint="eastAsia"/>
          <w:sz w:val="22"/>
          <w:szCs w:val="22"/>
        </w:rPr>
        <w:t>し、その任期は、この定款第６条第１項の規</w:t>
      </w:r>
    </w:p>
    <w:p w:rsidR="00074616" w:rsidRPr="00154955" w:rsidRDefault="00074616" w:rsidP="00074616">
      <w:pPr>
        <w:adjustRightInd/>
        <w:ind w:firstLineChars="100" w:firstLine="226"/>
        <w:rPr>
          <w:rFonts w:asciiTheme="minorEastAsia" w:eastAsiaTheme="minorEastAsia" w:hAnsiTheme="minorEastAsia"/>
          <w:sz w:val="22"/>
          <w:szCs w:val="22"/>
        </w:rPr>
      </w:pPr>
      <w:r w:rsidRPr="00154955">
        <w:rPr>
          <w:rFonts w:asciiTheme="minorEastAsia" w:eastAsiaTheme="minorEastAsia" w:hAnsiTheme="minorEastAsia" w:hint="eastAsia"/>
          <w:sz w:val="22"/>
          <w:szCs w:val="22"/>
        </w:rPr>
        <w:t>定にかかわらず、平成２６年５月３１日までとする。</w:t>
      </w:r>
    </w:p>
    <w:p w:rsidR="00074616" w:rsidRDefault="00074616" w:rsidP="00074616">
      <w:pPr>
        <w:adjustRightInd/>
        <w:ind w:firstLineChars="100" w:firstLine="226"/>
        <w:rPr>
          <w:rFonts w:asciiTheme="minorEastAsia" w:eastAsiaTheme="minorEastAsia" w:hAnsiTheme="minorEastAsia"/>
          <w:sz w:val="22"/>
          <w:szCs w:val="22"/>
        </w:rPr>
      </w:pP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理事長</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山口　敏郎</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理　事</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山口晃一郎</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小森　清和</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浦　　一秀</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宇宿　慶一</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青山　周広</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 xml:space="preserve">　　　監　事</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冨工　冨雄</w:t>
      </w:r>
    </w:p>
    <w:p w:rsidR="00074616"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 xml:space="preserve">　　　　〃</w:t>
      </w:r>
      <w:r w:rsidRPr="006C6360">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神田　美香</w:t>
      </w:r>
    </w:p>
    <w:p w:rsidR="00074616" w:rsidRPr="00154955" w:rsidRDefault="00074616" w:rsidP="00074616">
      <w:pPr>
        <w:adjustRightInd/>
        <w:rPr>
          <w:rFonts w:asciiTheme="minorEastAsia" w:eastAsiaTheme="minorEastAsia" w:hAnsiTheme="minorEastAsia"/>
          <w:sz w:val="22"/>
          <w:szCs w:val="22"/>
        </w:rPr>
      </w:pPr>
    </w:p>
    <w:p w:rsidR="00074616" w:rsidRPr="00154955" w:rsidRDefault="00074616" w:rsidP="00074616">
      <w:pPr>
        <w:adjustRightInd/>
        <w:rPr>
          <w:rFonts w:asciiTheme="minorEastAsia" w:eastAsiaTheme="minorEastAsia" w:hAnsiTheme="minorEastAsia"/>
          <w:sz w:val="22"/>
          <w:szCs w:val="22"/>
        </w:rPr>
      </w:pPr>
      <w:r w:rsidRPr="006C6360">
        <w:rPr>
          <w:rFonts w:asciiTheme="minorEastAsia" w:eastAsiaTheme="minorEastAsia" w:hAnsiTheme="minorEastAsia" w:hint="eastAsia"/>
          <w:sz w:val="22"/>
          <w:szCs w:val="22"/>
        </w:rPr>
        <w:t xml:space="preserve">２　</w:t>
      </w:r>
      <w:r w:rsidRPr="00154955">
        <w:rPr>
          <w:rFonts w:asciiTheme="minorEastAsia" w:eastAsiaTheme="minorEastAsia" w:hAnsiTheme="minorEastAsia" w:hint="eastAsia"/>
          <w:sz w:val="22"/>
          <w:szCs w:val="22"/>
        </w:rPr>
        <w:t>この法人の設立当初の評議員の任期は、この定款第１７条第１項の規定にかかわらず、</w:t>
      </w:r>
    </w:p>
    <w:p w:rsidR="00074616" w:rsidRPr="00154955" w:rsidRDefault="00074616" w:rsidP="00074616">
      <w:pPr>
        <w:adjustRightInd/>
        <w:ind w:firstLineChars="100" w:firstLine="226"/>
        <w:rPr>
          <w:rFonts w:asciiTheme="minorEastAsia" w:eastAsiaTheme="minorEastAsia" w:hAnsiTheme="minorEastAsia" w:cs="Times New Roman"/>
          <w:spacing w:val="2"/>
          <w:sz w:val="22"/>
          <w:szCs w:val="22"/>
        </w:rPr>
      </w:pPr>
      <w:r w:rsidRPr="00154955">
        <w:rPr>
          <w:rFonts w:asciiTheme="minorEastAsia" w:eastAsiaTheme="minorEastAsia" w:hAnsiTheme="minorEastAsia" w:hint="eastAsia"/>
          <w:sz w:val="22"/>
          <w:szCs w:val="22"/>
        </w:rPr>
        <w:t>平成２６年５月３１日までとする。</w:t>
      </w:r>
    </w:p>
    <w:p w:rsidR="00074616" w:rsidRPr="006C6360" w:rsidRDefault="00074616" w:rsidP="00074616">
      <w:pPr>
        <w:adjustRightInd/>
        <w:rPr>
          <w:rFonts w:asciiTheme="minorEastAsia" w:eastAsiaTheme="minorEastAsia" w:hAnsiTheme="minorEastAsia" w:cs="Times New Roman"/>
          <w:spacing w:val="2"/>
          <w:sz w:val="22"/>
          <w:szCs w:val="22"/>
        </w:rPr>
      </w:pPr>
      <w:r w:rsidRPr="006C6360">
        <w:rPr>
          <w:rFonts w:asciiTheme="minorEastAsia" w:eastAsiaTheme="minorEastAsia" w:hAnsiTheme="minorEastAsia" w:hint="eastAsia"/>
          <w:sz w:val="22"/>
          <w:szCs w:val="22"/>
        </w:rPr>
        <w:t>３　この定款は、長崎市長の認可のあった日（平成</w:t>
      </w:r>
      <w:r>
        <w:rPr>
          <w:rFonts w:asciiTheme="minorEastAsia" w:eastAsiaTheme="minorEastAsia" w:hAnsiTheme="minorEastAsia" w:hint="eastAsia"/>
          <w:sz w:val="22"/>
          <w:szCs w:val="22"/>
        </w:rPr>
        <w:t>２５</w:t>
      </w:r>
      <w:r w:rsidRPr="006C6360">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４</w:t>
      </w:r>
      <w:r w:rsidRPr="006C6360">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１</w:t>
      </w:r>
      <w:r w:rsidRPr="006C6360">
        <w:rPr>
          <w:rFonts w:asciiTheme="minorEastAsia" w:eastAsiaTheme="minorEastAsia" w:hAnsiTheme="minorEastAsia" w:hint="eastAsia"/>
          <w:sz w:val="22"/>
          <w:szCs w:val="22"/>
        </w:rPr>
        <w:t>日）から施行する。</w:t>
      </w:r>
    </w:p>
    <w:p w:rsidR="00074616" w:rsidRPr="00FC3881" w:rsidRDefault="00074616" w:rsidP="00074616">
      <w:pPr>
        <w:adjustRightInd/>
        <w:rPr>
          <w:rFonts w:asciiTheme="minorEastAsia" w:eastAsiaTheme="minorEastAsia" w:hAnsiTheme="minorEastAsia" w:cs="Times New Roman"/>
          <w:spacing w:val="2"/>
          <w:sz w:val="22"/>
          <w:szCs w:val="22"/>
        </w:rPr>
      </w:pPr>
      <w:r w:rsidRPr="00FC3881">
        <w:rPr>
          <w:rFonts w:asciiTheme="minorEastAsia" w:eastAsiaTheme="minorEastAsia" w:hAnsiTheme="minorEastAsia" w:hint="eastAsia"/>
          <w:sz w:val="22"/>
          <w:szCs w:val="22"/>
        </w:rPr>
        <w:t>４　この定款は、平成</w:t>
      </w:r>
      <w:r w:rsidR="00BE2D79">
        <w:rPr>
          <w:rFonts w:asciiTheme="minorEastAsia" w:eastAsiaTheme="minorEastAsia" w:hAnsiTheme="minorEastAsia" w:hint="eastAsia"/>
          <w:sz w:val="22"/>
          <w:szCs w:val="22"/>
        </w:rPr>
        <w:t>２６</w:t>
      </w:r>
      <w:r w:rsidRPr="00FC3881">
        <w:rPr>
          <w:rFonts w:asciiTheme="minorEastAsia" w:eastAsiaTheme="minorEastAsia" w:hAnsiTheme="minorEastAsia" w:hint="eastAsia"/>
          <w:sz w:val="22"/>
          <w:szCs w:val="22"/>
        </w:rPr>
        <w:t>年</w:t>
      </w:r>
      <w:r w:rsidR="00BE2D79">
        <w:rPr>
          <w:rFonts w:asciiTheme="minorEastAsia" w:eastAsiaTheme="minorEastAsia" w:hAnsiTheme="minorEastAsia" w:hint="eastAsia"/>
          <w:sz w:val="22"/>
          <w:szCs w:val="22"/>
        </w:rPr>
        <w:t>２</w:t>
      </w:r>
      <w:r w:rsidRPr="00FC3881">
        <w:rPr>
          <w:rFonts w:asciiTheme="minorEastAsia" w:eastAsiaTheme="minorEastAsia" w:hAnsiTheme="minorEastAsia" w:hint="eastAsia"/>
          <w:sz w:val="22"/>
          <w:szCs w:val="22"/>
        </w:rPr>
        <w:t>月</w:t>
      </w:r>
      <w:r w:rsidR="00BE2D79">
        <w:rPr>
          <w:rFonts w:asciiTheme="minorEastAsia" w:eastAsiaTheme="minorEastAsia" w:hAnsiTheme="minorEastAsia" w:hint="eastAsia"/>
          <w:sz w:val="22"/>
          <w:szCs w:val="22"/>
        </w:rPr>
        <w:t>２４</w:t>
      </w:r>
      <w:r w:rsidRPr="00FC3881">
        <w:rPr>
          <w:rFonts w:asciiTheme="minorEastAsia" w:eastAsiaTheme="minorEastAsia" w:hAnsiTheme="minorEastAsia" w:hint="eastAsia"/>
          <w:sz w:val="22"/>
          <w:szCs w:val="22"/>
        </w:rPr>
        <w:t>日から施行する。</w:t>
      </w:r>
    </w:p>
    <w:p w:rsidR="00074616" w:rsidRPr="00A66ACD"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p w:rsidR="00074616" w:rsidRDefault="00074616" w:rsidP="00074616">
      <w:pPr>
        <w:adjustRightInd/>
        <w:rPr>
          <w:rFonts w:asciiTheme="minorEastAsia" w:eastAsiaTheme="minorEastAsia" w:hAnsiTheme="minorEastAsia" w:cs="Times New Roman"/>
          <w:spacing w:val="2"/>
          <w:sz w:val="22"/>
          <w:szCs w:val="22"/>
        </w:rPr>
      </w:pPr>
    </w:p>
    <w:sectPr w:rsidR="00074616" w:rsidSect="007F2C84">
      <w:footerReference w:type="default" r:id="rId8"/>
      <w:type w:val="continuous"/>
      <w:pgSz w:w="11906" w:h="16838"/>
      <w:pgMar w:top="1418" w:right="1304" w:bottom="1418" w:left="1304" w:header="720" w:footer="720" w:gutter="0"/>
      <w:pgNumType w:start="1"/>
      <w:cols w:space="720"/>
      <w:noEndnote/>
      <w:docGrid w:type="linesAndChars" w:linePitch="31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82" w:rsidRDefault="00526D82">
      <w:r>
        <w:separator/>
      </w:r>
    </w:p>
  </w:endnote>
  <w:endnote w:type="continuationSeparator" w:id="0">
    <w:p w:rsidR="00526D82" w:rsidRDefault="0052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6E" w:rsidRDefault="0065796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574FA8">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82" w:rsidRDefault="00526D82">
      <w:r>
        <w:rPr>
          <w:rFonts w:hAnsi="Times New Roman" w:cs="Times New Roman"/>
          <w:sz w:val="2"/>
          <w:szCs w:val="2"/>
        </w:rPr>
        <w:continuationSeparator/>
      </w:r>
    </w:p>
  </w:footnote>
  <w:footnote w:type="continuationSeparator" w:id="0">
    <w:p w:rsidR="00526D82" w:rsidRDefault="00526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93729"/>
    <w:multiLevelType w:val="hybridMultilevel"/>
    <w:tmpl w:val="DCF07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6E"/>
    <w:rsid w:val="00017B02"/>
    <w:rsid w:val="000467F9"/>
    <w:rsid w:val="00071BDA"/>
    <w:rsid w:val="00072BE9"/>
    <w:rsid w:val="00074616"/>
    <w:rsid w:val="000E1C10"/>
    <w:rsid w:val="000F75FC"/>
    <w:rsid w:val="00143218"/>
    <w:rsid w:val="00154955"/>
    <w:rsid w:val="00170D5E"/>
    <w:rsid w:val="00176472"/>
    <w:rsid w:val="001F074B"/>
    <w:rsid w:val="001F566E"/>
    <w:rsid w:val="001F7B27"/>
    <w:rsid w:val="00267A63"/>
    <w:rsid w:val="002B3F91"/>
    <w:rsid w:val="002C4597"/>
    <w:rsid w:val="002F16F1"/>
    <w:rsid w:val="002F41C7"/>
    <w:rsid w:val="003209D4"/>
    <w:rsid w:val="0039501D"/>
    <w:rsid w:val="003954CE"/>
    <w:rsid w:val="003B3529"/>
    <w:rsid w:val="003F4B7E"/>
    <w:rsid w:val="00424655"/>
    <w:rsid w:val="004330D0"/>
    <w:rsid w:val="0044089A"/>
    <w:rsid w:val="00445679"/>
    <w:rsid w:val="00450245"/>
    <w:rsid w:val="00450387"/>
    <w:rsid w:val="00452BFB"/>
    <w:rsid w:val="00493CE9"/>
    <w:rsid w:val="004A2EB2"/>
    <w:rsid w:val="004C131F"/>
    <w:rsid w:val="00517D06"/>
    <w:rsid w:val="00526D82"/>
    <w:rsid w:val="00546F72"/>
    <w:rsid w:val="00550F1E"/>
    <w:rsid w:val="00574FA8"/>
    <w:rsid w:val="005A46A1"/>
    <w:rsid w:val="005C4006"/>
    <w:rsid w:val="005E0C07"/>
    <w:rsid w:val="005E6941"/>
    <w:rsid w:val="00606CB2"/>
    <w:rsid w:val="006239A9"/>
    <w:rsid w:val="00624016"/>
    <w:rsid w:val="00653CBB"/>
    <w:rsid w:val="0065796E"/>
    <w:rsid w:val="006C6360"/>
    <w:rsid w:val="0078702F"/>
    <w:rsid w:val="007A2560"/>
    <w:rsid w:val="007B0112"/>
    <w:rsid w:val="007D2986"/>
    <w:rsid w:val="007F2C84"/>
    <w:rsid w:val="00831BF0"/>
    <w:rsid w:val="0084269E"/>
    <w:rsid w:val="008514DF"/>
    <w:rsid w:val="0086449B"/>
    <w:rsid w:val="00906572"/>
    <w:rsid w:val="009202C2"/>
    <w:rsid w:val="00976C41"/>
    <w:rsid w:val="009C39DF"/>
    <w:rsid w:val="009C622A"/>
    <w:rsid w:val="009E002E"/>
    <w:rsid w:val="009E651C"/>
    <w:rsid w:val="00A21A26"/>
    <w:rsid w:val="00A320D5"/>
    <w:rsid w:val="00A66ACD"/>
    <w:rsid w:val="00A74FB5"/>
    <w:rsid w:val="00A97B6B"/>
    <w:rsid w:val="00AA0AB2"/>
    <w:rsid w:val="00AA0F59"/>
    <w:rsid w:val="00AB34D6"/>
    <w:rsid w:val="00AF1446"/>
    <w:rsid w:val="00B26E89"/>
    <w:rsid w:val="00B43776"/>
    <w:rsid w:val="00B445A1"/>
    <w:rsid w:val="00B45EBF"/>
    <w:rsid w:val="00B53AD1"/>
    <w:rsid w:val="00B63EF9"/>
    <w:rsid w:val="00B76B1F"/>
    <w:rsid w:val="00B97433"/>
    <w:rsid w:val="00BE027D"/>
    <w:rsid w:val="00BE2D79"/>
    <w:rsid w:val="00BE4059"/>
    <w:rsid w:val="00BF19A3"/>
    <w:rsid w:val="00C12234"/>
    <w:rsid w:val="00C1651B"/>
    <w:rsid w:val="00CC119B"/>
    <w:rsid w:val="00D20C48"/>
    <w:rsid w:val="00D41ECB"/>
    <w:rsid w:val="00D64E80"/>
    <w:rsid w:val="00D73095"/>
    <w:rsid w:val="00DA40E6"/>
    <w:rsid w:val="00DA59DE"/>
    <w:rsid w:val="00DC0FF7"/>
    <w:rsid w:val="00DD794B"/>
    <w:rsid w:val="00DE142B"/>
    <w:rsid w:val="00DE3D5D"/>
    <w:rsid w:val="00DF7AE5"/>
    <w:rsid w:val="00E36B73"/>
    <w:rsid w:val="00E47369"/>
    <w:rsid w:val="00E83D77"/>
    <w:rsid w:val="00E85267"/>
    <w:rsid w:val="00E87D22"/>
    <w:rsid w:val="00EB196C"/>
    <w:rsid w:val="00ED7358"/>
    <w:rsid w:val="00F230EC"/>
    <w:rsid w:val="00F64BF8"/>
    <w:rsid w:val="00FB625F"/>
    <w:rsid w:val="00FB62EF"/>
    <w:rsid w:val="00FC3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F01DC33-6E15-4850-9412-F445CEC6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0112"/>
    <w:pPr>
      <w:tabs>
        <w:tab w:val="center" w:pos="4252"/>
        <w:tab w:val="right" w:pos="8504"/>
      </w:tabs>
      <w:snapToGrid w:val="0"/>
    </w:pPr>
  </w:style>
  <w:style w:type="character" w:customStyle="1" w:styleId="a4">
    <w:name w:val="ヘッダー (文字)"/>
    <w:basedOn w:val="a0"/>
    <w:link w:val="a3"/>
    <w:uiPriority w:val="99"/>
    <w:semiHidden/>
    <w:locked/>
    <w:rsid w:val="007B0112"/>
    <w:rPr>
      <w:rFonts w:ascii="ＭＳ 明朝" w:eastAsia="ＭＳ 明朝" w:cs="ＭＳ 明朝"/>
      <w:kern w:val="0"/>
    </w:rPr>
  </w:style>
  <w:style w:type="paragraph" w:styleId="a5">
    <w:name w:val="footer"/>
    <w:basedOn w:val="a"/>
    <w:link w:val="a6"/>
    <w:uiPriority w:val="99"/>
    <w:semiHidden/>
    <w:unhideWhenUsed/>
    <w:rsid w:val="007B0112"/>
    <w:pPr>
      <w:tabs>
        <w:tab w:val="center" w:pos="4252"/>
        <w:tab w:val="right" w:pos="8504"/>
      </w:tabs>
      <w:snapToGrid w:val="0"/>
    </w:pPr>
  </w:style>
  <w:style w:type="character" w:customStyle="1" w:styleId="a6">
    <w:name w:val="フッター (文字)"/>
    <w:basedOn w:val="a0"/>
    <w:link w:val="a5"/>
    <w:uiPriority w:val="99"/>
    <w:semiHidden/>
    <w:locked/>
    <w:rsid w:val="007B0112"/>
    <w:rPr>
      <w:rFonts w:ascii="ＭＳ 明朝" w:eastAsia="ＭＳ 明朝" w:cs="ＭＳ 明朝"/>
      <w:kern w:val="0"/>
    </w:rPr>
  </w:style>
  <w:style w:type="paragraph" w:styleId="a7">
    <w:name w:val="Document Map"/>
    <w:basedOn w:val="a"/>
    <w:link w:val="a8"/>
    <w:uiPriority w:val="99"/>
    <w:semiHidden/>
    <w:unhideWhenUsed/>
    <w:rsid w:val="009C622A"/>
    <w:rPr>
      <w:rFonts w:ascii="MS UI Gothic" w:eastAsia="MS UI Gothic"/>
      <w:sz w:val="18"/>
      <w:szCs w:val="18"/>
    </w:rPr>
  </w:style>
  <w:style w:type="character" w:customStyle="1" w:styleId="a8">
    <w:name w:val="見出しマップ (文字)"/>
    <w:basedOn w:val="a0"/>
    <w:link w:val="a7"/>
    <w:uiPriority w:val="99"/>
    <w:semiHidden/>
    <w:locked/>
    <w:rsid w:val="009C622A"/>
    <w:rPr>
      <w:rFonts w:ascii="MS UI Gothic" w:eastAsia="MS UI Gothic" w:hAnsi="ＭＳ 明朝" w:cs="ＭＳ 明朝"/>
      <w:kern w:val="0"/>
      <w:sz w:val="18"/>
      <w:szCs w:val="18"/>
    </w:rPr>
  </w:style>
  <w:style w:type="paragraph" w:customStyle="1" w:styleId="Default">
    <w:name w:val="Default"/>
    <w:rsid w:val="00BE4059"/>
    <w:pPr>
      <w:widowControl w:val="0"/>
      <w:autoSpaceDE w:val="0"/>
      <w:autoSpaceDN w:val="0"/>
      <w:adjustRightInd w:val="0"/>
    </w:pPr>
    <w:rPr>
      <w:rFonts w:ascii="ＭＳ 明朝" w:cs="ＭＳ 明朝"/>
      <w:color w:val="000000"/>
      <w:kern w:val="0"/>
      <w:sz w:val="24"/>
      <w:szCs w:val="24"/>
    </w:rPr>
  </w:style>
  <w:style w:type="paragraph" w:styleId="a9">
    <w:name w:val="Balloon Text"/>
    <w:basedOn w:val="a"/>
    <w:link w:val="aa"/>
    <w:uiPriority w:val="99"/>
    <w:rsid w:val="003F4B7E"/>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3F4B7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860123">
      <w:marLeft w:val="0"/>
      <w:marRight w:val="0"/>
      <w:marTop w:val="0"/>
      <w:marBottom w:val="0"/>
      <w:divBdr>
        <w:top w:val="none" w:sz="0" w:space="0" w:color="auto"/>
        <w:left w:val="none" w:sz="0" w:space="0" w:color="auto"/>
        <w:bottom w:val="none" w:sz="0" w:space="0" w:color="auto"/>
        <w:right w:val="none" w:sz="0" w:space="0" w:color="auto"/>
      </w:divBdr>
    </w:div>
    <w:div w:id="1631860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6DED-FE69-45BE-ADAB-A45A3FA3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4941</Words>
  <Characters>1051</Characters>
  <Application>Microsoft Office Word</Application>
  <DocSecurity>0</DocSecurity>
  <Lines>8</Lines>
  <Paragraphs>11</Paragraphs>
  <ScaleCrop>false</ScaleCrop>
  <HeadingPairs>
    <vt:vector size="2" baseType="variant">
      <vt:variant>
        <vt:lpstr>タイトル</vt:lpstr>
      </vt:variant>
      <vt:variant>
        <vt:i4>1</vt:i4>
      </vt:variant>
    </vt:vector>
  </HeadingPairs>
  <TitlesOfParts>
    <vt:vector size="1" baseType="lpstr">
      <vt:lpstr>定款準則</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定款準則</dc:title>
  <dc:subject/>
  <dc:creator>URA</dc:creator>
  <cp:keywords/>
  <dc:description/>
  <cp:lastModifiedBy>恵愛会</cp:lastModifiedBy>
  <cp:revision>2</cp:revision>
  <cp:lastPrinted>2014-06-05T06:45:00Z</cp:lastPrinted>
  <dcterms:created xsi:type="dcterms:W3CDTF">2014-06-24T02:17:00Z</dcterms:created>
  <dcterms:modified xsi:type="dcterms:W3CDTF">2014-06-24T02:17:00Z</dcterms:modified>
</cp:coreProperties>
</file>