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E595" w14:textId="14DAA9B1" w:rsidR="00C0301D" w:rsidRPr="00C0301D" w:rsidRDefault="00C0301D" w:rsidP="00C0301D">
      <w:pPr>
        <w:jc w:val="center"/>
        <w:rPr>
          <w:b/>
          <w:sz w:val="24"/>
          <w:szCs w:val="24"/>
        </w:rPr>
      </w:pPr>
      <w:r w:rsidRPr="00C0301D">
        <w:rPr>
          <w:rFonts w:hint="eastAsia"/>
          <w:b/>
          <w:sz w:val="24"/>
          <w:szCs w:val="24"/>
        </w:rPr>
        <w:t>一般社団法人地域活性化いじめ撲滅実行委員会　202</w:t>
      </w:r>
      <w:r w:rsidR="00562B45">
        <w:rPr>
          <w:rFonts w:hint="eastAsia"/>
          <w:b/>
          <w:sz w:val="24"/>
          <w:szCs w:val="24"/>
        </w:rPr>
        <w:t>2</w:t>
      </w:r>
      <w:r w:rsidRPr="00C0301D">
        <w:rPr>
          <w:rFonts w:hint="eastAsia"/>
          <w:b/>
          <w:sz w:val="24"/>
          <w:szCs w:val="24"/>
        </w:rPr>
        <w:t>年事業計画書</w:t>
      </w:r>
    </w:p>
    <w:p w14:paraId="72C7B514" w14:textId="6551B8AC" w:rsidR="00200369" w:rsidRDefault="00562B45">
      <w:r>
        <w:t>【公益事業】</w:t>
      </w:r>
    </w:p>
    <w:p w14:paraId="38754C8D" w14:textId="77777777" w:rsidR="00200369" w:rsidRDefault="00200369">
      <w:r>
        <w:rPr>
          <w:rFonts w:hint="eastAsia"/>
        </w:rPr>
        <w:t xml:space="preserve">◎道徳の出張授業　</w:t>
      </w:r>
    </w:p>
    <w:p w14:paraId="29FE0BD4" w14:textId="428F0FF6" w:rsidR="00B613F7" w:rsidRDefault="00B613F7">
      <w:r>
        <w:rPr>
          <w:rFonts w:hint="eastAsia"/>
        </w:rPr>
        <w:t>・学校の出張授業は無料でおこなう。学校以外からの依頼は原則無料、教育講演の場合、謝礼を予算化されている場合には、当団体の活動協賛費として例外でいただく場合もある</w:t>
      </w:r>
    </w:p>
    <w:p w14:paraId="56F5C83E" w14:textId="74B4B07A" w:rsidR="00200369" w:rsidRDefault="00200369">
      <w:r>
        <w:rPr>
          <w:rFonts w:hint="eastAsia"/>
        </w:rPr>
        <w:t>・県内の小中学校を中心に60校前後を予定</w:t>
      </w:r>
    </w:p>
    <w:p w14:paraId="25F9B19E" w14:textId="156C786D" w:rsidR="00200369" w:rsidRDefault="00200369">
      <w:r>
        <w:rPr>
          <w:rFonts w:hint="eastAsia"/>
        </w:rPr>
        <w:t>・高校、大学から声が</w:t>
      </w:r>
      <w:r w:rsidR="00854D14">
        <w:rPr>
          <w:rFonts w:hint="eastAsia"/>
        </w:rPr>
        <w:t>あれ</w:t>
      </w:r>
      <w:r>
        <w:rPr>
          <w:rFonts w:hint="eastAsia"/>
        </w:rPr>
        <w:t>ば行なう</w:t>
      </w:r>
    </w:p>
    <w:p w14:paraId="61C2C6A0" w14:textId="6996054D" w:rsidR="00200369" w:rsidRDefault="00200369">
      <w:r>
        <w:rPr>
          <w:rFonts w:hint="eastAsia"/>
        </w:rPr>
        <w:t>・保護者、地域の教育講演会も可能な限り引き受ける</w:t>
      </w:r>
    </w:p>
    <w:p w14:paraId="3B565601" w14:textId="7A2E47F1" w:rsidR="00200369" w:rsidRDefault="00200369"/>
    <w:p w14:paraId="5C8AD1C0" w14:textId="70C52EA8" w:rsidR="00200369" w:rsidRDefault="00200369">
      <w:r>
        <w:rPr>
          <w:rFonts w:hint="eastAsia"/>
        </w:rPr>
        <w:t>◎いじめに悩む子、親の出張個別相談</w:t>
      </w:r>
    </w:p>
    <w:p w14:paraId="2A055DBD" w14:textId="79126202" w:rsidR="00B613F7" w:rsidRDefault="00B613F7">
      <w:r>
        <w:rPr>
          <w:rFonts w:hint="eastAsia"/>
        </w:rPr>
        <w:t>・相談</w:t>
      </w:r>
      <w:r w:rsidR="00854D14">
        <w:rPr>
          <w:rFonts w:hint="eastAsia"/>
        </w:rPr>
        <w:t>は</w:t>
      </w:r>
      <w:r>
        <w:rPr>
          <w:rFonts w:hint="eastAsia"/>
        </w:rPr>
        <w:t>無料でおこなう</w:t>
      </w:r>
    </w:p>
    <w:p w14:paraId="512EDDA5" w14:textId="7BBE4076" w:rsidR="00B613F7" w:rsidRDefault="00B613F7">
      <w:r>
        <w:rPr>
          <w:rFonts w:hint="eastAsia"/>
        </w:rPr>
        <w:t>・</w:t>
      </w:r>
      <w:r w:rsidR="00C0301D">
        <w:rPr>
          <w:rFonts w:hint="eastAsia"/>
        </w:rPr>
        <w:t>佐賀</w:t>
      </w:r>
      <w:r>
        <w:rPr>
          <w:rFonts w:hint="eastAsia"/>
        </w:rPr>
        <w:t>県内限定</w:t>
      </w:r>
    </w:p>
    <w:p w14:paraId="579BDA04" w14:textId="5DF81B0F" w:rsidR="00200369" w:rsidRDefault="00200369">
      <w:r>
        <w:rPr>
          <w:rFonts w:hint="eastAsia"/>
        </w:rPr>
        <w:t>・</w:t>
      </w:r>
      <w:r w:rsidR="00562B45">
        <w:rPr>
          <w:rFonts w:hint="eastAsia"/>
        </w:rPr>
        <w:t>24時間365日相談を受け付け、50名前後の相談</w:t>
      </w:r>
      <w:r>
        <w:rPr>
          <w:rFonts w:hint="eastAsia"/>
        </w:rPr>
        <w:t>受け付け</w:t>
      </w:r>
      <w:r w:rsidR="00562B45">
        <w:rPr>
          <w:rFonts w:hint="eastAsia"/>
        </w:rPr>
        <w:t>を見込む。</w:t>
      </w:r>
    </w:p>
    <w:p w14:paraId="108D886C" w14:textId="6AD1147D" w:rsidR="00B613F7" w:rsidRDefault="00B613F7">
      <w:r>
        <w:rPr>
          <w:rFonts w:hint="eastAsia"/>
        </w:rPr>
        <w:t>・直接、子どもからの依頼にはその場で行動する。</w:t>
      </w:r>
    </w:p>
    <w:p w14:paraId="43299A47" w14:textId="21B84DBA" w:rsidR="00291072" w:rsidRDefault="00562B45">
      <w:r>
        <w:rPr>
          <w:rFonts w:hint="eastAsia"/>
        </w:rPr>
        <w:t>・</w:t>
      </w:r>
      <w:r w:rsidR="00854D14">
        <w:rPr>
          <w:rFonts w:hint="eastAsia"/>
        </w:rPr>
        <w:t>佐賀市では佐賀市教育委員会と校長会と連携をと</w:t>
      </w:r>
      <w:r>
        <w:rPr>
          <w:rFonts w:hint="eastAsia"/>
        </w:rPr>
        <w:t>り、他の市町村でも自治体と連携する。</w:t>
      </w:r>
    </w:p>
    <w:p w14:paraId="564001DE" w14:textId="7E604A64" w:rsidR="00854D14" w:rsidRDefault="00562B45">
      <w:r>
        <w:rPr>
          <w:rFonts w:hint="eastAsia"/>
        </w:rPr>
        <w:t>・佐賀市教育委員会の</w:t>
      </w:r>
      <w:r w:rsidR="00854D14">
        <w:rPr>
          <w:rFonts w:hint="eastAsia"/>
        </w:rPr>
        <w:t>不登校児施設「くすの実」にも月2回訪問して授業に参加する</w:t>
      </w:r>
      <w:r>
        <w:rPr>
          <w:rFonts w:hint="eastAsia"/>
        </w:rPr>
        <w:t>。</w:t>
      </w:r>
    </w:p>
    <w:p w14:paraId="4D431160" w14:textId="41C1CE7B" w:rsidR="00854D14" w:rsidRDefault="00562B45" w:rsidP="00562B45">
      <w:r>
        <w:t>・伊万里市の不登校児施設「せいら」にも訪問を開始する。</w:t>
      </w:r>
    </w:p>
    <w:p w14:paraId="79004653" w14:textId="3DD8E4E7" w:rsidR="004217F5" w:rsidRDefault="004217F5" w:rsidP="00562B45">
      <w:pPr>
        <w:rPr>
          <w:rFonts w:hint="eastAsia"/>
        </w:rPr>
      </w:pPr>
      <w:r>
        <w:t>・普及啓発の強化も併せて、保護者向けの情報発信を強化</w:t>
      </w:r>
      <w:bookmarkStart w:id="0" w:name="_GoBack"/>
      <w:bookmarkEnd w:id="0"/>
      <w:r>
        <w:t>する。</w:t>
      </w:r>
    </w:p>
    <w:p w14:paraId="4F12E8F2" w14:textId="77777777" w:rsidR="00562B45" w:rsidRPr="00562B45" w:rsidRDefault="00562B45" w:rsidP="00562B45"/>
    <w:p w14:paraId="10E65654" w14:textId="7116EEEF" w:rsidR="00562B45" w:rsidRDefault="00562B45" w:rsidP="00562B45">
      <w:r>
        <w:t>◎学習支援</w:t>
      </w:r>
    </w:p>
    <w:p w14:paraId="17D94A67" w14:textId="3BD6F30E" w:rsidR="00562B45" w:rsidRDefault="00562B45" w:rsidP="00562B45">
      <w:r>
        <w:t>・勉強の遅れが復学や進学のネック</w:t>
      </w:r>
      <w:r w:rsidR="00385E06">
        <w:t>となっている子どもたちに、無償で学習支援を実施する</w:t>
      </w:r>
      <w:r>
        <w:t>スタディサポートgreenbookと合併し、子どもたちに中長期</w:t>
      </w:r>
      <w:r w:rsidR="00385E06">
        <w:t>で</w:t>
      </w:r>
      <w:r>
        <w:t>の伴走・サポートを行う</w:t>
      </w:r>
      <w:r w:rsidR="00385E06">
        <w:t>。</w:t>
      </w:r>
    </w:p>
    <w:p w14:paraId="7F894515" w14:textId="5D369EDA" w:rsidR="00562B45" w:rsidRDefault="00562B45" w:rsidP="00562B45">
      <w:r>
        <w:rPr>
          <w:rFonts w:hint="eastAsia"/>
        </w:rPr>
        <w:t>実施予定市町村：佐賀県佐賀市、伊万里市、唐津市、鳥栖市にて月4回の頻度で実施予定</w:t>
      </w:r>
    </w:p>
    <w:p w14:paraId="4FE1A821" w14:textId="77777777" w:rsidR="00562B45" w:rsidRDefault="00562B45"/>
    <w:p w14:paraId="36684869" w14:textId="09590DFC" w:rsidR="00200369" w:rsidRDefault="00291072">
      <w:r>
        <w:rPr>
          <w:rFonts w:hint="eastAsia"/>
        </w:rPr>
        <w:t>◎</w:t>
      </w:r>
      <w:r w:rsidR="00562B45">
        <w:rPr>
          <w:rFonts w:hint="eastAsia"/>
        </w:rPr>
        <w:t>体験授業</w:t>
      </w:r>
    </w:p>
    <w:p w14:paraId="5D933860" w14:textId="4A79F504" w:rsidR="00291072" w:rsidRDefault="00291072">
      <w:r>
        <w:rPr>
          <w:rFonts w:hint="eastAsia"/>
        </w:rPr>
        <w:t>・</w:t>
      </w:r>
      <w:r w:rsidR="00562B45">
        <w:rPr>
          <w:rFonts w:hint="eastAsia"/>
        </w:rPr>
        <w:t>地域の大人や職業人に協力してもらい様々な体験学習の機会を設ける。窯業、紙漉き、海浜での塩づくりなど、多様な地場産業を通じて子どもたちの情操教育の一環とする。</w:t>
      </w:r>
    </w:p>
    <w:p w14:paraId="43B9835A" w14:textId="22747C90" w:rsidR="00562B45" w:rsidRDefault="00562B45">
      <w:r>
        <w:t>実施予定市町村：佐賀県佐賀市、伊万里市ほか　年間に8回程度の実施を予定。</w:t>
      </w:r>
    </w:p>
    <w:p w14:paraId="1929405F" w14:textId="77777777" w:rsidR="004B7B87" w:rsidRDefault="004B7B87" w:rsidP="00854D14">
      <w:pPr>
        <w:ind w:left="210" w:hangingChars="100" w:hanging="210"/>
      </w:pPr>
    </w:p>
    <w:p w14:paraId="431B0D70" w14:textId="381257BF" w:rsidR="00562B45" w:rsidRDefault="00562B45" w:rsidP="00854D14">
      <w:pPr>
        <w:ind w:left="210" w:hangingChars="100" w:hanging="210"/>
      </w:pPr>
      <w:r>
        <w:t>【組織基盤強化】</w:t>
      </w:r>
    </w:p>
    <w:p w14:paraId="18E09C37" w14:textId="594CFB64" w:rsidR="00562B45" w:rsidRDefault="00562B45" w:rsidP="00854D14">
      <w:pPr>
        <w:ind w:left="210" w:hangingChars="100" w:hanging="210"/>
      </w:pPr>
      <w:r>
        <w:t>◎広報</w:t>
      </w:r>
      <w:r w:rsidR="00B433C0">
        <w:t>・資金調達</w:t>
      </w:r>
    </w:p>
    <w:p w14:paraId="4DF9F501" w14:textId="5FD3B91A" w:rsidR="00562B45" w:rsidRDefault="00562B45" w:rsidP="00854D14">
      <w:pPr>
        <w:ind w:left="210" w:hangingChars="100" w:hanging="210"/>
      </w:pPr>
      <w:r>
        <w:t>・</w:t>
      </w:r>
      <w:r w:rsidR="00B433C0">
        <w:t>担当理事の指揮のもと、</w:t>
      </w:r>
      <w:r>
        <w:t>団体の活動を伝える各種の広報・渉外活動を</w:t>
      </w:r>
      <w:r w:rsidR="00B433C0">
        <w:t>強化する。</w:t>
      </w:r>
    </w:p>
    <w:p w14:paraId="0D6890CF" w14:textId="2FF37C05" w:rsidR="00B433C0" w:rsidRDefault="00B433C0" w:rsidP="00854D14">
      <w:pPr>
        <w:ind w:left="210" w:hangingChars="100" w:hanging="210"/>
      </w:pPr>
      <w:r>
        <w:t>・代表理事の指揮のもと、事業のために必要な資金の</w:t>
      </w:r>
      <w:r w:rsidR="00385E06">
        <w:t>多元化・</w:t>
      </w:r>
      <w:r>
        <w:t>獲得に努める。</w:t>
      </w:r>
    </w:p>
    <w:p w14:paraId="48252616" w14:textId="77777777" w:rsidR="00B433C0" w:rsidRDefault="00B433C0" w:rsidP="00854D14">
      <w:pPr>
        <w:ind w:left="210" w:hangingChars="100" w:hanging="210"/>
      </w:pPr>
    </w:p>
    <w:p w14:paraId="5432E37F" w14:textId="3B53BDE3" w:rsidR="00B433C0" w:rsidRDefault="00B433C0" w:rsidP="00854D14">
      <w:pPr>
        <w:ind w:left="210" w:hangingChars="100" w:hanging="210"/>
      </w:pPr>
      <w:r>
        <w:t>◎公益認定の取得</w:t>
      </w:r>
    </w:p>
    <w:p w14:paraId="16A890F9" w14:textId="06F15E8C" w:rsidR="00B433C0" w:rsidRDefault="00B433C0" w:rsidP="00854D14">
      <w:pPr>
        <w:ind w:left="210" w:hangingChars="100" w:hanging="210"/>
      </w:pPr>
      <w:r>
        <w:t>・法人の安定的な運営をめざし、代表理事の指揮のもと公益認定の取得を</w:t>
      </w:r>
      <w:r w:rsidR="00385E06">
        <w:t>試みる</w:t>
      </w:r>
      <w:r>
        <w:t>。</w:t>
      </w:r>
    </w:p>
    <w:sectPr w:rsidR="00B433C0" w:rsidSect="00C0301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01B1" w14:textId="77777777" w:rsidR="00481E0A" w:rsidRDefault="00481E0A" w:rsidP="00E561E9">
      <w:r>
        <w:separator/>
      </w:r>
    </w:p>
  </w:endnote>
  <w:endnote w:type="continuationSeparator" w:id="0">
    <w:p w14:paraId="0B48D136" w14:textId="77777777" w:rsidR="00481E0A" w:rsidRDefault="00481E0A" w:rsidP="00E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F38C" w14:textId="77777777" w:rsidR="00481E0A" w:rsidRDefault="00481E0A" w:rsidP="00E561E9">
      <w:r>
        <w:separator/>
      </w:r>
    </w:p>
  </w:footnote>
  <w:footnote w:type="continuationSeparator" w:id="0">
    <w:p w14:paraId="2A7AF006" w14:textId="77777777" w:rsidR="00481E0A" w:rsidRDefault="00481E0A" w:rsidP="00E5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69"/>
    <w:rsid w:val="00107DE2"/>
    <w:rsid w:val="00200369"/>
    <w:rsid w:val="00291072"/>
    <w:rsid w:val="00385E06"/>
    <w:rsid w:val="004217F5"/>
    <w:rsid w:val="00481E0A"/>
    <w:rsid w:val="004B7B87"/>
    <w:rsid w:val="00562B45"/>
    <w:rsid w:val="007A7910"/>
    <w:rsid w:val="00854D14"/>
    <w:rsid w:val="00A370F3"/>
    <w:rsid w:val="00A77659"/>
    <w:rsid w:val="00B321AC"/>
    <w:rsid w:val="00B433C0"/>
    <w:rsid w:val="00B613F7"/>
    <w:rsid w:val="00B7551C"/>
    <w:rsid w:val="00C0301D"/>
    <w:rsid w:val="00E561E9"/>
    <w:rsid w:val="00FA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ECB56"/>
  <w15:chartTrackingRefBased/>
  <w15:docId w15:val="{87F6356E-685C-4AC9-9810-F088E07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E9"/>
    <w:pPr>
      <w:tabs>
        <w:tab w:val="center" w:pos="4252"/>
        <w:tab w:val="right" w:pos="8504"/>
      </w:tabs>
      <w:snapToGrid w:val="0"/>
    </w:pPr>
  </w:style>
  <w:style w:type="character" w:customStyle="1" w:styleId="a4">
    <w:name w:val="ヘッダー (文字)"/>
    <w:basedOn w:val="a0"/>
    <w:link w:val="a3"/>
    <w:uiPriority w:val="99"/>
    <w:rsid w:val="00E561E9"/>
  </w:style>
  <w:style w:type="paragraph" w:styleId="a5">
    <w:name w:val="footer"/>
    <w:basedOn w:val="a"/>
    <w:link w:val="a6"/>
    <w:uiPriority w:val="99"/>
    <w:unhideWhenUsed/>
    <w:rsid w:val="00E561E9"/>
    <w:pPr>
      <w:tabs>
        <w:tab w:val="center" w:pos="4252"/>
        <w:tab w:val="right" w:pos="8504"/>
      </w:tabs>
      <w:snapToGrid w:val="0"/>
    </w:pPr>
  </w:style>
  <w:style w:type="character" w:customStyle="1" w:styleId="a6">
    <w:name w:val="フッター (文字)"/>
    <w:basedOn w:val="a0"/>
    <w:link w:val="a5"/>
    <w:uiPriority w:val="99"/>
    <w:rsid w:val="00E561E9"/>
  </w:style>
  <w:style w:type="paragraph" w:styleId="a7">
    <w:name w:val="Balloon Text"/>
    <w:basedOn w:val="a"/>
    <w:link w:val="a8"/>
    <w:uiPriority w:val="99"/>
    <w:semiHidden/>
    <w:unhideWhenUsed/>
    <w:rsid w:val="00385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ontheroad0808@outlook.jp</dc:creator>
  <cp:keywords/>
  <dc:description/>
  <cp:lastModifiedBy>tsuda</cp:lastModifiedBy>
  <cp:revision>8</cp:revision>
  <cp:lastPrinted>2022-04-17T02:06:00Z</cp:lastPrinted>
  <dcterms:created xsi:type="dcterms:W3CDTF">2021-01-05T01:53:00Z</dcterms:created>
  <dcterms:modified xsi:type="dcterms:W3CDTF">2022-06-03T07:03:00Z</dcterms:modified>
</cp:coreProperties>
</file>