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1526" w:type="dxa"/>
        <w:tblLook w:val="04A0" w:firstRow="1" w:lastRow="0" w:firstColumn="1" w:lastColumn="0" w:noHBand="0" w:noVBand="1"/>
      </w:tblPr>
      <w:tblGrid>
        <w:gridCol w:w="4961"/>
      </w:tblGrid>
      <w:tr w:rsidR="006C1EBD" w:rsidRPr="00CF5837" w:rsidTr="004C0905">
        <w:trPr>
          <w:trHeight w:val="739"/>
        </w:trPr>
        <w:tc>
          <w:tcPr>
            <w:tcW w:w="4961" w:type="dxa"/>
          </w:tcPr>
          <w:p w:rsidR="006C1EBD" w:rsidRPr="00CF5837" w:rsidRDefault="006C1EBD" w:rsidP="004C0905">
            <w:pPr>
              <w:jc w:val="center"/>
              <w:rPr>
                <w:b/>
                <w:color w:val="0070C0"/>
                <w:sz w:val="24"/>
              </w:rPr>
            </w:pPr>
            <w:bookmarkStart w:id="0" w:name="_GoBack"/>
            <w:bookmarkEnd w:id="0"/>
            <w:r w:rsidRPr="00CF5837">
              <w:rPr>
                <w:rFonts w:hint="eastAsia"/>
                <w:b/>
                <w:color w:val="0070C0"/>
                <w:sz w:val="24"/>
              </w:rPr>
              <w:t>≪特定非営利活動法人　　なごみの会≫</w:t>
            </w:r>
          </w:p>
          <w:p w:rsidR="006C1EBD" w:rsidRDefault="006C1EBD" w:rsidP="004C0905">
            <w:pPr>
              <w:ind w:firstLineChars="700" w:firstLine="1120"/>
              <w:rPr>
                <w:sz w:val="16"/>
                <w:szCs w:val="16"/>
              </w:rPr>
            </w:pPr>
          </w:p>
          <w:p w:rsidR="006C1EBD" w:rsidRPr="00CF5837" w:rsidRDefault="006C1EBD" w:rsidP="004C0905">
            <w:pPr>
              <w:ind w:firstLineChars="700" w:firstLine="1680"/>
              <w:rPr>
                <w:sz w:val="24"/>
              </w:rPr>
            </w:pPr>
            <w:r w:rsidRPr="00CF5837">
              <w:rPr>
                <w:rFonts w:hint="eastAsia"/>
                <w:sz w:val="24"/>
              </w:rPr>
              <w:t>交通のご案内</w:t>
            </w:r>
          </w:p>
        </w:tc>
      </w:tr>
    </w:tbl>
    <w:p w:rsidR="006C1EBD" w:rsidRDefault="006C1EBD" w:rsidP="006C1EBD">
      <w:pPr>
        <w:ind w:firstLineChars="700" w:firstLine="1470"/>
      </w:pPr>
      <w:r>
        <w:rPr>
          <w:rFonts w:hint="eastAsia"/>
          <w:noProof/>
        </w:rPr>
        <w:drawing>
          <wp:anchor distT="0" distB="0" distL="114300" distR="114300" simplePos="0" relativeHeight="251699200" behindDoc="0" locked="0" layoutInCell="1" allowOverlap="1" wp14:anchorId="746B0B1E" wp14:editId="499684C5">
            <wp:simplePos x="0" y="0"/>
            <wp:positionH relativeFrom="column">
              <wp:posOffset>6985</wp:posOffset>
            </wp:positionH>
            <wp:positionV relativeFrom="paragraph">
              <wp:posOffset>74930</wp:posOffset>
            </wp:positionV>
            <wp:extent cx="4772025" cy="3743325"/>
            <wp:effectExtent l="19050" t="19050" r="28575" b="28575"/>
            <wp:wrapNone/>
            <wp:docPr id="21" name="図 0" descr="地図のコピー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図のコピー２.jpg"/>
                    <pic:cNvPicPr/>
                  </pic:nvPicPr>
                  <pic:blipFill>
                    <a:blip r:embed="rId7" cstate="print"/>
                    <a:stretch>
                      <a:fillRect/>
                    </a:stretch>
                  </pic:blipFill>
                  <pic:spPr>
                    <a:xfrm>
                      <a:off x="0" y="0"/>
                      <a:ext cx="4772025" cy="3743325"/>
                    </a:xfrm>
                    <a:prstGeom prst="rect">
                      <a:avLst/>
                    </a:prstGeom>
                    <a:ln>
                      <a:solidFill>
                        <a:srgbClr val="4F81BD"/>
                      </a:solidFill>
                    </a:ln>
                  </pic:spPr>
                </pic:pic>
              </a:graphicData>
            </a:graphic>
          </wp:anchor>
        </w:drawing>
      </w: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rPr>
          <w:noProof/>
        </w:rPr>
      </w:pPr>
    </w:p>
    <w:p w:rsidR="006C1EBD" w:rsidRDefault="006C1EBD" w:rsidP="006C1EBD">
      <w:pPr>
        <w:ind w:firstLineChars="700" w:firstLine="1470"/>
      </w:pPr>
    </w:p>
    <w:tbl>
      <w:tblPr>
        <w:tblStyle w:val="a4"/>
        <w:tblpPr w:leftFromText="142" w:rightFromText="142" w:vertAnchor="text" w:horzAnchor="margin" w:tblpY="141"/>
        <w:tblW w:w="0" w:type="auto"/>
        <w:tblLook w:val="04A0" w:firstRow="1" w:lastRow="0" w:firstColumn="1" w:lastColumn="0" w:noHBand="0" w:noVBand="1"/>
      </w:tblPr>
      <w:tblGrid>
        <w:gridCol w:w="3969"/>
      </w:tblGrid>
      <w:tr w:rsidR="006C1EBD" w:rsidRPr="00CF5837" w:rsidTr="004C0905">
        <w:trPr>
          <w:trHeight w:val="699"/>
        </w:trPr>
        <w:tc>
          <w:tcPr>
            <w:tcW w:w="3969" w:type="dxa"/>
          </w:tcPr>
          <w:p w:rsidR="006C1EBD" w:rsidRPr="00FA3BA4" w:rsidRDefault="006C1EBD" w:rsidP="004C0905">
            <w:pPr>
              <w:rPr>
                <w:b/>
                <w:color w:val="0070C0"/>
                <w:sz w:val="16"/>
                <w:szCs w:val="16"/>
              </w:rPr>
            </w:pPr>
          </w:p>
          <w:p w:rsidR="006C1EBD" w:rsidRPr="00CF5837" w:rsidRDefault="006C1EBD" w:rsidP="004C0905">
            <w:pPr>
              <w:rPr>
                <w:b/>
                <w:color w:val="0070C0"/>
                <w:sz w:val="20"/>
                <w:szCs w:val="20"/>
              </w:rPr>
            </w:pPr>
            <w:r w:rsidRPr="00CF5837">
              <w:rPr>
                <w:rFonts w:hint="eastAsia"/>
                <w:b/>
                <w:color w:val="0070C0"/>
                <w:sz w:val="20"/>
                <w:szCs w:val="20"/>
              </w:rPr>
              <w:t>≪特定非営利活動法人　　なごみの会≫</w:t>
            </w:r>
          </w:p>
          <w:p w:rsidR="006C1EBD" w:rsidRPr="00FA3BA4" w:rsidRDefault="006C1EBD" w:rsidP="004C0905">
            <w:pPr>
              <w:ind w:firstLineChars="700" w:firstLine="1400"/>
              <w:rPr>
                <w:sz w:val="16"/>
                <w:szCs w:val="16"/>
              </w:rPr>
            </w:pPr>
            <w:r w:rsidRPr="00CF5837">
              <w:rPr>
                <w:rFonts w:hint="eastAsia"/>
                <w:sz w:val="20"/>
                <w:szCs w:val="20"/>
              </w:rPr>
              <w:t>施設利用の手引</w:t>
            </w:r>
          </w:p>
        </w:tc>
      </w:tr>
    </w:tbl>
    <w:p w:rsidR="006C1EBD" w:rsidRDefault="006C1EBD" w:rsidP="006C1EBD">
      <w:pPr>
        <w:rPr>
          <w:b/>
          <w:color w:val="0070C0"/>
          <w:sz w:val="24"/>
        </w:rPr>
      </w:pPr>
    </w:p>
    <w:p w:rsidR="006C1EBD" w:rsidRDefault="006C1EBD" w:rsidP="006C1EBD">
      <w:pPr>
        <w:rPr>
          <w:b/>
          <w:color w:val="0070C0"/>
          <w:sz w:val="24"/>
        </w:rPr>
      </w:pPr>
    </w:p>
    <w:p w:rsidR="006C1EBD" w:rsidRDefault="006C1EBD" w:rsidP="006C1EBD">
      <w:pPr>
        <w:jc w:val="left"/>
        <w:rPr>
          <w:b/>
          <w:color w:val="0070C0"/>
          <w:sz w:val="24"/>
        </w:rPr>
      </w:pPr>
    </w:p>
    <w:p w:rsidR="006C1EBD" w:rsidRDefault="006C1EBD" w:rsidP="006C1EBD">
      <w:pPr>
        <w:jc w:val="left"/>
        <w:rPr>
          <w:b/>
          <w:color w:val="0070C0"/>
          <w:sz w:val="24"/>
        </w:rPr>
      </w:pPr>
    </w:p>
    <w:tbl>
      <w:tblPr>
        <w:tblStyle w:val="a4"/>
        <w:tblpPr w:leftFromText="142" w:rightFromText="142" w:vertAnchor="text" w:horzAnchor="margin" w:tblpXSpec="right" w:tblpY="80"/>
        <w:tblW w:w="0" w:type="auto"/>
        <w:tblLook w:val="04A0" w:firstRow="1" w:lastRow="0" w:firstColumn="1" w:lastColumn="0" w:noHBand="0" w:noVBand="1"/>
      </w:tblPr>
      <w:tblGrid>
        <w:gridCol w:w="3397"/>
      </w:tblGrid>
      <w:tr w:rsidR="006C1EBD" w:rsidRPr="003B791C" w:rsidTr="004C0905">
        <w:tc>
          <w:tcPr>
            <w:tcW w:w="3397" w:type="dxa"/>
          </w:tcPr>
          <w:p w:rsidR="006C1EBD" w:rsidRPr="00FA3BA4" w:rsidRDefault="006C1EBD" w:rsidP="004C0905">
            <w:pPr>
              <w:jc w:val="center"/>
              <w:rPr>
                <w:szCs w:val="21"/>
              </w:rPr>
            </w:pPr>
            <w:r w:rsidRPr="00FA3BA4">
              <w:rPr>
                <w:rFonts w:hint="eastAsia"/>
                <w:szCs w:val="21"/>
              </w:rPr>
              <w:t>電話番号</w:t>
            </w:r>
          </w:p>
          <w:p w:rsidR="006C1EBD" w:rsidRPr="00FA3BA4" w:rsidRDefault="006C1EBD" w:rsidP="004C0905">
            <w:pPr>
              <w:jc w:val="left"/>
              <w:rPr>
                <w:szCs w:val="21"/>
              </w:rPr>
            </w:pPr>
            <w:r w:rsidRPr="00FA3BA4">
              <w:rPr>
                <w:rFonts w:hint="eastAsia"/>
                <w:szCs w:val="21"/>
              </w:rPr>
              <w:t xml:space="preserve">なごみの会　</w:t>
            </w:r>
            <w:r w:rsidRPr="00FA3BA4">
              <w:rPr>
                <w:rFonts w:hint="eastAsia"/>
                <w:szCs w:val="21"/>
              </w:rPr>
              <w:t>0268</w:t>
            </w:r>
            <w:r w:rsidRPr="00FA3BA4">
              <w:rPr>
                <w:rFonts w:hint="eastAsia"/>
                <w:szCs w:val="21"/>
              </w:rPr>
              <w:t>－</w:t>
            </w:r>
            <w:r w:rsidRPr="00FA3BA4">
              <w:rPr>
                <w:rFonts w:hint="eastAsia"/>
                <w:szCs w:val="21"/>
              </w:rPr>
              <w:t>38</w:t>
            </w:r>
            <w:r w:rsidRPr="00FA3BA4">
              <w:rPr>
                <w:rFonts w:hint="eastAsia"/>
                <w:szCs w:val="21"/>
              </w:rPr>
              <w:t>－</w:t>
            </w:r>
            <w:r w:rsidRPr="00FA3BA4">
              <w:rPr>
                <w:rFonts w:hint="eastAsia"/>
                <w:szCs w:val="21"/>
              </w:rPr>
              <w:t>8388</w:t>
            </w:r>
          </w:p>
          <w:p w:rsidR="006C1EBD" w:rsidRPr="00FA3BA4" w:rsidRDefault="006C1EBD" w:rsidP="004C0905">
            <w:pPr>
              <w:jc w:val="left"/>
              <w:rPr>
                <w:szCs w:val="21"/>
              </w:rPr>
            </w:pPr>
            <w:r w:rsidRPr="00FA3BA4">
              <w:rPr>
                <w:rFonts w:hint="eastAsia"/>
                <w:szCs w:val="21"/>
              </w:rPr>
              <w:t xml:space="preserve">山びこの家　</w:t>
            </w:r>
            <w:r w:rsidRPr="00FA3BA4">
              <w:rPr>
                <w:rFonts w:hint="eastAsia"/>
                <w:szCs w:val="21"/>
              </w:rPr>
              <w:t>0268</w:t>
            </w:r>
            <w:r w:rsidRPr="00FA3BA4">
              <w:rPr>
                <w:rFonts w:hint="eastAsia"/>
                <w:szCs w:val="21"/>
              </w:rPr>
              <w:t>－</w:t>
            </w:r>
            <w:r w:rsidRPr="00FA3BA4">
              <w:rPr>
                <w:rFonts w:hint="eastAsia"/>
                <w:szCs w:val="21"/>
              </w:rPr>
              <w:t>38</w:t>
            </w:r>
            <w:r w:rsidRPr="00FA3BA4">
              <w:rPr>
                <w:rFonts w:hint="eastAsia"/>
                <w:szCs w:val="21"/>
              </w:rPr>
              <w:t>－</w:t>
            </w:r>
            <w:r w:rsidRPr="00FA3BA4">
              <w:rPr>
                <w:rFonts w:hint="eastAsia"/>
                <w:szCs w:val="21"/>
              </w:rPr>
              <w:t>8388</w:t>
            </w:r>
          </w:p>
          <w:p w:rsidR="006C1EBD" w:rsidRPr="00FA3BA4" w:rsidRDefault="006C1EBD" w:rsidP="004C0905">
            <w:pPr>
              <w:jc w:val="left"/>
              <w:rPr>
                <w:szCs w:val="21"/>
              </w:rPr>
            </w:pPr>
            <w:r w:rsidRPr="00FA3BA4">
              <w:rPr>
                <w:rFonts w:hint="eastAsia"/>
                <w:szCs w:val="21"/>
              </w:rPr>
              <w:t xml:space="preserve">せせらぎ　　</w:t>
            </w:r>
            <w:r w:rsidRPr="00FA3BA4">
              <w:rPr>
                <w:rFonts w:hint="eastAsia"/>
                <w:szCs w:val="21"/>
              </w:rPr>
              <w:t>0268</w:t>
            </w:r>
            <w:r w:rsidRPr="00FA3BA4">
              <w:rPr>
                <w:rFonts w:hint="eastAsia"/>
                <w:szCs w:val="21"/>
              </w:rPr>
              <w:t>－</w:t>
            </w:r>
            <w:r w:rsidRPr="00FA3BA4">
              <w:rPr>
                <w:rFonts w:hint="eastAsia"/>
                <w:szCs w:val="21"/>
              </w:rPr>
              <w:t>38</w:t>
            </w:r>
            <w:r w:rsidRPr="00FA3BA4">
              <w:rPr>
                <w:rFonts w:hint="eastAsia"/>
                <w:szCs w:val="21"/>
              </w:rPr>
              <w:t>－</w:t>
            </w:r>
            <w:r w:rsidRPr="00FA3BA4">
              <w:rPr>
                <w:rFonts w:hint="eastAsia"/>
                <w:szCs w:val="21"/>
              </w:rPr>
              <w:t>5569</w:t>
            </w:r>
          </w:p>
          <w:p w:rsidR="006C1EBD" w:rsidRPr="00FA3BA4" w:rsidRDefault="006C1EBD" w:rsidP="004C0905">
            <w:pPr>
              <w:jc w:val="left"/>
              <w:rPr>
                <w:szCs w:val="21"/>
              </w:rPr>
            </w:pPr>
            <w:r w:rsidRPr="00FA3BA4">
              <w:rPr>
                <w:rFonts w:hint="eastAsia"/>
                <w:szCs w:val="21"/>
              </w:rPr>
              <w:t xml:space="preserve">かがやき　　</w:t>
            </w:r>
            <w:r w:rsidRPr="00FA3BA4">
              <w:rPr>
                <w:rFonts w:hint="eastAsia"/>
                <w:szCs w:val="21"/>
              </w:rPr>
              <w:t>0268</w:t>
            </w:r>
            <w:r w:rsidRPr="00FA3BA4">
              <w:rPr>
                <w:rFonts w:hint="eastAsia"/>
                <w:szCs w:val="21"/>
              </w:rPr>
              <w:t>－</w:t>
            </w:r>
            <w:r w:rsidRPr="00FA3BA4">
              <w:rPr>
                <w:rFonts w:hint="eastAsia"/>
                <w:szCs w:val="21"/>
              </w:rPr>
              <w:t>39</w:t>
            </w:r>
            <w:r w:rsidRPr="00FA3BA4">
              <w:rPr>
                <w:rFonts w:hint="eastAsia"/>
                <w:szCs w:val="21"/>
              </w:rPr>
              <w:t>－</w:t>
            </w:r>
            <w:r w:rsidRPr="00FA3BA4">
              <w:rPr>
                <w:rFonts w:hint="eastAsia"/>
                <w:szCs w:val="21"/>
              </w:rPr>
              <w:t>1590</w:t>
            </w:r>
          </w:p>
          <w:p w:rsidR="006C1EBD" w:rsidRPr="00FA3BA4" w:rsidRDefault="006C1EBD" w:rsidP="004C0905">
            <w:pPr>
              <w:jc w:val="left"/>
              <w:rPr>
                <w:szCs w:val="21"/>
              </w:rPr>
            </w:pPr>
            <w:r w:rsidRPr="00FA3BA4">
              <w:rPr>
                <w:rFonts w:hint="eastAsia"/>
                <w:szCs w:val="21"/>
              </w:rPr>
              <w:t>ひだまり</w:t>
            </w:r>
          </w:p>
          <w:p w:rsidR="006C1EBD" w:rsidRPr="00FA3BA4" w:rsidRDefault="006C1EBD" w:rsidP="004C0905">
            <w:pPr>
              <w:jc w:val="left"/>
              <w:rPr>
                <w:szCs w:val="21"/>
              </w:rPr>
            </w:pPr>
            <w:r w:rsidRPr="00FA3BA4">
              <w:rPr>
                <w:rFonts w:hint="eastAsia"/>
                <w:szCs w:val="21"/>
              </w:rPr>
              <w:t>八木沢ﾊｲﾂ</w:t>
            </w:r>
            <w:r w:rsidRPr="00FA3BA4">
              <w:rPr>
                <w:rFonts w:hint="eastAsia"/>
                <w:szCs w:val="21"/>
              </w:rPr>
              <w:t xml:space="preserve">   0268</w:t>
            </w:r>
            <w:r w:rsidRPr="00FA3BA4">
              <w:rPr>
                <w:rFonts w:hint="eastAsia"/>
                <w:szCs w:val="21"/>
              </w:rPr>
              <w:t>－</w:t>
            </w:r>
            <w:r w:rsidRPr="00FA3BA4">
              <w:rPr>
                <w:rFonts w:hint="eastAsia"/>
                <w:szCs w:val="21"/>
              </w:rPr>
              <w:t>39</w:t>
            </w:r>
            <w:r w:rsidRPr="00FA3BA4">
              <w:rPr>
                <w:rFonts w:hint="eastAsia"/>
                <w:szCs w:val="21"/>
              </w:rPr>
              <w:t>－</w:t>
            </w:r>
            <w:r w:rsidRPr="00FA3BA4">
              <w:rPr>
                <w:rFonts w:hint="eastAsia"/>
                <w:szCs w:val="21"/>
              </w:rPr>
              <w:t>1265</w:t>
            </w:r>
          </w:p>
          <w:p w:rsidR="006C1EBD" w:rsidRPr="00FA3BA4" w:rsidRDefault="006C1EBD" w:rsidP="004C0905">
            <w:pPr>
              <w:jc w:val="left"/>
              <w:rPr>
                <w:szCs w:val="21"/>
              </w:rPr>
            </w:pPr>
            <w:r w:rsidRPr="00FA3BA4">
              <w:rPr>
                <w:rFonts w:hint="eastAsia"/>
                <w:szCs w:val="21"/>
              </w:rPr>
              <w:t xml:space="preserve">美杉荘　　　</w:t>
            </w:r>
            <w:r w:rsidRPr="00FA3BA4">
              <w:rPr>
                <w:rFonts w:hint="eastAsia"/>
                <w:szCs w:val="21"/>
              </w:rPr>
              <w:t>0268</w:t>
            </w:r>
            <w:r w:rsidRPr="00FA3BA4">
              <w:rPr>
                <w:rFonts w:hint="eastAsia"/>
                <w:szCs w:val="21"/>
              </w:rPr>
              <w:t>－</w:t>
            </w:r>
            <w:r w:rsidRPr="00FA3BA4">
              <w:rPr>
                <w:rFonts w:hint="eastAsia"/>
                <w:szCs w:val="21"/>
              </w:rPr>
              <w:t>38</w:t>
            </w:r>
            <w:r w:rsidRPr="00FA3BA4">
              <w:rPr>
                <w:rFonts w:hint="eastAsia"/>
                <w:szCs w:val="21"/>
              </w:rPr>
              <w:t>－</w:t>
            </w:r>
            <w:r w:rsidRPr="00FA3BA4">
              <w:rPr>
                <w:rFonts w:hint="eastAsia"/>
                <w:szCs w:val="21"/>
              </w:rPr>
              <w:t>8750</w:t>
            </w:r>
          </w:p>
          <w:p w:rsidR="006C1EBD" w:rsidRPr="00FA3BA4" w:rsidRDefault="006C1EBD" w:rsidP="004C0905">
            <w:pPr>
              <w:jc w:val="left"/>
              <w:rPr>
                <w:szCs w:val="21"/>
              </w:rPr>
            </w:pPr>
            <w:r w:rsidRPr="00FA3BA4">
              <w:rPr>
                <w:rFonts w:hint="eastAsia"/>
                <w:szCs w:val="21"/>
              </w:rPr>
              <w:t xml:space="preserve">中野ﾊｲﾂ　　</w:t>
            </w:r>
            <w:r w:rsidRPr="00FA3BA4">
              <w:rPr>
                <w:rFonts w:hint="eastAsia"/>
                <w:szCs w:val="21"/>
              </w:rPr>
              <w:t xml:space="preserve"> 0268</w:t>
            </w:r>
            <w:r w:rsidRPr="00FA3BA4">
              <w:rPr>
                <w:rFonts w:hint="eastAsia"/>
                <w:szCs w:val="21"/>
              </w:rPr>
              <w:t>－</w:t>
            </w:r>
            <w:r w:rsidRPr="00FA3BA4">
              <w:rPr>
                <w:rFonts w:hint="eastAsia"/>
                <w:szCs w:val="21"/>
              </w:rPr>
              <w:t xml:space="preserve">38 </w:t>
            </w:r>
            <w:r w:rsidRPr="00FA3BA4">
              <w:rPr>
                <w:szCs w:val="21"/>
              </w:rPr>
              <w:t>–</w:t>
            </w:r>
            <w:r w:rsidRPr="00FA3BA4">
              <w:rPr>
                <w:rFonts w:hint="eastAsia"/>
                <w:szCs w:val="21"/>
              </w:rPr>
              <w:t>8750</w:t>
            </w:r>
          </w:p>
          <w:p w:rsidR="006C1EBD" w:rsidRPr="003B791C" w:rsidRDefault="006C1EBD" w:rsidP="004C0905">
            <w:pPr>
              <w:jc w:val="left"/>
              <w:rPr>
                <w:sz w:val="20"/>
                <w:szCs w:val="20"/>
              </w:rPr>
            </w:pPr>
          </w:p>
        </w:tc>
      </w:tr>
    </w:tbl>
    <w:p w:rsidR="006C1EBD" w:rsidRPr="004745F7" w:rsidRDefault="006C1EBD" w:rsidP="006C1EBD">
      <w:pPr>
        <w:jc w:val="left"/>
        <w:rPr>
          <w:sz w:val="20"/>
          <w:szCs w:val="20"/>
        </w:rPr>
      </w:pPr>
      <w:r w:rsidRPr="004745F7">
        <w:rPr>
          <w:rFonts w:hint="eastAsia"/>
          <w:sz w:val="20"/>
          <w:szCs w:val="20"/>
        </w:rPr>
        <w:t>なごみの会の利用をご希望の方は下記へ</w:t>
      </w:r>
    </w:p>
    <w:p w:rsidR="006C1EBD" w:rsidRPr="004745F7" w:rsidRDefault="006C1EBD" w:rsidP="006C1EBD">
      <w:pPr>
        <w:jc w:val="left"/>
        <w:rPr>
          <w:sz w:val="20"/>
          <w:szCs w:val="20"/>
        </w:rPr>
      </w:pPr>
      <w:r w:rsidRPr="004745F7">
        <w:rPr>
          <w:rFonts w:hint="eastAsia"/>
          <w:sz w:val="20"/>
          <w:szCs w:val="20"/>
        </w:rPr>
        <w:t>お問い合わせください。</w:t>
      </w:r>
    </w:p>
    <w:p w:rsidR="006C1EBD" w:rsidRDefault="006C1EBD" w:rsidP="006C1EBD">
      <w:pPr>
        <w:jc w:val="left"/>
      </w:pPr>
    </w:p>
    <w:p w:rsidR="006C1EBD" w:rsidRPr="004C5D87" w:rsidRDefault="006C1EBD" w:rsidP="006C1EBD">
      <w:pPr>
        <w:ind w:firstLineChars="100" w:firstLine="211"/>
        <w:jc w:val="left"/>
        <w:rPr>
          <w:b/>
          <w:color w:val="660066"/>
        </w:rPr>
      </w:pPr>
      <w:r w:rsidRPr="004C5D87">
        <w:rPr>
          <w:rFonts w:hint="eastAsia"/>
          <w:b/>
          <w:color w:val="660066"/>
        </w:rPr>
        <w:t>特定非営利活動法人　なごみの会</w:t>
      </w:r>
    </w:p>
    <w:p w:rsidR="006C1EBD" w:rsidRDefault="006C1EBD" w:rsidP="006C1EBD">
      <w:pPr>
        <w:ind w:firstLineChars="200" w:firstLine="422"/>
        <w:jc w:val="left"/>
        <w:rPr>
          <w:b/>
          <w:color w:val="660066"/>
        </w:rPr>
      </w:pPr>
      <w:r w:rsidRPr="004C5D87">
        <w:rPr>
          <w:rFonts w:hint="eastAsia"/>
          <w:b/>
          <w:color w:val="660066"/>
        </w:rPr>
        <w:t>上田市手塚１０２５－１</w:t>
      </w:r>
    </w:p>
    <w:p w:rsidR="006C1EBD" w:rsidRPr="004C5D87" w:rsidRDefault="006C1EBD" w:rsidP="006C1EBD">
      <w:pPr>
        <w:ind w:firstLineChars="100" w:firstLine="211"/>
        <w:jc w:val="left"/>
        <w:rPr>
          <w:b/>
          <w:color w:val="660066"/>
        </w:rPr>
      </w:pPr>
      <w:r w:rsidRPr="004C5D87">
        <w:rPr>
          <w:rFonts w:hint="eastAsia"/>
          <w:b/>
          <w:color w:val="660066"/>
        </w:rPr>
        <w:t>☎　０２６８－３８－８３８８</w:t>
      </w:r>
    </w:p>
    <w:p w:rsidR="006C1EBD" w:rsidRDefault="006C1EBD" w:rsidP="006C1EBD">
      <w:pPr>
        <w:jc w:val="left"/>
        <w:rPr>
          <w:color w:val="FF0000"/>
        </w:rPr>
      </w:pPr>
    </w:p>
    <w:p w:rsidR="006C1EBD" w:rsidRPr="004745F7" w:rsidRDefault="006C1EBD" w:rsidP="006C1EBD">
      <w:pPr>
        <w:pStyle w:val="a7"/>
        <w:numPr>
          <w:ilvl w:val="0"/>
          <w:numId w:val="4"/>
        </w:numPr>
        <w:ind w:leftChars="0"/>
        <w:jc w:val="left"/>
        <w:sectPr w:rsidR="006C1EBD" w:rsidRPr="004745F7" w:rsidSect="00042A50">
          <w:type w:val="continuous"/>
          <w:pgSz w:w="8419" w:h="11906" w:orient="landscape" w:code="9"/>
          <w:pgMar w:top="454" w:right="454" w:bottom="454" w:left="454" w:header="851" w:footer="992" w:gutter="0"/>
          <w:cols w:space="425"/>
          <w:docGrid w:linePitch="360"/>
        </w:sectPr>
      </w:pPr>
      <w:r w:rsidRPr="004745F7">
        <w:rPr>
          <w:rFonts w:hint="eastAsia"/>
        </w:rPr>
        <w:t>利用を希望される方は主治医の意見書と利用申込書を提出していただきます。</w:t>
      </w:r>
    </w:p>
    <w:p w:rsidR="006C1EBD" w:rsidRPr="00423E6E" w:rsidRDefault="006C1EBD" w:rsidP="006C1EBD">
      <w:pPr>
        <w:ind w:firstLineChars="500" w:firstLine="1050"/>
        <w:rPr>
          <w:szCs w:val="21"/>
        </w:rPr>
      </w:pPr>
    </w:p>
    <w:p w:rsidR="006C1EBD" w:rsidRDefault="006C1EBD" w:rsidP="00423E6E">
      <w:pPr>
        <w:rPr>
          <w:szCs w:val="21"/>
        </w:rPr>
      </w:pPr>
    </w:p>
    <w:p w:rsidR="00423E6E" w:rsidRDefault="00423E6E" w:rsidP="00423E6E"/>
    <w:tbl>
      <w:tblPr>
        <w:tblStyle w:val="a4"/>
        <w:tblW w:w="0" w:type="auto"/>
        <w:tblInd w:w="166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AFDD9"/>
        <w:tblLook w:val="04A0" w:firstRow="1" w:lastRow="0" w:firstColumn="1" w:lastColumn="0" w:noHBand="0" w:noVBand="1"/>
      </w:tblPr>
      <w:tblGrid>
        <w:gridCol w:w="4961"/>
      </w:tblGrid>
      <w:tr w:rsidR="00423E6E" w:rsidTr="004C0905">
        <w:tc>
          <w:tcPr>
            <w:tcW w:w="4961" w:type="dxa"/>
            <w:shd w:val="clear" w:color="auto" w:fill="FAFDD9"/>
          </w:tcPr>
          <w:p w:rsidR="00423E6E" w:rsidRDefault="00423E6E" w:rsidP="004C0905"/>
          <w:p w:rsidR="00423E6E" w:rsidRPr="00D65D5D" w:rsidRDefault="00423E6E" w:rsidP="004C0905">
            <w:pPr>
              <w:jc w:val="center"/>
              <w:rPr>
                <w:b/>
                <w:color w:val="C00000"/>
                <w:sz w:val="24"/>
              </w:rPr>
            </w:pPr>
            <w:r w:rsidRPr="00D65D5D">
              <w:rPr>
                <w:rFonts w:hint="eastAsia"/>
                <w:b/>
                <w:color w:val="C00000"/>
                <w:sz w:val="24"/>
              </w:rPr>
              <w:t>日常の生活に誇りと自信を！</w:t>
            </w:r>
          </w:p>
          <w:p w:rsidR="00423E6E" w:rsidRPr="00D65D5D" w:rsidRDefault="00423E6E" w:rsidP="004C0905">
            <w:pPr>
              <w:jc w:val="center"/>
              <w:rPr>
                <w:b/>
                <w:color w:val="C00000"/>
                <w:sz w:val="24"/>
              </w:rPr>
            </w:pPr>
          </w:p>
          <w:p w:rsidR="00423E6E" w:rsidRPr="00D65D5D" w:rsidRDefault="00423E6E" w:rsidP="004C0905">
            <w:pPr>
              <w:jc w:val="center"/>
              <w:rPr>
                <w:b/>
                <w:color w:val="C00000"/>
                <w:sz w:val="24"/>
              </w:rPr>
            </w:pPr>
            <w:r w:rsidRPr="00D65D5D">
              <w:rPr>
                <w:rFonts w:hint="eastAsia"/>
                <w:b/>
                <w:color w:val="C00000"/>
                <w:sz w:val="24"/>
              </w:rPr>
              <w:t>自分らしく暮らせる活力を！</w:t>
            </w:r>
          </w:p>
          <w:p w:rsidR="00423E6E" w:rsidRPr="00D65D5D" w:rsidRDefault="00423E6E" w:rsidP="004C0905"/>
        </w:tc>
      </w:tr>
    </w:tbl>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r>
        <w:rPr>
          <w:noProof/>
        </w:rPr>
        <w:drawing>
          <wp:anchor distT="0" distB="0" distL="114300" distR="114300" simplePos="0" relativeHeight="251688960" behindDoc="0" locked="0" layoutInCell="1" allowOverlap="1" wp14:anchorId="63416192" wp14:editId="5E490AAF">
            <wp:simplePos x="0" y="0"/>
            <wp:positionH relativeFrom="column">
              <wp:posOffset>577850</wp:posOffset>
            </wp:positionH>
            <wp:positionV relativeFrom="paragraph">
              <wp:posOffset>115570</wp:posOffset>
            </wp:positionV>
            <wp:extent cx="3689985" cy="244792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別所線.jpg"/>
                    <pic:cNvPicPr/>
                  </pic:nvPicPr>
                  <pic:blipFill>
                    <a:blip r:embed="rId8">
                      <a:extLst>
                        <a:ext uri="{28A0092B-C50C-407E-A947-70E740481C1C}">
                          <a14:useLocalDpi xmlns:a14="http://schemas.microsoft.com/office/drawing/2010/main" val="0"/>
                        </a:ext>
                      </a:extLst>
                    </a:blip>
                    <a:stretch>
                      <a:fillRect/>
                    </a:stretch>
                  </pic:blipFill>
                  <pic:spPr>
                    <a:xfrm>
                      <a:off x="0" y="0"/>
                      <a:ext cx="3689985" cy="2447925"/>
                    </a:xfrm>
                    <a:prstGeom prst="rect">
                      <a:avLst/>
                    </a:prstGeom>
                  </pic:spPr>
                </pic:pic>
              </a:graphicData>
            </a:graphic>
            <wp14:sizeRelH relativeFrom="page">
              <wp14:pctWidth>0</wp14:pctWidth>
            </wp14:sizeRelH>
            <wp14:sizeRelV relativeFrom="page">
              <wp14:pctHeight>0</wp14:pctHeight>
            </wp14:sizeRelV>
          </wp:anchor>
        </w:drawing>
      </w: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Pr>
        <w:ind w:firstLineChars="700" w:firstLine="1470"/>
      </w:pPr>
    </w:p>
    <w:p w:rsidR="00423E6E" w:rsidRDefault="00423E6E" w:rsidP="00423E6E"/>
    <w:p w:rsidR="00423E6E" w:rsidRDefault="00423E6E" w:rsidP="00423E6E"/>
    <w:p w:rsidR="00423E6E" w:rsidRDefault="00423E6E" w:rsidP="00423E6E"/>
    <w:p w:rsidR="00423E6E" w:rsidRPr="00D65D5D" w:rsidRDefault="00423E6E" w:rsidP="00423E6E">
      <w:pPr>
        <w:jc w:val="center"/>
        <w:rPr>
          <w:sz w:val="24"/>
        </w:rPr>
      </w:pPr>
      <w:r w:rsidRPr="00D65D5D">
        <w:rPr>
          <w:rFonts w:hint="eastAsia"/>
          <w:sz w:val="24"/>
        </w:rPr>
        <w:t>特定非営利活動法人</w:t>
      </w:r>
    </w:p>
    <w:p w:rsidR="00423E6E" w:rsidRDefault="00423E6E" w:rsidP="00423E6E">
      <w:pPr>
        <w:jc w:val="center"/>
        <w:rPr>
          <w:sz w:val="16"/>
          <w:szCs w:val="16"/>
        </w:rPr>
      </w:pPr>
    </w:p>
    <w:p w:rsidR="00423E6E" w:rsidRPr="00D65D5D" w:rsidRDefault="00423E6E" w:rsidP="00423E6E">
      <w:pPr>
        <w:jc w:val="center"/>
        <w:rPr>
          <w:b/>
          <w:color w:val="00B050"/>
          <w:sz w:val="40"/>
          <w:szCs w:val="40"/>
        </w:rPr>
      </w:pPr>
      <w:r w:rsidRPr="00D65D5D">
        <w:rPr>
          <w:rFonts w:hint="eastAsia"/>
          <w:b/>
          <w:color w:val="00B050"/>
          <w:sz w:val="40"/>
          <w:szCs w:val="40"/>
        </w:rPr>
        <w:t>【なごみの会】</w:t>
      </w:r>
    </w:p>
    <w:tbl>
      <w:tblPr>
        <w:tblStyle w:val="a4"/>
        <w:tblW w:w="7797" w:type="dxa"/>
        <w:tblInd w:w="-3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7797"/>
      </w:tblGrid>
      <w:tr w:rsidR="00423E6E" w:rsidTr="004C0905">
        <w:tc>
          <w:tcPr>
            <w:tcW w:w="7797" w:type="dxa"/>
          </w:tcPr>
          <w:p w:rsidR="00423E6E" w:rsidRDefault="00423E6E" w:rsidP="004C0905">
            <w:pPr>
              <w:pStyle w:val="a7"/>
              <w:ind w:leftChars="0" w:left="360"/>
              <w:rPr>
                <w:szCs w:val="21"/>
              </w:rPr>
            </w:pPr>
          </w:p>
          <w:p w:rsidR="00423E6E" w:rsidRPr="00FA3BA4" w:rsidRDefault="00423E6E" w:rsidP="004C0905">
            <w:pPr>
              <w:pStyle w:val="a7"/>
              <w:numPr>
                <w:ilvl w:val="0"/>
                <w:numId w:val="1"/>
              </w:numPr>
              <w:ind w:leftChars="0"/>
              <w:rPr>
                <w:sz w:val="20"/>
                <w:szCs w:val="20"/>
              </w:rPr>
            </w:pPr>
            <w:r w:rsidRPr="00FA3BA4">
              <w:rPr>
                <w:sz w:val="20"/>
                <w:szCs w:val="20"/>
              </w:rPr>
              <w:t>特定非営利活動法人　　なごみの会　〒</w:t>
            </w:r>
            <w:r w:rsidRPr="00FA3BA4">
              <w:rPr>
                <w:sz w:val="20"/>
                <w:szCs w:val="20"/>
              </w:rPr>
              <w:t>386-1433</w:t>
            </w:r>
            <w:r w:rsidRPr="00FA3BA4">
              <w:rPr>
                <w:sz w:val="20"/>
                <w:szCs w:val="20"/>
              </w:rPr>
              <w:t xml:space="preserve">　長野県上田市手塚</w:t>
            </w:r>
            <w:r w:rsidRPr="00FA3BA4">
              <w:rPr>
                <w:sz w:val="20"/>
                <w:szCs w:val="20"/>
              </w:rPr>
              <w:t>1025</w:t>
            </w:r>
            <w:r w:rsidRPr="00FA3BA4">
              <w:rPr>
                <w:sz w:val="20"/>
                <w:szCs w:val="20"/>
              </w:rPr>
              <w:t>－</w:t>
            </w:r>
            <w:r w:rsidRPr="00FA3BA4">
              <w:rPr>
                <w:sz w:val="20"/>
                <w:szCs w:val="20"/>
              </w:rPr>
              <w:t>1</w:t>
            </w:r>
          </w:p>
          <w:p w:rsidR="00423E6E" w:rsidRPr="00FA3BA4" w:rsidRDefault="00423E6E" w:rsidP="004C0905">
            <w:pPr>
              <w:pStyle w:val="a7"/>
              <w:numPr>
                <w:ilvl w:val="0"/>
                <w:numId w:val="1"/>
              </w:numPr>
              <w:ind w:leftChars="0"/>
              <w:rPr>
                <w:sz w:val="20"/>
                <w:szCs w:val="20"/>
              </w:rPr>
            </w:pPr>
            <w:r w:rsidRPr="00FA3BA4">
              <w:rPr>
                <w:rFonts w:hint="eastAsia"/>
                <w:sz w:val="20"/>
                <w:szCs w:val="20"/>
              </w:rPr>
              <w:t>就労継続支援センター　山びこの家　〒</w:t>
            </w:r>
            <w:r w:rsidRPr="00FA3BA4">
              <w:rPr>
                <w:rFonts w:hint="eastAsia"/>
                <w:sz w:val="20"/>
                <w:szCs w:val="20"/>
              </w:rPr>
              <w:t>386-1433</w:t>
            </w:r>
            <w:r w:rsidRPr="00FA3BA4">
              <w:rPr>
                <w:rFonts w:hint="eastAsia"/>
                <w:sz w:val="20"/>
                <w:szCs w:val="20"/>
              </w:rPr>
              <w:t xml:space="preserve">　長野県上田市手塚</w:t>
            </w:r>
            <w:r w:rsidRPr="00FA3BA4">
              <w:rPr>
                <w:rFonts w:hint="eastAsia"/>
                <w:sz w:val="20"/>
                <w:szCs w:val="20"/>
              </w:rPr>
              <w:t>1025</w:t>
            </w:r>
            <w:r w:rsidRPr="00FA3BA4">
              <w:rPr>
                <w:rFonts w:hint="eastAsia"/>
                <w:sz w:val="20"/>
                <w:szCs w:val="20"/>
              </w:rPr>
              <w:t>－</w:t>
            </w:r>
            <w:r w:rsidRPr="00FA3BA4">
              <w:rPr>
                <w:rFonts w:hint="eastAsia"/>
                <w:sz w:val="20"/>
                <w:szCs w:val="20"/>
              </w:rPr>
              <w:t xml:space="preserve">1 </w:t>
            </w:r>
          </w:p>
          <w:p w:rsidR="00423E6E" w:rsidRPr="00FA3BA4" w:rsidRDefault="00423E6E" w:rsidP="004C0905">
            <w:pPr>
              <w:rPr>
                <w:sz w:val="20"/>
                <w:szCs w:val="20"/>
              </w:rPr>
            </w:pPr>
            <w:r w:rsidRPr="00FA3BA4">
              <w:rPr>
                <w:rFonts w:hint="eastAsia"/>
                <w:sz w:val="20"/>
                <w:szCs w:val="20"/>
              </w:rPr>
              <w:t xml:space="preserve">■　</w:t>
            </w:r>
            <w:r>
              <w:rPr>
                <w:rFonts w:hint="eastAsia"/>
                <w:sz w:val="20"/>
                <w:szCs w:val="20"/>
              </w:rPr>
              <w:t>就労継続Ｂ型</w:t>
            </w:r>
            <w:r w:rsidRPr="00FA3BA4">
              <w:rPr>
                <w:rFonts w:hint="eastAsia"/>
                <w:sz w:val="20"/>
                <w:szCs w:val="20"/>
              </w:rPr>
              <w:t xml:space="preserve">　　　　　せせらぎ　　〒</w:t>
            </w:r>
            <w:r w:rsidRPr="00FA3BA4">
              <w:rPr>
                <w:rFonts w:hint="eastAsia"/>
                <w:sz w:val="20"/>
                <w:szCs w:val="20"/>
              </w:rPr>
              <w:t>386-1324</w:t>
            </w:r>
            <w:r w:rsidRPr="00FA3BA4">
              <w:rPr>
                <w:rFonts w:hint="eastAsia"/>
                <w:sz w:val="20"/>
                <w:szCs w:val="20"/>
              </w:rPr>
              <w:t xml:space="preserve">　長野県上田市五加</w:t>
            </w:r>
            <w:r w:rsidRPr="00FA3BA4">
              <w:rPr>
                <w:rFonts w:hint="eastAsia"/>
                <w:sz w:val="20"/>
                <w:szCs w:val="20"/>
              </w:rPr>
              <w:t>998</w:t>
            </w:r>
          </w:p>
          <w:p w:rsidR="00423E6E" w:rsidRPr="00FA3BA4" w:rsidRDefault="00423E6E" w:rsidP="004C0905">
            <w:pPr>
              <w:rPr>
                <w:sz w:val="20"/>
                <w:szCs w:val="20"/>
              </w:rPr>
            </w:pPr>
            <w:r w:rsidRPr="00FA3BA4">
              <w:rPr>
                <w:rFonts w:hint="eastAsia"/>
                <w:sz w:val="20"/>
                <w:szCs w:val="20"/>
              </w:rPr>
              <w:t>■　地域活動支援センター　せせらぎ　　〒</w:t>
            </w:r>
            <w:r w:rsidRPr="00FA3BA4">
              <w:rPr>
                <w:rFonts w:hint="eastAsia"/>
                <w:sz w:val="20"/>
                <w:szCs w:val="20"/>
              </w:rPr>
              <w:t>386</w:t>
            </w:r>
            <w:r>
              <w:rPr>
                <w:rFonts w:hint="eastAsia"/>
                <w:sz w:val="20"/>
                <w:szCs w:val="20"/>
              </w:rPr>
              <w:t xml:space="preserve">-1327 </w:t>
            </w:r>
            <w:r w:rsidRPr="00FA3BA4">
              <w:rPr>
                <w:rFonts w:hint="eastAsia"/>
                <w:sz w:val="20"/>
                <w:szCs w:val="20"/>
              </w:rPr>
              <w:t xml:space="preserve"> </w:t>
            </w:r>
            <w:r w:rsidRPr="00FA3BA4">
              <w:rPr>
                <w:rFonts w:hint="eastAsia"/>
                <w:sz w:val="20"/>
                <w:szCs w:val="20"/>
              </w:rPr>
              <w:t>長野県上田市八木沢</w:t>
            </w:r>
            <w:r>
              <w:rPr>
                <w:rFonts w:hint="eastAsia"/>
                <w:sz w:val="20"/>
                <w:szCs w:val="20"/>
              </w:rPr>
              <w:t>27</w:t>
            </w:r>
          </w:p>
          <w:p w:rsidR="00423E6E" w:rsidRPr="00FA3BA4" w:rsidRDefault="00423E6E" w:rsidP="004C0905">
            <w:pPr>
              <w:rPr>
                <w:sz w:val="20"/>
                <w:szCs w:val="20"/>
              </w:rPr>
            </w:pPr>
            <w:r w:rsidRPr="00FA3BA4">
              <w:rPr>
                <w:rFonts w:hint="eastAsia"/>
                <w:sz w:val="20"/>
                <w:szCs w:val="20"/>
              </w:rPr>
              <w:t>■　喫茶・直売所　　　　　かがやき　　〒</w:t>
            </w:r>
            <w:r w:rsidRPr="00FA3BA4">
              <w:rPr>
                <w:rFonts w:hint="eastAsia"/>
                <w:sz w:val="20"/>
                <w:szCs w:val="20"/>
              </w:rPr>
              <w:t>386</w:t>
            </w:r>
            <w:r>
              <w:rPr>
                <w:rFonts w:hint="eastAsia"/>
                <w:sz w:val="20"/>
                <w:szCs w:val="20"/>
              </w:rPr>
              <w:t>-1327</w:t>
            </w:r>
            <w:r>
              <w:rPr>
                <w:rFonts w:hint="eastAsia"/>
                <w:sz w:val="20"/>
                <w:szCs w:val="20"/>
              </w:rPr>
              <w:t xml:space="preserve">　</w:t>
            </w:r>
            <w:r w:rsidRPr="00FA3BA4">
              <w:rPr>
                <w:rFonts w:hint="eastAsia"/>
                <w:sz w:val="20"/>
                <w:szCs w:val="20"/>
              </w:rPr>
              <w:t>長野県上田市八木沢</w:t>
            </w:r>
            <w:r>
              <w:rPr>
                <w:rFonts w:hint="eastAsia"/>
                <w:sz w:val="20"/>
                <w:szCs w:val="20"/>
              </w:rPr>
              <w:t>22-1</w:t>
            </w:r>
          </w:p>
          <w:p w:rsidR="00423E6E" w:rsidRPr="00FA3BA4" w:rsidRDefault="00423E6E" w:rsidP="004C0905">
            <w:pPr>
              <w:rPr>
                <w:sz w:val="20"/>
                <w:szCs w:val="20"/>
              </w:rPr>
            </w:pPr>
            <w:r w:rsidRPr="00FA3BA4">
              <w:rPr>
                <w:rFonts w:hint="eastAsia"/>
                <w:sz w:val="20"/>
                <w:szCs w:val="20"/>
              </w:rPr>
              <w:t>■　グループホーム　　　　ひだまり　　〒</w:t>
            </w:r>
            <w:r w:rsidRPr="00FA3BA4">
              <w:rPr>
                <w:rFonts w:hint="eastAsia"/>
                <w:sz w:val="20"/>
                <w:szCs w:val="20"/>
              </w:rPr>
              <w:t>386-1327</w:t>
            </w:r>
            <w:r w:rsidRPr="00FA3BA4">
              <w:rPr>
                <w:rFonts w:hint="eastAsia"/>
                <w:sz w:val="20"/>
                <w:szCs w:val="20"/>
              </w:rPr>
              <w:t xml:space="preserve">　長野県上田市八木沢</w:t>
            </w:r>
            <w:r w:rsidRPr="00FA3BA4">
              <w:rPr>
                <w:rFonts w:hint="eastAsia"/>
                <w:sz w:val="20"/>
                <w:szCs w:val="20"/>
              </w:rPr>
              <w:t>15</w:t>
            </w:r>
            <w:r w:rsidRPr="00FA3BA4">
              <w:rPr>
                <w:rFonts w:hint="eastAsia"/>
                <w:sz w:val="20"/>
                <w:szCs w:val="20"/>
              </w:rPr>
              <w:t>－</w:t>
            </w:r>
            <w:r w:rsidRPr="00FA3BA4">
              <w:rPr>
                <w:rFonts w:hint="eastAsia"/>
                <w:sz w:val="20"/>
                <w:szCs w:val="20"/>
              </w:rPr>
              <w:t>1</w:t>
            </w:r>
          </w:p>
          <w:p w:rsidR="00423E6E" w:rsidRPr="00FA3BA4" w:rsidRDefault="00423E6E" w:rsidP="004C0905">
            <w:pPr>
              <w:rPr>
                <w:sz w:val="20"/>
                <w:szCs w:val="20"/>
              </w:rPr>
            </w:pPr>
            <w:r w:rsidRPr="00FA3BA4">
              <w:rPr>
                <w:rFonts w:hint="eastAsia"/>
                <w:sz w:val="20"/>
                <w:szCs w:val="20"/>
              </w:rPr>
              <w:t xml:space="preserve">■　　　　</w:t>
            </w:r>
            <w:r>
              <w:rPr>
                <w:rFonts w:hint="eastAsia"/>
                <w:sz w:val="20"/>
                <w:szCs w:val="20"/>
              </w:rPr>
              <w:t xml:space="preserve">〃　　　　　　</w:t>
            </w:r>
            <w:r w:rsidRPr="00FA3BA4">
              <w:rPr>
                <w:rFonts w:hint="eastAsia"/>
                <w:sz w:val="20"/>
                <w:szCs w:val="20"/>
              </w:rPr>
              <w:t xml:space="preserve">　八木沢ﾊｲﾂ</w:t>
            </w:r>
            <w:r w:rsidRPr="00FA3BA4">
              <w:rPr>
                <w:rFonts w:hint="eastAsia"/>
                <w:sz w:val="20"/>
                <w:szCs w:val="20"/>
              </w:rPr>
              <w:t xml:space="preserve">   </w:t>
            </w:r>
            <w:r w:rsidRPr="00FA3BA4">
              <w:rPr>
                <w:rFonts w:hint="eastAsia"/>
                <w:sz w:val="20"/>
                <w:szCs w:val="20"/>
              </w:rPr>
              <w:t>〒</w:t>
            </w:r>
            <w:r w:rsidRPr="00FA3BA4">
              <w:rPr>
                <w:rFonts w:hint="eastAsia"/>
                <w:sz w:val="20"/>
                <w:szCs w:val="20"/>
              </w:rPr>
              <w:t>386-1327</w:t>
            </w:r>
            <w:r w:rsidRPr="00FA3BA4">
              <w:rPr>
                <w:rFonts w:hint="eastAsia"/>
                <w:sz w:val="20"/>
                <w:szCs w:val="20"/>
              </w:rPr>
              <w:t xml:space="preserve">　長野県上田市八木沢</w:t>
            </w:r>
            <w:r w:rsidRPr="00FA3BA4">
              <w:rPr>
                <w:rFonts w:hint="eastAsia"/>
                <w:sz w:val="20"/>
                <w:szCs w:val="20"/>
              </w:rPr>
              <w:t>15</w:t>
            </w:r>
            <w:r w:rsidRPr="00FA3BA4">
              <w:rPr>
                <w:rFonts w:hint="eastAsia"/>
                <w:sz w:val="20"/>
                <w:szCs w:val="20"/>
              </w:rPr>
              <w:t>－</w:t>
            </w:r>
            <w:r w:rsidRPr="00FA3BA4">
              <w:rPr>
                <w:rFonts w:hint="eastAsia"/>
                <w:sz w:val="20"/>
                <w:szCs w:val="20"/>
              </w:rPr>
              <w:t>1</w:t>
            </w:r>
          </w:p>
          <w:p w:rsidR="00423E6E" w:rsidRPr="00FA3BA4" w:rsidRDefault="00423E6E" w:rsidP="004C0905">
            <w:pPr>
              <w:rPr>
                <w:sz w:val="20"/>
                <w:szCs w:val="20"/>
              </w:rPr>
            </w:pPr>
            <w:r w:rsidRPr="00FA3BA4">
              <w:rPr>
                <w:rFonts w:hint="eastAsia"/>
                <w:sz w:val="20"/>
                <w:szCs w:val="20"/>
              </w:rPr>
              <w:t xml:space="preserve">■　　　</w:t>
            </w:r>
            <w:r>
              <w:rPr>
                <w:rFonts w:hint="eastAsia"/>
                <w:sz w:val="20"/>
                <w:szCs w:val="20"/>
              </w:rPr>
              <w:t xml:space="preserve">　〃　　　　　　　</w:t>
            </w:r>
            <w:r w:rsidRPr="00FA3BA4">
              <w:rPr>
                <w:rFonts w:hint="eastAsia"/>
                <w:sz w:val="20"/>
                <w:szCs w:val="20"/>
              </w:rPr>
              <w:t>美杉荘　　　〒</w:t>
            </w:r>
            <w:r w:rsidRPr="00FA3BA4">
              <w:rPr>
                <w:rFonts w:hint="eastAsia"/>
                <w:sz w:val="20"/>
                <w:szCs w:val="20"/>
              </w:rPr>
              <w:t>386-1325</w:t>
            </w:r>
            <w:r w:rsidRPr="00FA3BA4">
              <w:rPr>
                <w:rFonts w:hint="eastAsia"/>
                <w:sz w:val="20"/>
                <w:szCs w:val="20"/>
              </w:rPr>
              <w:t xml:space="preserve">　長野県上田市中野</w:t>
            </w:r>
            <w:r w:rsidRPr="00FA3BA4">
              <w:rPr>
                <w:rFonts w:hint="eastAsia"/>
                <w:sz w:val="20"/>
                <w:szCs w:val="20"/>
              </w:rPr>
              <w:t>524</w:t>
            </w:r>
          </w:p>
          <w:p w:rsidR="00423E6E" w:rsidRPr="00FA3BA4" w:rsidRDefault="00423E6E" w:rsidP="004C0905">
            <w:pPr>
              <w:rPr>
                <w:sz w:val="20"/>
                <w:szCs w:val="20"/>
              </w:rPr>
            </w:pPr>
            <w:r>
              <w:rPr>
                <w:rFonts w:hint="eastAsia"/>
                <w:sz w:val="20"/>
                <w:szCs w:val="20"/>
              </w:rPr>
              <w:t>■　　　　〃</w:t>
            </w:r>
            <w:r w:rsidRPr="00FA3BA4">
              <w:rPr>
                <w:rFonts w:hint="eastAsia"/>
                <w:sz w:val="20"/>
                <w:szCs w:val="20"/>
              </w:rPr>
              <w:t xml:space="preserve">　　　　　　　中野ﾊｲﾂ　　</w:t>
            </w:r>
            <w:r w:rsidRPr="00FA3BA4">
              <w:rPr>
                <w:rFonts w:hint="eastAsia"/>
                <w:sz w:val="20"/>
                <w:szCs w:val="20"/>
              </w:rPr>
              <w:t xml:space="preserve"> </w:t>
            </w:r>
            <w:r w:rsidRPr="00FA3BA4">
              <w:rPr>
                <w:rFonts w:hint="eastAsia"/>
                <w:sz w:val="20"/>
                <w:szCs w:val="20"/>
              </w:rPr>
              <w:t>〒</w:t>
            </w:r>
            <w:r w:rsidRPr="00FA3BA4">
              <w:rPr>
                <w:rFonts w:hint="eastAsia"/>
                <w:sz w:val="20"/>
                <w:szCs w:val="20"/>
              </w:rPr>
              <w:t>386-1325</w:t>
            </w:r>
            <w:r w:rsidRPr="00FA3BA4">
              <w:rPr>
                <w:rFonts w:hint="eastAsia"/>
                <w:sz w:val="20"/>
                <w:szCs w:val="20"/>
              </w:rPr>
              <w:t xml:space="preserve">　長野県上田市中野</w:t>
            </w:r>
            <w:r w:rsidRPr="00FA3BA4">
              <w:rPr>
                <w:rFonts w:hint="eastAsia"/>
                <w:sz w:val="20"/>
                <w:szCs w:val="20"/>
              </w:rPr>
              <w:t>528</w:t>
            </w:r>
          </w:p>
          <w:p w:rsidR="00423E6E" w:rsidRPr="00B01CB7" w:rsidRDefault="00423E6E" w:rsidP="004C0905">
            <w:pPr>
              <w:rPr>
                <w:szCs w:val="21"/>
              </w:rPr>
            </w:pPr>
          </w:p>
        </w:tc>
      </w:tr>
    </w:tbl>
    <w:p w:rsidR="00423E6E" w:rsidRDefault="00423E6E" w:rsidP="00DD20A1">
      <w:pPr>
        <w:ind w:firstLineChars="500" w:firstLine="1050"/>
        <w:rPr>
          <w:szCs w:val="21"/>
        </w:rPr>
      </w:pPr>
    </w:p>
    <w:p w:rsidR="00042A50" w:rsidRPr="00423E6E" w:rsidRDefault="00042A50" w:rsidP="00042A50">
      <w:pPr>
        <w:ind w:firstLineChars="500" w:firstLine="1050"/>
        <w:rPr>
          <w:szCs w:val="21"/>
        </w:rPr>
      </w:pPr>
    </w:p>
    <w:p w:rsidR="006C1EBD" w:rsidRDefault="006C1EBD" w:rsidP="006C1EBD">
      <w:pPr>
        <w:rPr>
          <w:noProof/>
          <w:sz w:val="24"/>
        </w:rPr>
      </w:pPr>
      <w:r>
        <w:rPr>
          <w:b/>
          <w:noProof/>
          <w:color w:val="00B050"/>
          <w:sz w:val="24"/>
        </w:rPr>
        <w:lastRenderedPageBreak/>
        <w:drawing>
          <wp:anchor distT="0" distB="0" distL="114300" distR="114300" simplePos="0" relativeHeight="251704320" behindDoc="0" locked="0" layoutInCell="1" allowOverlap="1" wp14:anchorId="77845226" wp14:editId="2A506AB3">
            <wp:simplePos x="0" y="0"/>
            <wp:positionH relativeFrom="column">
              <wp:posOffset>2693035</wp:posOffset>
            </wp:positionH>
            <wp:positionV relativeFrom="paragraph">
              <wp:posOffset>26035</wp:posOffset>
            </wp:positionV>
            <wp:extent cx="1806575" cy="1352550"/>
            <wp:effectExtent l="0" t="0" r="317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2.jpg"/>
                    <pic:cNvPicPr/>
                  </pic:nvPicPr>
                  <pic:blipFill>
                    <a:blip r:embed="rId9">
                      <a:extLst>
                        <a:ext uri="{28A0092B-C50C-407E-A947-70E740481C1C}">
                          <a14:useLocalDpi xmlns:a14="http://schemas.microsoft.com/office/drawing/2010/main" val="0"/>
                        </a:ext>
                      </a:extLst>
                    </a:blip>
                    <a:stretch>
                      <a:fillRect/>
                    </a:stretch>
                  </pic:blipFill>
                  <pic:spPr>
                    <a:xfrm>
                      <a:off x="0" y="0"/>
                      <a:ext cx="1806575" cy="1352550"/>
                    </a:xfrm>
                    <a:prstGeom prst="rect">
                      <a:avLst/>
                    </a:prstGeom>
                  </pic:spPr>
                </pic:pic>
              </a:graphicData>
            </a:graphic>
            <wp14:sizeRelH relativeFrom="page">
              <wp14:pctWidth>0</wp14:pctWidth>
            </wp14:sizeRelH>
            <wp14:sizeRelV relativeFrom="page">
              <wp14:pctHeight>0</wp14:pctHeight>
            </wp14:sizeRelV>
          </wp:anchor>
        </w:drawing>
      </w:r>
    </w:p>
    <w:p w:rsidR="006C1EBD" w:rsidRDefault="006C1EBD" w:rsidP="006C1EBD">
      <w:pPr>
        <w:rPr>
          <w:noProof/>
          <w:sz w:val="24"/>
        </w:rPr>
      </w:pPr>
      <w:r>
        <w:rPr>
          <w:rFonts w:hint="eastAsia"/>
          <w:noProof/>
          <w:sz w:val="24"/>
        </w:rPr>
        <w:drawing>
          <wp:anchor distT="0" distB="0" distL="114300" distR="114300" simplePos="0" relativeHeight="251701248" behindDoc="0" locked="0" layoutInCell="1" allowOverlap="1" wp14:anchorId="6A1A2845" wp14:editId="0887D7B4">
            <wp:simplePos x="0" y="0"/>
            <wp:positionH relativeFrom="column">
              <wp:posOffset>82550</wp:posOffset>
            </wp:positionH>
            <wp:positionV relativeFrom="paragraph">
              <wp:posOffset>59055</wp:posOffset>
            </wp:positionV>
            <wp:extent cx="2162175" cy="1525905"/>
            <wp:effectExtent l="0" t="0" r="9525"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1.jpg"/>
                    <pic:cNvPicPr/>
                  </pic:nvPicPr>
                  <pic:blipFill>
                    <a:blip r:embed="rId10">
                      <a:extLst>
                        <a:ext uri="{28A0092B-C50C-407E-A947-70E740481C1C}">
                          <a14:useLocalDpi xmlns:a14="http://schemas.microsoft.com/office/drawing/2010/main" val="0"/>
                        </a:ext>
                      </a:extLst>
                    </a:blip>
                    <a:stretch>
                      <a:fillRect/>
                    </a:stretch>
                  </pic:blipFill>
                  <pic:spPr>
                    <a:xfrm>
                      <a:off x="0" y="0"/>
                      <a:ext cx="2162175" cy="1525905"/>
                    </a:xfrm>
                    <a:prstGeom prst="rect">
                      <a:avLst/>
                    </a:prstGeom>
                  </pic:spPr>
                </pic:pic>
              </a:graphicData>
            </a:graphic>
            <wp14:sizeRelH relativeFrom="page">
              <wp14:pctWidth>0</wp14:pctWidth>
            </wp14:sizeRelH>
            <wp14:sizeRelV relativeFrom="page">
              <wp14:pctHeight>0</wp14:pctHeight>
            </wp14:sizeRelV>
          </wp:anchor>
        </w:drawing>
      </w:r>
    </w:p>
    <w:p w:rsidR="006C1EBD" w:rsidRDefault="006C1EBD" w:rsidP="006C1EBD">
      <w:pPr>
        <w:rPr>
          <w:noProof/>
          <w:sz w:val="24"/>
        </w:rPr>
      </w:pPr>
    </w:p>
    <w:p w:rsidR="006C1EBD" w:rsidRDefault="006C1EBD" w:rsidP="006C1EBD">
      <w:pPr>
        <w:rPr>
          <w:noProof/>
          <w:sz w:val="24"/>
        </w:rPr>
      </w:pPr>
    </w:p>
    <w:p w:rsidR="006C1EBD" w:rsidRDefault="006C1EBD" w:rsidP="006C1EBD">
      <w:pPr>
        <w:rPr>
          <w:b/>
          <w:color w:val="00B050"/>
          <w:sz w:val="24"/>
        </w:rPr>
      </w:pPr>
    </w:p>
    <w:p w:rsidR="006C1EBD" w:rsidRDefault="006C1EBD" w:rsidP="006C1EBD">
      <w:pPr>
        <w:rPr>
          <w:b/>
          <w:color w:val="00B050"/>
          <w:sz w:val="24"/>
        </w:rPr>
      </w:pPr>
    </w:p>
    <w:p w:rsidR="006C1EBD" w:rsidRDefault="006C1EBD" w:rsidP="006C1EBD">
      <w:pPr>
        <w:rPr>
          <w:b/>
          <w:color w:val="00B050"/>
          <w:sz w:val="24"/>
        </w:rPr>
      </w:pPr>
    </w:p>
    <w:p w:rsidR="006C1EBD" w:rsidRPr="00882F3D" w:rsidRDefault="006C1EBD" w:rsidP="006C1EBD">
      <w:pPr>
        <w:rPr>
          <w:b/>
          <w:color w:val="00B050"/>
          <w:sz w:val="24"/>
        </w:rPr>
        <w:sectPr w:rsidR="006C1EBD" w:rsidRPr="00882F3D" w:rsidSect="00042A50">
          <w:type w:val="continuous"/>
          <w:pgSz w:w="8419" w:h="11906" w:orient="landscape" w:code="9"/>
          <w:pgMar w:top="454" w:right="454" w:bottom="454" w:left="454" w:header="851" w:footer="992" w:gutter="0"/>
          <w:cols w:space="425"/>
          <w:docGrid w:linePitch="360"/>
        </w:sectPr>
      </w:pPr>
    </w:p>
    <w:p w:rsidR="006C1EBD" w:rsidRDefault="006C1EBD" w:rsidP="006C1EBD">
      <w:pPr>
        <w:rPr>
          <w:sz w:val="22"/>
          <w:szCs w:val="22"/>
          <w:bdr w:val="single" w:sz="4" w:space="0" w:color="auto"/>
        </w:rPr>
      </w:pPr>
    </w:p>
    <w:p w:rsidR="006C1EBD" w:rsidRPr="00882F3D" w:rsidRDefault="006C1EBD" w:rsidP="006C1EBD">
      <w:pPr>
        <w:rPr>
          <w:sz w:val="24"/>
        </w:rPr>
        <w:sectPr w:rsidR="006C1EBD" w:rsidRPr="00882F3D" w:rsidSect="00042A50">
          <w:type w:val="continuous"/>
          <w:pgSz w:w="8419" w:h="11906" w:orient="landscape" w:code="9"/>
          <w:pgMar w:top="454" w:right="454" w:bottom="454" w:left="454" w:header="851" w:footer="992" w:gutter="0"/>
          <w:cols w:num="2" w:space="425"/>
          <w:docGrid w:linePitch="360"/>
        </w:sectPr>
      </w:pPr>
    </w:p>
    <w:tbl>
      <w:tblPr>
        <w:tblStyle w:val="a4"/>
        <w:tblpPr w:leftFromText="142" w:rightFromText="142" w:vertAnchor="text" w:horzAnchor="margin" w:tblpXSpec="right" w:tblpY="45"/>
        <w:tblW w:w="0" w:type="auto"/>
        <w:tblLook w:val="04A0" w:firstRow="1" w:lastRow="0" w:firstColumn="1" w:lastColumn="0" w:noHBand="0" w:noVBand="1"/>
      </w:tblPr>
      <w:tblGrid>
        <w:gridCol w:w="3665"/>
      </w:tblGrid>
      <w:tr w:rsidR="006C1EBD" w:rsidRPr="00711683" w:rsidTr="004C0905">
        <w:tc>
          <w:tcPr>
            <w:tcW w:w="3665" w:type="dxa"/>
          </w:tcPr>
          <w:p w:rsidR="006C1EBD" w:rsidRDefault="006C1EBD" w:rsidP="004C0905">
            <w:pPr>
              <w:rPr>
                <w:sz w:val="22"/>
                <w:szCs w:val="22"/>
              </w:rPr>
            </w:pPr>
            <w:r w:rsidRPr="00711683">
              <w:rPr>
                <w:rFonts w:hint="eastAsia"/>
                <w:sz w:val="22"/>
                <w:szCs w:val="22"/>
              </w:rPr>
              <w:t xml:space="preserve">せせらぎ　</w:t>
            </w:r>
          </w:p>
          <w:p w:rsidR="006C1EBD" w:rsidRDefault="006C1EBD" w:rsidP="004C0905">
            <w:pPr>
              <w:ind w:firstLineChars="400" w:firstLine="880"/>
              <w:rPr>
                <w:sz w:val="22"/>
                <w:szCs w:val="22"/>
              </w:rPr>
            </w:pPr>
            <w:r>
              <w:rPr>
                <w:rFonts w:hint="eastAsia"/>
                <w:sz w:val="22"/>
                <w:szCs w:val="22"/>
              </w:rPr>
              <w:t>就労継続</w:t>
            </w:r>
            <w:r>
              <w:rPr>
                <w:rFonts w:hint="eastAsia"/>
                <w:sz w:val="22"/>
                <w:szCs w:val="22"/>
              </w:rPr>
              <w:t>B</w:t>
            </w:r>
            <w:r>
              <w:rPr>
                <w:rFonts w:hint="eastAsia"/>
                <w:sz w:val="22"/>
                <w:szCs w:val="22"/>
              </w:rPr>
              <w:t>型</w:t>
            </w:r>
          </w:p>
          <w:p w:rsidR="006C1EBD" w:rsidRDefault="006C1EBD" w:rsidP="004C0905">
            <w:pPr>
              <w:ind w:firstLineChars="400" w:firstLine="880"/>
              <w:rPr>
                <w:sz w:val="22"/>
                <w:szCs w:val="22"/>
              </w:rPr>
            </w:pPr>
            <w:r w:rsidRPr="00711683">
              <w:rPr>
                <w:rFonts w:hint="eastAsia"/>
                <w:sz w:val="22"/>
                <w:szCs w:val="22"/>
              </w:rPr>
              <w:t xml:space="preserve">地域活動支援センター　</w:t>
            </w:r>
            <w:r>
              <w:rPr>
                <w:rFonts w:hint="eastAsia"/>
                <w:sz w:val="22"/>
                <w:szCs w:val="22"/>
              </w:rPr>
              <w:t xml:space="preserve"> </w:t>
            </w:r>
          </w:p>
          <w:p w:rsidR="006C1EBD" w:rsidRPr="00711683" w:rsidRDefault="006C1EBD" w:rsidP="004C0905">
            <w:pPr>
              <w:ind w:firstLineChars="400" w:firstLine="880"/>
              <w:rPr>
                <w:sz w:val="22"/>
                <w:szCs w:val="22"/>
              </w:rPr>
            </w:pPr>
            <w:r>
              <w:rPr>
                <w:rFonts w:hint="eastAsia"/>
                <w:sz w:val="22"/>
                <w:szCs w:val="22"/>
              </w:rPr>
              <w:t>福祉の店　かがやき</w:t>
            </w:r>
          </w:p>
        </w:tc>
      </w:tr>
    </w:tbl>
    <w:p w:rsidR="006C1EBD" w:rsidRDefault="006C1EBD" w:rsidP="006C1EBD">
      <w:pPr>
        <w:rPr>
          <w:sz w:val="22"/>
          <w:szCs w:val="22"/>
          <w:bdr w:val="single" w:sz="4" w:space="0" w:color="auto"/>
        </w:rPr>
      </w:pPr>
    </w:p>
    <w:p w:rsidR="006C1EBD" w:rsidRDefault="006C1EBD" w:rsidP="006C1EBD">
      <w:pPr>
        <w:rPr>
          <w:b/>
          <w:color w:val="00B050"/>
          <w:sz w:val="24"/>
        </w:rPr>
      </w:pPr>
      <w:r>
        <w:rPr>
          <w:rFonts w:hint="eastAsia"/>
          <w:b/>
          <w:color w:val="00B050"/>
          <w:sz w:val="24"/>
        </w:rPr>
        <w:t xml:space="preserve">　　　　　　　　　　　　　　　　　</w:t>
      </w:r>
    </w:p>
    <w:tbl>
      <w:tblPr>
        <w:tblStyle w:val="a4"/>
        <w:tblpPr w:leftFromText="142" w:rightFromText="142" w:vertAnchor="text" w:horzAnchor="margin" w:tblpY="129"/>
        <w:tblW w:w="0" w:type="auto"/>
        <w:tblLook w:val="04A0" w:firstRow="1" w:lastRow="0" w:firstColumn="1" w:lastColumn="0" w:noHBand="0" w:noVBand="1"/>
      </w:tblPr>
      <w:tblGrid>
        <w:gridCol w:w="3741"/>
      </w:tblGrid>
      <w:tr w:rsidR="006C1EBD" w:rsidRPr="00882F3D" w:rsidTr="004C0905">
        <w:tc>
          <w:tcPr>
            <w:tcW w:w="3741" w:type="dxa"/>
          </w:tcPr>
          <w:p w:rsidR="006C1EBD" w:rsidRDefault="006C1EBD" w:rsidP="004C0905">
            <w:pPr>
              <w:rPr>
                <w:sz w:val="22"/>
                <w:szCs w:val="22"/>
              </w:rPr>
            </w:pPr>
            <w:r>
              <w:rPr>
                <w:rFonts w:hint="eastAsia"/>
                <w:sz w:val="22"/>
                <w:szCs w:val="22"/>
              </w:rPr>
              <w:t>就労継続支援センター山びこの家</w:t>
            </w:r>
          </w:p>
        </w:tc>
      </w:tr>
    </w:tbl>
    <w:p w:rsidR="006C1EBD" w:rsidRPr="00882F3D" w:rsidRDefault="006C1EBD" w:rsidP="006C1EBD">
      <w:pPr>
        <w:rPr>
          <w:sz w:val="22"/>
          <w:szCs w:val="22"/>
        </w:rPr>
      </w:pPr>
      <w:r>
        <w:rPr>
          <w:rFonts w:hint="eastAsia"/>
          <w:b/>
          <w:color w:val="00B050"/>
          <w:sz w:val="24"/>
        </w:rPr>
        <w:t xml:space="preserve">　</w:t>
      </w:r>
    </w:p>
    <w:tbl>
      <w:tblPr>
        <w:tblStyle w:val="a4"/>
        <w:tblW w:w="7797" w:type="dxa"/>
        <w:tblInd w:w="-34" w:type="dxa"/>
        <w:tblLook w:val="04A0" w:firstRow="1" w:lastRow="0" w:firstColumn="1" w:lastColumn="0" w:noHBand="0" w:noVBand="1"/>
      </w:tblPr>
      <w:tblGrid>
        <w:gridCol w:w="7797"/>
      </w:tblGrid>
      <w:tr w:rsidR="006C1EBD" w:rsidTr="004C0905">
        <w:tc>
          <w:tcPr>
            <w:tcW w:w="7797" w:type="dxa"/>
          </w:tcPr>
          <w:p w:rsidR="006C1EBD" w:rsidRPr="00711683" w:rsidRDefault="006C1EBD" w:rsidP="004C0905">
            <w:pPr>
              <w:ind w:firstLineChars="100" w:firstLine="210"/>
              <w:rPr>
                <w:szCs w:val="21"/>
              </w:rPr>
            </w:pPr>
            <w:r>
              <w:rPr>
                <w:rFonts w:hint="eastAsia"/>
                <w:szCs w:val="21"/>
              </w:rPr>
              <w:t>就労継続支援センター「山びこの家」「せせらぎ」、地域活動支援センター　　　「せせらぎ」</w:t>
            </w:r>
            <w:r w:rsidRPr="00711683">
              <w:rPr>
                <w:rFonts w:hint="eastAsia"/>
                <w:szCs w:val="21"/>
              </w:rPr>
              <w:t>は障がいを持つ人が、仲間と学び合い支え合いながら、自分にあった作業を通して、働く能力を伸ばし、働く喜びを得る場です。</w:t>
            </w:r>
          </w:p>
          <w:p w:rsidR="006C1EBD" w:rsidRPr="00711683" w:rsidRDefault="006C1EBD" w:rsidP="004C0905">
            <w:pPr>
              <w:rPr>
                <w:sz w:val="22"/>
                <w:szCs w:val="22"/>
              </w:rPr>
            </w:pPr>
            <w:r w:rsidRPr="00711683">
              <w:rPr>
                <w:rFonts w:hint="eastAsia"/>
                <w:szCs w:val="21"/>
              </w:rPr>
              <w:t>「地域であたりまえに暮らしたい」と言う願いを実践し、社会参加を目指します。</w:t>
            </w:r>
          </w:p>
        </w:tc>
      </w:tr>
    </w:tbl>
    <w:p w:rsidR="006C1EBD" w:rsidRPr="00882F3D" w:rsidRDefault="006C1EBD" w:rsidP="006C1EBD">
      <w:pPr>
        <w:rPr>
          <w:b/>
          <w:color w:val="00B050"/>
          <w:sz w:val="24"/>
        </w:rPr>
      </w:pPr>
    </w:p>
    <w:p w:rsidR="006C1EBD" w:rsidRPr="004922D2" w:rsidRDefault="006C1EBD" w:rsidP="006C1EBD">
      <w:pPr>
        <w:rPr>
          <w:szCs w:val="21"/>
        </w:rPr>
      </w:pPr>
      <w:r w:rsidRPr="004922D2">
        <w:rPr>
          <w:rFonts w:hint="eastAsia"/>
          <w:szCs w:val="21"/>
        </w:rPr>
        <w:t>開所日　：　月曜日から金曜日まで（休日／土・日・祭日・年末年始・夏季休暇）</w:t>
      </w:r>
    </w:p>
    <w:p w:rsidR="006C1EBD" w:rsidRDefault="006C1EBD" w:rsidP="006C1EBD">
      <w:pPr>
        <w:rPr>
          <w:szCs w:val="21"/>
        </w:rPr>
      </w:pPr>
      <w:r>
        <w:rPr>
          <w:rFonts w:hint="eastAsia"/>
          <w:b/>
          <w:szCs w:val="21"/>
        </w:rPr>
        <w:t xml:space="preserve">　　　　　　</w:t>
      </w:r>
      <w:r>
        <w:rPr>
          <w:rFonts w:hint="eastAsia"/>
          <w:szCs w:val="21"/>
        </w:rPr>
        <w:t>午前</w:t>
      </w:r>
      <w:r>
        <w:rPr>
          <w:rFonts w:hint="eastAsia"/>
          <w:szCs w:val="21"/>
        </w:rPr>
        <w:t>9</w:t>
      </w:r>
      <w:r>
        <w:rPr>
          <w:rFonts w:hint="eastAsia"/>
          <w:szCs w:val="21"/>
        </w:rPr>
        <w:t>時～午後</w:t>
      </w:r>
      <w:r>
        <w:rPr>
          <w:rFonts w:hint="eastAsia"/>
          <w:szCs w:val="21"/>
        </w:rPr>
        <w:t>4</w:t>
      </w:r>
      <w:r>
        <w:rPr>
          <w:rFonts w:hint="eastAsia"/>
          <w:szCs w:val="21"/>
        </w:rPr>
        <w:t>時まで（通所・通所時間は随時）</w:t>
      </w:r>
    </w:p>
    <w:p w:rsidR="006C1EBD" w:rsidRDefault="006C1EBD" w:rsidP="006C1EBD">
      <w:pPr>
        <w:rPr>
          <w:szCs w:val="21"/>
        </w:rPr>
      </w:pPr>
      <w:r>
        <w:rPr>
          <w:rFonts w:hint="eastAsia"/>
          <w:szCs w:val="21"/>
        </w:rPr>
        <w:t>作業内容：　◆自主製品　再生和紙作り（絵手紙用はがき・絵はがき・名刺等）</w:t>
      </w:r>
    </w:p>
    <w:p w:rsidR="006C1EBD" w:rsidRDefault="006C1EBD" w:rsidP="006C1EBD">
      <w:pPr>
        <w:rPr>
          <w:szCs w:val="21"/>
        </w:rPr>
      </w:pPr>
      <w:r>
        <w:rPr>
          <w:rFonts w:hint="eastAsia"/>
          <w:szCs w:val="21"/>
        </w:rPr>
        <w:t xml:space="preserve">　　　　　　◆請負作業　箱折り・清掃作業・外部作業・その他</w:t>
      </w:r>
    </w:p>
    <w:p w:rsidR="006C1EBD" w:rsidRDefault="006C1EBD" w:rsidP="006C1EBD">
      <w:pPr>
        <w:rPr>
          <w:szCs w:val="21"/>
        </w:rPr>
      </w:pPr>
      <w:r>
        <w:rPr>
          <w:rFonts w:hint="eastAsia"/>
          <w:szCs w:val="21"/>
        </w:rPr>
        <w:t xml:space="preserve">　　　　　　◆受託作業　パン販売・シクラメン販売・上田市指定ごみ袋の販売</w:t>
      </w:r>
    </w:p>
    <w:p w:rsidR="006C1EBD" w:rsidRDefault="006C1EBD" w:rsidP="006C1EBD">
      <w:pPr>
        <w:rPr>
          <w:szCs w:val="21"/>
        </w:rPr>
      </w:pPr>
      <w:r>
        <w:rPr>
          <w:rFonts w:hint="eastAsia"/>
          <w:szCs w:val="21"/>
        </w:rPr>
        <w:t xml:space="preserve">　　　　　　◆その他　　資源回収・物品販売</w:t>
      </w:r>
    </w:p>
    <w:p w:rsidR="006C1EBD" w:rsidRDefault="006C1EBD" w:rsidP="006C1EBD">
      <w:pPr>
        <w:rPr>
          <w:szCs w:val="21"/>
        </w:rPr>
      </w:pPr>
      <w:r>
        <w:rPr>
          <w:rFonts w:hint="eastAsia"/>
          <w:szCs w:val="21"/>
        </w:rPr>
        <w:t>研修会・学習会　：</w:t>
      </w:r>
    </w:p>
    <w:p w:rsidR="006C1EBD" w:rsidRDefault="006C1EBD" w:rsidP="006C1EBD">
      <w:pPr>
        <w:rPr>
          <w:szCs w:val="21"/>
        </w:rPr>
      </w:pPr>
      <w:r>
        <w:rPr>
          <w:rFonts w:hint="eastAsia"/>
          <w:szCs w:val="21"/>
        </w:rPr>
        <w:t xml:space="preserve">　　　　　　◆就労支援・生活技能訓練・家族支援等</w:t>
      </w:r>
    </w:p>
    <w:p w:rsidR="006C1EBD" w:rsidRDefault="006C1EBD" w:rsidP="006C1EBD">
      <w:pPr>
        <w:rPr>
          <w:szCs w:val="21"/>
        </w:rPr>
      </w:pPr>
      <w:r>
        <w:rPr>
          <w:rFonts w:hint="eastAsia"/>
          <w:szCs w:val="21"/>
        </w:rPr>
        <w:t>広報活動：　◆ボランティア活動・会報発行等</w:t>
      </w:r>
    </w:p>
    <w:p w:rsidR="006C1EBD" w:rsidRDefault="006C1EBD" w:rsidP="006C1EBD">
      <w:pPr>
        <w:rPr>
          <w:szCs w:val="21"/>
        </w:rPr>
      </w:pPr>
      <w:r>
        <w:rPr>
          <w:rFonts w:hint="eastAsia"/>
          <w:szCs w:val="21"/>
        </w:rPr>
        <w:t>行事　　：　◆お花見・スポーツ交流会・散策・研修旅行等</w:t>
      </w:r>
    </w:p>
    <w:p w:rsidR="006C1EBD" w:rsidRDefault="006C1EBD" w:rsidP="006C1EBD">
      <w:pPr>
        <w:rPr>
          <w:szCs w:val="21"/>
        </w:rPr>
      </w:pPr>
      <w:r>
        <w:rPr>
          <w:rFonts w:hint="eastAsia"/>
          <w:szCs w:val="21"/>
        </w:rPr>
        <w:t>利益配分：　作業等で働いて得た収入は通所者の工賃として支払われます</w:t>
      </w:r>
    </w:p>
    <w:p w:rsidR="006C1EBD" w:rsidRPr="004922D2" w:rsidRDefault="006C1EBD" w:rsidP="006C1EBD">
      <w:pPr>
        <w:rPr>
          <w:szCs w:val="21"/>
        </w:rPr>
        <w:sectPr w:rsidR="006C1EBD" w:rsidRPr="004922D2" w:rsidSect="00042A50">
          <w:type w:val="continuous"/>
          <w:pgSz w:w="8419" w:h="11906" w:orient="landscape" w:code="9"/>
          <w:pgMar w:top="454" w:right="454" w:bottom="454" w:left="454" w:header="851" w:footer="992" w:gutter="0"/>
          <w:cols w:space="425"/>
          <w:docGrid w:linePitch="360"/>
        </w:sectPr>
      </w:pPr>
      <w:r>
        <w:rPr>
          <w:rFonts w:hint="eastAsia"/>
          <w:szCs w:val="21"/>
        </w:rPr>
        <w:t xml:space="preserve">　　　</w:t>
      </w:r>
    </w:p>
    <w:p w:rsidR="006C1EBD" w:rsidRPr="004922D2" w:rsidRDefault="006C1EBD" w:rsidP="006C1EBD">
      <w:pPr>
        <w:rPr>
          <w:b/>
          <w:szCs w:val="21"/>
        </w:rPr>
      </w:pPr>
      <w:r>
        <w:rPr>
          <w:b/>
          <w:noProof/>
          <w:szCs w:val="21"/>
        </w:rPr>
        <w:lastRenderedPageBreak/>
        <w:drawing>
          <wp:anchor distT="0" distB="0" distL="114300" distR="114300" simplePos="0" relativeHeight="251702272" behindDoc="0" locked="0" layoutInCell="1" allowOverlap="1" wp14:anchorId="5E6AD8CC" wp14:editId="440C0418">
            <wp:simplePos x="0" y="0"/>
            <wp:positionH relativeFrom="column">
              <wp:posOffset>-2540</wp:posOffset>
            </wp:positionH>
            <wp:positionV relativeFrom="paragraph">
              <wp:posOffset>60470</wp:posOffset>
            </wp:positionV>
            <wp:extent cx="2305050" cy="153084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10 01_002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7003" cy="1532142"/>
                    </a:xfrm>
                    <a:prstGeom prst="rect">
                      <a:avLst/>
                    </a:prstGeom>
                  </pic:spPr>
                </pic:pic>
              </a:graphicData>
            </a:graphic>
            <wp14:sizeRelH relativeFrom="page">
              <wp14:pctWidth>0</wp14:pctWidth>
            </wp14:sizeRelH>
            <wp14:sizeRelV relativeFrom="page">
              <wp14:pctHeight>0</wp14:pctHeight>
            </wp14:sizeRelV>
          </wp:anchor>
        </w:drawing>
      </w:r>
    </w:p>
    <w:p w:rsidR="006C1EBD" w:rsidRPr="004922D2" w:rsidRDefault="006C1EBD" w:rsidP="006C1EBD">
      <w:pPr>
        <w:rPr>
          <w:b/>
          <w:szCs w:val="21"/>
        </w:rPr>
      </w:pPr>
    </w:p>
    <w:p w:rsidR="006C1EBD" w:rsidRPr="004922D2" w:rsidRDefault="006C1EBD" w:rsidP="006C1EBD">
      <w:pPr>
        <w:rPr>
          <w:b/>
          <w:szCs w:val="21"/>
        </w:rPr>
      </w:pPr>
      <w:r>
        <w:rPr>
          <w:noProof/>
          <w:sz w:val="24"/>
        </w:rPr>
        <w:lastRenderedPageBreak/>
        <w:drawing>
          <wp:anchor distT="0" distB="0" distL="114300" distR="114300" simplePos="0" relativeHeight="251703296" behindDoc="0" locked="0" layoutInCell="1" allowOverlap="1" wp14:anchorId="1C05DB79" wp14:editId="27C160C3">
            <wp:simplePos x="0" y="0"/>
            <wp:positionH relativeFrom="column">
              <wp:posOffset>20955</wp:posOffset>
            </wp:positionH>
            <wp:positionV relativeFrom="paragraph">
              <wp:posOffset>59690</wp:posOffset>
            </wp:positionV>
            <wp:extent cx="2027801" cy="153352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10 16_068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909" cy="1534363"/>
                    </a:xfrm>
                    <a:prstGeom prst="rect">
                      <a:avLst/>
                    </a:prstGeom>
                  </pic:spPr>
                </pic:pic>
              </a:graphicData>
            </a:graphic>
            <wp14:sizeRelH relativeFrom="page">
              <wp14:pctWidth>0</wp14:pctWidth>
            </wp14:sizeRelH>
            <wp14:sizeRelV relativeFrom="page">
              <wp14:pctHeight>0</wp14:pctHeight>
            </wp14:sizeRelV>
          </wp:anchor>
        </w:drawing>
      </w:r>
    </w:p>
    <w:p w:rsidR="006C1EBD" w:rsidRPr="004922D2" w:rsidRDefault="006C1EBD" w:rsidP="006C1EBD">
      <w:pPr>
        <w:rPr>
          <w:b/>
          <w:szCs w:val="21"/>
        </w:rPr>
        <w:sectPr w:rsidR="006C1EBD" w:rsidRPr="004922D2" w:rsidSect="00042A50">
          <w:type w:val="continuous"/>
          <w:pgSz w:w="8419" w:h="11906" w:orient="landscape" w:code="9"/>
          <w:pgMar w:top="454" w:right="454" w:bottom="454" w:left="454" w:header="851" w:footer="992" w:gutter="0"/>
          <w:cols w:num="2" w:space="425"/>
          <w:docGrid w:linePitch="360"/>
        </w:sectPr>
      </w:pPr>
    </w:p>
    <w:p w:rsidR="006C1EBD" w:rsidRPr="004922D2" w:rsidRDefault="006C1EBD" w:rsidP="006C1EBD">
      <w:pPr>
        <w:rPr>
          <w:b/>
          <w:szCs w:val="21"/>
        </w:rPr>
      </w:pPr>
    </w:p>
    <w:p w:rsidR="006C1EBD" w:rsidRPr="004922D2" w:rsidRDefault="006C1EBD" w:rsidP="006C1EBD">
      <w:pPr>
        <w:rPr>
          <w:b/>
          <w:szCs w:val="21"/>
        </w:rPr>
      </w:pPr>
    </w:p>
    <w:p w:rsidR="006C1EBD" w:rsidRPr="004922D2" w:rsidRDefault="006C1EBD" w:rsidP="006C1EBD">
      <w:pPr>
        <w:rPr>
          <w:b/>
          <w:szCs w:val="21"/>
        </w:rPr>
      </w:pPr>
    </w:p>
    <w:p w:rsidR="006C1EBD" w:rsidRPr="004922D2" w:rsidRDefault="006C1EBD" w:rsidP="006C1EBD">
      <w:pPr>
        <w:rPr>
          <w:b/>
          <w:szCs w:val="21"/>
        </w:rPr>
      </w:pPr>
    </w:p>
    <w:p w:rsidR="006C1EBD" w:rsidRPr="004922D2" w:rsidRDefault="006C1EBD" w:rsidP="006C1EBD">
      <w:pPr>
        <w:rPr>
          <w:b/>
          <w:szCs w:val="21"/>
        </w:rPr>
      </w:pPr>
    </w:p>
    <w:p w:rsidR="006C1EBD" w:rsidRPr="004922D2" w:rsidRDefault="006C1EBD" w:rsidP="006C1EBD">
      <w:pPr>
        <w:rPr>
          <w:b/>
          <w:szCs w:val="21"/>
        </w:rPr>
      </w:pPr>
    </w:p>
    <w:p w:rsidR="006C1EBD" w:rsidRPr="004922D2" w:rsidRDefault="006C1EBD" w:rsidP="006C1EBD">
      <w:pPr>
        <w:rPr>
          <w:b/>
          <w:szCs w:val="21"/>
        </w:rPr>
      </w:pPr>
    </w:p>
    <w:p w:rsidR="006C1EBD" w:rsidRDefault="006C1EBD" w:rsidP="006C1EBD">
      <w:pPr>
        <w:rPr>
          <w:szCs w:val="21"/>
        </w:rPr>
      </w:pPr>
    </w:p>
    <w:p w:rsidR="006C1EBD" w:rsidRPr="006C1EBD" w:rsidRDefault="006C1EBD" w:rsidP="006C1EBD">
      <w:pPr>
        <w:ind w:firstLineChars="500" w:firstLine="1050"/>
        <w:rPr>
          <w:szCs w:val="21"/>
        </w:rPr>
      </w:pPr>
      <w:r>
        <w:rPr>
          <w:rFonts w:hint="eastAsia"/>
          <w:szCs w:val="21"/>
        </w:rPr>
        <w:t>かがやき店舗　　　　　　　　　　　山びこの家作業</w:t>
      </w:r>
    </w:p>
    <w:p w:rsidR="00042A50" w:rsidRPr="003B791C" w:rsidRDefault="00042A50" w:rsidP="006C1EBD">
      <w:pPr>
        <w:ind w:firstLineChars="700" w:firstLine="1470"/>
        <w:rPr>
          <w:sz w:val="18"/>
          <w:szCs w:val="18"/>
        </w:rPr>
      </w:pPr>
      <w:r>
        <w:rPr>
          <w:rFonts w:hint="eastAsia"/>
          <w:noProof/>
          <w:szCs w:val="21"/>
        </w:rPr>
        <w:lastRenderedPageBreak/>
        <w:drawing>
          <wp:anchor distT="0" distB="0" distL="114300" distR="114300" simplePos="0" relativeHeight="251697152" behindDoc="0" locked="0" layoutInCell="1" allowOverlap="1" wp14:anchorId="7F686704" wp14:editId="63450973">
            <wp:simplePos x="0" y="0"/>
            <wp:positionH relativeFrom="column">
              <wp:posOffset>2978785</wp:posOffset>
            </wp:positionH>
            <wp:positionV relativeFrom="paragraph">
              <wp:posOffset>26035</wp:posOffset>
            </wp:positionV>
            <wp:extent cx="1762125" cy="1762125"/>
            <wp:effectExtent l="0" t="0" r="9525" b="9525"/>
            <wp:wrapNone/>
            <wp:docPr id="19" name="図 19" descr="C:\Users\nagominokai\AppData\Local\Microsoft\Windows\Temporary Internet Files\Content.IE5\QII6SPF5\MC9003825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gominokai\AppData\Local\Microsoft\Windows\Temporary Internet Files\Content.IE5\QII6SPF5\MC90038258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2A50" w:rsidRDefault="00042A50" w:rsidP="00042A50">
      <w:pPr>
        <w:ind w:left="1260" w:hangingChars="600" w:hanging="1260"/>
        <w:rPr>
          <w:szCs w:val="21"/>
        </w:rPr>
      </w:pPr>
    </w:p>
    <w:p w:rsidR="00042A50" w:rsidRPr="00997FA4" w:rsidRDefault="00042A50" w:rsidP="00042A50">
      <w:pPr>
        <w:ind w:left="1260" w:hangingChars="600" w:hanging="1260"/>
        <w:rPr>
          <w:szCs w:val="21"/>
        </w:rPr>
      </w:pPr>
    </w:p>
    <w:p w:rsidR="00042A50" w:rsidRPr="008E4F3C" w:rsidRDefault="00042A50" w:rsidP="00042A50">
      <w:pPr>
        <w:rPr>
          <w:b/>
          <w:sz w:val="24"/>
          <w:u w:val="single"/>
        </w:rPr>
      </w:pPr>
      <w:r w:rsidRPr="008E4F3C">
        <w:rPr>
          <w:rFonts w:hint="eastAsia"/>
          <w:b/>
          <w:sz w:val="24"/>
          <w:u w:val="single"/>
        </w:rPr>
        <w:t>グループホーム　ひだまり</w:t>
      </w:r>
    </w:p>
    <w:p w:rsidR="00042A50" w:rsidRDefault="00042A50" w:rsidP="00042A50">
      <w:pPr>
        <w:rPr>
          <w:b/>
          <w:szCs w:val="21"/>
        </w:rPr>
      </w:pPr>
    </w:p>
    <w:p w:rsidR="00042A50" w:rsidRPr="008E4F3C" w:rsidRDefault="00042A50" w:rsidP="00042A50">
      <w:pPr>
        <w:rPr>
          <w:sz w:val="22"/>
          <w:szCs w:val="22"/>
          <w:bdr w:val="single" w:sz="4" w:space="0" w:color="auto"/>
        </w:rPr>
      </w:pPr>
      <w:r w:rsidRPr="008E4F3C">
        <w:rPr>
          <w:rFonts w:hint="eastAsia"/>
          <w:sz w:val="22"/>
          <w:szCs w:val="22"/>
          <w:bdr w:val="single" w:sz="4" w:space="0" w:color="auto"/>
        </w:rPr>
        <w:t>グループホーム（共同住宅）　八木沢ハイツ</w:t>
      </w:r>
    </w:p>
    <w:p w:rsidR="00042A50" w:rsidRPr="008E4F3C" w:rsidRDefault="00042A50" w:rsidP="00042A50">
      <w:pPr>
        <w:rPr>
          <w:b/>
          <w:sz w:val="22"/>
          <w:szCs w:val="22"/>
        </w:rPr>
      </w:pPr>
    </w:p>
    <w:p w:rsidR="00042A50" w:rsidRPr="008E4F3C" w:rsidRDefault="00042A50" w:rsidP="00042A50">
      <w:pPr>
        <w:rPr>
          <w:sz w:val="22"/>
          <w:szCs w:val="22"/>
          <w:bdr w:val="single" w:sz="4" w:space="0" w:color="auto"/>
        </w:rPr>
      </w:pPr>
      <w:r w:rsidRPr="008E4F3C">
        <w:rPr>
          <w:rFonts w:hint="eastAsia"/>
          <w:sz w:val="22"/>
          <w:szCs w:val="22"/>
          <w:bdr w:val="single" w:sz="4" w:space="0" w:color="auto"/>
        </w:rPr>
        <w:t>グループホーム（共同生活）　中野ハイツ</w:t>
      </w:r>
    </w:p>
    <w:p w:rsidR="00042A50" w:rsidRPr="008E4F3C" w:rsidRDefault="00042A50" w:rsidP="00042A50">
      <w:pPr>
        <w:rPr>
          <w:b/>
          <w:sz w:val="22"/>
          <w:szCs w:val="22"/>
        </w:rPr>
      </w:pPr>
    </w:p>
    <w:p w:rsidR="00042A50" w:rsidRPr="008E4F3C" w:rsidRDefault="00042A50" w:rsidP="00042A50">
      <w:pPr>
        <w:rPr>
          <w:sz w:val="22"/>
          <w:szCs w:val="22"/>
          <w:bdr w:val="single" w:sz="4" w:space="0" w:color="auto"/>
        </w:rPr>
      </w:pPr>
      <w:r w:rsidRPr="008E4F3C">
        <w:rPr>
          <w:rFonts w:hint="eastAsia"/>
          <w:sz w:val="22"/>
          <w:szCs w:val="22"/>
          <w:bdr w:val="single" w:sz="4" w:space="0" w:color="auto"/>
        </w:rPr>
        <w:t>グループホーム（共同生活）　美杉荘</w:t>
      </w:r>
    </w:p>
    <w:p w:rsidR="00042A50" w:rsidRPr="008E4F3C" w:rsidRDefault="00042A50" w:rsidP="00042A50">
      <w:pPr>
        <w:rPr>
          <w:b/>
          <w:sz w:val="22"/>
          <w:szCs w:val="22"/>
        </w:rPr>
      </w:pPr>
    </w:p>
    <w:tbl>
      <w:tblPr>
        <w:tblStyle w:val="a4"/>
        <w:tblW w:w="0" w:type="auto"/>
        <w:tblLook w:val="04A0" w:firstRow="1" w:lastRow="0" w:firstColumn="1" w:lastColumn="0" w:noHBand="0" w:noVBand="1"/>
      </w:tblPr>
      <w:tblGrid>
        <w:gridCol w:w="7709"/>
      </w:tblGrid>
      <w:tr w:rsidR="00042A50" w:rsidTr="004C0905">
        <w:tc>
          <w:tcPr>
            <w:tcW w:w="7709" w:type="dxa"/>
          </w:tcPr>
          <w:p w:rsidR="00042A50" w:rsidRPr="00A733E3" w:rsidRDefault="00042A50" w:rsidP="004C0905">
            <w:pPr>
              <w:rPr>
                <w:b/>
                <w:sz w:val="24"/>
              </w:rPr>
            </w:pPr>
            <w:r w:rsidRPr="00A733E3">
              <w:rPr>
                <w:rFonts w:hint="eastAsia"/>
                <w:b/>
                <w:sz w:val="24"/>
              </w:rPr>
              <w:t>グループホーム　ひだまり</w:t>
            </w:r>
          </w:p>
          <w:p w:rsidR="00042A50" w:rsidRPr="00A733E3" w:rsidRDefault="00042A50" w:rsidP="004C0905">
            <w:pPr>
              <w:rPr>
                <w:sz w:val="22"/>
                <w:szCs w:val="22"/>
              </w:rPr>
            </w:pPr>
            <w:r>
              <w:rPr>
                <w:rFonts w:hint="eastAsia"/>
                <w:sz w:val="22"/>
                <w:szCs w:val="22"/>
              </w:rPr>
              <w:t>「グループホーム　八木沢ハイツ・中野ハイツ・美杉荘」は、</w:t>
            </w:r>
            <w:r w:rsidRPr="00A733E3">
              <w:rPr>
                <w:rFonts w:hint="eastAsia"/>
                <w:sz w:val="22"/>
                <w:szCs w:val="22"/>
              </w:rPr>
              <w:t>障がいを持つ人が安心して生活出来るように支援する場です。</w:t>
            </w:r>
          </w:p>
          <w:p w:rsidR="00042A50" w:rsidRPr="008E4F3C" w:rsidRDefault="00042A50" w:rsidP="004C0905">
            <w:pPr>
              <w:rPr>
                <w:szCs w:val="21"/>
              </w:rPr>
            </w:pPr>
            <w:r w:rsidRPr="00A733E3">
              <w:rPr>
                <w:rFonts w:hint="eastAsia"/>
                <w:sz w:val="22"/>
                <w:szCs w:val="22"/>
              </w:rPr>
              <w:t>地域の方々の理解と支援を頂き、交流を深め、地域の一員として生活していきます。</w:t>
            </w:r>
          </w:p>
        </w:tc>
      </w:tr>
    </w:tbl>
    <w:p w:rsidR="00042A50" w:rsidRPr="008E4F3C" w:rsidRDefault="00042A50" w:rsidP="00042A50">
      <w:pPr>
        <w:rPr>
          <w:szCs w:val="21"/>
        </w:rPr>
      </w:pPr>
    </w:p>
    <w:p w:rsidR="00042A50" w:rsidRPr="00A733E3" w:rsidRDefault="00042A50" w:rsidP="00042A50">
      <w:pPr>
        <w:pStyle w:val="a7"/>
        <w:numPr>
          <w:ilvl w:val="0"/>
          <w:numId w:val="2"/>
        </w:numPr>
        <w:ind w:leftChars="0"/>
        <w:rPr>
          <w:szCs w:val="21"/>
        </w:rPr>
      </w:pPr>
      <w:r w:rsidRPr="00A733E3">
        <w:rPr>
          <w:rFonts w:hint="eastAsia"/>
          <w:szCs w:val="21"/>
        </w:rPr>
        <w:t>自活能力のある方で、活動支援センターへ通所または就労しており、生活支援を受けながら、数人で共同生活を営みます。</w:t>
      </w:r>
    </w:p>
    <w:p w:rsidR="00042A50" w:rsidRPr="00A733E3" w:rsidRDefault="00042A50" w:rsidP="00042A50">
      <w:pPr>
        <w:pStyle w:val="a7"/>
        <w:numPr>
          <w:ilvl w:val="0"/>
          <w:numId w:val="2"/>
        </w:numPr>
        <w:ind w:leftChars="0"/>
        <w:rPr>
          <w:szCs w:val="21"/>
        </w:rPr>
      </w:pPr>
      <w:r w:rsidRPr="00A733E3">
        <w:rPr>
          <w:rFonts w:hint="eastAsia"/>
          <w:szCs w:val="21"/>
        </w:rPr>
        <w:t>職員（世話人）が、食事の提供及び日常生活の相談・支援をいたします。</w:t>
      </w:r>
    </w:p>
    <w:p w:rsidR="00042A50" w:rsidRDefault="00042A50" w:rsidP="00042A50">
      <w:pPr>
        <w:pStyle w:val="a7"/>
        <w:numPr>
          <w:ilvl w:val="0"/>
          <w:numId w:val="2"/>
        </w:numPr>
        <w:ind w:leftChars="0"/>
        <w:rPr>
          <w:szCs w:val="21"/>
        </w:rPr>
      </w:pPr>
      <w:r>
        <w:rPr>
          <w:rFonts w:hint="eastAsia"/>
          <w:szCs w:val="21"/>
        </w:rPr>
        <w:t>入居希望者には、体験入居が利用出来ます。（原則</w:t>
      </w:r>
      <w:r>
        <w:rPr>
          <w:rFonts w:hint="eastAsia"/>
          <w:szCs w:val="21"/>
        </w:rPr>
        <w:t>5</w:t>
      </w:r>
      <w:r>
        <w:rPr>
          <w:rFonts w:hint="eastAsia"/>
          <w:szCs w:val="21"/>
        </w:rPr>
        <w:t>日以上）</w:t>
      </w:r>
    </w:p>
    <w:p w:rsidR="00042A50" w:rsidRPr="00A733E3" w:rsidRDefault="00042A50" w:rsidP="00042A50">
      <w:pPr>
        <w:pStyle w:val="a7"/>
        <w:numPr>
          <w:ilvl w:val="0"/>
          <w:numId w:val="2"/>
        </w:numPr>
        <w:ind w:leftChars="0"/>
        <w:rPr>
          <w:szCs w:val="21"/>
        </w:rPr>
      </w:pPr>
      <w:r>
        <w:rPr>
          <w:rFonts w:hint="eastAsia"/>
          <w:szCs w:val="21"/>
        </w:rPr>
        <w:t>入居にあたり“入居契約書”を交わしていただきます。</w:t>
      </w:r>
    </w:p>
    <w:p w:rsidR="00042A50" w:rsidRPr="00A733E3" w:rsidRDefault="00042A50" w:rsidP="00042A50">
      <w:pPr>
        <w:rPr>
          <w:szCs w:val="21"/>
        </w:rPr>
      </w:pPr>
      <w:r>
        <w:rPr>
          <w:noProof/>
          <w:szCs w:val="21"/>
        </w:rPr>
        <w:drawing>
          <wp:anchor distT="0" distB="0" distL="114300" distR="114300" simplePos="0" relativeHeight="251696128" behindDoc="0" locked="0" layoutInCell="1" allowOverlap="1" wp14:anchorId="6A886A80" wp14:editId="0E6A95A8">
            <wp:simplePos x="0" y="0"/>
            <wp:positionH relativeFrom="column">
              <wp:posOffset>568960</wp:posOffset>
            </wp:positionH>
            <wp:positionV relativeFrom="paragraph">
              <wp:posOffset>104140</wp:posOffset>
            </wp:positionV>
            <wp:extent cx="3714750" cy="2667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_town1.gif"/>
                    <pic:cNvPicPr/>
                  </pic:nvPicPr>
                  <pic:blipFill>
                    <a:blip r:embed="rId14">
                      <a:extLst>
                        <a:ext uri="{28A0092B-C50C-407E-A947-70E740481C1C}">
                          <a14:useLocalDpi xmlns:a14="http://schemas.microsoft.com/office/drawing/2010/main" val="0"/>
                        </a:ext>
                      </a:extLst>
                    </a:blip>
                    <a:stretch>
                      <a:fillRect/>
                    </a:stretch>
                  </pic:blipFill>
                  <pic:spPr>
                    <a:xfrm>
                      <a:off x="0" y="0"/>
                      <a:ext cx="3714750" cy="266700"/>
                    </a:xfrm>
                    <a:prstGeom prst="rect">
                      <a:avLst/>
                    </a:prstGeom>
                  </pic:spPr>
                </pic:pic>
              </a:graphicData>
            </a:graphic>
            <wp14:sizeRelH relativeFrom="page">
              <wp14:pctWidth>0</wp14:pctWidth>
            </wp14:sizeRelH>
            <wp14:sizeRelV relativeFrom="page">
              <wp14:pctHeight>0</wp14:pctHeight>
            </wp14:sizeRelV>
          </wp:anchor>
        </w:drawing>
      </w:r>
    </w:p>
    <w:p w:rsidR="00042A50" w:rsidRDefault="00042A50" w:rsidP="00042A50">
      <w:pPr>
        <w:rPr>
          <w:szCs w:val="21"/>
        </w:rPr>
      </w:pPr>
    </w:p>
    <w:p w:rsidR="00042A50" w:rsidRDefault="00042A50" w:rsidP="00042A50">
      <w:pPr>
        <w:rPr>
          <w:szCs w:val="21"/>
        </w:rPr>
      </w:pPr>
    </w:p>
    <w:p w:rsidR="00042A50" w:rsidRPr="00A733E3" w:rsidRDefault="00042A50" w:rsidP="00042A50">
      <w:pPr>
        <w:rPr>
          <w:szCs w:val="21"/>
        </w:rPr>
      </w:pPr>
    </w:p>
    <w:p w:rsidR="00042A50" w:rsidRPr="006A0718" w:rsidRDefault="00042A50" w:rsidP="00042A50">
      <w:pPr>
        <w:ind w:firstLineChars="200" w:firstLine="562"/>
        <w:rPr>
          <w:b/>
          <w:sz w:val="28"/>
          <w:bdr w:val="single" w:sz="4" w:space="0" w:color="auto"/>
          <w:shd w:val="pct15" w:color="auto" w:fill="FFFFFF"/>
        </w:rPr>
      </w:pPr>
      <w:r w:rsidRPr="006A0718">
        <w:rPr>
          <w:rFonts w:hint="eastAsia"/>
          <w:b/>
          <w:sz w:val="28"/>
          <w:bdr w:val="single" w:sz="4" w:space="0" w:color="auto"/>
          <w:shd w:val="pct15" w:color="auto" w:fill="FFFFFF"/>
        </w:rPr>
        <w:t>なごみの会のあゆみ</w:t>
      </w:r>
    </w:p>
    <w:p w:rsidR="00042A50" w:rsidRDefault="00042A50" w:rsidP="00042A50">
      <w:pPr>
        <w:rPr>
          <w:szCs w:val="21"/>
        </w:rPr>
      </w:pPr>
    </w:p>
    <w:p w:rsidR="00042A50" w:rsidRDefault="00042A50" w:rsidP="00042A50">
      <w:pPr>
        <w:rPr>
          <w:szCs w:val="21"/>
        </w:rPr>
      </w:pPr>
      <w:r>
        <w:rPr>
          <w:rFonts w:hint="eastAsia"/>
          <w:szCs w:val="21"/>
        </w:rPr>
        <w:t>昭和</w:t>
      </w:r>
      <w:r>
        <w:rPr>
          <w:rFonts w:hint="eastAsia"/>
          <w:szCs w:val="21"/>
        </w:rPr>
        <w:t>59</w:t>
      </w:r>
      <w:r>
        <w:rPr>
          <w:rFonts w:hint="eastAsia"/>
          <w:szCs w:val="21"/>
        </w:rPr>
        <w:t>年　共同作業所「山びこの家」を上田市上田原に開設</w:t>
      </w:r>
    </w:p>
    <w:p w:rsidR="00042A50" w:rsidRDefault="00042A50" w:rsidP="00042A50">
      <w:pPr>
        <w:rPr>
          <w:szCs w:val="21"/>
        </w:rPr>
      </w:pPr>
      <w:r>
        <w:rPr>
          <w:rFonts w:hint="eastAsia"/>
          <w:szCs w:val="21"/>
        </w:rPr>
        <w:t xml:space="preserve">平成　</w:t>
      </w:r>
      <w:r>
        <w:rPr>
          <w:rFonts w:hint="eastAsia"/>
          <w:szCs w:val="21"/>
        </w:rPr>
        <w:t>6</w:t>
      </w:r>
      <w:r>
        <w:rPr>
          <w:rFonts w:hint="eastAsia"/>
          <w:szCs w:val="21"/>
        </w:rPr>
        <w:t>年　グループホーム「寿荘」を上田市神畑に開設</w:t>
      </w:r>
    </w:p>
    <w:p w:rsidR="00042A50" w:rsidRDefault="00042A50" w:rsidP="00042A50">
      <w:pPr>
        <w:rPr>
          <w:szCs w:val="21"/>
        </w:rPr>
      </w:pPr>
      <w:r>
        <w:rPr>
          <w:rFonts w:hint="eastAsia"/>
          <w:szCs w:val="21"/>
        </w:rPr>
        <w:t xml:space="preserve">平成　</w:t>
      </w:r>
      <w:r>
        <w:rPr>
          <w:rFonts w:hint="eastAsia"/>
          <w:szCs w:val="21"/>
        </w:rPr>
        <w:t>9</w:t>
      </w:r>
      <w:r>
        <w:rPr>
          <w:rFonts w:hint="eastAsia"/>
          <w:szCs w:val="21"/>
        </w:rPr>
        <w:t>年　グループホーム「ポプラ」を上田市神畑に開設</w:t>
      </w:r>
    </w:p>
    <w:p w:rsidR="00042A50" w:rsidRDefault="00042A50" w:rsidP="00042A50">
      <w:pPr>
        <w:rPr>
          <w:szCs w:val="21"/>
        </w:rPr>
      </w:pPr>
      <w:r>
        <w:rPr>
          <w:rFonts w:hint="eastAsia"/>
          <w:szCs w:val="21"/>
        </w:rPr>
        <w:t xml:space="preserve">平成　</w:t>
      </w:r>
      <w:r>
        <w:rPr>
          <w:rFonts w:hint="eastAsia"/>
          <w:szCs w:val="21"/>
        </w:rPr>
        <w:t>9</w:t>
      </w:r>
      <w:r>
        <w:rPr>
          <w:rFonts w:hint="eastAsia"/>
          <w:szCs w:val="21"/>
        </w:rPr>
        <w:t>年　共同作業所「せせらぎ」を上田市上田原に開設</w:t>
      </w:r>
    </w:p>
    <w:p w:rsidR="00042A50" w:rsidRDefault="00042A50" w:rsidP="00042A50">
      <w:pPr>
        <w:rPr>
          <w:szCs w:val="21"/>
        </w:rPr>
      </w:pPr>
      <w:r>
        <w:rPr>
          <w:rFonts w:hint="eastAsia"/>
          <w:szCs w:val="21"/>
        </w:rPr>
        <w:t>平成</w:t>
      </w:r>
      <w:r>
        <w:rPr>
          <w:rFonts w:hint="eastAsia"/>
          <w:szCs w:val="21"/>
        </w:rPr>
        <w:t>15</w:t>
      </w:r>
      <w:r>
        <w:rPr>
          <w:rFonts w:hint="eastAsia"/>
          <w:szCs w:val="21"/>
        </w:rPr>
        <w:t>年　「特定非営利活動法人」設立の為、準備会を発足</w:t>
      </w:r>
    </w:p>
    <w:p w:rsidR="00042A50" w:rsidRDefault="00042A50" w:rsidP="00042A50">
      <w:pPr>
        <w:rPr>
          <w:szCs w:val="21"/>
        </w:rPr>
      </w:pPr>
      <w:r>
        <w:rPr>
          <w:rFonts w:hint="eastAsia"/>
          <w:szCs w:val="21"/>
        </w:rPr>
        <w:t>平成</w:t>
      </w:r>
      <w:r>
        <w:rPr>
          <w:rFonts w:hint="eastAsia"/>
          <w:szCs w:val="21"/>
        </w:rPr>
        <w:t>17</w:t>
      </w:r>
      <w:r>
        <w:rPr>
          <w:rFonts w:hint="eastAsia"/>
          <w:szCs w:val="21"/>
        </w:rPr>
        <w:t>年　特定非営利活動法人「なごみの会」設立</w:t>
      </w:r>
    </w:p>
    <w:p w:rsidR="00042A50" w:rsidRDefault="00042A50" w:rsidP="00042A50">
      <w:pPr>
        <w:rPr>
          <w:szCs w:val="21"/>
        </w:rPr>
      </w:pPr>
      <w:r>
        <w:rPr>
          <w:rFonts w:hint="eastAsia"/>
          <w:szCs w:val="21"/>
        </w:rPr>
        <w:t xml:space="preserve">　　　　　　現地上田市手塚に事務所および「山びこの家」を移転</w:t>
      </w:r>
    </w:p>
    <w:p w:rsidR="00042A50" w:rsidRDefault="00042A50" w:rsidP="00042A50">
      <w:pPr>
        <w:ind w:left="1260" w:hangingChars="600" w:hanging="1260"/>
        <w:rPr>
          <w:szCs w:val="21"/>
        </w:rPr>
      </w:pPr>
      <w:r>
        <w:rPr>
          <w:rFonts w:hint="eastAsia"/>
          <w:szCs w:val="21"/>
        </w:rPr>
        <w:t>平成</w:t>
      </w:r>
      <w:r>
        <w:rPr>
          <w:rFonts w:hint="eastAsia"/>
          <w:szCs w:val="21"/>
        </w:rPr>
        <w:t>21</w:t>
      </w:r>
      <w:r>
        <w:rPr>
          <w:rFonts w:hint="eastAsia"/>
          <w:szCs w:val="21"/>
        </w:rPr>
        <w:t>年　グループホーム「寿荘」「ポプラ」から「美杉荘」「中野ハイツ」</w:t>
      </w:r>
    </w:p>
    <w:p w:rsidR="00042A50" w:rsidRDefault="00042A50" w:rsidP="00042A50">
      <w:pPr>
        <w:ind w:leftChars="600" w:left="1260"/>
        <w:rPr>
          <w:szCs w:val="21"/>
        </w:rPr>
      </w:pPr>
      <w:r>
        <w:rPr>
          <w:rFonts w:hint="eastAsia"/>
          <w:szCs w:val="21"/>
        </w:rPr>
        <w:t>に移転</w:t>
      </w:r>
    </w:p>
    <w:p w:rsidR="00042A50" w:rsidRDefault="00042A50" w:rsidP="00042A50">
      <w:pPr>
        <w:ind w:left="1260" w:hangingChars="600" w:hanging="1260"/>
        <w:rPr>
          <w:szCs w:val="21"/>
        </w:rPr>
      </w:pPr>
      <w:r>
        <w:rPr>
          <w:rFonts w:hint="eastAsia"/>
          <w:szCs w:val="21"/>
        </w:rPr>
        <w:t>平成</w:t>
      </w:r>
      <w:r>
        <w:rPr>
          <w:rFonts w:hint="eastAsia"/>
          <w:szCs w:val="21"/>
        </w:rPr>
        <w:t>22</w:t>
      </w:r>
      <w:r>
        <w:rPr>
          <w:rFonts w:hint="eastAsia"/>
          <w:szCs w:val="21"/>
        </w:rPr>
        <w:t>年　「山びこの家」を就労継続</w:t>
      </w:r>
      <w:r>
        <w:rPr>
          <w:rFonts w:hint="eastAsia"/>
          <w:szCs w:val="21"/>
        </w:rPr>
        <w:t>B</w:t>
      </w:r>
      <w:r>
        <w:rPr>
          <w:rFonts w:hint="eastAsia"/>
          <w:szCs w:val="21"/>
        </w:rPr>
        <w:t>型に移行</w:t>
      </w:r>
    </w:p>
    <w:p w:rsidR="00042A50" w:rsidRDefault="00042A50" w:rsidP="00042A50">
      <w:pPr>
        <w:ind w:left="1260" w:hangingChars="600" w:hanging="1260"/>
        <w:rPr>
          <w:szCs w:val="21"/>
        </w:rPr>
      </w:pPr>
      <w:r>
        <w:rPr>
          <w:rFonts w:hint="eastAsia"/>
          <w:szCs w:val="21"/>
        </w:rPr>
        <w:t>平成</w:t>
      </w:r>
      <w:r>
        <w:rPr>
          <w:rFonts w:hint="eastAsia"/>
          <w:szCs w:val="21"/>
        </w:rPr>
        <w:t>24</w:t>
      </w:r>
      <w:r>
        <w:rPr>
          <w:rFonts w:hint="eastAsia"/>
          <w:szCs w:val="21"/>
        </w:rPr>
        <w:t>年　「せせらぎ」を就労継続</w:t>
      </w:r>
      <w:r>
        <w:rPr>
          <w:rFonts w:hint="eastAsia"/>
          <w:szCs w:val="21"/>
        </w:rPr>
        <w:t>B</w:t>
      </w:r>
      <w:r>
        <w:rPr>
          <w:rFonts w:hint="eastAsia"/>
          <w:szCs w:val="21"/>
        </w:rPr>
        <w:t>型に移行</w:t>
      </w:r>
    </w:p>
    <w:p w:rsidR="00042A50" w:rsidRPr="00423E6E" w:rsidRDefault="00042A50" w:rsidP="006C1EBD">
      <w:pPr>
        <w:rPr>
          <w:szCs w:val="21"/>
        </w:rPr>
      </w:pPr>
    </w:p>
    <w:sectPr w:rsidR="00042A50" w:rsidRPr="00423E6E" w:rsidSect="00042A50">
      <w:type w:val="continuous"/>
      <w:pgSz w:w="8419" w:h="11906" w:orient="landscape" w:code="9"/>
      <w:pgMar w:top="454" w:right="454" w:bottom="454" w:left="45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79B"/>
    <w:multiLevelType w:val="hybridMultilevel"/>
    <w:tmpl w:val="1C069946"/>
    <w:lvl w:ilvl="0" w:tplc="C3B0DA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0124685"/>
    <w:multiLevelType w:val="hybridMultilevel"/>
    <w:tmpl w:val="661A61A4"/>
    <w:lvl w:ilvl="0" w:tplc="9250A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C4B11DD"/>
    <w:multiLevelType w:val="hybridMultilevel"/>
    <w:tmpl w:val="6FBE257C"/>
    <w:lvl w:ilvl="0" w:tplc="3D565B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4A817C2"/>
    <w:multiLevelType w:val="hybridMultilevel"/>
    <w:tmpl w:val="7AA6BF4C"/>
    <w:lvl w:ilvl="0" w:tplc="971CADD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37"/>
    <w:rsid w:val="00042A50"/>
    <w:rsid w:val="00045024"/>
    <w:rsid w:val="001B1B71"/>
    <w:rsid w:val="002158B4"/>
    <w:rsid w:val="0026587B"/>
    <w:rsid w:val="00281903"/>
    <w:rsid w:val="00302123"/>
    <w:rsid w:val="003946D0"/>
    <w:rsid w:val="003A1498"/>
    <w:rsid w:val="003B791C"/>
    <w:rsid w:val="003C74EE"/>
    <w:rsid w:val="00414173"/>
    <w:rsid w:val="004156B0"/>
    <w:rsid w:val="00423E6E"/>
    <w:rsid w:val="004541D6"/>
    <w:rsid w:val="004745F7"/>
    <w:rsid w:val="004922D2"/>
    <w:rsid w:val="004C5D87"/>
    <w:rsid w:val="005E1F2B"/>
    <w:rsid w:val="005F1CA9"/>
    <w:rsid w:val="00636674"/>
    <w:rsid w:val="006A0718"/>
    <w:rsid w:val="006C1EBD"/>
    <w:rsid w:val="006C5C9A"/>
    <w:rsid w:val="00711683"/>
    <w:rsid w:val="0073510B"/>
    <w:rsid w:val="007A2AB9"/>
    <w:rsid w:val="007E284D"/>
    <w:rsid w:val="00827958"/>
    <w:rsid w:val="00875464"/>
    <w:rsid w:val="008755C9"/>
    <w:rsid w:val="00882F3D"/>
    <w:rsid w:val="008E4F3C"/>
    <w:rsid w:val="008F5716"/>
    <w:rsid w:val="00997FA4"/>
    <w:rsid w:val="00A733E3"/>
    <w:rsid w:val="00B01CB7"/>
    <w:rsid w:val="00B51840"/>
    <w:rsid w:val="00C96085"/>
    <w:rsid w:val="00CE69E9"/>
    <w:rsid w:val="00CF5837"/>
    <w:rsid w:val="00D00581"/>
    <w:rsid w:val="00D55B5C"/>
    <w:rsid w:val="00D604D6"/>
    <w:rsid w:val="00D65D5D"/>
    <w:rsid w:val="00D844C1"/>
    <w:rsid w:val="00DA2C25"/>
    <w:rsid w:val="00DD20A1"/>
    <w:rsid w:val="00DE22EC"/>
    <w:rsid w:val="00FA3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8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1840"/>
    <w:pPr>
      <w:widowControl w:val="0"/>
      <w:jc w:val="both"/>
    </w:pPr>
    <w:rPr>
      <w:kern w:val="2"/>
      <w:sz w:val="21"/>
      <w:szCs w:val="24"/>
    </w:rPr>
  </w:style>
  <w:style w:type="table" w:styleId="a4">
    <w:name w:val="Table Grid"/>
    <w:basedOn w:val="a1"/>
    <w:uiPriority w:val="59"/>
    <w:rsid w:val="00CF5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F58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5837"/>
    <w:rPr>
      <w:rFonts w:asciiTheme="majorHAnsi" w:eastAsiaTheme="majorEastAsia" w:hAnsiTheme="majorHAnsi" w:cstheme="majorBidi"/>
      <w:kern w:val="2"/>
      <w:sz w:val="18"/>
      <w:szCs w:val="18"/>
    </w:rPr>
  </w:style>
  <w:style w:type="paragraph" w:styleId="a7">
    <w:name w:val="List Paragraph"/>
    <w:basedOn w:val="a"/>
    <w:uiPriority w:val="34"/>
    <w:qFormat/>
    <w:rsid w:val="00D65D5D"/>
    <w:pPr>
      <w:ind w:leftChars="400" w:left="840"/>
    </w:pPr>
  </w:style>
  <w:style w:type="paragraph" w:styleId="a8">
    <w:name w:val="Date"/>
    <w:basedOn w:val="a"/>
    <w:next w:val="a"/>
    <w:link w:val="a9"/>
    <w:uiPriority w:val="99"/>
    <w:semiHidden/>
    <w:unhideWhenUsed/>
    <w:rsid w:val="00A733E3"/>
  </w:style>
  <w:style w:type="character" w:customStyle="1" w:styleId="a9">
    <w:name w:val="日付 (文字)"/>
    <w:basedOn w:val="a0"/>
    <w:link w:val="a8"/>
    <w:uiPriority w:val="99"/>
    <w:semiHidden/>
    <w:rsid w:val="00A733E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8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1840"/>
    <w:pPr>
      <w:widowControl w:val="0"/>
      <w:jc w:val="both"/>
    </w:pPr>
    <w:rPr>
      <w:kern w:val="2"/>
      <w:sz w:val="21"/>
      <w:szCs w:val="24"/>
    </w:rPr>
  </w:style>
  <w:style w:type="table" w:styleId="a4">
    <w:name w:val="Table Grid"/>
    <w:basedOn w:val="a1"/>
    <w:uiPriority w:val="59"/>
    <w:rsid w:val="00CF5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F58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5837"/>
    <w:rPr>
      <w:rFonts w:asciiTheme="majorHAnsi" w:eastAsiaTheme="majorEastAsia" w:hAnsiTheme="majorHAnsi" w:cstheme="majorBidi"/>
      <w:kern w:val="2"/>
      <w:sz w:val="18"/>
      <w:szCs w:val="18"/>
    </w:rPr>
  </w:style>
  <w:style w:type="paragraph" w:styleId="a7">
    <w:name w:val="List Paragraph"/>
    <w:basedOn w:val="a"/>
    <w:uiPriority w:val="34"/>
    <w:qFormat/>
    <w:rsid w:val="00D65D5D"/>
    <w:pPr>
      <w:ind w:leftChars="400" w:left="840"/>
    </w:pPr>
  </w:style>
  <w:style w:type="paragraph" w:styleId="a8">
    <w:name w:val="Date"/>
    <w:basedOn w:val="a"/>
    <w:next w:val="a"/>
    <w:link w:val="a9"/>
    <w:uiPriority w:val="99"/>
    <w:semiHidden/>
    <w:unhideWhenUsed/>
    <w:rsid w:val="00A733E3"/>
  </w:style>
  <w:style w:type="character" w:customStyle="1" w:styleId="a9">
    <w:name w:val="日付 (文字)"/>
    <w:basedOn w:val="a0"/>
    <w:link w:val="a8"/>
    <w:uiPriority w:val="99"/>
    <w:semiHidden/>
    <w:rsid w:val="00A733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8.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B76B-054B-4F21-99FE-9422267A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yumiko</dc:creator>
  <cp:lastModifiedBy>FJ-USER</cp:lastModifiedBy>
  <cp:revision>3</cp:revision>
  <cp:lastPrinted>2012-10-19T06:25:00Z</cp:lastPrinted>
  <dcterms:created xsi:type="dcterms:W3CDTF">2013-06-06T00:55:00Z</dcterms:created>
  <dcterms:modified xsi:type="dcterms:W3CDTF">2013-06-06T00:55:00Z</dcterms:modified>
</cp:coreProperties>
</file>