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0732" w:rsidRPr="00365995" w:rsidRDefault="00A55F04" w:rsidP="00365995">
      <w:pPr>
        <w:jc w:val="center"/>
        <w:rPr>
          <w:rFonts w:ascii="メイリオ" w:eastAsia="メイリオ" w:hAnsi="メイリオ"/>
          <w:b/>
          <w:sz w:val="36"/>
          <w:szCs w:val="36"/>
        </w:rPr>
      </w:pPr>
      <w:r w:rsidRPr="00365995">
        <w:rPr>
          <w:rFonts w:ascii="メイリオ" w:eastAsia="メイリオ" w:hAnsi="メイリオ"/>
          <w:b/>
          <w:sz w:val="36"/>
          <w:szCs w:val="36"/>
        </w:rPr>
        <w:t>佐賀災害支援プラットフォーム（SPF）</w:t>
      </w:r>
    </w:p>
    <w:p w:rsidR="00C07A60" w:rsidRPr="00365995" w:rsidRDefault="00A55F04" w:rsidP="00365995">
      <w:pPr>
        <w:spacing w:line="360" w:lineRule="exact"/>
        <w:rPr>
          <w:rFonts w:ascii="メイリオ" w:eastAsia="メイリオ" w:hAnsi="メイリオ"/>
        </w:rPr>
      </w:pPr>
      <w:r w:rsidRPr="00365995">
        <w:rPr>
          <w:rFonts w:ascii="メイリオ" w:eastAsia="メイリオ" w:hAnsi="メイリオ"/>
        </w:rPr>
        <w:t>■趣旨</w:t>
      </w:r>
    </w:p>
    <w:p w:rsidR="00C07A60" w:rsidRPr="00365995" w:rsidRDefault="00A55F04" w:rsidP="00365995">
      <w:pPr>
        <w:spacing w:line="360" w:lineRule="exact"/>
        <w:ind w:leftChars="67" w:left="142" w:hanging="1"/>
        <w:rPr>
          <w:rFonts w:ascii="メイリオ" w:eastAsia="メイリオ" w:hAnsi="メイリオ"/>
        </w:rPr>
      </w:pPr>
      <w:r w:rsidRPr="00365995">
        <w:rPr>
          <w:rFonts w:ascii="メイリオ" w:eastAsia="メイリオ" w:hAnsi="メイリオ"/>
        </w:rPr>
        <w:t>佐賀災害支援プラットフォームは、被災地支援のためにアクションを起こしたい佐賀県民または同県に所縁のある者が、それぞれに活動をし、その情報交換や協力をするために集った「想いのプラットフォーム」であり、県内外で起こりうる災害に対し、防災意識を高め、県民全体で行動できるネットワーク形成を目的とする。</w:t>
      </w:r>
    </w:p>
    <w:p w:rsidR="00C07A60" w:rsidRPr="00365995" w:rsidRDefault="00C07A60" w:rsidP="00365995">
      <w:pPr>
        <w:spacing w:line="360" w:lineRule="exact"/>
        <w:rPr>
          <w:rFonts w:ascii="メイリオ" w:eastAsia="メイリオ" w:hAnsi="メイリオ"/>
        </w:rPr>
      </w:pPr>
    </w:p>
    <w:p w:rsidR="00C07A60" w:rsidRPr="00365995" w:rsidRDefault="00A55F04" w:rsidP="00365995">
      <w:pPr>
        <w:spacing w:line="360" w:lineRule="exact"/>
        <w:rPr>
          <w:rFonts w:ascii="メイリオ" w:eastAsia="メイリオ" w:hAnsi="メイリオ"/>
        </w:rPr>
      </w:pPr>
      <w:r w:rsidRPr="00365995">
        <w:rPr>
          <w:rFonts w:ascii="メイリオ" w:eastAsia="メイリオ" w:hAnsi="メイリオ"/>
        </w:rPr>
        <w:t>■目標</w:t>
      </w:r>
    </w:p>
    <w:p w:rsidR="00C07A60" w:rsidRPr="00365995" w:rsidRDefault="00A55F04" w:rsidP="00365995">
      <w:pPr>
        <w:spacing w:line="360" w:lineRule="exact"/>
        <w:rPr>
          <w:rFonts w:ascii="メイリオ" w:eastAsia="メイリオ" w:hAnsi="メイリオ"/>
        </w:rPr>
      </w:pPr>
      <w:r w:rsidRPr="00365995">
        <w:rPr>
          <w:rFonts w:ascii="メイリオ" w:eastAsia="メイリオ" w:hAnsi="メイリオ"/>
        </w:rPr>
        <w:t>・</w:t>
      </w:r>
      <w:r w:rsidR="00365995">
        <w:rPr>
          <w:rFonts w:ascii="メイリオ" w:eastAsia="メイリオ" w:hAnsi="メイリオ" w:hint="eastAsia"/>
        </w:rPr>
        <w:t>被災地支援に必要となる</w:t>
      </w:r>
      <w:r w:rsidRPr="00365995">
        <w:rPr>
          <w:rFonts w:ascii="メイリオ" w:eastAsia="メイリオ" w:hAnsi="メイリオ"/>
        </w:rPr>
        <w:t>「ヒト」「モノ」「カネ」の集積</w:t>
      </w:r>
    </w:p>
    <w:p w:rsidR="00C07A60" w:rsidRPr="00365995" w:rsidRDefault="00A55F04" w:rsidP="00365995">
      <w:pPr>
        <w:spacing w:line="360" w:lineRule="exact"/>
        <w:rPr>
          <w:rFonts w:ascii="メイリオ" w:eastAsia="メイリオ" w:hAnsi="メイリオ"/>
        </w:rPr>
      </w:pPr>
      <w:r w:rsidRPr="00365995">
        <w:rPr>
          <w:rFonts w:ascii="メイリオ" w:eastAsia="メイリオ" w:hAnsi="メイリオ"/>
        </w:rPr>
        <w:t>・行政、企業及び一般市民の窓口機能の確立</w:t>
      </w:r>
    </w:p>
    <w:p w:rsidR="00C07A60" w:rsidRPr="00365995" w:rsidRDefault="00A55F04" w:rsidP="00365995">
      <w:pPr>
        <w:spacing w:line="360" w:lineRule="exact"/>
        <w:rPr>
          <w:rFonts w:ascii="メイリオ" w:eastAsia="メイリオ" w:hAnsi="メイリオ"/>
        </w:rPr>
      </w:pPr>
      <w:r w:rsidRPr="00365995">
        <w:rPr>
          <w:rFonts w:ascii="メイリオ" w:eastAsia="メイリオ" w:hAnsi="メイリオ"/>
        </w:rPr>
        <w:t>・災害時下における情報の一本化及び発信</w:t>
      </w:r>
    </w:p>
    <w:p w:rsidR="00C07A60" w:rsidRPr="00365995" w:rsidRDefault="00A55F04" w:rsidP="00365995">
      <w:pPr>
        <w:spacing w:line="360" w:lineRule="exact"/>
        <w:rPr>
          <w:rFonts w:ascii="メイリオ" w:eastAsia="メイリオ" w:hAnsi="メイリオ"/>
        </w:rPr>
      </w:pPr>
      <w:r w:rsidRPr="00365995">
        <w:rPr>
          <w:rFonts w:ascii="メイリオ" w:eastAsia="メイリオ" w:hAnsi="メイリオ"/>
        </w:rPr>
        <w:t>・被災地に対するスムーズな支援体制の確立</w:t>
      </w:r>
    </w:p>
    <w:p w:rsidR="00C07A60" w:rsidRPr="00365995" w:rsidRDefault="00C07A60" w:rsidP="00365995">
      <w:pPr>
        <w:spacing w:line="360" w:lineRule="exact"/>
        <w:rPr>
          <w:rFonts w:ascii="メイリオ" w:eastAsia="メイリオ" w:hAnsi="メイリオ"/>
        </w:rPr>
      </w:pPr>
    </w:p>
    <w:p w:rsidR="00C07A60" w:rsidRPr="00365995" w:rsidRDefault="00A55F04" w:rsidP="00365995">
      <w:pPr>
        <w:spacing w:line="360" w:lineRule="exact"/>
        <w:rPr>
          <w:rFonts w:ascii="メイリオ" w:eastAsia="メイリオ" w:hAnsi="メイリオ"/>
        </w:rPr>
      </w:pPr>
      <w:r w:rsidRPr="00365995">
        <w:rPr>
          <w:rFonts w:ascii="メイリオ" w:eastAsia="メイリオ" w:hAnsi="メイリオ"/>
        </w:rPr>
        <w:t>■方向性</w:t>
      </w:r>
    </w:p>
    <w:p w:rsidR="00C07A60" w:rsidRPr="00365995" w:rsidRDefault="00A55F04" w:rsidP="00365995">
      <w:pPr>
        <w:spacing w:line="360" w:lineRule="exact"/>
        <w:rPr>
          <w:rFonts w:ascii="メイリオ" w:eastAsia="メイリオ" w:hAnsi="メイリオ"/>
        </w:rPr>
      </w:pPr>
      <w:r w:rsidRPr="00365995">
        <w:rPr>
          <w:rFonts w:ascii="メイリオ" w:eastAsia="メイリオ" w:hAnsi="メイリオ"/>
        </w:rPr>
        <w:t>1.被災地で活動する団体、行政機関等の後方支援</w:t>
      </w:r>
    </w:p>
    <w:p w:rsidR="00C07A60" w:rsidRPr="00365995" w:rsidRDefault="00A55F04" w:rsidP="00365995">
      <w:pPr>
        <w:spacing w:line="360" w:lineRule="exact"/>
        <w:rPr>
          <w:rFonts w:ascii="メイリオ" w:eastAsia="メイリオ" w:hAnsi="メイリオ"/>
        </w:rPr>
      </w:pPr>
      <w:r w:rsidRPr="00365995">
        <w:rPr>
          <w:rFonts w:ascii="メイリオ" w:eastAsia="メイリオ" w:hAnsi="メイリオ"/>
        </w:rPr>
        <w:t>2.つながりのある現地の団体への支援</w:t>
      </w:r>
    </w:p>
    <w:p w:rsidR="00C07A60" w:rsidRPr="00365995" w:rsidRDefault="00C07A60" w:rsidP="00365995">
      <w:pPr>
        <w:spacing w:line="360" w:lineRule="exact"/>
        <w:rPr>
          <w:rFonts w:ascii="メイリオ" w:eastAsia="メイリオ" w:hAnsi="メイリオ"/>
        </w:rPr>
      </w:pPr>
    </w:p>
    <w:p w:rsidR="00C07A60" w:rsidRPr="00365995" w:rsidRDefault="00A55F04" w:rsidP="00365995">
      <w:pPr>
        <w:spacing w:line="360" w:lineRule="exact"/>
        <w:rPr>
          <w:rFonts w:ascii="メイリオ" w:eastAsia="メイリオ" w:hAnsi="メイリオ"/>
        </w:rPr>
      </w:pPr>
      <w:r w:rsidRPr="00365995">
        <w:rPr>
          <w:rFonts w:ascii="メイリオ" w:eastAsia="メイリオ" w:hAnsi="メイリオ"/>
        </w:rPr>
        <w:t>■活動内容</w:t>
      </w:r>
    </w:p>
    <w:p w:rsidR="00C07A60" w:rsidRPr="00365995" w:rsidRDefault="00A55F04" w:rsidP="00365995">
      <w:pPr>
        <w:spacing w:line="360" w:lineRule="exact"/>
        <w:rPr>
          <w:rFonts w:ascii="メイリオ" w:eastAsia="メイリオ" w:hAnsi="メイリオ"/>
        </w:rPr>
      </w:pPr>
      <w:r w:rsidRPr="00365995">
        <w:rPr>
          <w:rFonts w:ascii="メイリオ" w:eastAsia="メイリオ" w:hAnsi="メイリオ"/>
        </w:rPr>
        <w:t>【災害時】</w:t>
      </w:r>
    </w:p>
    <w:p w:rsidR="00C07A60" w:rsidRPr="00365995" w:rsidRDefault="00A55F04" w:rsidP="00365995">
      <w:pPr>
        <w:spacing w:line="360" w:lineRule="exact"/>
        <w:rPr>
          <w:rFonts w:ascii="メイリオ" w:eastAsia="メイリオ" w:hAnsi="メイリオ"/>
        </w:rPr>
      </w:pPr>
      <w:r w:rsidRPr="00365995">
        <w:rPr>
          <w:rFonts w:ascii="メイリオ" w:eastAsia="メイリオ" w:hAnsi="メイリオ"/>
        </w:rPr>
        <w:t>「ヒト」「モノ」「カネ」「情報」等資源の支援を現地と調整しながら可能な限り行う</w:t>
      </w:r>
    </w:p>
    <w:p w:rsidR="00C07A60" w:rsidRPr="00365995" w:rsidRDefault="00A55F04" w:rsidP="00365995">
      <w:pPr>
        <w:spacing w:line="360" w:lineRule="exact"/>
        <w:rPr>
          <w:rFonts w:ascii="メイリオ" w:eastAsia="メイリオ" w:hAnsi="メイリオ"/>
        </w:rPr>
      </w:pPr>
      <w:r w:rsidRPr="00365995">
        <w:rPr>
          <w:rFonts w:ascii="メイリオ" w:eastAsia="メイリオ" w:hAnsi="メイリオ"/>
        </w:rPr>
        <w:t>1.緊急支援：被災地への物資支援</w:t>
      </w:r>
      <w:r w:rsidR="00C07A60" w:rsidRPr="00365995">
        <w:rPr>
          <w:rFonts w:ascii="メイリオ" w:eastAsia="メイリオ" w:hAnsi="メイリオ" w:hint="eastAsia"/>
        </w:rPr>
        <w:t>及び</w:t>
      </w:r>
      <w:r w:rsidRPr="00365995">
        <w:rPr>
          <w:rFonts w:ascii="メイリオ" w:eastAsia="メイリオ" w:hAnsi="メイリオ"/>
        </w:rPr>
        <w:t>ボランティア派遣等</w:t>
      </w:r>
    </w:p>
    <w:p w:rsidR="00C07A60" w:rsidRPr="00365995" w:rsidRDefault="00A55F04" w:rsidP="00365995">
      <w:pPr>
        <w:spacing w:line="360" w:lineRule="exact"/>
        <w:ind w:left="1134" w:hangingChars="540" w:hanging="1134"/>
        <w:rPr>
          <w:rFonts w:ascii="メイリオ" w:eastAsia="メイリオ" w:hAnsi="メイリオ"/>
        </w:rPr>
      </w:pPr>
      <w:r w:rsidRPr="00365995">
        <w:rPr>
          <w:rFonts w:ascii="メイリオ" w:eastAsia="メイリオ" w:hAnsi="メイリオ"/>
        </w:rPr>
        <w:t>2.復興支援：被災地への物資支援</w:t>
      </w:r>
      <w:r w:rsidR="00C07A60" w:rsidRPr="00365995">
        <w:rPr>
          <w:rFonts w:ascii="メイリオ" w:eastAsia="メイリオ" w:hAnsi="メイリオ" w:hint="eastAsia"/>
        </w:rPr>
        <w:t>及び</w:t>
      </w:r>
      <w:r w:rsidRPr="00365995">
        <w:rPr>
          <w:rFonts w:ascii="メイリオ" w:eastAsia="メイリオ" w:hAnsi="メイリオ"/>
        </w:rPr>
        <w:t>ボランティア派遣</w:t>
      </w:r>
      <w:r w:rsidR="00C07A60" w:rsidRPr="00365995">
        <w:rPr>
          <w:rFonts w:ascii="メイリオ" w:eastAsia="メイリオ" w:hAnsi="メイリオ" w:hint="eastAsia"/>
        </w:rPr>
        <w:t>並びに</w:t>
      </w:r>
      <w:r w:rsidRPr="00365995">
        <w:rPr>
          <w:rFonts w:ascii="メイリオ" w:eastAsia="メイリオ" w:hAnsi="メイリオ"/>
        </w:rPr>
        <w:t>募金活動等被災地以外における活動</w:t>
      </w:r>
    </w:p>
    <w:p w:rsidR="00C07A60" w:rsidRPr="00365995" w:rsidRDefault="00A55F04" w:rsidP="00365995">
      <w:pPr>
        <w:spacing w:line="360" w:lineRule="exact"/>
        <w:rPr>
          <w:rFonts w:ascii="メイリオ" w:eastAsia="メイリオ" w:hAnsi="メイリオ"/>
        </w:rPr>
      </w:pPr>
      <w:r w:rsidRPr="00365995">
        <w:rPr>
          <w:rFonts w:ascii="メイリオ" w:eastAsia="メイリオ" w:hAnsi="メイリオ"/>
        </w:rPr>
        <w:t>3.自立支援：基金設立・団体サポート等</w:t>
      </w:r>
    </w:p>
    <w:p w:rsidR="00C07A60" w:rsidRPr="00365995" w:rsidRDefault="00A55F04" w:rsidP="00365995">
      <w:pPr>
        <w:spacing w:line="360" w:lineRule="exact"/>
        <w:rPr>
          <w:rFonts w:ascii="メイリオ" w:eastAsia="メイリオ" w:hAnsi="メイリオ"/>
        </w:rPr>
      </w:pPr>
      <w:r w:rsidRPr="00365995">
        <w:rPr>
          <w:rFonts w:ascii="メイリオ" w:eastAsia="メイリオ" w:hAnsi="メイリオ"/>
        </w:rPr>
        <w:t>4.その他、段階に応じて必要な支援</w:t>
      </w:r>
    </w:p>
    <w:p w:rsidR="00B40732" w:rsidRPr="00365995" w:rsidRDefault="00B40732" w:rsidP="00365995">
      <w:pPr>
        <w:spacing w:line="360" w:lineRule="exact"/>
        <w:rPr>
          <w:rFonts w:ascii="メイリオ" w:eastAsia="メイリオ" w:hAnsi="メイリオ"/>
        </w:rPr>
      </w:pPr>
    </w:p>
    <w:p w:rsidR="00C07A60" w:rsidRPr="00365995" w:rsidRDefault="00A55F04" w:rsidP="00365995">
      <w:pPr>
        <w:spacing w:line="360" w:lineRule="exact"/>
        <w:rPr>
          <w:rFonts w:ascii="メイリオ" w:eastAsia="メイリオ" w:hAnsi="メイリオ"/>
        </w:rPr>
      </w:pPr>
      <w:r w:rsidRPr="00365995">
        <w:rPr>
          <w:rFonts w:ascii="メイリオ" w:eastAsia="メイリオ" w:hAnsi="メイリオ"/>
        </w:rPr>
        <w:t>【平時の活動】</w:t>
      </w:r>
    </w:p>
    <w:p w:rsidR="00C07A60" w:rsidRPr="00365995" w:rsidRDefault="00A55F04" w:rsidP="00365995">
      <w:pPr>
        <w:spacing w:line="360" w:lineRule="exact"/>
        <w:rPr>
          <w:rFonts w:ascii="メイリオ" w:eastAsia="メイリオ" w:hAnsi="メイリオ"/>
        </w:rPr>
      </w:pPr>
      <w:r w:rsidRPr="00365995">
        <w:rPr>
          <w:rFonts w:ascii="メイリオ" w:eastAsia="メイリオ" w:hAnsi="メイリオ"/>
        </w:rPr>
        <w:t>・定例会</w:t>
      </w:r>
    </w:p>
    <w:p w:rsidR="00C07A60" w:rsidRPr="00365995" w:rsidRDefault="00A55F04" w:rsidP="00365995">
      <w:pPr>
        <w:spacing w:line="360" w:lineRule="exact"/>
        <w:ind w:leftChars="135" w:left="388" w:hangingChars="50" w:hanging="105"/>
        <w:rPr>
          <w:rFonts w:ascii="メイリオ" w:eastAsia="メイリオ" w:hAnsi="メイリオ"/>
        </w:rPr>
      </w:pPr>
      <w:r w:rsidRPr="00365995">
        <w:rPr>
          <w:rFonts w:ascii="メイリオ" w:eastAsia="メイリオ" w:hAnsi="メイリオ"/>
        </w:rPr>
        <w:t>→災害救援・被災地支援に係る多様な主体より講師を招聘し勉強会を実施（消防局、警察、防災士、ボランティアセンター、県外ネットワーク団体等）</w:t>
      </w:r>
    </w:p>
    <w:p w:rsidR="00C07A60" w:rsidRPr="00365995" w:rsidRDefault="00A55F04" w:rsidP="00365995">
      <w:pPr>
        <w:spacing w:line="360" w:lineRule="exact"/>
        <w:rPr>
          <w:rFonts w:ascii="メイリオ" w:eastAsia="メイリオ" w:hAnsi="メイリオ"/>
        </w:rPr>
      </w:pPr>
      <w:r w:rsidRPr="00365995">
        <w:rPr>
          <w:rFonts w:ascii="メイリオ" w:eastAsia="メイリオ" w:hAnsi="メイリオ"/>
        </w:rPr>
        <w:t>・学生（特に大学生）との連携及びネットワーク化（大学等教育機関と協議）</w:t>
      </w:r>
    </w:p>
    <w:p w:rsidR="00C07A60" w:rsidRPr="00365995" w:rsidRDefault="00A55F04" w:rsidP="00365995">
      <w:pPr>
        <w:spacing w:line="360" w:lineRule="exact"/>
        <w:rPr>
          <w:rFonts w:ascii="メイリオ" w:eastAsia="メイリオ" w:hAnsi="メイリオ"/>
        </w:rPr>
      </w:pPr>
      <w:r w:rsidRPr="00365995">
        <w:rPr>
          <w:rFonts w:ascii="メイリオ" w:eastAsia="メイリオ" w:hAnsi="メイリオ"/>
        </w:rPr>
        <w:t>・佐賀県内各地域（東部地区、西部地区）における拠点づくり</w:t>
      </w:r>
    </w:p>
    <w:p w:rsidR="00C07A60" w:rsidRPr="00365995" w:rsidRDefault="00A55F04" w:rsidP="00365995">
      <w:pPr>
        <w:spacing w:line="360" w:lineRule="exact"/>
        <w:rPr>
          <w:rFonts w:ascii="メイリオ" w:eastAsia="メイリオ" w:hAnsi="メイリオ"/>
        </w:rPr>
      </w:pPr>
      <w:r w:rsidRPr="00365995">
        <w:rPr>
          <w:rFonts w:ascii="メイリオ" w:eastAsia="メイリオ" w:hAnsi="メイリオ"/>
        </w:rPr>
        <w:t>・気象庁・消防局等災害救援・被災地支援に係る専門家とのつながり</w:t>
      </w:r>
    </w:p>
    <w:p w:rsidR="00C07A60" w:rsidRPr="00365995" w:rsidRDefault="00A55F04" w:rsidP="00365995">
      <w:pPr>
        <w:spacing w:line="360" w:lineRule="exact"/>
        <w:rPr>
          <w:rFonts w:ascii="メイリオ" w:eastAsia="メイリオ" w:hAnsi="メイリオ"/>
        </w:rPr>
      </w:pPr>
      <w:r w:rsidRPr="00365995">
        <w:rPr>
          <w:rFonts w:ascii="メイリオ" w:eastAsia="メイリオ" w:hAnsi="メイリオ"/>
        </w:rPr>
        <w:t>・佐賀県・社会福祉協議会・佐賀県民災害ボランティアセンターとの意見交換</w:t>
      </w:r>
    </w:p>
    <w:p w:rsidR="00C07A60" w:rsidRPr="00365995" w:rsidRDefault="00A55F04" w:rsidP="00365995">
      <w:pPr>
        <w:spacing w:line="360" w:lineRule="exact"/>
        <w:rPr>
          <w:rFonts w:ascii="メイリオ" w:eastAsia="メイリオ" w:hAnsi="メイリオ"/>
        </w:rPr>
      </w:pPr>
      <w:r w:rsidRPr="00365995">
        <w:rPr>
          <w:rFonts w:ascii="メイリオ" w:eastAsia="メイリオ" w:hAnsi="メイリオ"/>
        </w:rPr>
        <w:t>・災害マニュアル作成（完成後は定期的に読み合わせを実施）</w:t>
      </w:r>
    </w:p>
    <w:p w:rsidR="00C07A60" w:rsidRPr="00365995" w:rsidRDefault="00C07A60" w:rsidP="00365995">
      <w:pPr>
        <w:spacing w:line="360" w:lineRule="exact"/>
        <w:rPr>
          <w:rFonts w:ascii="メイリオ" w:eastAsia="メイリオ" w:hAnsi="メイリオ"/>
        </w:rPr>
      </w:pPr>
    </w:p>
    <w:p w:rsidR="00C07A60" w:rsidRPr="00365995" w:rsidRDefault="00A55F04" w:rsidP="00365995">
      <w:pPr>
        <w:spacing w:line="360" w:lineRule="exact"/>
        <w:rPr>
          <w:rFonts w:ascii="メイリオ" w:eastAsia="メイリオ" w:hAnsi="メイリオ"/>
        </w:rPr>
      </w:pPr>
      <w:r w:rsidRPr="00365995">
        <w:rPr>
          <w:rFonts w:ascii="メイリオ" w:eastAsia="メイリオ" w:hAnsi="メイリオ"/>
        </w:rPr>
        <w:t>■資金調達方法</w:t>
      </w:r>
    </w:p>
    <w:p w:rsidR="00C07A60" w:rsidRPr="00365995" w:rsidRDefault="00A55F04" w:rsidP="00365995">
      <w:pPr>
        <w:spacing w:line="360" w:lineRule="exact"/>
        <w:rPr>
          <w:rFonts w:ascii="メイリオ" w:eastAsia="メイリオ" w:hAnsi="メイリオ"/>
        </w:rPr>
      </w:pPr>
      <w:r w:rsidRPr="00365995">
        <w:rPr>
          <w:rFonts w:ascii="メイリオ" w:eastAsia="メイリオ" w:hAnsi="メイリオ"/>
        </w:rPr>
        <w:t>1.ふるさと納税</w:t>
      </w:r>
    </w:p>
    <w:p w:rsidR="00C07A60" w:rsidRPr="00365995" w:rsidRDefault="00A55F04" w:rsidP="00365995">
      <w:pPr>
        <w:spacing w:line="360" w:lineRule="exact"/>
        <w:rPr>
          <w:rFonts w:ascii="メイリオ" w:eastAsia="メイリオ" w:hAnsi="メイリオ"/>
        </w:rPr>
      </w:pPr>
      <w:r w:rsidRPr="00365995">
        <w:rPr>
          <w:rFonts w:ascii="メイリオ" w:eastAsia="メイリオ" w:hAnsi="メイリオ"/>
        </w:rPr>
        <w:t>2.寄付活動（チャリティーイベントや募金等）</w:t>
      </w:r>
    </w:p>
    <w:p w:rsidR="00C07A60" w:rsidRPr="00365995" w:rsidRDefault="00A55F04" w:rsidP="00365995">
      <w:pPr>
        <w:spacing w:line="360" w:lineRule="exact"/>
        <w:rPr>
          <w:rFonts w:ascii="メイリオ" w:eastAsia="メイリオ" w:hAnsi="メイリオ"/>
        </w:rPr>
      </w:pPr>
      <w:r w:rsidRPr="00365995">
        <w:rPr>
          <w:rFonts w:ascii="メイリオ" w:eastAsia="メイリオ" w:hAnsi="メイリオ"/>
        </w:rPr>
        <w:t>3.その他資金調達につながる活動</w:t>
      </w:r>
    </w:p>
    <w:p w:rsidR="00C07A60" w:rsidRPr="00365995" w:rsidRDefault="00C07A60" w:rsidP="00365995">
      <w:pPr>
        <w:spacing w:line="360" w:lineRule="exact"/>
        <w:rPr>
          <w:rFonts w:ascii="メイリオ" w:eastAsia="メイリオ" w:hAnsi="メイリオ"/>
        </w:rPr>
      </w:pPr>
    </w:p>
    <w:p w:rsidR="00C07A60" w:rsidRPr="00365995" w:rsidRDefault="00A55F04" w:rsidP="00365995">
      <w:pPr>
        <w:spacing w:line="360" w:lineRule="exact"/>
        <w:rPr>
          <w:rFonts w:ascii="メイリオ" w:eastAsia="メイリオ" w:hAnsi="メイリオ"/>
        </w:rPr>
      </w:pPr>
      <w:r w:rsidRPr="00365995">
        <w:rPr>
          <w:rFonts w:ascii="メイリオ" w:eastAsia="メイリオ" w:hAnsi="メイリオ"/>
        </w:rPr>
        <w:t>■構成</w:t>
      </w:r>
    </w:p>
    <w:p w:rsidR="00C07A60" w:rsidRPr="00365995" w:rsidRDefault="00A55F04" w:rsidP="00365995">
      <w:pPr>
        <w:spacing w:line="360" w:lineRule="exact"/>
        <w:rPr>
          <w:rFonts w:ascii="メイリオ" w:eastAsia="メイリオ" w:hAnsi="メイリオ"/>
        </w:rPr>
      </w:pPr>
      <w:r w:rsidRPr="00365995">
        <w:rPr>
          <w:rFonts w:ascii="メイリオ" w:eastAsia="メイリオ" w:hAnsi="メイリオ"/>
        </w:rPr>
        <w:t>◇委員長</w:t>
      </w:r>
    </w:p>
    <w:p w:rsidR="00C07A60" w:rsidRPr="00365995" w:rsidRDefault="00A55F04" w:rsidP="00365995">
      <w:pPr>
        <w:spacing w:line="360" w:lineRule="exact"/>
        <w:ind w:firstLineChars="100" w:firstLine="210"/>
        <w:rPr>
          <w:rFonts w:ascii="メイリオ" w:eastAsia="メイリオ" w:hAnsi="メイリオ"/>
        </w:rPr>
      </w:pPr>
      <w:r w:rsidRPr="00365995">
        <w:rPr>
          <w:rFonts w:ascii="メイリオ" w:eastAsia="メイリオ" w:hAnsi="メイリオ"/>
        </w:rPr>
        <w:t>岩永</w:t>
      </w:r>
      <w:r w:rsidR="00365995">
        <w:rPr>
          <w:rFonts w:ascii="メイリオ" w:eastAsia="メイリオ" w:hAnsi="メイリオ" w:hint="eastAsia"/>
        </w:rPr>
        <w:t xml:space="preserve"> </w:t>
      </w:r>
      <w:r w:rsidRPr="00365995">
        <w:rPr>
          <w:rFonts w:ascii="メイリオ" w:eastAsia="メイリオ" w:hAnsi="メイリオ"/>
        </w:rPr>
        <w:t>清邦（認定NPO法人地球市民の会 事務局長）</w:t>
      </w:r>
    </w:p>
    <w:p w:rsidR="00C07A60" w:rsidRPr="00365995" w:rsidRDefault="00A55F04" w:rsidP="00365995">
      <w:pPr>
        <w:spacing w:line="360" w:lineRule="exact"/>
        <w:rPr>
          <w:rFonts w:ascii="メイリオ" w:eastAsia="メイリオ" w:hAnsi="メイリオ"/>
        </w:rPr>
      </w:pPr>
      <w:r w:rsidRPr="00365995">
        <w:rPr>
          <w:rFonts w:ascii="メイリオ" w:eastAsia="メイリオ" w:hAnsi="メイリオ"/>
        </w:rPr>
        <w:t>◇副委員長</w:t>
      </w:r>
    </w:p>
    <w:p w:rsidR="00C07A60" w:rsidRPr="00365995" w:rsidRDefault="00A55F04" w:rsidP="00365995">
      <w:pPr>
        <w:spacing w:line="360" w:lineRule="exact"/>
        <w:ind w:firstLineChars="100" w:firstLine="210"/>
        <w:rPr>
          <w:rFonts w:ascii="メイリオ" w:eastAsia="メイリオ" w:hAnsi="メイリオ"/>
        </w:rPr>
      </w:pPr>
      <w:r w:rsidRPr="00365995">
        <w:rPr>
          <w:rFonts w:ascii="メイリオ" w:eastAsia="メイリオ" w:hAnsi="メイリオ"/>
        </w:rPr>
        <w:t>山田</w:t>
      </w:r>
      <w:r w:rsidR="00365995">
        <w:rPr>
          <w:rFonts w:ascii="メイリオ" w:eastAsia="メイリオ" w:hAnsi="メイリオ" w:hint="eastAsia"/>
        </w:rPr>
        <w:t xml:space="preserve"> </w:t>
      </w:r>
      <w:r w:rsidRPr="00365995">
        <w:rPr>
          <w:rFonts w:ascii="メイリオ" w:eastAsia="メイリオ" w:hAnsi="メイリオ"/>
        </w:rPr>
        <w:t>健一郎（公益財団法人佐賀未来創造基金 代表理事）</w:t>
      </w:r>
    </w:p>
    <w:p w:rsidR="00C07A60" w:rsidRPr="00365995" w:rsidRDefault="00365995" w:rsidP="00365995">
      <w:pPr>
        <w:spacing w:line="360" w:lineRule="exact"/>
        <w:ind w:firstLineChars="100" w:firstLine="210"/>
        <w:rPr>
          <w:rFonts w:ascii="メイリオ" w:eastAsia="メイリオ" w:hAnsi="メイリオ"/>
        </w:rPr>
      </w:pPr>
      <w:r>
        <w:rPr>
          <w:rFonts w:ascii="メイリオ" w:eastAsia="メイリオ" w:hAnsi="メイリオ" w:hint="eastAsia"/>
        </w:rPr>
        <w:t>内藤 雄輔</w:t>
      </w:r>
      <w:r w:rsidR="00A55F04" w:rsidRPr="00365995">
        <w:rPr>
          <w:rFonts w:ascii="メイリオ" w:eastAsia="メイリオ" w:hAnsi="メイリオ"/>
        </w:rPr>
        <w:t>（NPO法人佐賀県CSO推進</w:t>
      </w:r>
      <w:bookmarkStart w:id="0" w:name="_GoBack"/>
      <w:bookmarkEnd w:id="0"/>
      <w:r w:rsidR="00A55F04" w:rsidRPr="00365995">
        <w:rPr>
          <w:rFonts w:ascii="メイリオ" w:eastAsia="メイリオ" w:hAnsi="メイリオ"/>
        </w:rPr>
        <w:t>機構 佐賀市市民活動プラザ）</w:t>
      </w:r>
    </w:p>
    <w:p w:rsidR="00C07A60" w:rsidRPr="00365995" w:rsidRDefault="00C07A60" w:rsidP="00365995">
      <w:pPr>
        <w:spacing w:line="360" w:lineRule="exact"/>
        <w:rPr>
          <w:rFonts w:ascii="メイリオ" w:eastAsia="メイリオ" w:hAnsi="メイリオ"/>
        </w:rPr>
      </w:pPr>
    </w:p>
    <w:p w:rsidR="00C07A60" w:rsidRPr="00365995" w:rsidRDefault="00A55F04" w:rsidP="00365995">
      <w:pPr>
        <w:spacing w:line="360" w:lineRule="exact"/>
        <w:rPr>
          <w:rFonts w:ascii="メイリオ" w:eastAsia="メイリオ" w:hAnsi="メイリオ"/>
        </w:rPr>
      </w:pPr>
      <w:r w:rsidRPr="00365995">
        <w:rPr>
          <w:rFonts w:ascii="メイリオ" w:eastAsia="メイリオ" w:hAnsi="メイリオ"/>
        </w:rPr>
        <w:t>◇賛同団体（20</w:t>
      </w:r>
      <w:r w:rsidR="003362BE" w:rsidRPr="00365995">
        <w:rPr>
          <w:rFonts w:ascii="メイリオ" w:eastAsia="メイリオ" w:hAnsi="メイリオ"/>
        </w:rPr>
        <w:t>1</w:t>
      </w:r>
      <w:r w:rsidR="00365995">
        <w:rPr>
          <w:rFonts w:ascii="メイリオ" w:eastAsia="メイリオ" w:hAnsi="メイリオ"/>
        </w:rPr>
        <w:t>9</w:t>
      </w:r>
      <w:r w:rsidRPr="00365995">
        <w:rPr>
          <w:rFonts w:ascii="メイリオ" w:eastAsia="メイリオ" w:hAnsi="メイリオ"/>
        </w:rPr>
        <w:t>年</w:t>
      </w:r>
      <w:r w:rsidR="00365995">
        <w:rPr>
          <w:rFonts w:ascii="メイリオ" w:eastAsia="メイリオ" w:hAnsi="メイリオ"/>
        </w:rPr>
        <w:t>3</w:t>
      </w:r>
      <w:r w:rsidRPr="00365995">
        <w:rPr>
          <w:rFonts w:ascii="メイリオ" w:eastAsia="メイリオ" w:hAnsi="メイリオ"/>
        </w:rPr>
        <w:t>月</w:t>
      </w:r>
      <w:r w:rsidR="003362BE" w:rsidRPr="00365995">
        <w:rPr>
          <w:rFonts w:ascii="メイリオ" w:eastAsia="メイリオ" w:hAnsi="メイリオ"/>
        </w:rPr>
        <w:t>2</w:t>
      </w:r>
      <w:r w:rsidR="00365995">
        <w:rPr>
          <w:rFonts w:ascii="メイリオ" w:eastAsia="メイリオ" w:hAnsi="メイリオ"/>
        </w:rPr>
        <w:t>7</w:t>
      </w:r>
      <w:r w:rsidRPr="00365995">
        <w:rPr>
          <w:rFonts w:ascii="メイリオ" w:eastAsia="メイリオ" w:hAnsi="メイリオ"/>
        </w:rPr>
        <w:t>日現在</w:t>
      </w:r>
      <w:r w:rsidR="003362BE" w:rsidRPr="00365995">
        <w:rPr>
          <w:rFonts w:ascii="メイリオ" w:eastAsia="メイリオ" w:hAnsi="メイリオ"/>
        </w:rPr>
        <w:t>3</w:t>
      </w:r>
      <w:r w:rsidR="00365995">
        <w:rPr>
          <w:rFonts w:ascii="メイリオ" w:eastAsia="メイリオ" w:hAnsi="メイリオ"/>
        </w:rPr>
        <w:t>4</w:t>
      </w:r>
      <w:r w:rsidRPr="00365995">
        <w:rPr>
          <w:rFonts w:ascii="メイリオ" w:eastAsia="メイリオ" w:hAnsi="メイリオ"/>
        </w:rPr>
        <w:t>団体）　順不同</w:t>
      </w:r>
    </w:p>
    <w:p w:rsidR="004D6994" w:rsidRDefault="00A55F04" w:rsidP="00365995">
      <w:pPr>
        <w:spacing w:line="360" w:lineRule="exact"/>
        <w:ind w:firstLineChars="100" w:firstLine="210"/>
        <w:rPr>
          <w:rFonts w:ascii="メイリオ" w:eastAsia="メイリオ" w:hAnsi="メイリオ"/>
        </w:rPr>
      </w:pPr>
      <w:r w:rsidRPr="00365995">
        <w:rPr>
          <w:rFonts w:ascii="メイリオ" w:eastAsia="メイリオ" w:hAnsi="メイリオ"/>
        </w:rPr>
        <w:t>認定NPO法人地球市民の会／</w:t>
      </w:r>
      <w:r w:rsidR="004D6994" w:rsidRPr="004D6994">
        <w:rPr>
          <w:rFonts w:ascii="メイリオ" w:eastAsia="メイリオ" w:hAnsi="メイリオ" w:hint="eastAsia"/>
        </w:rPr>
        <w:t>だいでんいっしょプロジェクト／</w:t>
      </w:r>
    </w:p>
    <w:p w:rsidR="004D6994" w:rsidRDefault="004D6994" w:rsidP="00365995">
      <w:pPr>
        <w:spacing w:line="360" w:lineRule="exact"/>
        <w:ind w:firstLineChars="100" w:firstLine="210"/>
        <w:rPr>
          <w:rFonts w:ascii="メイリオ" w:eastAsia="メイリオ" w:hAnsi="メイリオ"/>
        </w:rPr>
      </w:pPr>
      <w:r w:rsidRPr="004D6994">
        <w:rPr>
          <w:rFonts w:ascii="メイリオ" w:eastAsia="メイリオ" w:hAnsi="メイリオ" w:hint="eastAsia"/>
        </w:rPr>
        <w:t>一般社団法人ユニバーサル人材開発研究所／青い鳥保育園／多久孔子の里獅子舞／</w:t>
      </w:r>
    </w:p>
    <w:p w:rsidR="00C07A60" w:rsidRPr="00365995" w:rsidRDefault="004D6994" w:rsidP="00365995">
      <w:pPr>
        <w:spacing w:line="360" w:lineRule="exact"/>
        <w:ind w:firstLineChars="100" w:firstLine="210"/>
        <w:rPr>
          <w:rFonts w:ascii="メイリオ" w:eastAsia="メイリオ" w:hAnsi="メイリオ"/>
        </w:rPr>
      </w:pPr>
      <w:r w:rsidRPr="004D6994">
        <w:rPr>
          <w:rFonts w:ascii="メイリオ" w:eastAsia="メイリオ" w:hAnsi="メイリオ" w:hint="eastAsia"/>
        </w:rPr>
        <w:t>ハピたく／佐賀ユネスコ協会／</w:t>
      </w:r>
      <w:r w:rsidR="00A55F04" w:rsidRPr="00365995">
        <w:rPr>
          <w:rFonts w:ascii="メイリオ" w:eastAsia="メイリオ" w:hAnsi="メイリオ"/>
        </w:rPr>
        <w:t>NPO法人佐賀県CSO推進機構／</w:t>
      </w:r>
    </w:p>
    <w:p w:rsidR="00C07A60" w:rsidRPr="00365995" w:rsidRDefault="004D6994" w:rsidP="00365995">
      <w:pPr>
        <w:spacing w:line="360" w:lineRule="exact"/>
        <w:ind w:firstLineChars="100" w:firstLine="210"/>
        <w:rPr>
          <w:rFonts w:ascii="メイリオ" w:eastAsia="メイリオ" w:hAnsi="メイリオ"/>
        </w:rPr>
      </w:pPr>
      <w:r w:rsidRPr="004D6994">
        <w:rPr>
          <w:rFonts w:ascii="メイリオ" w:eastAsia="メイリオ" w:hAnsi="メイリオ" w:hint="eastAsia"/>
        </w:rPr>
        <w:t>公益財団法人佐賀未来創造基金／</w:t>
      </w:r>
      <w:r w:rsidR="00A55F04" w:rsidRPr="00365995">
        <w:rPr>
          <w:rFonts w:ascii="メイリオ" w:eastAsia="メイリオ" w:hAnsi="メイリオ"/>
        </w:rPr>
        <w:t>NPO法人</w:t>
      </w:r>
      <w:proofErr w:type="spellStart"/>
      <w:r w:rsidR="00A55F04" w:rsidRPr="00365995">
        <w:rPr>
          <w:rFonts w:ascii="メイリオ" w:eastAsia="メイリオ" w:hAnsi="メイリオ"/>
        </w:rPr>
        <w:t>Succa</w:t>
      </w:r>
      <w:proofErr w:type="spellEnd"/>
      <w:r w:rsidR="00A55F04" w:rsidRPr="00365995">
        <w:rPr>
          <w:rFonts w:ascii="メイリオ" w:eastAsia="メイリオ" w:hAnsi="メイリオ"/>
        </w:rPr>
        <w:t xml:space="preserve"> </w:t>
      </w:r>
      <w:proofErr w:type="spellStart"/>
      <w:r w:rsidR="00A55F04" w:rsidRPr="00365995">
        <w:rPr>
          <w:rFonts w:ascii="メイリオ" w:eastAsia="メイリオ" w:hAnsi="メイリオ"/>
        </w:rPr>
        <w:t>Senca</w:t>
      </w:r>
      <w:proofErr w:type="spellEnd"/>
      <w:r w:rsidR="00A55F04" w:rsidRPr="00365995">
        <w:rPr>
          <w:rFonts w:ascii="メイリオ" w:eastAsia="メイリオ" w:hAnsi="メイリオ"/>
        </w:rPr>
        <w:t>／</w:t>
      </w:r>
    </w:p>
    <w:p w:rsidR="00C07A60" w:rsidRPr="00365995" w:rsidRDefault="00A55F04" w:rsidP="00365995">
      <w:pPr>
        <w:spacing w:line="360" w:lineRule="exact"/>
        <w:ind w:firstLineChars="100" w:firstLine="210"/>
        <w:rPr>
          <w:rFonts w:ascii="メイリオ" w:eastAsia="メイリオ" w:hAnsi="メイリオ"/>
        </w:rPr>
      </w:pPr>
      <w:r w:rsidRPr="00365995">
        <w:rPr>
          <w:rFonts w:ascii="メイリオ" w:eastAsia="メイリオ" w:hAnsi="メイリオ"/>
        </w:rPr>
        <w:t>一般社団法人文化・芸術の泉 アール・フォンテヌ／</w:t>
      </w:r>
    </w:p>
    <w:p w:rsidR="004D6994" w:rsidRDefault="00A55F04" w:rsidP="00365995">
      <w:pPr>
        <w:spacing w:line="360" w:lineRule="exact"/>
        <w:ind w:firstLineChars="100" w:firstLine="210"/>
        <w:rPr>
          <w:rFonts w:ascii="メイリオ" w:eastAsia="メイリオ" w:hAnsi="メイリオ"/>
        </w:rPr>
      </w:pPr>
      <w:r w:rsidRPr="00365995">
        <w:rPr>
          <w:rFonts w:ascii="メイリオ" w:eastAsia="メイリオ" w:hAnsi="メイリオ"/>
        </w:rPr>
        <w:t>NPO法人アジアパシフィックアライアンス・ジャパン／</w:t>
      </w:r>
      <w:proofErr w:type="spellStart"/>
      <w:r w:rsidR="004D6994" w:rsidRPr="004D6994">
        <w:rPr>
          <w:rFonts w:ascii="メイリオ" w:eastAsia="メイリオ" w:hAnsi="メイリオ" w:hint="eastAsia"/>
        </w:rPr>
        <w:t>i</w:t>
      </w:r>
      <w:proofErr w:type="spellEnd"/>
      <w:r w:rsidR="004D6994" w:rsidRPr="004D6994">
        <w:rPr>
          <w:rFonts w:ascii="メイリオ" w:eastAsia="メイリオ" w:hAnsi="メイリオ" w:hint="eastAsia"/>
        </w:rPr>
        <w:t>-くさのねプロジェクト／</w:t>
      </w:r>
    </w:p>
    <w:p w:rsidR="004D6994" w:rsidRDefault="004D6994" w:rsidP="00365995">
      <w:pPr>
        <w:spacing w:line="360" w:lineRule="exact"/>
        <w:ind w:firstLineChars="100" w:firstLine="210"/>
        <w:rPr>
          <w:rFonts w:ascii="メイリオ" w:eastAsia="メイリオ" w:hAnsi="メイリオ"/>
        </w:rPr>
      </w:pPr>
      <w:r w:rsidRPr="004D6994">
        <w:rPr>
          <w:rFonts w:ascii="メイリオ" w:eastAsia="メイリオ" w:hAnsi="メイリオ" w:hint="eastAsia"/>
        </w:rPr>
        <w:t>学校法人旭学園佐賀女子短期大学／認定NPO法人難民を助ける会／</w:t>
      </w:r>
    </w:p>
    <w:p w:rsidR="004D6994" w:rsidRDefault="004D6994" w:rsidP="00365995">
      <w:pPr>
        <w:spacing w:line="360" w:lineRule="exact"/>
        <w:ind w:firstLineChars="100" w:firstLine="210"/>
        <w:rPr>
          <w:rFonts w:ascii="メイリオ" w:eastAsia="メイリオ" w:hAnsi="メイリオ"/>
        </w:rPr>
      </w:pPr>
      <w:r w:rsidRPr="004D6994">
        <w:rPr>
          <w:rFonts w:ascii="メイリオ" w:eastAsia="メイリオ" w:hAnsi="メイリオ" w:hint="eastAsia"/>
        </w:rPr>
        <w:t>公益財団法人佐賀県国際交流協会／絆伝心プロジェクト／</w:t>
      </w:r>
    </w:p>
    <w:p w:rsidR="004D6994" w:rsidRDefault="004D6994" w:rsidP="00365995">
      <w:pPr>
        <w:spacing w:line="360" w:lineRule="exact"/>
        <w:ind w:firstLineChars="100" w:firstLine="210"/>
        <w:rPr>
          <w:rFonts w:ascii="メイリオ" w:eastAsia="メイリオ" w:hAnsi="メイリオ"/>
        </w:rPr>
      </w:pPr>
      <w:r w:rsidRPr="004D6994">
        <w:rPr>
          <w:rFonts w:ascii="メイリオ" w:eastAsia="メイリオ" w:hAnsi="メイリオ" w:hint="eastAsia"/>
        </w:rPr>
        <w:t>認定NPO法人日本レスキュー協会</w:t>
      </w:r>
      <w:r>
        <w:rPr>
          <w:rFonts w:ascii="メイリオ" w:eastAsia="メイリオ" w:hAnsi="メイリオ" w:hint="eastAsia"/>
        </w:rPr>
        <w:t>／</w:t>
      </w:r>
      <w:r w:rsidRPr="004D6994">
        <w:rPr>
          <w:rFonts w:ascii="メイリオ" w:eastAsia="メイリオ" w:hAnsi="メイリオ" w:hint="eastAsia"/>
        </w:rPr>
        <w:t>NPO法人おせっかい工房咲風里／</w:t>
      </w:r>
    </w:p>
    <w:p w:rsidR="004D6994" w:rsidRDefault="004D6994" w:rsidP="00365995">
      <w:pPr>
        <w:spacing w:line="360" w:lineRule="exact"/>
        <w:ind w:firstLineChars="100" w:firstLine="210"/>
        <w:rPr>
          <w:rFonts w:ascii="メイリオ" w:eastAsia="メイリオ" w:hAnsi="メイリオ"/>
        </w:rPr>
      </w:pPr>
      <w:r w:rsidRPr="00365995">
        <w:rPr>
          <w:rFonts w:ascii="メイリオ" w:eastAsia="メイリオ" w:hAnsi="メイリオ"/>
        </w:rPr>
        <w:t>Bright Future Saga</w:t>
      </w:r>
      <w:r w:rsidRPr="00365995">
        <w:rPr>
          <w:rFonts w:ascii="メイリオ" w:eastAsia="メイリオ" w:hAnsi="メイリオ" w:hint="eastAsia"/>
        </w:rPr>
        <w:t>／</w:t>
      </w:r>
      <w:r>
        <w:rPr>
          <w:rFonts w:ascii="メイリオ" w:eastAsia="メイリオ" w:hAnsi="メイリオ" w:hint="eastAsia"/>
        </w:rPr>
        <w:t>N</w:t>
      </w:r>
      <w:r>
        <w:rPr>
          <w:rFonts w:ascii="メイリオ" w:eastAsia="メイリオ" w:hAnsi="メイリオ"/>
        </w:rPr>
        <w:t>PO</w:t>
      </w:r>
      <w:r>
        <w:rPr>
          <w:rFonts w:ascii="メイリオ" w:eastAsia="メイリオ" w:hAnsi="メイリオ" w:hint="eastAsia"/>
        </w:rPr>
        <w:t>法人空家・空地活用サポートS</w:t>
      </w:r>
      <w:r>
        <w:rPr>
          <w:rFonts w:ascii="メイリオ" w:eastAsia="メイリオ" w:hAnsi="メイリオ"/>
        </w:rPr>
        <w:t>AGA</w:t>
      </w:r>
      <w:r>
        <w:rPr>
          <w:rFonts w:ascii="メイリオ" w:eastAsia="メイリオ" w:hAnsi="メイリオ" w:hint="eastAsia"/>
        </w:rPr>
        <w:t>／</w:t>
      </w:r>
    </w:p>
    <w:p w:rsidR="004D6994" w:rsidRDefault="004D6994" w:rsidP="004D6994">
      <w:pPr>
        <w:spacing w:line="360" w:lineRule="exact"/>
        <w:ind w:firstLineChars="100" w:firstLine="210"/>
        <w:rPr>
          <w:rFonts w:ascii="メイリオ" w:eastAsia="メイリオ" w:hAnsi="メイリオ"/>
        </w:rPr>
      </w:pPr>
      <w:r w:rsidRPr="004D6994">
        <w:rPr>
          <w:rFonts w:ascii="メイリオ" w:eastAsia="メイリオ" w:hAnsi="メイリオ" w:hint="eastAsia"/>
        </w:rPr>
        <w:t>（株）佐賀日化サービス</w:t>
      </w:r>
      <w:r>
        <w:rPr>
          <w:rFonts w:ascii="メイリオ" w:eastAsia="メイリオ" w:hAnsi="メイリオ" w:hint="eastAsia"/>
        </w:rPr>
        <w:t>／</w:t>
      </w:r>
      <w:r w:rsidRPr="004D6994">
        <w:rPr>
          <w:rFonts w:ascii="メイリオ" w:eastAsia="メイリオ" w:hAnsi="メイリオ" w:hint="eastAsia"/>
        </w:rPr>
        <w:t>地域活性化いじめ撲滅プロレス実行委員会</w:t>
      </w:r>
      <w:r>
        <w:rPr>
          <w:rFonts w:ascii="メイリオ" w:eastAsia="メイリオ" w:hAnsi="メイリオ" w:hint="eastAsia"/>
        </w:rPr>
        <w:t>／</w:t>
      </w:r>
    </w:p>
    <w:p w:rsidR="004D6994" w:rsidRDefault="004D6994" w:rsidP="004D6994">
      <w:pPr>
        <w:spacing w:line="360" w:lineRule="exact"/>
        <w:ind w:firstLineChars="100" w:firstLine="210"/>
        <w:rPr>
          <w:rFonts w:ascii="メイリオ" w:eastAsia="メイリオ" w:hAnsi="メイリオ"/>
        </w:rPr>
      </w:pPr>
      <w:r w:rsidRPr="004D6994">
        <w:rPr>
          <w:rFonts w:ascii="メイリオ" w:eastAsia="メイリオ" w:hAnsi="メイリオ" w:hint="eastAsia"/>
        </w:rPr>
        <w:t>佐賀ファシリテーション・カフェ</w:t>
      </w:r>
      <w:r>
        <w:rPr>
          <w:rFonts w:ascii="メイリオ" w:eastAsia="メイリオ" w:hAnsi="メイリオ" w:hint="eastAsia"/>
        </w:rPr>
        <w:t>／</w:t>
      </w:r>
      <w:r w:rsidRPr="004D6994">
        <w:rPr>
          <w:rFonts w:ascii="メイリオ" w:eastAsia="メイリオ" w:hAnsi="メイリオ" w:hint="eastAsia"/>
        </w:rPr>
        <w:t>さがクロスロード研究会</w:t>
      </w:r>
      <w:r>
        <w:rPr>
          <w:rFonts w:ascii="メイリオ" w:eastAsia="メイリオ" w:hAnsi="メイリオ" w:hint="eastAsia"/>
        </w:rPr>
        <w:t>／</w:t>
      </w:r>
    </w:p>
    <w:p w:rsidR="004D6994" w:rsidRDefault="004D6994" w:rsidP="004D6994">
      <w:pPr>
        <w:spacing w:line="360" w:lineRule="exact"/>
        <w:ind w:firstLineChars="100" w:firstLine="210"/>
        <w:rPr>
          <w:rFonts w:ascii="メイリオ" w:eastAsia="メイリオ" w:hAnsi="メイリオ"/>
        </w:rPr>
      </w:pPr>
      <w:r w:rsidRPr="004D6994">
        <w:rPr>
          <w:rFonts w:ascii="メイリオ" w:eastAsia="メイリオ" w:hAnsi="メイリオ" w:hint="eastAsia"/>
        </w:rPr>
        <w:t>日本防災士会</w:t>
      </w:r>
      <w:r>
        <w:rPr>
          <w:rFonts w:ascii="メイリオ" w:eastAsia="メイリオ" w:hAnsi="メイリオ" w:hint="eastAsia"/>
        </w:rPr>
        <w:t xml:space="preserve"> </w:t>
      </w:r>
      <w:r w:rsidRPr="004D6994">
        <w:rPr>
          <w:rFonts w:ascii="メイリオ" w:eastAsia="メイリオ" w:hAnsi="メイリオ" w:hint="eastAsia"/>
        </w:rPr>
        <w:t>佐賀県支部</w:t>
      </w:r>
      <w:r>
        <w:rPr>
          <w:rFonts w:ascii="メイリオ" w:eastAsia="メイリオ" w:hAnsi="メイリオ" w:hint="eastAsia"/>
        </w:rPr>
        <w:t>／</w:t>
      </w:r>
      <w:r w:rsidRPr="004D6994">
        <w:rPr>
          <w:rFonts w:ascii="メイリオ" w:eastAsia="メイリオ" w:hAnsi="メイリオ" w:hint="eastAsia"/>
        </w:rPr>
        <w:t>佐賀小児在宅支援ネットワーク</w:t>
      </w:r>
      <w:r>
        <w:rPr>
          <w:rFonts w:ascii="メイリオ" w:eastAsia="メイリオ" w:hAnsi="メイリオ" w:hint="eastAsia"/>
        </w:rPr>
        <w:t>／</w:t>
      </w:r>
    </w:p>
    <w:p w:rsidR="00EE1C93" w:rsidRDefault="004D6994" w:rsidP="004D6994">
      <w:pPr>
        <w:spacing w:line="360" w:lineRule="exact"/>
        <w:ind w:firstLineChars="100" w:firstLine="210"/>
        <w:rPr>
          <w:rFonts w:ascii="メイリオ" w:eastAsia="メイリオ" w:hAnsi="メイリオ"/>
        </w:rPr>
      </w:pPr>
      <w:r>
        <w:rPr>
          <w:rFonts w:ascii="メイリオ" w:eastAsia="メイリオ" w:hAnsi="メイリオ" w:hint="eastAsia"/>
        </w:rPr>
        <w:t>N</w:t>
      </w:r>
      <w:r>
        <w:rPr>
          <w:rFonts w:ascii="メイリオ" w:eastAsia="メイリオ" w:hAnsi="メイリオ"/>
        </w:rPr>
        <w:t>PO</w:t>
      </w:r>
      <w:r>
        <w:rPr>
          <w:rFonts w:ascii="メイリオ" w:eastAsia="メイリオ" w:hAnsi="メイリオ" w:hint="eastAsia"/>
        </w:rPr>
        <w:t>法人さが市民活動サポートセンター／</w:t>
      </w:r>
      <w:r w:rsidRPr="004D6994">
        <w:rPr>
          <w:rFonts w:ascii="メイリオ" w:eastAsia="メイリオ" w:hAnsi="メイリオ" w:hint="eastAsia"/>
        </w:rPr>
        <w:t>認定NPO法人ピースウィンズジャパン</w:t>
      </w:r>
      <w:r w:rsidR="00EE1C93">
        <w:rPr>
          <w:rFonts w:ascii="メイリオ" w:eastAsia="メイリオ" w:hAnsi="メイリオ" w:hint="eastAsia"/>
        </w:rPr>
        <w:t>／</w:t>
      </w:r>
    </w:p>
    <w:p w:rsidR="004D6994" w:rsidRDefault="00EE1C93" w:rsidP="00EE1C93">
      <w:pPr>
        <w:spacing w:line="360" w:lineRule="exact"/>
        <w:ind w:leftChars="100" w:left="210"/>
        <w:rPr>
          <w:rFonts w:ascii="メイリオ" w:eastAsia="メイリオ" w:hAnsi="メイリオ" w:hint="eastAsia"/>
        </w:rPr>
      </w:pPr>
      <w:r w:rsidRPr="00365995">
        <w:rPr>
          <w:rFonts w:ascii="メイリオ" w:eastAsia="メイリオ" w:hAnsi="メイリオ"/>
        </w:rPr>
        <w:t>NPO法人つなぎレンガ座／</w:t>
      </w:r>
      <w:r w:rsidRPr="00365995">
        <w:rPr>
          <w:rFonts w:ascii="メイリオ" w:eastAsia="メイリオ" w:hAnsi="メイリオ" w:hint="eastAsia"/>
        </w:rPr>
        <w:t>佐賀レスキューサポート・バイクネットワーク／</w:t>
      </w:r>
      <w:r w:rsidR="004D6994" w:rsidRPr="004D6994">
        <w:rPr>
          <w:rFonts w:ascii="メイリオ" w:eastAsia="メイリオ" w:hAnsi="メイリオ"/>
        </w:rPr>
        <w:cr/>
      </w:r>
      <w:r w:rsidRPr="00EE1C93">
        <w:rPr>
          <w:rFonts w:ascii="メイリオ" w:eastAsia="メイリオ" w:hAnsi="メイリオ" w:hint="eastAsia"/>
        </w:rPr>
        <w:t>かしま防災サポーターズクラブ</w:t>
      </w:r>
      <w:r>
        <w:rPr>
          <w:rFonts w:ascii="メイリオ" w:eastAsia="メイリオ" w:hAnsi="メイリオ" w:hint="eastAsia"/>
        </w:rPr>
        <w:t>／</w:t>
      </w:r>
      <w:r w:rsidRPr="00EE1C93">
        <w:rPr>
          <w:rFonts w:ascii="メイリオ" w:eastAsia="メイリオ" w:hAnsi="メイリオ" w:hint="eastAsia"/>
        </w:rPr>
        <w:t>ボランティア DIWA</w:t>
      </w:r>
      <w:r>
        <w:rPr>
          <w:rFonts w:ascii="メイリオ" w:eastAsia="メイリオ" w:hAnsi="メイリオ" w:hint="eastAsia"/>
        </w:rPr>
        <w:t>／</w:t>
      </w:r>
      <w:r w:rsidRPr="00EE1C93">
        <w:rPr>
          <w:rFonts w:ascii="メイリオ" w:eastAsia="メイリオ" w:hAnsi="メイリオ" w:hint="eastAsia"/>
        </w:rPr>
        <w:t>一般社団法人佐賀県建築士会</w:t>
      </w:r>
    </w:p>
    <w:p w:rsidR="00C07A60" w:rsidRPr="00365995" w:rsidRDefault="00A55F04" w:rsidP="00365995">
      <w:pPr>
        <w:spacing w:line="360" w:lineRule="exact"/>
        <w:ind w:firstLineChars="100" w:firstLine="210"/>
        <w:rPr>
          <w:rFonts w:ascii="メイリオ" w:eastAsia="メイリオ" w:hAnsi="メイリオ"/>
        </w:rPr>
      </w:pPr>
      <w:r w:rsidRPr="00365995">
        <w:rPr>
          <w:rFonts w:ascii="メイリオ" w:eastAsia="メイリオ" w:hAnsi="メイリオ"/>
        </w:rPr>
        <w:t>※随時広く募集</w:t>
      </w:r>
    </w:p>
    <w:p w:rsidR="00C07A60" w:rsidRPr="00365995" w:rsidRDefault="00A55F04" w:rsidP="00365995">
      <w:pPr>
        <w:spacing w:line="360" w:lineRule="exact"/>
        <w:ind w:firstLineChars="100" w:firstLine="210"/>
        <w:rPr>
          <w:rFonts w:ascii="メイリオ" w:eastAsia="メイリオ" w:hAnsi="メイリオ"/>
        </w:rPr>
      </w:pPr>
      <w:r w:rsidRPr="00365995">
        <w:rPr>
          <w:rFonts w:ascii="メイリオ" w:eastAsia="メイリオ" w:hAnsi="メイリオ"/>
        </w:rPr>
        <w:t>※賛同団体の要望により活動の拡大を実施</w:t>
      </w:r>
    </w:p>
    <w:p w:rsidR="00C07A60" w:rsidRPr="00365995" w:rsidRDefault="00C07A60" w:rsidP="00365995">
      <w:pPr>
        <w:spacing w:line="360" w:lineRule="exact"/>
        <w:rPr>
          <w:rFonts w:ascii="メイリオ" w:eastAsia="メイリオ" w:hAnsi="メイリオ"/>
        </w:rPr>
      </w:pPr>
    </w:p>
    <w:p w:rsidR="00C07A60" w:rsidRDefault="00A55F04" w:rsidP="00365995">
      <w:pPr>
        <w:spacing w:line="360" w:lineRule="exact"/>
        <w:rPr>
          <w:rFonts w:ascii="メイリオ" w:eastAsia="メイリオ" w:hAnsi="メイリオ"/>
        </w:rPr>
      </w:pPr>
      <w:r w:rsidRPr="00365995">
        <w:rPr>
          <w:rFonts w:ascii="メイリオ" w:eastAsia="メイリオ" w:hAnsi="メイリオ"/>
        </w:rPr>
        <w:t>◇事務局</w:t>
      </w:r>
    </w:p>
    <w:p w:rsidR="00C07A60" w:rsidRPr="00365995" w:rsidRDefault="00EE1C93" w:rsidP="00EE1C93">
      <w:pPr>
        <w:spacing w:line="360" w:lineRule="exact"/>
        <w:rPr>
          <w:rFonts w:ascii="メイリオ" w:eastAsia="メイリオ" w:hAnsi="メイリオ" w:hint="eastAsia"/>
        </w:rPr>
      </w:pPr>
      <w:r>
        <w:rPr>
          <w:rFonts w:ascii="メイリオ" w:eastAsia="メイリオ" w:hAnsi="メイリオ" w:hint="eastAsia"/>
        </w:rPr>
        <w:t xml:space="preserve">　認定N</w:t>
      </w:r>
      <w:r>
        <w:rPr>
          <w:rFonts w:ascii="メイリオ" w:eastAsia="メイリオ" w:hAnsi="メイリオ"/>
        </w:rPr>
        <w:t>PO</w:t>
      </w:r>
      <w:r>
        <w:rPr>
          <w:rFonts w:ascii="メイリオ" w:eastAsia="メイリオ" w:hAnsi="メイリオ" w:hint="eastAsia"/>
        </w:rPr>
        <w:t>法人日本レスキュー協会</w:t>
      </w:r>
    </w:p>
    <w:p w:rsidR="00C07A60" w:rsidRPr="00365995" w:rsidRDefault="00C07A60" w:rsidP="00365995">
      <w:pPr>
        <w:spacing w:line="360" w:lineRule="exact"/>
        <w:rPr>
          <w:rFonts w:ascii="メイリオ" w:eastAsia="メイリオ" w:hAnsi="メイリオ"/>
        </w:rPr>
      </w:pPr>
    </w:p>
    <w:p w:rsidR="00D253EC" w:rsidRDefault="00A55F04" w:rsidP="00D253EC">
      <w:pPr>
        <w:spacing w:line="360" w:lineRule="exact"/>
        <w:rPr>
          <w:rFonts w:ascii="メイリオ" w:eastAsia="メイリオ" w:hAnsi="メイリオ"/>
        </w:rPr>
      </w:pPr>
      <w:r w:rsidRPr="00365995">
        <w:rPr>
          <w:rFonts w:ascii="メイリオ" w:eastAsia="メイリオ" w:hAnsi="メイリオ"/>
        </w:rPr>
        <w:t>◇協定団体</w:t>
      </w:r>
    </w:p>
    <w:p w:rsidR="00C07A60" w:rsidRPr="00365995" w:rsidRDefault="00A55F04" w:rsidP="00D253EC">
      <w:pPr>
        <w:spacing w:line="360" w:lineRule="exact"/>
        <w:ind w:firstLineChars="100" w:firstLine="210"/>
        <w:rPr>
          <w:rFonts w:ascii="メイリオ" w:eastAsia="メイリオ" w:hAnsi="メイリオ"/>
        </w:rPr>
      </w:pPr>
      <w:r w:rsidRPr="00365995">
        <w:rPr>
          <w:rFonts w:ascii="メイリオ" w:eastAsia="メイリオ" w:hAnsi="メイリオ"/>
        </w:rPr>
        <w:t>佐賀県</w:t>
      </w:r>
    </w:p>
    <w:p w:rsidR="00C07A60" w:rsidRPr="00365995" w:rsidRDefault="00C07A60" w:rsidP="00365995">
      <w:pPr>
        <w:spacing w:line="360" w:lineRule="exact"/>
        <w:rPr>
          <w:rFonts w:ascii="メイリオ" w:eastAsia="メイリオ" w:hAnsi="メイリオ"/>
        </w:rPr>
      </w:pPr>
    </w:p>
    <w:p w:rsidR="00D253EC" w:rsidRDefault="00A55F04" w:rsidP="00D253EC">
      <w:pPr>
        <w:spacing w:line="360" w:lineRule="exact"/>
        <w:rPr>
          <w:rFonts w:ascii="メイリオ" w:eastAsia="メイリオ" w:hAnsi="メイリオ"/>
        </w:rPr>
      </w:pPr>
      <w:r w:rsidRPr="00365995">
        <w:rPr>
          <w:rFonts w:ascii="メイリオ" w:eastAsia="メイリオ" w:hAnsi="メイリオ"/>
        </w:rPr>
        <w:t>◇協力団体</w:t>
      </w:r>
    </w:p>
    <w:p w:rsidR="00B40732" w:rsidRPr="00365995" w:rsidRDefault="00A55F04" w:rsidP="00D253EC">
      <w:pPr>
        <w:spacing w:line="360" w:lineRule="exact"/>
        <w:ind w:firstLineChars="100" w:firstLine="210"/>
        <w:rPr>
          <w:rFonts w:ascii="メイリオ" w:eastAsia="メイリオ" w:hAnsi="メイリオ" w:hint="eastAsia"/>
        </w:rPr>
      </w:pPr>
      <w:r w:rsidRPr="00365995">
        <w:rPr>
          <w:rFonts w:ascii="メイリオ" w:eastAsia="メイリオ" w:hAnsi="メイリオ"/>
        </w:rPr>
        <w:t>佐賀県社会福祉協議会</w:t>
      </w:r>
    </w:p>
    <w:sectPr w:rsidR="00B40732" w:rsidRPr="00365995">
      <w:pgSz w:w="11906" w:h="16838"/>
      <w:pgMar w:top="737" w:right="1701" w:bottom="680" w:left="1701"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456E" w:rsidRDefault="00F6456E" w:rsidP="003362BE">
      <w:r>
        <w:separator/>
      </w:r>
    </w:p>
  </w:endnote>
  <w:endnote w:type="continuationSeparator" w:id="0">
    <w:p w:rsidR="00F6456E" w:rsidRDefault="00F6456E" w:rsidP="00336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456E" w:rsidRDefault="00F6456E" w:rsidP="003362BE">
      <w:r>
        <w:separator/>
      </w:r>
    </w:p>
  </w:footnote>
  <w:footnote w:type="continuationSeparator" w:id="0">
    <w:p w:rsidR="00F6456E" w:rsidRDefault="00F6456E" w:rsidP="003362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B40732"/>
    <w:rsid w:val="003362BE"/>
    <w:rsid w:val="00365995"/>
    <w:rsid w:val="004D6994"/>
    <w:rsid w:val="00A55F04"/>
    <w:rsid w:val="00B40732"/>
    <w:rsid w:val="00C07A60"/>
    <w:rsid w:val="00C303C3"/>
    <w:rsid w:val="00D253EC"/>
    <w:rsid w:val="00EE1C93"/>
    <w:rsid w:val="00F645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CD49D92"/>
  <w15:docId w15:val="{BFF16B52-7302-4C17-B508-313B54F1F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5">
    <w:name w:val="header"/>
    <w:basedOn w:val="a"/>
    <w:link w:val="a6"/>
    <w:uiPriority w:val="99"/>
    <w:unhideWhenUsed/>
    <w:rsid w:val="003362BE"/>
    <w:pPr>
      <w:tabs>
        <w:tab w:val="center" w:pos="4252"/>
        <w:tab w:val="right" w:pos="8504"/>
      </w:tabs>
      <w:snapToGrid w:val="0"/>
    </w:pPr>
  </w:style>
  <w:style w:type="character" w:customStyle="1" w:styleId="a6">
    <w:name w:val="ヘッダー (文字)"/>
    <w:basedOn w:val="a0"/>
    <w:link w:val="a5"/>
    <w:uiPriority w:val="99"/>
    <w:rsid w:val="003362BE"/>
  </w:style>
  <w:style w:type="paragraph" w:styleId="a7">
    <w:name w:val="footer"/>
    <w:basedOn w:val="a"/>
    <w:link w:val="a8"/>
    <w:uiPriority w:val="99"/>
    <w:unhideWhenUsed/>
    <w:rsid w:val="003362BE"/>
    <w:pPr>
      <w:tabs>
        <w:tab w:val="center" w:pos="4252"/>
        <w:tab w:val="right" w:pos="8504"/>
      </w:tabs>
      <w:snapToGrid w:val="0"/>
    </w:pPr>
  </w:style>
  <w:style w:type="character" w:customStyle="1" w:styleId="a8">
    <w:name w:val="フッター (文字)"/>
    <w:basedOn w:val="a0"/>
    <w:link w:val="a7"/>
    <w:uiPriority w:val="99"/>
    <w:rsid w:val="003362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229</Words>
  <Characters>1308</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めぐみ 岡野</cp:lastModifiedBy>
  <cp:revision>5</cp:revision>
  <dcterms:created xsi:type="dcterms:W3CDTF">2018-08-27T03:06:00Z</dcterms:created>
  <dcterms:modified xsi:type="dcterms:W3CDTF">2019-05-22T04:44:00Z</dcterms:modified>
</cp:coreProperties>
</file>