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0DD6" w14:textId="77777777" w:rsidR="000E7548" w:rsidRPr="000E7548" w:rsidRDefault="000E7548" w:rsidP="000E7548">
      <w:pPr>
        <w:jc w:val="center"/>
        <w:rPr>
          <w:b/>
          <w:bCs/>
          <w:sz w:val="28"/>
          <w:szCs w:val="32"/>
        </w:rPr>
      </w:pPr>
      <w:r w:rsidRPr="000E7548">
        <w:rPr>
          <w:rFonts w:hint="eastAsia"/>
          <w:b/>
          <w:bCs/>
          <w:sz w:val="28"/>
          <w:szCs w:val="32"/>
        </w:rPr>
        <w:t>令和</w:t>
      </w:r>
      <w:r w:rsidRPr="000E7548">
        <w:rPr>
          <w:b/>
          <w:bCs/>
          <w:sz w:val="28"/>
          <w:szCs w:val="32"/>
        </w:rPr>
        <w:t>6年度 公益財団法人日下部民芸館事業計画（案）</w:t>
      </w:r>
    </w:p>
    <w:p w14:paraId="235596CC" w14:textId="77777777" w:rsidR="000E7548" w:rsidRDefault="000E7548" w:rsidP="000E7548">
      <w:pPr>
        <w:jc w:val="center"/>
      </w:pPr>
      <w:r>
        <w:t>(令和6年4月1日</w:t>
      </w:r>
      <w:r>
        <w:rPr>
          <w:rFonts w:hint="eastAsia"/>
        </w:rPr>
        <w:t>〜令和</w:t>
      </w:r>
      <w:r>
        <w:t>7年3月31日)</w:t>
      </w:r>
    </w:p>
    <w:p w14:paraId="6AEE8D6C" w14:textId="77777777" w:rsidR="000E7548" w:rsidRDefault="000E7548" w:rsidP="000E7548">
      <w:pPr>
        <w:jc w:val="center"/>
      </w:pPr>
    </w:p>
    <w:p w14:paraId="2586D199" w14:textId="4133237D" w:rsidR="000E7548" w:rsidRPr="000E7548" w:rsidRDefault="000E7548" w:rsidP="000E7548">
      <w:pPr>
        <w:rPr>
          <w:b/>
          <w:bCs/>
          <w:sz w:val="24"/>
          <w:szCs w:val="28"/>
        </w:rPr>
      </w:pPr>
      <w:r w:rsidRPr="000E7548">
        <w:rPr>
          <w:rFonts w:hint="eastAsia"/>
          <w:b/>
          <w:bCs/>
          <w:sz w:val="24"/>
          <w:szCs w:val="28"/>
        </w:rPr>
        <w:t>一</w:t>
      </w:r>
      <w:r w:rsidRPr="000E7548">
        <w:rPr>
          <w:rFonts w:hint="eastAsia"/>
          <w:b/>
          <w:bCs/>
          <w:sz w:val="24"/>
          <w:szCs w:val="28"/>
        </w:rPr>
        <w:t>．</w:t>
      </w:r>
      <w:r w:rsidRPr="000E7548">
        <w:rPr>
          <w:rFonts w:hint="eastAsia"/>
          <w:b/>
          <w:bCs/>
          <w:sz w:val="24"/>
          <w:szCs w:val="28"/>
        </w:rPr>
        <w:t>公益事業</w:t>
      </w:r>
    </w:p>
    <w:p w14:paraId="4023AAFB" w14:textId="77777777" w:rsidR="000E7548" w:rsidRPr="000E7548" w:rsidRDefault="000E7548" w:rsidP="000E7548">
      <w:pPr>
        <w:rPr>
          <w:sz w:val="22"/>
          <w:szCs w:val="24"/>
        </w:rPr>
      </w:pPr>
      <w:r w:rsidRPr="000E7548">
        <w:rPr>
          <w:rFonts w:hint="eastAsia"/>
          <w:sz w:val="22"/>
          <w:szCs w:val="24"/>
        </w:rPr>
        <w:t>〔事業名〕</w:t>
      </w:r>
    </w:p>
    <w:p w14:paraId="33633534" w14:textId="5CB45C26" w:rsidR="000E7548" w:rsidRPr="000E7548" w:rsidRDefault="000E7548" w:rsidP="000E7548">
      <w:pPr>
        <w:rPr>
          <w:sz w:val="22"/>
          <w:szCs w:val="24"/>
        </w:rPr>
      </w:pPr>
      <w:r w:rsidRPr="000E7548">
        <w:rPr>
          <w:sz w:val="22"/>
          <w:szCs w:val="24"/>
        </w:rPr>
        <w:t>1．国の重要文化財日下部家住宅（日下部民藝館）の保存、活用に関する事業</w:t>
      </w:r>
    </w:p>
    <w:p w14:paraId="3CFDCE6D" w14:textId="61E54B59" w:rsidR="000E7548" w:rsidRPr="000E7548" w:rsidRDefault="000E7548" w:rsidP="000E7548">
      <w:pPr>
        <w:rPr>
          <w:rFonts w:hint="eastAsia"/>
          <w:sz w:val="22"/>
          <w:szCs w:val="24"/>
        </w:rPr>
      </w:pPr>
      <w:r w:rsidRPr="000E7548">
        <w:rPr>
          <w:sz w:val="22"/>
          <w:szCs w:val="24"/>
        </w:rPr>
        <w:t>2．日下部家に伝わる古美術、古文書、民藝の資料の保管、展示公開に関する事業</w:t>
      </w:r>
    </w:p>
    <w:p w14:paraId="2148A82A" w14:textId="77777777" w:rsidR="000E7548" w:rsidRPr="000E7548" w:rsidRDefault="000E7548" w:rsidP="000E7548">
      <w:pPr>
        <w:rPr>
          <w:sz w:val="22"/>
          <w:szCs w:val="24"/>
        </w:rPr>
      </w:pPr>
      <w:r w:rsidRPr="000E7548">
        <w:rPr>
          <w:rFonts w:hint="eastAsia"/>
          <w:sz w:val="22"/>
          <w:szCs w:val="24"/>
        </w:rPr>
        <w:t>〔事業内容〕</w:t>
      </w:r>
    </w:p>
    <w:p w14:paraId="7B680E86" w14:textId="6FE4F9D2" w:rsidR="000E7548" w:rsidRPr="000E7548" w:rsidRDefault="000E7548" w:rsidP="000E7548">
      <w:pPr>
        <w:rPr>
          <w:sz w:val="22"/>
          <w:szCs w:val="24"/>
        </w:rPr>
      </w:pPr>
      <w:r w:rsidRPr="000E7548">
        <w:rPr>
          <w:rFonts w:hint="eastAsia"/>
          <w:sz w:val="22"/>
          <w:szCs w:val="24"/>
        </w:rPr>
        <w:t>１．</w:t>
      </w:r>
      <w:r w:rsidRPr="000E7548">
        <w:rPr>
          <w:sz w:val="22"/>
          <w:szCs w:val="24"/>
        </w:rPr>
        <w:t xml:space="preserve">重要文化財日下部家住宅（日下部民藝館）の保存、活用に関する事業　</w:t>
      </w:r>
    </w:p>
    <w:p w14:paraId="62021E84" w14:textId="3E50DF68" w:rsidR="000E7548" w:rsidRPr="000E7548" w:rsidRDefault="000E7548" w:rsidP="000E7548">
      <w:pPr>
        <w:rPr>
          <w:sz w:val="22"/>
          <w:szCs w:val="24"/>
        </w:rPr>
      </w:pPr>
      <w:r w:rsidRPr="000E7548">
        <w:rPr>
          <w:rFonts w:hint="eastAsia"/>
          <w:sz w:val="22"/>
          <w:szCs w:val="24"/>
        </w:rPr>
        <w:t>（１）</w:t>
      </w:r>
      <w:r w:rsidRPr="000E7548">
        <w:rPr>
          <w:sz w:val="22"/>
          <w:szCs w:val="24"/>
        </w:rPr>
        <w:t>重要文化財日下部家住宅（日下部民藝館）の保存に関する事業</w:t>
      </w:r>
    </w:p>
    <w:p w14:paraId="0659A744" w14:textId="3F9764D5" w:rsidR="000E7548" w:rsidRPr="000E7548" w:rsidRDefault="000E7548" w:rsidP="000E7548">
      <w:pPr>
        <w:ind w:firstLineChars="100" w:firstLine="220"/>
        <w:rPr>
          <w:sz w:val="22"/>
          <w:szCs w:val="24"/>
        </w:rPr>
      </w:pPr>
      <w:r w:rsidRPr="000E7548">
        <w:rPr>
          <w:rFonts w:hint="eastAsia"/>
          <w:sz w:val="22"/>
          <w:szCs w:val="24"/>
        </w:rPr>
        <w:t>①</w:t>
      </w:r>
      <w:r w:rsidRPr="000E7548">
        <w:rPr>
          <w:sz w:val="22"/>
          <w:szCs w:val="24"/>
        </w:rPr>
        <w:t>防災設備点検</w:t>
      </w:r>
    </w:p>
    <w:p w14:paraId="3872921A" w14:textId="77777777" w:rsidR="000E7548" w:rsidRPr="000E7548" w:rsidRDefault="000E7548" w:rsidP="000E7548">
      <w:pPr>
        <w:ind w:firstLineChars="200" w:firstLine="440"/>
        <w:rPr>
          <w:sz w:val="22"/>
          <w:szCs w:val="24"/>
        </w:rPr>
      </w:pPr>
      <w:r w:rsidRPr="000E7548">
        <w:rPr>
          <w:rFonts w:hint="eastAsia"/>
          <w:sz w:val="22"/>
          <w:szCs w:val="24"/>
        </w:rPr>
        <w:t>文化財保護法に基づき、国の補助による事業として</w:t>
      </w:r>
      <w:r w:rsidRPr="000E7548">
        <w:rPr>
          <w:sz w:val="22"/>
          <w:szCs w:val="24"/>
        </w:rPr>
        <w:t xml:space="preserve"> 防災設備点検を実施。</w:t>
      </w:r>
    </w:p>
    <w:p w14:paraId="1E5BC457" w14:textId="2E04273B" w:rsidR="000E7548" w:rsidRPr="000E7548" w:rsidRDefault="000E7548" w:rsidP="000E7548">
      <w:pPr>
        <w:ind w:firstLineChars="100" w:firstLine="220"/>
        <w:rPr>
          <w:sz w:val="22"/>
          <w:szCs w:val="24"/>
        </w:rPr>
      </w:pPr>
      <w:r w:rsidRPr="000E7548">
        <w:rPr>
          <w:rFonts w:hint="eastAsia"/>
          <w:sz w:val="22"/>
          <w:szCs w:val="24"/>
        </w:rPr>
        <w:t>②</w:t>
      </w:r>
      <w:r w:rsidRPr="000E7548">
        <w:rPr>
          <w:sz w:val="22"/>
          <w:szCs w:val="24"/>
        </w:rPr>
        <w:t>保存活用計画の作成完成と補助事業の着手</w:t>
      </w:r>
    </w:p>
    <w:p w14:paraId="749BB46F" w14:textId="77777777" w:rsidR="000E7548" w:rsidRDefault="000E7548" w:rsidP="000E7548">
      <w:pPr>
        <w:ind w:leftChars="100" w:left="210" w:firstLineChars="100" w:firstLine="220"/>
        <w:rPr>
          <w:sz w:val="22"/>
          <w:szCs w:val="24"/>
        </w:rPr>
      </w:pPr>
      <w:r w:rsidRPr="000E7548">
        <w:rPr>
          <w:rFonts w:hint="eastAsia"/>
          <w:sz w:val="22"/>
          <w:szCs w:val="24"/>
        </w:rPr>
        <w:t>文化庁、高山市と連携し、重要文化財日下部家住宅の保存活用計画を策定する。</w:t>
      </w:r>
    </w:p>
    <w:p w14:paraId="26AB3686" w14:textId="77777777" w:rsidR="000E7548" w:rsidRDefault="000E7548" w:rsidP="000E7548">
      <w:pPr>
        <w:ind w:leftChars="100" w:left="210" w:firstLineChars="100" w:firstLine="220"/>
        <w:rPr>
          <w:sz w:val="22"/>
          <w:szCs w:val="24"/>
        </w:rPr>
      </w:pPr>
      <w:r w:rsidRPr="000E7548">
        <w:rPr>
          <w:rFonts w:hint="eastAsia"/>
          <w:sz w:val="22"/>
          <w:szCs w:val="24"/>
        </w:rPr>
        <w:t>保存計画、防災計画、活用計画を作成し、将来見込まれる文化財の修理、修復、防災管理、活用に伴う施設の整備等に対して文化庁、高山市、所有者（財団）で共通認識をもって文化財の保護にあたる。令和</w:t>
      </w:r>
      <w:r w:rsidRPr="000E7548">
        <w:rPr>
          <w:sz w:val="22"/>
          <w:szCs w:val="24"/>
        </w:rPr>
        <w:t>5年3月現在、文化庁の最終の確認待ちの状況だが、認定が下り次第補助事業の着手に進む予定。</w:t>
      </w:r>
    </w:p>
    <w:p w14:paraId="41880FBA" w14:textId="1465F66C" w:rsidR="000E7548" w:rsidRPr="000E7548" w:rsidRDefault="000E7548" w:rsidP="000E7548">
      <w:pPr>
        <w:ind w:leftChars="100" w:left="210" w:firstLineChars="100" w:firstLine="220"/>
        <w:rPr>
          <w:sz w:val="22"/>
          <w:szCs w:val="24"/>
        </w:rPr>
      </w:pPr>
      <w:r w:rsidRPr="000E7548">
        <w:rPr>
          <w:sz w:val="22"/>
          <w:szCs w:val="24"/>
        </w:rPr>
        <w:t xml:space="preserve">トイレの改修を本年１１月ごろ行う予定　</w:t>
      </w:r>
    </w:p>
    <w:p w14:paraId="1BD02F69" w14:textId="77777777" w:rsidR="000E7548" w:rsidRPr="000E7548" w:rsidRDefault="000E7548" w:rsidP="000E7548">
      <w:pPr>
        <w:ind w:leftChars="100" w:left="210" w:firstLineChars="100" w:firstLine="220"/>
        <w:rPr>
          <w:sz w:val="22"/>
          <w:szCs w:val="24"/>
        </w:rPr>
      </w:pPr>
      <w:r w:rsidRPr="000E7548">
        <w:rPr>
          <w:rFonts w:hint="eastAsia"/>
          <w:sz w:val="22"/>
          <w:szCs w:val="24"/>
        </w:rPr>
        <w:lastRenderedPageBreak/>
        <w:t>改修見積</w:t>
      </w:r>
      <w:r w:rsidRPr="000E7548">
        <w:rPr>
          <w:sz w:val="22"/>
          <w:szCs w:val="24"/>
        </w:rPr>
        <w:t>26,950,000円（令和5年9月15日見積）　文化庁と岐阜県、高山市の補助金で75％～85％の補助を見込む。</w:t>
      </w:r>
    </w:p>
    <w:p w14:paraId="1CB784A5" w14:textId="77777777" w:rsidR="000E7548" w:rsidRPr="000E7548" w:rsidRDefault="000E7548" w:rsidP="000E7548">
      <w:pPr>
        <w:ind w:firstLineChars="100" w:firstLine="220"/>
        <w:rPr>
          <w:sz w:val="22"/>
          <w:szCs w:val="24"/>
        </w:rPr>
      </w:pPr>
      <w:r w:rsidRPr="000E7548">
        <w:rPr>
          <w:rFonts w:hint="eastAsia"/>
          <w:sz w:val="22"/>
          <w:szCs w:val="24"/>
        </w:rPr>
        <w:t xml:space="preserve">自己負担見込み　</w:t>
      </w:r>
      <w:r w:rsidRPr="000E7548">
        <w:rPr>
          <w:sz w:val="22"/>
          <w:szCs w:val="24"/>
        </w:rPr>
        <w:t>4,043千円～6,738千円</w:t>
      </w:r>
    </w:p>
    <w:p w14:paraId="47687BF1" w14:textId="77777777" w:rsidR="000E7548" w:rsidRPr="000E7548" w:rsidRDefault="000E7548" w:rsidP="000E7548">
      <w:pPr>
        <w:rPr>
          <w:sz w:val="22"/>
          <w:szCs w:val="24"/>
        </w:rPr>
      </w:pPr>
    </w:p>
    <w:p w14:paraId="0E67A9C4" w14:textId="7061D2D4" w:rsidR="000E7548" w:rsidRPr="000E7548" w:rsidRDefault="000E7548" w:rsidP="000E7548">
      <w:pPr>
        <w:rPr>
          <w:sz w:val="22"/>
          <w:szCs w:val="24"/>
        </w:rPr>
      </w:pPr>
      <w:r w:rsidRPr="000E7548">
        <w:rPr>
          <w:rFonts w:hint="eastAsia"/>
          <w:sz w:val="22"/>
          <w:szCs w:val="24"/>
        </w:rPr>
        <w:t>（２）</w:t>
      </w:r>
      <w:r w:rsidRPr="000E7548">
        <w:rPr>
          <w:sz w:val="22"/>
          <w:szCs w:val="24"/>
        </w:rPr>
        <w:t>重要文化財日下部家住宅（日下部民藝館）の活用に関する事業</w:t>
      </w:r>
    </w:p>
    <w:p w14:paraId="39E8762E" w14:textId="73E20B65" w:rsidR="000E7548" w:rsidRPr="000E7548" w:rsidRDefault="000E7548" w:rsidP="000E7548">
      <w:pPr>
        <w:ind w:firstLineChars="100" w:firstLine="220"/>
        <w:rPr>
          <w:sz w:val="22"/>
          <w:szCs w:val="24"/>
        </w:rPr>
      </w:pPr>
      <w:r w:rsidRPr="000E7548">
        <w:rPr>
          <w:rFonts w:hint="eastAsia"/>
          <w:sz w:val="22"/>
          <w:szCs w:val="24"/>
        </w:rPr>
        <w:t>①</w:t>
      </w:r>
      <w:r w:rsidRPr="000E7548">
        <w:rPr>
          <w:sz w:val="22"/>
          <w:szCs w:val="24"/>
        </w:rPr>
        <w:t>重要文化財日下部家住宅（日下部民藝館）の一般公開</w:t>
      </w:r>
    </w:p>
    <w:p w14:paraId="260AA279" w14:textId="77777777" w:rsidR="000E7548" w:rsidRPr="000E7548" w:rsidRDefault="000E7548" w:rsidP="000E7548">
      <w:pPr>
        <w:ind w:firstLineChars="200" w:firstLine="440"/>
        <w:rPr>
          <w:sz w:val="22"/>
          <w:szCs w:val="24"/>
        </w:rPr>
      </w:pPr>
      <w:r w:rsidRPr="000E7548">
        <w:rPr>
          <w:rFonts w:hint="eastAsia"/>
          <w:sz w:val="22"/>
          <w:szCs w:val="24"/>
        </w:rPr>
        <w:t>年間開館日数</w:t>
      </w:r>
      <w:r w:rsidRPr="000E7548">
        <w:rPr>
          <w:sz w:val="22"/>
          <w:szCs w:val="24"/>
        </w:rPr>
        <w:t>305日 (毎週火曜定休、年始臨時休館)</w:t>
      </w:r>
    </w:p>
    <w:p w14:paraId="0107B4AF" w14:textId="77777777" w:rsidR="000E7548" w:rsidRPr="000E7548" w:rsidRDefault="000E7548" w:rsidP="000E7548">
      <w:pPr>
        <w:ind w:leftChars="200" w:left="420"/>
        <w:rPr>
          <w:sz w:val="22"/>
          <w:szCs w:val="24"/>
        </w:rPr>
      </w:pPr>
      <w:r w:rsidRPr="000E7548">
        <w:rPr>
          <w:rFonts w:hint="eastAsia"/>
          <w:sz w:val="22"/>
          <w:szCs w:val="24"/>
        </w:rPr>
        <w:t>入館料一般大人</w:t>
      </w:r>
      <w:r w:rsidRPr="000E7548">
        <w:rPr>
          <w:sz w:val="22"/>
          <w:szCs w:val="24"/>
        </w:rPr>
        <w:t>1000円、高大生500円、小中学生300円(団体割引他各種割引あり) 年間入館者見込み30,000人（前年比151％）</w:t>
      </w:r>
    </w:p>
    <w:p w14:paraId="1FAB3DF2" w14:textId="41DC0F9D" w:rsidR="000E7548" w:rsidRPr="000E7548" w:rsidRDefault="000E7548" w:rsidP="000E7548">
      <w:pPr>
        <w:ind w:firstLineChars="100" w:firstLine="220"/>
        <w:rPr>
          <w:sz w:val="22"/>
          <w:szCs w:val="24"/>
        </w:rPr>
      </w:pPr>
      <w:r w:rsidRPr="000E7548">
        <w:rPr>
          <w:rFonts w:hint="eastAsia"/>
          <w:sz w:val="22"/>
          <w:szCs w:val="24"/>
        </w:rPr>
        <w:t>②</w:t>
      </w:r>
      <w:r w:rsidRPr="000E7548">
        <w:rPr>
          <w:sz w:val="22"/>
          <w:szCs w:val="24"/>
        </w:rPr>
        <w:t>特別公演「日下部文楽　人間国宝認定記念　吉田玉男の世界」</w:t>
      </w:r>
    </w:p>
    <w:p w14:paraId="07743261" w14:textId="0BF0400B" w:rsidR="000E7548" w:rsidRPr="000E7548" w:rsidRDefault="000E7548" w:rsidP="000E7548">
      <w:pPr>
        <w:ind w:firstLineChars="200" w:firstLine="440"/>
        <w:rPr>
          <w:sz w:val="22"/>
          <w:szCs w:val="24"/>
        </w:rPr>
      </w:pPr>
      <w:r w:rsidRPr="000E7548">
        <w:rPr>
          <w:rFonts w:hint="eastAsia"/>
          <w:sz w:val="22"/>
          <w:szCs w:val="24"/>
        </w:rPr>
        <w:t>令和</w:t>
      </w:r>
      <w:r w:rsidRPr="000E7548">
        <w:rPr>
          <w:sz w:val="22"/>
          <w:szCs w:val="24"/>
        </w:rPr>
        <w:t>6年7月13日（土）</w:t>
      </w:r>
      <w:r w:rsidRPr="000E7548">
        <w:rPr>
          <w:rFonts w:hint="eastAsia"/>
          <w:sz w:val="22"/>
          <w:szCs w:val="24"/>
        </w:rPr>
        <w:t xml:space="preserve"> </w:t>
      </w:r>
      <w:r w:rsidRPr="000E7548">
        <w:rPr>
          <w:sz w:val="22"/>
          <w:szCs w:val="24"/>
        </w:rPr>
        <w:t xml:space="preserve"> </w:t>
      </w:r>
      <w:r w:rsidRPr="000E7548">
        <w:rPr>
          <w:sz w:val="22"/>
          <w:szCs w:val="24"/>
        </w:rPr>
        <w:t>昼の部13時～8,000円（茶菓子付き）</w:t>
      </w:r>
    </w:p>
    <w:p w14:paraId="0FBD5A77" w14:textId="1247A7C9" w:rsidR="000E7548" w:rsidRPr="000E7548" w:rsidRDefault="000E7548" w:rsidP="000E7548">
      <w:pPr>
        <w:rPr>
          <w:rFonts w:hint="eastAsia"/>
          <w:sz w:val="22"/>
          <w:szCs w:val="24"/>
        </w:rPr>
      </w:pPr>
      <w:r w:rsidRPr="000E7548">
        <w:rPr>
          <w:rFonts w:hint="eastAsia"/>
          <w:sz w:val="22"/>
          <w:szCs w:val="24"/>
        </w:rPr>
        <w:t xml:space="preserve">　　　　　　　　　　　</w:t>
      </w:r>
      <w:r w:rsidRPr="000E7548">
        <w:rPr>
          <w:rFonts w:hint="eastAsia"/>
          <w:sz w:val="22"/>
          <w:szCs w:val="24"/>
        </w:rPr>
        <w:t xml:space="preserve">　　　 </w:t>
      </w:r>
      <w:r w:rsidRPr="000E7548">
        <w:rPr>
          <w:rFonts w:hint="eastAsia"/>
          <w:sz w:val="22"/>
          <w:szCs w:val="24"/>
        </w:rPr>
        <w:t>夜の部</w:t>
      </w:r>
      <w:r w:rsidRPr="000E7548">
        <w:rPr>
          <w:sz w:val="22"/>
          <w:szCs w:val="24"/>
        </w:rPr>
        <w:t>7時～15,000円（食事付き）</w:t>
      </w:r>
    </w:p>
    <w:p w14:paraId="2CB25678" w14:textId="617278A4" w:rsidR="000E7548" w:rsidRPr="000E7548" w:rsidRDefault="000E7548" w:rsidP="000E7548">
      <w:pPr>
        <w:ind w:firstLineChars="200" w:firstLine="440"/>
        <w:rPr>
          <w:rFonts w:hint="eastAsia"/>
          <w:sz w:val="22"/>
          <w:szCs w:val="24"/>
        </w:rPr>
      </w:pPr>
      <w:r w:rsidRPr="000E7548">
        <w:rPr>
          <w:rFonts w:hint="eastAsia"/>
          <w:sz w:val="22"/>
          <w:szCs w:val="24"/>
        </w:rPr>
        <w:t>各回</w:t>
      </w:r>
      <w:r w:rsidRPr="000E7548">
        <w:rPr>
          <w:sz w:val="22"/>
          <w:szCs w:val="24"/>
        </w:rPr>
        <w:t>100名動員見込み</w:t>
      </w:r>
    </w:p>
    <w:p w14:paraId="7EB6FC0E" w14:textId="50ABF935" w:rsidR="000E7548" w:rsidRPr="000E7548" w:rsidRDefault="000E7548" w:rsidP="000E7548">
      <w:pPr>
        <w:ind w:firstLineChars="100" w:firstLine="220"/>
        <w:rPr>
          <w:sz w:val="22"/>
          <w:szCs w:val="24"/>
        </w:rPr>
      </w:pPr>
      <w:r w:rsidRPr="000E7548">
        <w:rPr>
          <w:rFonts w:hint="eastAsia"/>
          <w:sz w:val="22"/>
          <w:szCs w:val="24"/>
        </w:rPr>
        <w:t>③</w:t>
      </w:r>
      <w:r w:rsidRPr="000E7548">
        <w:rPr>
          <w:sz w:val="22"/>
          <w:szCs w:val="24"/>
        </w:rPr>
        <w:t>「落合陽一特別展（仮称）」の開催</w:t>
      </w:r>
    </w:p>
    <w:p w14:paraId="4CF0AE34" w14:textId="70844842" w:rsidR="000E7548" w:rsidRPr="000E7548" w:rsidRDefault="000E7548" w:rsidP="000E7548">
      <w:pPr>
        <w:ind w:firstLineChars="200" w:firstLine="440"/>
        <w:rPr>
          <w:sz w:val="22"/>
          <w:szCs w:val="24"/>
        </w:rPr>
      </w:pPr>
      <w:r w:rsidRPr="000E7548">
        <w:rPr>
          <w:rFonts w:hint="eastAsia"/>
          <w:sz w:val="22"/>
          <w:szCs w:val="24"/>
        </w:rPr>
        <w:t>開催日程</w:t>
      </w:r>
      <w:r w:rsidRPr="000E7548">
        <w:rPr>
          <w:sz w:val="22"/>
          <w:szCs w:val="24"/>
        </w:rPr>
        <w:t>:令和6年9月14日（土）～11月4日(月)　50日間</w:t>
      </w:r>
    </w:p>
    <w:p w14:paraId="4857EA51" w14:textId="77777777" w:rsidR="000E7548" w:rsidRPr="000E7548" w:rsidRDefault="000E7548" w:rsidP="000E7548">
      <w:pPr>
        <w:ind w:leftChars="100" w:left="210" w:firstLineChars="100" w:firstLine="220"/>
        <w:rPr>
          <w:sz w:val="22"/>
          <w:szCs w:val="24"/>
        </w:rPr>
      </w:pPr>
      <w:r w:rsidRPr="000E7548">
        <w:rPr>
          <w:rFonts w:hint="eastAsia"/>
          <w:sz w:val="22"/>
          <w:szCs w:val="24"/>
        </w:rPr>
        <w:t>昨年度に引き続き、落合陽一展の第</w:t>
      </w:r>
      <w:r w:rsidRPr="000E7548">
        <w:rPr>
          <w:sz w:val="22"/>
          <w:szCs w:val="24"/>
        </w:rPr>
        <w:t>3弾を開催。落合陽一氏が飛騨の風土、歴史、神話、民藝を背景に創作、日下部民藝館でのインスタレーションを行う。</w:t>
      </w:r>
    </w:p>
    <w:p w14:paraId="6FC4EEB4" w14:textId="77777777" w:rsidR="000E7548" w:rsidRPr="000E7548" w:rsidRDefault="000E7548" w:rsidP="000E7548">
      <w:pPr>
        <w:ind w:firstLineChars="200" w:firstLine="440"/>
        <w:rPr>
          <w:sz w:val="22"/>
          <w:szCs w:val="24"/>
        </w:rPr>
      </w:pPr>
      <w:r w:rsidRPr="000E7548">
        <w:rPr>
          <w:rFonts w:hint="eastAsia"/>
          <w:sz w:val="22"/>
          <w:szCs w:val="24"/>
        </w:rPr>
        <w:t>入館料　大人</w:t>
      </w:r>
      <w:r w:rsidRPr="000E7548">
        <w:rPr>
          <w:sz w:val="22"/>
          <w:szCs w:val="24"/>
        </w:rPr>
        <w:t>1500円　高大生1000円　小中学生500円</w:t>
      </w:r>
    </w:p>
    <w:p w14:paraId="1CE8C381" w14:textId="7F8B1393" w:rsidR="000E7548" w:rsidRPr="000E7548" w:rsidRDefault="000E7548" w:rsidP="000E7548">
      <w:pPr>
        <w:ind w:firstLineChars="200" w:firstLine="440"/>
        <w:rPr>
          <w:rFonts w:hint="eastAsia"/>
          <w:sz w:val="22"/>
          <w:szCs w:val="24"/>
        </w:rPr>
      </w:pPr>
      <w:r w:rsidRPr="000E7548">
        <w:rPr>
          <w:rFonts w:hint="eastAsia"/>
          <w:sz w:val="22"/>
          <w:szCs w:val="24"/>
        </w:rPr>
        <w:lastRenderedPageBreak/>
        <w:t xml:space="preserve">入館目標　</w:t>
      </w:r>
      <w:r w:rsidRPr="000E7548">
        <w:rPr>
          <w:sz w:val="22"/>
          <w:szCs w:val="24"/>
        </w:rPr>
        <w:t>5,000人</w:t>
      </w:r>
    </w:p>
    <w:p w14:paraId="28A0FB10" w14:textId="77777777" w:rsidR="000E7548" w:rsidRPr="000E7548" w:rsidRDefault="000E7548" w:rsidP="000E7548">
      <w:pPr>
        <w:ind w:leftChars="100" w:left="210"/>
        <w:rPr>
          <w:sz w:val="22"/>
          <w:szCs w:val="24"/>
        </w:rPr>
      </w:pPr>
      <w:r w:rsidRPr="000E7548">
        <w:rPr>
          <w:rFonts w:hint="eastAsia"/>
          <w:sz w:val="22"/>
          <w:szCs w:val="24"/>
        </w:rPr>
        <w:t>②と③は文化庁が主催する日本博</w:t>
      </w:r>
      <w:r w:rsidRPr="000E7548">
        <w:rPr>
          <w:sz w:val="22"/>
          <w:szCs w:val="24"/>
        </w:rPr>
        <w:t>2.0補助型「重要文化財日下部家住宅（日下部民藝館）の磨き上げによる満足度向上」事業として助成申請中。（事業規模15,000千円　補助申請額10,000千円）</w:t>
      </w:r>
    </w:p>
    <w:p w14:paraId="42CC6E6D" w14:textId="77777777" w:rsidR="000E7548" w:rsidRPr="000E7548" w:rsidRDefault="000E7548" w:rsidP="000E7548">
      <w:pPr>
        <w:ind w:leftChars="100" w:left="210"/>
        <w:rPr>
          <w:sz w:val="22"/>
          <w:szCs w:val="24"/>
        </w:rPr>
      </w:pPr>
      <w:r w:rsidRPr="000E7548">
        <w:rPr>
          <w:rFonts w:hint="eastAsia"/>
          <w:sz w:val="22"/>
          <w:szCs w:val="24"/>
        </w:rPr>
        <w:t>また③は高山市の「継続的な文化芸術活動支援事業補助金」に申請予定（補助申請額</w:t>
      </w:r>
      <w:r w:rsidRPr="000E7548">
        <w:rPr>
          <w:sz w:val="22"/>
          <w:szCs w:val="24"/>
        </w:rPr>
        <w:t>1,000千円）</w:t>
      </w:r>
    </w:p>
    <w:p w14:paraId="3CCE7B53" w14:textId="77777777" w:rsidR="000E7548" w:rsidRPr="000E7548" w:rsidRDefault="000E7548" w:rsidP="000E7548">
      <w:pPr>
        <w:rPr>
          <w:rFonts w:hint="eastAsia"/>
          <w:sz w:val="22"/>
          <w:szCs w:val="24"/>
        </w:rPr>
      </w:pPr>
    </w:p>
    <w:p w14:paraId="585DEC41" w14:textId="1DD4FC4C" w:rsidR="000E7548" w:rsidRPr="000E7548" w:rsidRDefault="000E7548" w:rsidP="000E7548">
      <w:pPr>
        <w:rPr>
          <w:sz w:val="22"/>
          <w:szCs w:val="24"/>
        </w:rPr>
      </w:pPr>
      <w:r w:rsidRPr="000E7548">
        <w:rPr>
          <w:rFonts w:hint="eastAsia"/>
          <w:sz w:val="22"/>
          <w:szCs w:val="24"/>
        </w:rPr>
        <w:t>２．</w:t>
      </w:r>
      <w:r w:rsidRPr="000E7548">
        <w:rPr>
          <w:sz w:val="22"/>
          <w:szCs w:val="24"/>
        </w:rPr>
        <w:t>日下部家に伝わる古美術、古文書、民藝の資料の保管、展示公開に関する事業</w:t>
      </w:r>
    </w:p>
    <w:p w14:paraId="263D4FEF" w14:textId="0EDFADE1" w:rsidR="000E7548" w:rsidRPr="000E7548" w:rsidRDefault="000E7548" w:rsidP="000E7548">
      <w:pPr>
        <w:rPr>
          <w:sz w:val="22"/>
          <w:szCs w:val="24"/>
        </w:rPr>
      </w:pPr>
      <w:r w:rsidRPr="000E7548">
        <w:rPr>
          <w:rFonts w:hint="eastAsia"/>
          <w:sz w:val="22"/>
          <w:szCs w:val="24"/>
        </w:rPr>
        <w:t>（１）</w:t>
      </w:r>
      <w:r w:rsidRPr="000E7548">
        <w:rPr>
          <w:sz w:val="22"/>
          <w:szCs w:val="24"/>
        </w:rPr>
        <w:t>日下部民藝館の所蔵品のデータ化</w:t>
      </w:r>
    </w:p>
    <w:p w14:paraId="193040E5" w14:textId="77777777" w:rsidR="000E7548" w:rsidRPr="000E7548" w:rsidRDefault="000E7548" w:rsidP="000E7548">
      <w:pPr>
        <w:ind w:leftChars="100" w:left="210" w:firstLineChars="100" w:firstLine="220"/>
        <w:rPr>
          <w:sz w:val="22"/>
          <w:szCs w:val="24"/>
        </w:rPr>
      </w:pPr>
      <w:r w:rsidRPr="000E7548">
        <w:rPr>
          <w:rFonts w:hint="eastAsia"/>
          <w:sz w:val="22"/>
          <w:szCs w:val="24"/>
        </w:rPr>
        <w:t>日下部家が所蔵する古美術、古文書、歴史資料のデータ化を進め、もってこれらの資料が適切に保管され、広く一般に公開することに役立てる事業。　特に古文書については市内の郷土史研究家を中心としたボランティアチームによって目録の編纂が進行中。</w:t>
      </w:r>
    </w:p>
    <w:p w14:paraId="6B364617" w14:textId="361E420B" w:rsidR="000E7548" w:rsidRPr="000E7548" w:rsidRDefault="000E7548" w:rsidP="000E7548">
      <w:pPr>
        <w:rPr>
          <w:sz w:val="22"/>
          <w:szCs w:val="24"/>
        </w:rPr>
      </w:pPr>
      <w:r w:rsidRPr="000E7548">
        <w:rPr>
          <w:rFonts w:hint="eastAsia"/>
          <w:sz w:val="22"/>
          <w:szCs w:val="24"/>
        </w:rPr>
        <w:t>（２）</w:t>
      </w:r>
      <w:r w:rsidRPr="000E7548">
        <w:rPr>
          <w:sz w:val="22"/>
          <w:szCs w:val="24"/>
        </w:rPr>
        <w:t>資料の公開</w:t>
      </w:r>
    </w:p>
    <w:p w14:paraId="1C2BC357" w14:textId="41D86767" w:rsidR="000E7548" w:rsidRPr="000E7548" w:rsidRDefault="000E7548" w:rsidP="000E7548">
      <w:pPr>
        <w:ind w:firstLineChars="200" w:firstLine="440"/>
        <w:rPr>
          <w:sz w:val="22"/>
          <w:szCs w:val="24"/>
        </w:rPr>
      </w:pPr>
      <w:r w:rsidRPr="000E7548">
        <w:rPr>
          <w:rFonts w:hint="eastAsia"/>
          <w:sz w:val="22"/>
          <w:szCs w:val="24"/>
        </w:rPr>
        <w:t>①</w:t>
      </w:r>
      <w:r w:rsidRPr="000E7548">
        <w:rPr>
          <w:sz w:val="22"/>
          <w:szCs w:val="24"/>
        </w:rPr>
        <w:t>「日下部家の雛祭り」展開催</w:t>
      </w:r>
    </w:p>
    <w:p w14:paraId="55F19222" w14:textId="08EBB8C4" w:rsidR="000E7548" w:rsidRPr="000E7548" w:rsidRDefault="000E7548" w:rsidP="000E7548">
      <w:pPr>
        <w:ind w:leftChars="200" w:left="420" w:firstLineChars="100" w:firstLine="220"/>
        <w:rPr>
          <w:sz w:val="22"/>
          <w:szCs w:val="24"/>
        </w:rPr>
      </w:pPr>
      <w:r w:rsidRPr="000E7548">
        <w:rPr>
          <w:rFonts w:hint="eastAsia"/>
          <w:sz w:val="22"/>
          <w:szCs w:val="24"/>
        </w:rPr>
        <w:t>令和</w:t>
      </w:r>
      <w:r w:rsidRPr="000E7548">
        <w:rPr>
          <w:rFonts w:hint="eastAsia"/>
          <w:sz w:val="22"/>
          <w:szCs w:val="24"/>
        </w:rPr>
        <w:t>6</w:t>
      </w:r>
      <w:r w:rsidRPr="000E7548">
        <w:rPr>
          <w:rFonts w:hint="eastAsia"/>
          <w:sz w:val="22"/>
          <w:szCs w:val="24"/>
        </w:rPr>
        <w:t>年</w:t>
      </w:r>
      <w:r w:rsidRPr="000E7548">
        <w:rPr>
          <w:sz w:val="22"/>
          <w:szCs w:val="24"/>
        </w:rPr>
        <w:t>3月1日(金)</w:t>
      </w:r>
      <w:r w:rsidRPr="000E7548">
        <w:rPr>
          <w:rFonts w:hint="eastAsia"/>
          <w:sz w:val="22"/>
          <w:szCs w:val="24"/>
        </w:rPr>
        <w:t>〜</w:t>
      </w:r>
      <w:r w:rsidRPr="000E7548">
        <w:rPr>
          <w:sz w:val="22"/>
          <w:szCs w:val="24"/>
        </w:rPr>
        <w:t>4月3日(水) 於:日下部家住宅本座敷日下部家に代々伝わる雛人形約200体を一堂に展示</w:t>
      </w:r>
    </w:p>
    <w:p w14:paraId="2F7FFEAA" w14:textId="2603B83B" w:rsidR="000E7548" w:rsidRPr="000E7548" w:rsidRDefault="000E7548" w:rsidP="000E7548">
      <w:pPr>
        <w:ind w:firstLineChars="200" w:firstLine="440"/>
        <w:rPr>
          <w:sz w:val="22"/>
          <w:szCs w:val="24"/>
        </w:rPr>
      </w:pPr>
      <w:r w:rsidRPr="000E7548">
        <w:rPr>
          <w:rFonts w:hint="eastAsia"/>
          <w:sz w:val="22"/>
          <w:szCs w:val="24"/>
        </w:rPr>
        <w:t>②</w:t>
      </w:r>
      <w:r w:rsidRPr="000E7548">
        <w:rPr>
          <w:sz w:val="22"/>
          <w:szCs w:val="24"/>
        </w:rPr>
        <w:t>「日下部家の端午の節句」展開催</w:t>
      </w:r>
    </w:p>
    <w:p w14:paraId="5C599134" w14:textId="4F955EF3" w:rsidR="000E7548" w:rsidRPr="000E7548" w:rsidRDefault="000E7548" w:rsidP="000E7548">
      <w:pPr>
        <w:ind w:firstLineChars="300" w:firstLine="660"/>
        <w:rPr>
          <w:sz w:val="22"/>
          <w:szCs w:val="24"/>
        </w:rPr>
      </w:pPr>
      <w:r w:rsidRPr="000E7548">
        <w:rPr>
          <w:rFonts w:hint="eastAsia"/>
          <w:sz w:val="22"/>
          <w:szCs w:val="24"/>
        </w:rPr>
        <w:lastRenderedPageBreak/>
        <w:t>令和6</w:t>
      </w:r>
      <w:r w:rsidRPr="000E7548">
        <w:rPr>
          <w:sz w:val="22"/>
          <w:szCs w:val="24"/>
        </w:rPr>
        <w:t>年5月2日(木)</w:t>
      </w:r>
      <w:r w:rsidRPr="000E7548">
        <w:rPr>
          <w:rFonts w:hint="eastAsia"/>
          <w:sz w:val="22"/>
          <w:szCs w:val="24"/>
        </w:rPr>
        <w:t>〜</w:t>
      </w:r>
      <w:r w:rsidRPr="000E7548">
        <w:rPr>
          <w:sz w:val="22"/>
          <w:szCs w:val="24"/>
        </w:rPr>
        <w:t>6月5日(水) 於:日下部家住宅ミセ</w:t>
      </w:r>
    </w:p>
    <w:p w14:paraId="732462BC" w14:textId="77777777" w:rsidR="000E7548" w:rsidRPr="000E7548" w:rsidRDefault="000E7548" w:rsidP="000E7548">
      <w:pPr>
        <w:ind w:firstLineChars="300" w:firstLine="660"/>
        <w:rPr>
          <w:sz w:val="22"/>
          <w:szCs w:val="24"/>
        </w:rPr>
      </w:pPr>
      <w:r w:rsidRPr="000E7548">
        <w:rPr>
          <w:rFonts w:hint="eastAsia"/>
          <w:sz w:val="22"/>
          <w:szCs w:val="24"/>
        </w:rPr>
        <w:t>日下部家に代々伝わる五月人形、鍾馗の幟等を展示</w:t>
      </w:r>
    </w:p>
    <w:p w14:paraId="55ECC73F" w14:textId="561BE788" w:rsidR="000E7548" w:rsidRPr="000E7548" w:rsidRDefault="000E7548" w:rsidP="000E7548">
      <w:pPr>
        <w:ind w:firstLineChars="200" w:firstLine="440"/>
        <w:rPr>
          <w:sz w:val="22"/>
          <w:szCs w:val="24"/>
        </w:rPr>
      </w:pPr>
      <w:r w:rsidRPr="000E7548">
        <w:rPr>
          <w:rFonts w:hint="eastAsia"/>
          <w:sz w:val="22"/>
          <w:szCs w:val="24"/>
        </w:rPr>
        <w:t>③</w:t>
      </w:r>
      <w:r w:rsidRPr="000E7548">
        <w:rPr>
          <w:sz w:val="22"/>
          <w:szCs w:val="24"/>
        </w:rPr>
        <w:t>民藝資料の展示</w:t>
      </w:r>
    </w:p>
    <w:p w14:paraId="77A4ACF3" w14:textId="77777777" w:rsidR="000E7548" w:rsidRPr="000E7548" w:rsidRDefault="000E7548" w:rsidP="000E7548">
      <w:pPr>
        <w:ind w:firstLineChars="300" w:firstLine="660"/>
        <w:rPr>
          <w:sz w:val="22"/>
          <w:szCs w:val="24"/>
        </w:rPr>
      </w:pPr>
      <w:r w:rsidRPr="000E7548">
        <w:rPr>
          <w:rFonts w:hint="eastAsia"/>
          <w:sz w:val="22"/>
          <w:szCs w:val="24"/>
        </w:rPr>
        <w:t>民藝館第二展示室における常設展示による民藝の普及活動</w:t>
      </w:r>
    </w:p>
    <w:p w14:paraId="038BEA28" w14:textId="77777777" w:rsidR="000E7548" w:rsidRPr="000E7548" w:rsidRDefault="000E7548" w:rsidP="000E7548">
      <w:pPr>
        <w:ind w:leftChars="200" w:left="420" w:firstLineChars="100" w:firstLine="220"/>
        <w:rPr>
          <w:sz w:val="22"/>
          <w:szCs w:val="24"/>
        </w:rPr>
      </w:pPr>
      <w:r w:rsidRPr="000E7548">
        <w:rPr>
          <w:rFonts w:hint="eastAsia"/>
          <w:sz w:val="22"/>
          <w:szCs w:val="24"/>
        </w:rPr>
        <w:t>日下部家所蔵の民藝に関わる作品の展示を通して、来館者に民藝についての理解を深める。</w:t>
      </w:r>
    </w:p>
    <w:p w14:paraId="7446E615" w14:textId="77777777" w:rsidR="000E7548" w:rsidRPr="000E7548" w:rsidRDefault="000E7548" w:rsidP="000E7548">
      <w:pPr>
        <w:ind w:leftChars="200" w:left="420" w:firstLineChars="100" w:firstLine="220"/>
        <w:rPr>
          <w:rFonts w:hint="eastAsia"/>
          <w:sz w:val="22"/>
          <w:szCs w:val="24"/>
        </w:rPr>
      </w:pPr>
    </w:p>
    <w:p w14:paraId="29A2A805" w14:textId="5A1E2716" w:rsidR="000E7548" w:rsidRPr="000E7548" w:rsidRDefault="000E7548" w:rsidP="000E7548">
      <w:pPr>
        <w:rPr>
          <w:b/>
          <w:bCs/>
          <w:sz w:val="24"/>
          <w:szCs w:val="28"/>
        </w:rPr>
      </w:pPr>
      <w:r w:rsidRPr="000E7548">
        <w:rPr>
          <w:rFonts w:hint="eastAsia"/>
          <w:b/>
          <w:bCs/>
          <w:sz w:val="24"/>
          <w:szCs w:val="28"/>
        </w:rPr>
        <w:t>二</w:t>
      </w:r>
      <w:r w:rsidRPr="000E7548">
        <w:rPr>
          <w:rFonts w:hint="eastAsia"/>
          <w:b/>
          <w:bCs/>
          <w:sz w:val="24"/>
          <w:szCs w:val="28"/>
        </w:rPr>
        <w:t>．</w:t>
      </w:r>
      <w:r w:rsidRPr="000E7548">
        <w:rPr>
          <w:rFonts w:hint="eastAsia"/>
          <w:b/>
          <w:bCs/>
          <w:sz w:val="24"/>
          <w:szCs w:val="28"/>
        </w:rPr>
        <w:t>収益事業</w:t>
      </w:r>
    </w:p>
    <w:p w14:paraId="60149717" w14:textId="77777777" w:rsidR="000E7548" w:rsidRPr="000E7548" w:rsidRDefault="000E7548" w:rsidP="000E7548">
      <w:pPr>
        <w:rPr>
          <w:sz w:val="22"/>
          <w:szCs w:val="24"/>
        </w:rPr>
      </w:pPr>
      <w:r w:rsidRPr="000E7548">
        <w:rPr>
          <w:rFonts w:hint="eastAsia"/>
          <w:sz w:val="22"/>
          <w:szCs w:val="24"/>
        </w:rPr>
        <w:t>〔事業名〕</w:t>
      </w:r>
    </w:p>
    <w:p w14:paraId="10F52DF1" w14:textId="51CE4C7C" w:rsidR="000E7548" w:rsidRPr="000E7548" w:rsidRDefault="000E7548" w:rsidP="000E7548">
      <w:pPr>
        <w:rPr>
          <w:sz w:val="22"/>
          <w:szCs w:val="24"/>
        </w:rPr>
      </w:pPr>
      <w:r w:rsidRPr="000E7548">
        <w:rPr>
          <w:rFonts w:hint="eastAsia"/>
          <w:sz w:val="22"/>
          <w:szCs w:val="24"/>
        </w:rPr>
        <w:t>１．</w:t>
      </w:r>
      <w:r w:rsidRPr="000E7548">
        <w:rPr>
          <w:sz w:val="22"/>
          <w:szCs w:val="24"/>
        </w:rPr>
        <w:t>民藝に関する日用品の販売</w:t>
      </w:r>
    </w:p>
    <w:p w14:paraId="7AA00C12" w14:textId="157AF31A" w:rsidR="000E7548" w:rsidRPr="000E7548" w:rsidRDefault="000E7548" w:rsidP="000E7548">
      <w:pPr>
        <w:rPr>
          <w:rFonts w:hint="eastAsia"/>
          <w:sz w:val="22"/>
          <w:szCs w:val="24"/>
        </w:rPr>
      </w:pPr>
      <w:r w:rsidRPr="000E7548">
        <w:rPr>
          <w:rFonts w:hint="eastAsia"/>
          <w:sz w:val="22"/>
          <w:szCs w:val="24"/>
        </w:rPr>
        <w:t>２．</w:t>
      </w:r>
      <w:r w:rsidRPr="000E7548">
        <w:rPr>
          <w:sz w:val="22"/>
          <w:szCs w:val="24"/>
        </w:rPr>
        <w:t>当法人が所蔵する撮影物資料及び施設等を貸与する事業</w:t>
      </w:r>
    </w:p>
    <w:p w14:paraId="214F774B" w14:textId="5E764774" w:rsidR="000E7548" w:rsidRPr="000E7548" w:rsidRDefault="000E7548" w:rsidP="000E7548">
      <w:pPr>
        <w:rPr>
          <w:sz w:val="22"/>
          <w:szCs w:val="24"/>
        </w:rPr>
      </w:pPr>
      <w:r w:rsidRPr="000E7548">
        <w:rPr>
          <w:rFonts w:hint="eastAsia"/>
          <w:sz w:val="22"/>
          <w:szCs w:val="24"/>
        </w:rPr>
        <w:t>〔事業内容〕</w:t>
      </w:r>
    </w:p>
    <w:p w14:paraId="00A041D4" w14:textId="68FC140F" w:rsidR="000E7548" w:rsidRPr="000E7548" w:rsidRDefault="000E7548" w:rsidP="000E7548">
      <w:pPr>
        <w:rPr>
          <w:sz w:val="22"/>
          <w:szCs w:val="24"/>
        </w:rPr>
      </w:pPr>
      <w:r w:rsidRPr="000E7548">
        <w:rPr>
          <w:rFonts w:hint="eastAsia"/>
          <w:sz w:val="22"/>
          <w:szCs w:val="24"/>
        </w:rPr>
        <w:t>１．</w:t>
      </w:r>
      <w:r w:rsidRPr="000E7548">
        <w:rPr>
          <w:sz w:val="22"/>
          <w:szCs w:val="24"/>
        </w:rPr>
        <w:t>民藝に関する日用品の販売</w:t>
      </w:r>
    </w:p>
    <w:p w14:paraId="1F0A23BB" w14:textId="299A77AA" w:rsidR="000E7548" w:rsidRPr="000E7548" w:rsidRDefault="000E7548" w:rsidP="000E7548">
      <w:pPr>
        <w:ind w:leftChars="100" w:left="210"/>
        <w:rPr>
          <w:sz w:val="22"/>
          <w:szCs w:val="24"/>
        </w:rPr>
      </w:pPr>
      <w:r w:rsidRPr="000E7548">
        <w:rPr>
          <w:rFonts w:hint="eastAsia"/>
          <w:sz w:val="22"/>
          <w:szCs w:val="24"/>
        </w:rPr>
        <w:t>各地で生産されている優れた手仕事による生活雑貨や生活工芸品を販売することにより、現代に息づく民藝を紹介するとともに、得られた収益を財団運営に活かす事業（ショップ）</w:t>
      </w:r>
    </w:p>
    <w:p w14:paraId="63097BDF" w14:textId="25ED8409" w:rsidR="000E7548" w:rsidRPr="000E7548" w:rsidRDefault="000E7548" w:rsidP="000E7548">
      <w:pPr>
        <w:rPr>
          <w:sz w:val="22"/>
          <w:szCs w:val="24"/>
        </w:rPr>
      </w:pPr>
      <w:r w:rsidRPr="000E7548">
        <w:rPr>
          <w:rFonts w:hint="eastAsia"/>
          <w:sz w:val="22"/>
          <w:szCs w:val="24"/>
        </w:rPr>
        <w:t>２．</w:t>
      </w:r>
      <w:r w:rsidRPr="000E7548">
        <w:rPr>
          <w:sz w:val="22"/>
          <w:szCs w:val="24"/>
        </w:rPr>
        <w:t>当法人が所蔵する撮影物資料及び施設等を貸与する事業</w:t>
      </w:r>
    </w:p>
    <w:p w14:paraId="7DE21587" w14:textId="77777777" w:rsidR="000E7548" w:rsidRPr="000E7548" w:rsidRDefault="000E7548" w:rsidP="000E7548">
      <w:pPr>
        <w:ind w:leftChars="100" w:left="210"/>
        <w:rPr>
          <w:sz w:val="22"/>
          <w:szCs w:val="24"/>
        </w:rPr>
      </w:pPr>
      <w:r w:rsidRPr="000E7548">
        <w:rPr>
          <w:rFonts w:hint="eastAsia"/>
          <w:sz w:val="22"/>
          <w:szCs w:val="24"/>
        </w:rPr>
        <w:t>文化財活用の一環として、日下部民藝館の空間をコンサートや各種イベント開催の場</w:t>
      </w:r>
      <w:r w:rsidRPr="000E7548">
        <w:rPr>
          <w:rFonts w:hint="eastAsia"/>
          <w:sz w:val="22"/>
          <w:szCs w:val="24"/>
        </w:rPr>
        <w:lastRenderedPageBreak/>
        <w:t>として貸出する。地域の人々と文化財との距離を縮め、歴史や文化に触れる機会を提供するとともに、得られた収入を財団運営に活かす事業</w:t>
      </w:r>
    </w:p>
    <w:p w14:paraId="23FF256C" w14:textId="77777777" w:rsidR="000E7548" w:rsidRPr="000E7548" w:rsidRDefault="000E7548" w:rsidP="000E7548">
      <w:pPr>
        <w:rPr>
          <w:sz w:val="22"/>
          <w:szCs w:val="24"/>
        </w:rPr>
      </w:pPr>
    </w:p>
    <w:p w14:paraId="7CAEA994" w14:textId="28CCFA4C" w:rsidR="000E7548" w:rsidRPr="000E7548" w:rsidRDefault="000E7548" w:rsidP="000E7548">
      <w:pPr>
        <w:rPr>
          <w:rFonts w:hint="eastAsia"/>
          <w:sz w:val="22"/>
          <w:szCs w:val="24"/>
        </w:rPr>
      </w:pPr>
      <w:r w:rsidRPr="000E7548">
        <w:rPr>
          <w:rFonts w:hint="eastAsia"/>
          <w:sz w:val="22"/>
          <w:szCs w:val="24"/>
        </w:rPr>
        <w:t>令和</w:t>
      </w:r>
      <w:r w:rsidRPr="000E7548">
        <w:rPr>
          <w:sz w:val="22"/>
          <w:szCs w:val="24"/>
        </w:rPr>
        <w:t>6年度　貸館予定</w:t>
      </w:r>
    </w:p>
    <w:p w14:paraId="4F8F52FA" w14:textId="0E4B6000" w:rsidR="000E7548" w:rsidRPr="000E7548" w:rsidRDefault="000E7548" w:rsidP="000E7548">
      <w:pPr>
        <w:ind w:firstLineChars="100" w:firstLine="220"/>
        <w:rPr>
          <w:sz w:val="22"/>
          <w:szCs w:val="24"/>
        </w:rPr>
      </w:pPr>
      <w:r w:rsidRPr="000E7548">
        <w:rPr>
          <w:sz w:val="22"/>
          <w:szCs w:val="24"/>
        </w:rPr>
        <w:t>4/3　高山ライオンズ花見例会</w:t>
      </w:r>
    </w:p>
    <w:p w14:paraId="486F16B0" w14:textId="77777777" w:rsidR="000E7548" w:rsidRPr="000E7548" w:rsidRDefault="000E7548" w:rsidP="000E7548">
      <w:pPr>
        <w:ind w:firstLineChars="100" w:firstLine="220"/>
        <w:rPr>
          <w:sz w:val="22"/>
          <w:szCs w:val="24"/>
        </w:rPr>
      </w:pPr>
      <w:r w:rsidRPr="000E7548">
        <w:rPr>
          <w:sz w:val="22"/>
          <w:szCs w:val="24"/>
        </w:rPr>
        <w:t>4/28　山の耳ライブ</w:t>
      </w:r>
    </w:p>
    <w:p w14:paraId="68C63DEB" w14:textId="1AF16F7C" w:rsidR="000E7548" w:rsidRPr="000E7548" w:rsidRDefault="000E7548" w:rsidP="000E7548">
      <w:pPr>
        <w:ind w:firstLineChars="100" w:firstLine="220"/>
        <w:rPr>
          <w:sz w:val="22"/>
          <w:szCs w:val="24"/>
        </w:rPr>
      </w:pPr>
      <w:r w:rsidRPr="000E7548">
        <w:rPr>
          <w:sz w:val="22"/>
          <w:szCs w:val="24"/>
        </w:rPr>
        <w:t>6/16　六角精児ライブ</w:t>
      </w:r>
    </w:p>
    <w:p w14:paraId="1842545D" w14:textId="77777777" w:rsidR="000E7548" w:rsidRPr="000E7548" w:rsidRDefault="000E7548" w:rsidP="000E7548">
      <w:pPr>
        <w:ind w:firstLineChars="100" w:firstLine="220"/>
        <w:rPr>
          <w:sz w:val="22"/>
          <w:szCs w:val="24"/>
        </w:rPr>
      </w:pPr>
      <w:r w:rsidRPr="000E7548">
        <w:rPr>
          <w:sz w:val="22"/>
          <w:szCs w:val="24"/>
        </w:rPr>
        <w:t>9/1　 上の助空五郎　血縁キャバレーライブ</w:t>
      </w:r>
    </w:p>
    <w:p w14:paraId="43AB2E28" w14:textId="77777777" w:rsidR="000E7548" w:rsidRPr="000E7548" w:rsidRDefault="000E7548" w:rsidP="000E7548">
      <w:pPr>
        <w:ind w:firstLineChars="100" w:firstLine="220"/>
        <w:rPr>
          <w:sz w:val="22"/>
          <w:szCs w:val="24"/>
        </w:rPr>
      </w:pPr>
      <w:r w:rsidRPr="000E7548">
        <w:rPr>
          <w:sz w:val="22"/>
          <w:szCs w:val="24"/>
        </w:rPr>
        <w:t>11/3　フィールシャミセニズム</w:t>
      </w:r>
    </w:p>
    <w:p w14:paraId="19167B1E" w14:textId="77777777" w:rsidR="000E7548" w:rsidRPr="000E7548" w:rsidRDefault="000E7548" w:rsidP="000E7548">
      <w:pPr>
        <w:ind w:firstLineChars="100" w:firstLine="220"/>
        <w:rPr>
          <w:sz w:val="22"/>
          <w:szCs w:val="24"/>
        </w:rPr>
      </w:pPr>
      <w:r w:rsidRPr="000E7548">
        <w:rPr>
          <w:sz w:val="22"/>
          <w:szCs w:val="24"/>
        </w:rPr>
        <w:t>11/　ナチュールワインの会</w:t>
      </w:r>
    </w:p>
    <w:p w14:paraId="0E7DE56C" w14:textId="560F630B" w:rsidR="000E7548" w:rsidRPr="000E7548" w:rsidRDefault="000E7548" w:rsidP="000E7548">
      <w:pPr>
        <w:ind w:firstLineChars="100" w:firstLine="220"/>
        <w:rPr>
          <w:sz w:val="22"/>
          <w:szCs w:val="24"/>
        </w:rPr>
      </w:pPr>
      <w:r w:rsidRPr="000E7548">
        <w:rPr>
          <w:sz w:val="22"/>
          <w:szCs w:val="24"/>
        </w:rPr>
        <w:t>2/2　節分お化け　城谷歩怪談　　他</w:t>
      </w:r>
    </w:p>
    <w:p w14:paraId="629ED417" w14:textId="77777777" w:rsidR="000E7548" w:rsidRPr="000E7548" w:rsidRDefault="000E7548" w:rsidP="000E7548">
      <w:pPr>
        <w:ind w:firstLineChars="100" w:firstLine="220"/>
        <w:rPr>
          <w:rFonts w:hint="eastAsia"/>
          <w:sz w:val="22"/>
          <w:szCs w:val="24"/>
        </w:rPr>
      </w:pPr>
    </w:p>
    <w:p w14:paraId="288F35D1" w14:textId="0ED72A91" w:rsidR="009E5B4A" w:rsidRPr="000E7548" w:rsidRDefault="000E7548" w:rsidP="000E7548">
      <w:pPr>
        <w:jc w:val="right"/>
        <w:rPr>
          <w:sz w:val="22"/>
          <w:szCs w:val="24"/>
        </w:rPr>
      </w:pPr>
      <w:r w:rsidRPr="000E7548">
        <w:rPr>
          <w:rFonts w:hint="eastAsia"/>
          <w:sz w:val="22"/>
          <w:szCs w:val="24"/>
        </w:rPr>
        <w:t>以上</w:t>
      </w:r>
    </w:p>
    <w:sectPr w:rsidR="009E5B4A" w:rsidRPr="000E754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548"/>
    <w:rsid w:val="000E7548"/>
    <w:rsid w:val="009E5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0185B5"/>
  <w15:chartTrackingRefBased/>
  <w15:docId w15:val="{EED00566-387A-4E39-95FB-30F1E7FA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en3</dc:creator>
  <cp:keywords/>
  <dc:description/>
  <cp:lastModifiedBy>en3</cp:lastModifiedBy>
  <cp:revision>1</cp:revision>
  <dcterms:created xsi:type="dcterms:W3CDTF">2024-03-08T09:57:00Z</dcterms:created>
  <dcterms:modified xsi:type="dcterms:W3CDTF">2024-03-08T10:03:00Z</dcterms:modified>
</cp:coreProperties>
</file>