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53D6" w14:textId="77777777" w:rsidR="00030192" w:rsidRDefault="00030192" w:rsidP="00E33724">
      <w:pPr>
        <w:jc w:val="center"/>
        <w:rPr>
          <w:rFonts w:ascii="ＭＳ 明朝" w:eastAsia="ＭＳ 明朝" w:hAnsi="ＭＳ 明朝" w:cs="ＭＳ ゴシック"/>
          <w:sz w:val="28"/>
          <w:szCs w:val="28"/>
          <w:lang w:val="x-none" w:eastAsia="x-none"/>
        </w:rPr>
      </w:pPr>
    </w:p>
    <w:p w14:paraId="76DC1BF2" w14:textId="21862F8E" w:rsidR="00E33724" w:rsidRPr="00E33724" w:rsidRDefault="00ED6608" w:rsidP="00E33724">
      <w:pPr>
        <w:jc w:val="center"/>
        <w:rPr>
          <w:rFonts w:ascii="ＭＳ 明朝" w:eastAsia="ＭＳ 明朝" w:hAnsi="ＭＳ 明朝" w:cs="ＭＳ ゴシック"/>
          <w:sz w:val="28"/>
          <w:szCs w:val="28"/>
          <w:lang w:val="x-none" w:eastAsia="x-none"/>
        </w:rPr>
      </w:pPr>
      <w:r>
        <w:rPr>
          <w:rFonts w:ascii="ＭＳ 明朝" w:eastAsia="ＭＳ 明朝" w:hAnsi="ＭＳ 明朝" w:cs="ＭＳ ゴシック" w:hint="eastAsia"/>
          <w:sz w:val="28"/>
          <w:szCs w:val="28"/>
          <w:lang w:val="x-none"/>
        </w:rPr>
        <w:t>令和</w:t>
      </w:r>
      <w:r w:rsidR="007B31A9">
        <w:rPr>
          <w:rFonts w:ascii="ＭＳ 明朝" w:eastAsia="ＭＳ 明朝" w:hAnsi="ＭＳ 明朝" w:cs="ＭＳ ゴシック" w:hint="eastAsia"/>
          <w:sz w:val="28"/>
          <w:szCs w:val="28"/>
          <w:lang w:val="x-none"/>
        </w:rPr>
        <w:t>６</w:t>
      </w:r>
      <w:proofErr w:type="spellStart"/>
      <w:r w:rsidR="00E33724" w:rsidRPr="00E33724">
        <w:rPr>
          <w:rFonts w:ascii="ＭＳ 明朝" w:eastAsia="ＭＳ 明朝" w:hAnsi="ＭＳ 明朝" w:cs="ＭＳ ゴシック" w:hint="eastAsia"/>
          <w:sz w:val="28"/>
          <w:szCs w:val="28"/>
          <w:lang w:val="x-none" w:eastAsia="x-none"/>
        </w:rPr>
        <w:t>年度の事業</w:t>
      </w:r>
      <w:r w:rsidR="00E33724" w:rsidRPr="00E33724">
        <w:rPr>
          <w:rFonts w:ascii="ＭＳ 明朝" w:eastAsia="ＭＳ 明朝" w:hAnsi="ＭＳ 明朝" w:cs="ＭＳ ゴシック" w:hint="eastAsia"/>
          <w:sz w:val="28"/>
          <w:szCs w:val="28"/>
          <w:lang w:val="x-none"/>
        </w:rPr>
        <w:t>報告</w:t>
      </w:r>
      <w:proofErr w:type="spellEnd"/>
      <w:r w:rsidR="00E33724" w:rsidRPr="00E33724">
        <w:rPr>
          <w:rFonts w:ascii="ＭＳ 明朝" w:eastAsia="ＭＳ 明朝" w:hAnsi="ＭＳ 明朝" w:cs="ＭＳ ゴシック" w:hint="eastAsia"/>
          <w:sz w:val="28"/>
          <w:szCs w:val="28"/>
          <w:lang w:val="x-none" w:eastAsia="x-none"/>
        </w:rPr>
        <w:t>書</w:t>
      </w:r>
    </w:p>
    <w:p w14:paraId="7528FFA2" w14:textId="77777777" w:rsidR="00E33724" w:rsidRPr="00E33724" w:rsidRDefault="00E33724" w:rsidP="00E33724">
      <w:pPr>
        <w:rPr>
          <w:rFonts w:ascii="ＭＳ 明朝" w:eastAsia="ＭＳ 明朝" w:hAnsi="ＭＳ 明朝" w:cs="ＭＳ ゴシック"/>
          <w:szCs w:val="21"/>
          <w:lang w:val="x-none" w:eastAsia="x-none"/>
        </w:rPr>
      </w:pPr>
    </w:p>
    <w:p w14:paraId="40E3D945" w14:textId="52DA19A7" w:rsidR="00E33724" w:rsidRPr="00DD3BE7" w:rsidRDefault="003F6C30" w:rsidP="00E33724">
      <w:pPr>
        <w:jc w:val="center"/>
        <w:rPr>
          <w:rFonts w:ascii="ＭＳ 明朝" w:eastAsia="ＭＳ 明朝" w:hAnsi="ＭＳ 明朝" w:cs="ＭＳ ゴシック"/>
          <w:sz w:val="22"/>
          <w:lang w:val="x-none" w:eastAsia="x-none"/>
        </w:rPr>
      </w:pPr>
      <w:r>
        <w:rPr>
          <w:rFonts w:ascii="ＭＳ 明朝" w:eastAsia="ＭＳ 明朝" w:hAnsi="ＭＳ 明朝" w:cs="ＭＳ ゴシック" w:hint="eastAsia"/>
          <w:sz w:val="22"/>
          <w:lang w:val="x-none"/>
        </w:rPr>
        <w:t>令和</w:t>
      </w:r>
      <w:r w:rsidR="007B31A9">
        <w:rPr>
          <w:rFonts w:ascii="ＭＳ 明朝" w:eastAsia="ＭＳ 明朝" w:hAnsi="ＭＳ 明朝" w:cs="ＭＳ ゴシック" w:hint="eastAsia"/>
          <w:sz w:val="22"/>
          <w:lang w:val="x-none"/>
        </w:rPr>
        <w:t>６</w:t>
      </w:r>
      <w:r w:rsidR="00E33724" w:rsidRPr="00DD3BE7">
        <w:rPr>
          <w:rFonts w:ascii="ＭＳ 明朝" w:eastAsia="ＭＳ 明朝" w:hAnsi="ＭＳ 明朝" w:cs="ＭＳ ゴシック" w:hint="eastAsia"/>
          <w:sz w:val="22"/>
          <w:lang w:val="x-none" w:eastAsia="x-none"/>
        </w:rPr>
        <w:t>年４月１日から</w:t>
      </w:r>
      <w:r w:rsidR="00ED6608">
        <w:rPr>
          <w:rFonts w:ascii="ＭＳ 明朝" w:eastAsia="ＭＳ 明朝" w:hAnsi="ＭＳ 明朝" w:cs="ＭＳ ゴシック" w:hint="eastAsia"/>
          <w:sz w:val="22"/>
          <w:lang w:val="x-none"/>
        </w:rPr>
        <w:t>令和</w:t>
      </w:r>
      <w:r w:rsidR="007B31A9">
        <w:rPr>
          <w:rFonts w:ascii="ＭＳ 明朝" w:eastAsia="ＭＳ 明朝" w:hAnsi="ＭＳ 明朝" w:cs="ＭＳ ゴシック" w:hint="eastAsia"/>
          <w:sz w:val="22"/>
          <w:lang w:val="x-none"/>
        </w:rPr>
        <w:t>７</w:t>
      </w:r>
      <w:r w:rsidR="00E33724" w:rsidRPr="00DD3BE7">
        <w:rPr>
          <w:rFonts w:ascii="ＭＳ 明朝" w:eastAsia="ＭＳ 明朝" w:hAnsi="ＭＳ 明朝" w:cs="ＭＳ ゴシック" w:hint="eastAsia"/>
          <w:sz w:val="22"/>
          <w:lang w:val="x-none" w:eastAsia="x-none"/>
        </w:rPr>
        <w:t>年３月３１日まで</w:t>
      </w:r>
    </w:p>
    <w:p w14:paraId="001309CE" w14:textId="77777777" w:rsidR="00E33724" w:rsidRPr="00DD3BE7" w:rsidRDefault="00E33724" w:rsidP="00E33724">
      <w:pPr>
        <w:rPr>
          <w:rFonts w:ascii="ＭＳ 明朝" w:eastAsia="ＭＳ 明朝" w:hAnsi="ＭＳ 明朝" w:cs="ＭＳ ゴシック"/>
          <w:sz w:val="22"/>
          <w:lang w:val="x-none" w:eastAsia="x-none"/>
        </w:rPr>
      </w:pPr>
    </w:p>
    <w:p w14:paraId="756BE03A" w14:textId="77777777" w:rsidR="00E33724" w:rsidRPr="00DD3BE7" w:rsidRDefault="00E33724" w:rsidP="00E33724">
      <w:pPr>
        <w:wordWrap w:val="0"/>
        <w:jc w:val="right"/>
        <w:rPr>
          <w:rFonts w:ascii="ＭＳ 明朝" w:eastAsia="ＭＳ 明朝" w:hAnsi="ＭＳ 明朝" w:cs="ＭＳ ゴシック"/>
          <w:sz w:val="22"/>
          <w:lang w:val="x-none" w:eastAsia="x-none"/>
        </w:rPr>
      </w:pPr>
    </w:p>
    <w:p w14:paraId="4685FA59" w14:textId="77777777" w:rsidR="00E33724" w:rsidRPr="00DD3BE7" w:rsidRDefault="00E33724" w:rsidP="00E33724">
      <w:pPr>
        <w:wordWrap w:val="0"/>
        <w:jc w:val="right"/>
        <w:rPr>
          <w:rFonts w:ascii="ＭＳ 明朝" w:eastAsia="ＭＳ 明朝" w:hAnsi="ＭＳ 明朝" w:cs="ＭＳ ゴシック"/>
          <w:sz w:val="22"/>
          <w:lang w:val="x-none" w:eastAsia="x-none"/>
        </w:rPr>
      </w:pPr>
      <w:r w:rsidRPr="00DD3BE7">
        <w:rPr>
          <w:rFonts w:ascii="ＭＳ 明朝" w:eastAsia="ＭＳ 明朝" w:hAnsi="ＭＳ 明朝" w:cs="ＭＳ ゴシック" w:hint="eastAsia"/>
          <w:sz w:val="22"/>
          <w:lang w:val="x-none"/>
        </w:rPr>
        <w:t>ＮＰＯ法人福祉事業大輪の花</w:t>
      </w:r>
    </w:p>
    <w:p w14:paraId="1CE1F164" w14:textId="77777777" w:rsidR="00E33724" w:rsidRPr="00DD3BE7" w:rsidRDefault="00E33724" w:rsidP="00E33724">
      <w:pPr>
        <w:rPr>
          <w:rFonts w:ascii="ＭＳ 明朝" w:eastAsia="ＭＳ 明朝" w:hAnsi="ＭＳ 明朝" w:cs="ＭＳ ゴシック"/>
          <w:sz w:val="22"/>
          <w:lang w:val="x-none" w:eastAsia="x-none"/>
        </w:rPr>
      </w:pPr>
    </w:p>
    <w:p w14:paraId="062AB4C8" w14:textId="66965F56" w:rsidR="00ED6608" w:rsidRPr="0077321E" w:rsidRDefault="00ED6608" w:rsidP="00ED6608">
      <w:pPr>
        <w:rPr>
          <w:rFonts w:asciiTheme="minorEastAsia" w:hAnsiTheme="minorEastAsia" w:cs="ＭＳ ゴシック"/>
          <w:sz w:val="22"/>
          <w:lang w:val="x-none" w:eastAsia="x-none"/>
        </w:rPr>
      </w:pPr>
      <w:r w:rsidRPr="00DD3BE7">
        <w:rPr>
          <w:rFonts w:ascii="ＭＳ 明朝" w:eastAsia="ＭＳ 明朝" w:hAnsi="ＭＳ 明朝" w:cs="ＭＳ ゴシック" w:hint="eastAsia"/>
          <w:sz w:val="22"/>
          <w:lang w:val="x-none" w:eastAsia="x-none"/>
        </w:rPr>
        <w:t>１</w:t>
      </w:r>
      <w:r w:rsidRPr="0077321E">
        <w:rPr>
          <w:rFonts w:asciiTheme="minorEastAsia" w:hAnsiTheme="minorEastAsia" w:cs="ＭＳ ゴシック" w:hint="eastAsia"/>
          <w:sz w:val="22"/>
          <w:lang w:val="x-none" w:eastAsia="x-none"/>
        </w:rPr>
        <w:t xml:space="preserve">　</w:t>
      </w:r>
      <w:proofErr w:type="spellStart"/>
      <w:r w:rsidRPr="0077321E">
        <w:rPr>
          <w:rFonts w:asciiTheme="minorEastAsia" w:hAnsiTheme="minorEastAsia" w:cs="ＭＳ ゴシック" w:hint="eastAsia"/>
          <w:sz w:val="22"/>
          <w:lang w:val="x-none" w:eastAsia="x-none"/>
        </w:rPr>
        <w:t>事業</w:t>
      </w:r>
      <w:r w:rsidR="003F6C30">
        <w:rPr>
          <w:rFonts w:asciiTheme="minorEastAsia" w:hAnsiTheme="minorEastAsia" w:cs="ＭＳ ゴシック" w:hint="eastAsia"/>
          <w:sz w:val="22"/>
          <w:lang w:val="x-none"/>
        </w:rPr>
        <w:t>の</w:t>
      </w:r>
      <w:r w:rsidR="00036728">
        <w:rPr>
          <w:rFonts w:asciiTheme="minorEastAsia" w:hAnsiTheme="minorEastAsia" w:cs="ＭＳ ゴシック" w:hint="eastAsia"/>
          <w:sz w:val="22"/>
          <w:lang w:val="x-none"/>
        </w:rPr>
        <w:t>成果</w:t>
      </w:r>
      <w:proofErr w:type="spellEnd"/>
    </w:p>
    <w:p w14:paraId="2F65FF6D" w14:textId="77777777" w:rsidR="00ED6608" w:rsidRPr="0077321E" w:rsidRDefault="00ED6608" w:rsidP="00ED6608">
      <w:pPr>
        <w:rPr>
          <w:rFonts w:asciiTheme="minorEastAsia" w:hAnsiTheme="minorEastAsia" w:cs="ＭＳ ゴシック"/>
          <w:sz w:val="22"/>
          <w:lang w:val="x-none" w:eastAsia="x-none"/>
        </w:rPr>
      </w:pPr>
    </w:p>
    <w:p w14:paraId="19723746" w14:textId="3BDE8E28" w:rsidR="007B31A9" w:rsidRDefault="00ED6608" w:rsidP="007B31A9">
      <w:pPr>
        <w:spacing w:before="100" w:beforeAutospacing="1" w:line="0" w:lineRule="atLeast"/>
        <w:ind w:leftChars="100" w:left="210"/>
        <w:contextualSpacing/>
        <w:rPr>
          <w:rFonts w:asciiTheme="minorEastAsia" w:hAnsiTheme="minorEastAsia" w:cs="ＭＳ ゴシック"/>
          <w:sz w:val="22"/>
          <w:lang w:val="x-none"/>
        </w:rPr>
      </w:pPr>
      <w:r w:rsidRPr="0077321E">
        <w:rPr>
          <w:rFonts w:asciiTheme="minorEastAsia" w:hAnsiTheme="minorEastAsia" w:cs="ＭＳ ゴシック" w:hint="eastAsia"/>
          <w:sz w:val="22"/>
          <w:lang w:val="x-none" w:eastAsia="x-none"/>
        </w:rPr>
        <w:t xml:space="preserve">　</w:t>
      </w:r>
      <w:r w:rsidR="007B31A9">
        <w:rPr>
          <w:rFonts w:asciiTheme="minorEastAsia" w:hAnsiTheme="minorEastAsia" w:cs="ＭＳ ゴシック" w:hint="eastAsia"/>
          <w:sz w:val="22"/>
          <w:lang w:val="x-none"/>
        </w:rPr>
        <w:t>今年度より</w:t>
      </w:r>
      <w:r w:rsidR="007B31A9" w:rsidRPr="00261F8D">
        <w:rPr>
          <w:rFonts w:asciiTheme="minorEastAsia" w:hAnsiTheme="minorEastAsia" w:cs="ＭＳ ゴシック" w:hint="eastAsia"/>
          <w:sz w:val="22"/>
          <w:lang w:val="x-none"/>
        </w:rPr>
        <w:t>障害福祉サービス等報酬改定</w:t>
      </w:r>
      <w:r w:rsidR="007B31A9">
        <w:rPr>
          <w:rFonts w:asciiTheme="minorEastAsia" w:hAnsiTheme="minorEastAsia" w:cs="ＭＳ ゴシック" w:hint="eastAsia"/>
          <w:sz w:val="22"/>
          <w:lang w:val="x-none"/>
        </w:rPr>
        <w:t>が実施され、運営上の基準や報酬算定方法等についてはより細かな設定内容となった。就労事業においては</w:t>
      </w:r>
      <w:r w:rsidR="007B31A9">
        <w:t>平均工賃月額に応じた報酬体系</w:t>
      </w:r>
      <w:r w:rsidR="007B31A9">
        <w:rPr>
          <w:rFonts w:hint="eastAsia"/>
        </w:rPr>
        <w:t>が大きく変更された。生活介護においては提供する</w:t>
      </w:r>
      <w:r w:rsidR="007B31A9" w:rsidRPr="00EE5717">
        <w:t>サービス時間</w:t>
      </w:r>
      <w:r w:rsidR="007B31A9">
        <w:rPr>
          <w:rFonts w:hint="eastAsia"/>
        </w:rPr>
        <w:t>毎の報酬が</w:t>
      </w:r>
      <w:r w:rsidR="007B31A9" w:rsidRPr="00EE5717">
        <w:t>設定</w:t>
      </w:r>
      <w:r w:rsidR="007B31A9">
        <w:rPr>
          <w:rFonts w:hint="eastAsia"/>
        </w:rPr>
        <w:t>された。又共通して</w:t>
      </w:r>
      <w:r w:rsidR="007B31A9">
        <w:t>食事提供</w:t>
      </w:r>
      <w:r w:rsidR="00434715">
        <w:rPr>
          <w:rFonts w:hint="eastAsia"/>
        </w:rPr>
        <w:t>体制</w:t>
      </w:r>
      <w:r w:rsidR="007B31A9">
        <w:t>加算の見直し</w:t>
      </w:r>
      <w:r w:rsidR="007B31A9">
        <w:rPr>
          <w:rFonts w:hint="eastAsia"/>
        </w:rPr>
        <w:t>が行われた。</w:t>
      </w:r>
    </w:p>
    <w:p w14:paraId="659B2DEA" w14:textId="08AD77FD" w:rsidR="008B5DE3" w:rsidRDefault="007B31A9" w:rsidP="007B31A9">
      <w:pPr>
        <w:spacing w:before="100" w:beforeAutospacing="1" w:line="0" w:lineRule="atLeast"/>
        <w:ind w:leftChars="100" w:left="210"/>
        <w:contextualSpacing/>
        <w:rPr>
          <w:rFonts w:asciiTheme="minorEastAsia" w:hAnsiTheme="minorEastAsia" w:cs="ＭＳ ゴシック"/>
          <w:sz w:val="22"/>
          <w:lang w:val="x-none"/>
        </w:rPr>
      </w:pPr>
      <w:r>
        <w:rPr>
          <w:rFonts w:asciiTheme="minorEastAsia" w:hAnsiTheme="minorEastAsia" w:cs="ＭＳ ゴシック" w:hint="eastAsia"/>
          <w:sz w:val="22"/>
          <w:lang w:val="x-none"/>
        </w:rPr>
        <w:t xml:space="preserve">　</w:t>
      </w:r>
      <w:r w:rsidR="008B5DE3">
        <w:rPr>
          <w:rFonts w:asciiTheme="minorEastAsia" w:hAnsiTheme="minorEastAsia" w:cs="ＭＳ ゴシック" w:hint="eastAsia"/>
          <w:sz w:val="22"/>
          <w:lang w:val="x-none"/>
        </w:rPr>
        <w:t>これに伴い、</w:t>
      </w:r>
      <w:r>
        <w:rPr>
          <w:rFonts w:asciiTheme="minorEastAsia" w:hAnsiTheme="minorEastAsia" w:cs="ＭＳ ゴシック" w:hint="eastAsia"/>
          <w:sz w:val="22"/>
          <w:lang w:val="x-none"/>
        </w:rPr>
        <w:t>経営の安定化を図る為に改めて基準を満たす体制の整備</w:t>
      </w:r>
      <w:r w:rsidR="004B68B9">
        <w:rPr>
          <w:rFonts w:asciiTheme="minorEastAsia" w:hAnsiTheme="minorEastAsia" w:cs="ＭＳ ゴシック" w:hint="eastAsia"/>
          <w:sz w:val="22"/>
          <w:lang w:val="x-none"/>
        </w:rPr>
        <w:t>等</w:t>
      </w:r>
      <w:r>
        <w:rPr>
          <w:rFonts w:asciiTheme="minorEastAsia" w:hAnsiTheme="minorEastAsia" w:cs="ＭＳ ゴシック" w:hint="eastAsia"/>
          <w:sz w:val="22"/>
          <w:lang w:val="x-none"/>
        </w:rPr>
        <w:t>を行い、対策を講じたが、先の見えない</w:t>
      </w:r>
      <w:r>
        <w:rPr>
          <w:rFonts w:asciiTheme="minorEastAsia" w:hAnsiTheme="minorEastAsia" w:cs="ＭＳ ゴシック" w:hint="eastAsia"/>
          <w:sz w:val="22"/>
        </w:rPr>
        <w:t>物価の高騰により、食材の米や</w:t>
      </w:r>
      <w:r>
        <w:rPr>
          <w:rFonts w:asciiTheme="minorEastAsia" w:hAnsiTheme="minorEastAsia" w:cs="ＭＳ ゴシック" w:hint="eastAsia"/>
          <w:sz w:val="22"/>
          <w:lang w:val="x-none"/>
        </w:rPr>
        <w:t>小麦、油、卵、肉、</w:t>
      </w:r>
      <w:r w:rsidR="008B5DE3">
        <w:rPr>
          <w:rFonts w:asciiTheme="minorEastAsia" w:hAnsiTheme="minorEastAsia" w:cs="ＭＳ ゴシック" w:hint="eastAsia"/>
          <w:sz w:val="22"/>
          <w:lang w:val="x-none"/>
        </w:rPr>
        <w:t>調味料、</w:t>
      </w:r>
      <w:r>
        <w:rPr>
          <w:rFonts w:asciiTheme="minorEastAsia" w:hAnsiTheme="minorEastAsia" w:cs="ＭＳ ゴシック" w:hint="eastAsia"/>
          <w:sz w:val="22"/>
          <w:lang w:val="x-none"/>
        </w:rPr>
        <w:t>光熱費、ガソリン、消耗品等が事業所の運営、店舗販売あるいは給食の提供に</w:t>
      </w:r>
      <w:r w:rsidR="008B5DE3">
        <w:rPr>
          <w:rFonts w:asciiTheme="minorEastAsia" w:hAnsiTheme="minorEastAsia" w:cs="ＭＳ ゴシック" w:hint="eastAsia"/>
          <w:sz w:val="22"/>
          <w:lang w:val="x-none"/>
        </w:rPr>
        <w:t>大きく</w:t>
      </w:r>
      <w:r>
        <w:rPr>
          <w:rFonts w:asciiTheme="minorEastAsia" w:hAnsiTheme="minorEastAsia" w:cs="ＭＳ ゴシック" w:hint="eastAsia"/>
          <w:sz w:val="22"/>
          <w:lang w:val="x-none"/>
        </w:rPr>
        <w:t>影響した。企業努力で工夫をしながら</w:t>
      </w:r>
      <w:r w:rsidR="008B5DE3">
        <w:rPr>
          <w:rFonts w:asciiTheme="minorEastAsia" w:hAnsiTheme="minorEastAsia" w:cs="ＭＳ ゴシック" w:hint="eastAsia"/>
          <w:sz w:val="22"/>
          <w:lang w:val="x-none"/>
        </w:rPr>
        <w:t>運営を</w:t>
      </w:r>
      <w:r>
        <w:rPr>
          <w:rFonts w:asciiTheme="minorEastAsia" w:hAnsiTheme="minorEastAsia" w:cs="ＭＳ ゴシック" w:hint="eastAsia"/>
          <w:sz w:val="22"/>
          <w:lang w:val="x-none"/>
        </w:rPr>
        <w:t>続けた</w:t>
      </w:r>
      <w:r w:rsidR="008B5DE3">
        <w:rPr>
          <w:rFonts w:asciiTheme="minorEastAsia" w:hAnsiTheme="minorEastAsia" w:cs="ＭＳ ゴシック" w:hint="eastAsia"/>
          <w:sz w:val="22"/>
          <w:lang w:val="x-none"/>
        </w:rPr>
        <w:t>が、経営としてこの１年間は非常に厳しい結果となった。</w:t>
      </w:r>
    </w:p>
    <w:p w14:paraId="79276A90" w14:textId="7E6EE048" w:rsidR="005E6E42" w:rsidRDefault="008B5DE3" w:rsidP="007B31A9">
      <w:pPr>
        <w:spacing w:before="100" w:beforeAutospacing="1" w:line="0" w:lineRule="atLeast"/>
        <w:ind w:leftChars="100" w:left="210"/>
        <w:contextualSpacing/>
        <w:rPr>
          <w:rFonts w:asciiTheme="minorEastAsia" w:hAnsiTheme="minorEastAsia" w:cs="ＭＳ ゴシック"/>
          <w:sz w:val="22"/>
          <w:lang w:val="x-none"/>
        </w:rPr>
      </w:pPr>
      <w:r>
        <w:rPr>
          <w:rFonts w:asciiTheme="minorEastAsia" w:hAnsiTheme="minorEastAsia" w:cs="ＭＳ ゴシック" w:hint="eastAsia"/>
          <w:sz w:val="22"/>
          <w:lang w:val="x-none"/>
        </w:rPr>
        <w:t xml:space="preserve">　</w:t>
      </w:r>
      <w:r w:rsidR="00A45383">
        <w:rPr>
          <w:rFonts w:asciiTheme="minorEastAsia" w:hAnsiTheme="minorEastAsia" w:cs="ＭＳ ゴシック" w:hint="eastAsia"/>
          <w:sz w:val="22"/>
          <w:lang w:val="x-none"/>
        </w:rPr>
        <w:t>この状況を打破するべく</w:t>
      </w:r>
      <w:r w:rsidR="006059D1">
        <w:rPr>
          <w:rFonts w:asciiTheme="minorEastAsia" w:hAnsiTheme="minorEastAsia" w:cs="ＭＳ ゴシック" w:hint="eastAsia"/>
          <w:sz w:val="22"/>
          <w:lang w:val="x-none"/>
        </w:rPr>
        <w:t>年度末から</w:t>
      </w:r>
      <w:r w:rsidR="004B68B9">
        <w:rPr>
          <w:rFonts w:asciiTheme="minorEastAsia" w:hAnsiTheme="minorEastAsia" w:cs="ＭＳ ゴシック" w:hint="eastAsia"/>
          <w:sz w:val="22"/>
          <w:lang w:val="x-none"/>
        </w:rPr>
        <w:t>ではあるが、これまでの</w:t>
      </w:r>
      <w:r w:rsidR="006059D1">
        <w:rPr>
          <w:rFonts w:asciiTheme="minorEastAsia" w:hAnsiTheme="minorEastAsia" w:cs="ＭＳ ゴシック" w:hint="eastAsia"/>
          <w:sz w:val="22"/>
          <w:lang w:val="x-none"/>
        </w:rPr>
        <w:t>必要経費を見直し、</w:t>
      </w:r>
      <w:r w:rsidR="004B68B9">
        <w:rPr>
          <w:rFonts w:asciiTheme="minorEastAsia" w:hAnsiTheme="minorEastAsia" w:cs="ＭＳ ゴシック" w:hint="eastAsia"/>
          <w:sz w:val="22"/>
          <w:lang w:val="x-none"/>
        </w:rPr>
        <w:t>運営の改善により</w:t>
      </w:r>
      <w:r w:rsidR="006059D1">
        <w:rPr>
          <w:rFonts w:asciiTheme="minorEastAsia" w:hAnsiTheme="minorEastAsia" w:cs="ＭＳ ゴシック" w:hint="eastAsia"/>
          <w:sz w:val="22"/>
          <w:lang w:val="x-none"/>
        </w:rPr>
        <w:t>費用削減に</w:t>
      </w:r>
      <w:r w:rsidR="004B68B9">
        <w:rPr>
          <w:rFonts w:asciiTheme="minorEastAsia" w:hAnsiTheme="minorEastAsia" w:cs="ＭＳ ゴシック" w:hint="eastAsia"/>
          <w:sz w:val="22"/>
          <w:lang w:val="x-none"/>
        </w:rPr>
        <w:t>取り組むこととした</w:t>
      </w:r>
      <w:r w:rsidR="006059D1">
        <w:rPr>
          <w:rFonts w:asciiTheme="minorEastAsia" w:hAnsiTheme="minorEastAsia" w:cs="ＭＳ ゴシック" w:hint="eastAsia"/>
          <w:sz w:val="22"/>
          <w:lang w:val="x-none"/>
        </w:rPr>
        <w:t>。</w:t>
      </w:r>
    </w:p>
    <w:p w14:paraId="6CE440FA" w14:textId="6F12F76C" w:rsidR="008B5DE3" w:rsidRPr="005E6E42" w:rsidRDefault="006059D1" w:rsidP="002739D0">
      <w:pPr>
        <w:spacing w:before="100" w:beforeAutospacing="1" w:line="0" w:lineRule="atLeast"/>
        <w:ind w:leftChars="100" w:left="210" w:firstLineChars="100" w:firstLine="220"/>
        <w:contextualSpacing/>
        <w:rPr>
          <w:rFonts w:asciiTheme="minorEastAsia" w:hAnsiTheme="minorEastAsia" w:cs="ＭＳ ゴシック"/>
          <w:sz w:val="22"/>
          <w:lang w:val="x-none"/>
        </w:rPr>
      </w:pPr>
      <w:r>
        <w:rPr>
          <w:rFonts w:asciiTheme="minorEastAsia" w:hAnsiTheme="minorEastAsia" w:cs="ＭＳ ゴシック" w:hint="eastAsia"/>
          <w:sz w:val="22"/>
          <w:lang w:val="x-none"/>
        </w:rPr>
        <w:t>又、コロナ禍で</w:t>
      </w:r>
      <w:r w:rsidR="005E6E42">
        <w:rPr>
          <w:rFonts w:asciiTheme="minorEastAsia" w:hAnsiTheme="minorEastAsia" w:cs="ＭＳ ゴシック" w:hint="eastAsia"/>
          <w:sz w:val="22"/>
          <w:lang w:val="x-none"/>
        </w:rPr>
        <w:t>登録利用者様が大幅に減少</w:t>
      </w:r>
      <w:r w:rsidR="00EE5532">
        <w:rPr>
          <w:rFonts w:asciiTheme="minorEastAsia" w:hAnsiTheme="minorEastAsia" w:cs="ＭＳ ゴシック" w:hint="eastAsia"/>
          <w:sz w:val="22"/>
          <w:lang w:val="x-none"/>
        </w:rPr>
        <w:t>を続けていた</w:t>
      </w:r>
      <w:r w:rsidR="005E6E42">
        <w:rPr>
          <w:rFonts w:asciiTheme="minorEastAsia" w:hAnsiTheme="minorEastAsia" w:cs="ＭＳ ゴシック" w:hint="eastAsia"/>
          <w:sz w:val="22"/>
          <w:lang w:val="x-none"/>
        </w:rPr>
        <w:t>ことも要因にあ</w:t>
      </w:r>
      <w:r w:rsidR="002739D0">
        <w:rPr>
          <w:rFonts w:asciiTheme="minorEastAsia" w:hAnsiTheme="minorEastAsia" w:cs="ＭＳ ゴシック" w:hint="eastAsia"/>
          <w:sz w:val="22"/>
          <w:lang w:val="x-none"/>
        </w:rPr>
        <w:t>った。よって</w:t>
      </w:r>
      <w:r w:rsidR="005E6E42">
        <w:rPr>
          <w:rFonts w:asciiTheme="minorEastAsia" w:hAnsiTheme="minorEastAsia" w:cs="ＭＳ ゴシック" w:hint="eastAsia"/>
          <w:sz w:val="22"/>
          <w:lang w:val="x-none"/>
        </w:rPr>
        <w:t>ＨＥＡＲＴ ＢＵＲＧＥＲの運営が一旦落ち着いた為、新規利用者様の募集に向けた営業活動を大々的に実施した。その営業活動が功を奏して問い合わせや見学</w:t>
      </w:r>
      <w:r w:rsidR="004B68B9">
        <w:rPr>
          <w:rFonts w:asciiTheme="minorEastAsia" w:hAnsiTheme="minorEastAsia" w:cs="ＭＳ ゴシック" w:hint="eastAsia"/>
          <w:sz w:val="22"/>
          <w:lang w:val="x-none"/>
        </w:rPr>
        <w:t>者</w:t>
      </w:r>
      <w:r w:rsidR="005E6E42">
        <w:rPr>
          <w:rFonts w:asciiTheme="minorEastAsia" w:hAnsiTheme="minorEastAsia" w:cs="ＭＳ ゴシック" w:hint="eastAsia"/>
          <w:sz w:val="22"/>
          <w:lang w:val="x-none"/>
        </w:rPr>
        <w:t>等が増えて</w:t>
      </w:r>
      <w:r w:rsidR="004B68B9">
        <w:rPr>
          <w:rFonts w:asciiTheme="minorEastAsia" w:hAnsiTheme="minorEastAsia" w:cs="ＭＳ ゴシック" w:hint="eastAsia"/>
          <w:sz w:val="22"/>
          <w:lang w:val="x-none"/>
        </w:rPr>
        <w:t>徐々に</w:t>
      </w:r>
      <w:r w:rsidR="005E6E42">
        <w:rPr>
          <w:rFonts w:asciiTheme="minorEastAsia" w:hAnsiTheme="minorEastAsia" w:cs="ＭＳ ゴシック" w:hint="eastAsia"/>
          <w:sz w:val="22"/>
          <w:lang w:val="x-none"/>
        </w:rPr>
        <w:t>利用につながっている。この活動を継続して来年度早急に経営の安定</w:t>
      </w:r>
      <w:r w:rsidR="004B68B9">
        <w:rPr>
          <w:rFonts w:asciiTheme="minorEastAsia" w:hAnsiTheme="minorEastAsia" w:cs="ＭＳ ゴシック" w:hint="eastAsia"/>
          <w:sz w:val="22"/>
          <w:lang w:val="x-none"/>
        </w:rPr>
        <w:t>へ</w:t>
      </w:r>
      <w:r w:rsidR="005E6E42">
        <w:rPr>
          <w:rFonts w:asciiTheme="minorEastAsia" w:hAnsiTheme="minorEastAsia" w:cs="ＭＳ ゴシック" w:hint="eastAsia"/>
          <w:sz w:val="22"/>
          <w:lang w:val="x-none"/>
        </w:rPr>
        <w:t>結び付けたい。</w:t>
      </w:r>
    </w:p>
    <w:p w14:paraId="3813C5F0" w14:textId="417F1E42" w:rsidR="008B5DE3" w:rsidRDefault="005E6E42" w:rsidP="007B31A9">
      <w:pPr>
        <w:spacing w:before="100" w:beforeAutospacing="1" w:line="0" w:lineRule="atLeast"/>
        <w:ind w:leftChars="100" w:left="210"/>
        <w:contextualSpacing/>
        <w:rPr>
          <w:rFonts w:asciiTheme="minorEastAsia" w:hAnsiTheme="minorEastAsia" w:cs="ＭＳ ゴシック"/>
          <w:sz w:val="22"/>
          <w:lang w:val="x-none"/>
        </w:rPr>
      </w:pPr>
      <w:r>
        <w:rPr>
          <w:rFonts w:asciiTheme="minorEastAsia" w:hAnsiTheme="minorEastAsia" w:cs="ＭＳ ゴシック" w:hint="eastAsia"/>
          <w:sz w:val="22"/>
          <w:lang w:val="x-none"/>
        </w:rPr>
        <w:t xml:space="preserve">　来年度は今後の法人の運営について体制を</w:t>
      </w:r>
      <w:r w:rsidR="00382EEB">
        <w:rPr>
          <w:rFonts w:asciiTheme="minorEastAsia" w:hAnsiTheme="minorEastAsia" w:cs="ＭＳ ゴシック" w:hint="eastAsia"/>
          <w:sz w:val="22"/>
          <w:lang w:val="x-none"/>
        </w:rPr>
        <w:t>見直したいと考える。</w:t>
      </w:r>
    </w:p>
    <w:p w14:paraId="5270BEA0" w14:textId="77777777" w:rsidR="008B5DE3" w:rsidRPr="005E6E42" w:rsidRDefault="008B5DE3" w:rsidP="007B31A9">
      <w:pPr>
        <w:spacing w:before="100" w:beforeAutospacing="1" w:line="0" w:lineRule="atLeast"/>
        <w:ind w:leftChars="100" w:left="210"/>
        <w:contextualSpacing/>
        <w:rPr>
          <w:rFonts w:asciiTheme="minorEastAsia" w:hAnsiTheme="minorEastAsia" w:cs="ＭＳ ゴシック"/>
          <w:sz w:val="22"/>
          <w:lang w:val="x-none"/>
        </w:rPr>
      </w:pPr>
    </w:p>
    <w:p w14:paraId="62AE23BD" w14:textId="77777777" w:rsidR="00382EEB" w:rsidRDefault="00382EEB" w:rsidP="007B31A9">
      <w:pPr>
        <w:ind w:leftChars="100" w:left="210" w:firstLineChars="100" w:firstLine="220"/>
        <w:rPr>
          <w:rFonts w:asciiTheme="minorEastAsia" w:hAnsiTheme="minorEastAsia" w:cs="ＭＳ ゴシック"/>
          <w:sz w:val="22"/>
          <w:lang w:val="x-none"/>
        </w:rPr>
      </w:pPr>
    </w:p>
    <w:p w14:paraId="02F80606" w14:textId="3BFCD744" w:rsidR="00434715" w:rsidRDefault="007B31A9" w:rsidP="007B31A9">
      <w:pPr>
        <w:ind w:leftChars="100" w:left="210" w:firstLineChars="100" w:firstLine="220"/>
        <w:rPr>
          <w:rFonts w:asciiTheme="minorEastAsia" w:hAnsiTheme="minorEastAsia" w:cs="ＭＳ ゴシック"/>
          <w:sz w:val="22"/>
          <w:lang w:val="x-none"/>
        </w:rPr>
      </w:pPr>
      <w:r w:rsidRPr="0077321E">
        <w:rPr>
          <w:rFonts w:asciiTheme="minorEastAsia" w:hAnsiTheme="minorEastAsia" w:cs="ＭＳ ゴシック" w:hint="eastAsia"/>
          <w:sz w:val="22"/>
          <w:lang w:val="x-none" w:eastAsia="x-none"/>
        </w:rPr>
        <w:t>就労継続支援Ｂ型事業</w:t>
      </w:r>
      <w:r>
        <w:rPr>
          <w:rFonts w:asciiTheme="minorEastAsia" w:hAnsiTheme="minorEastAsia" w:cs="ＭＳ ゴシック" w:hint="eastAsia"/>
          <w:sz w:val="22"/>
          <w:lang w:val="x-none"/>
        </w:rPr>
        <w:t>ＫＯＫＯＲＯ本舗として</w:t>
      </w:r>
      <w:r w:rsidRPr="0077321E">
        <w:rPr>
          <w:rFonts w:asciiTheme="minorEastAsia" w:hAnsiTheme="minorEastAsia" w:cs="ＭＳ ゴシック" w:hint="eastAsia"/>
          <w:sz w:val="22"/>
          <w:lang w:val="x-none"/>
        </w:rPr>
        <w:t>、</w:t>
      </w:r>
      <w:r>
        <w:rPr>
          <w:rFonts w:asciiTheme="minorEastAsia" w:hAnsiTheme="minorEastAsia" w:cs="ＭＳ ゴシック" w:hint="eastAsia"/>
          <w:sz w:val="22"/>
          <w:lang w:val="x-none"/>
        </w:rPr>
        <w:t>授産作業については新規企業様からの委託作業</w:t>
      </w:r>
      <w:r w:rsidR="00434715">
        <w:rPr>
          <w:rFonts w:asciiTheme="minorEastAsia" w:hAnsiTheme="minorEastAsia" w:cs="ＭＳ ゴシック" w:hint="eastAsia"/>
          <w:sz w:val="22"/>
          <w:lang w:val="x-none"/>
        </w:rPr>
        <w:t>も</w:t>
      </w:r>
      <w:r>
        <w:rPr>
          <w:rFonts w:asciiTheme="minorEastAsia" w:hAnsiTheme="minorEastAsia" w:cs="ＭＳ ゴシック" w:hint="eastAsia"/>
          <w:sz w:val="22"/>
          <w:lang w:val="x-none"/>
        </w:rPr>
        <w:t>確実に</w:t>
      </w:r>
      <w:r w:rsidR="00434715">
        <w:rPr>
          <w:rFonts w:asciiTheme="minorEastAsia" w:hAnsiTheme="minorEastAsia" w:cs="ＭＳ ゴシック" w:hint="eastAsia"/>
          <w:sz w:val="22"/>
          <w:lang w:val="x-none"/>
        </w:rPr>
        <w:t>納品することが出来るようになり、</w:t>
      </w:r>
      <w:r>
        <w:rPr>
          <w:rFonts w:asciiTheme="minorEastAsia" w:hAnsiTheme="minorEastAsia" w:cs="ＭＳ ゴシック" w:hint="eastAsia"/>
          <w:sz w:val="22"/>
          <w:lang w:val="x-none"/>
        </w:rPr>
        <w:t>信頼を得て継続した受注を</w:t>
      </w:r>
      <w:r w:rsidR="00434715">
        <w:rPr>
          <w:rFonts w:asciiTheme="minorEastAsia" w:hAnsiTheme="minorEastAsia" w:cs="ＭＳ ゴシック" w:hint="eastAsia"/>
          <w:sz w:val="22"/>
          <w:lang w:val="x-none"/>
        </w:rPr>
        <w:t>維持している。</w:t>
      </w:r>
    </w:p>
    <w:p w14:paraId="533C9DF4" w14:textId="4C242EB8" w:rsidR="00550081" w:rsidRDefault="00550081" w:rsidP="007B31A9">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製菓部門では「もじのチーズケーキ」が大好評となり売れ筋商品となっている。冷凍販売を始めたことでストックが</w:t>
      </w:r>
      <w:r w:rsidR="00B06957">
        <w:rPr>
          <w:rFonts w:asciiTheme="minorEastAsia" w:hAnsiTheme="minorEastAsia" w:cs="ＭＳ ゴシック" w:hint="eastAsia"/>
          <w:sz w:val="22"/>
          <w:lang w:val="x-none"/>
        </w:rPr>
        <w:t>可能となり、店舗の主力製品となっている。今後はバリエーションを増やして生産力と販売力を共に強化したい。</w:t>
      </w:r>
    </w:p>
    <w:p w14:paraId="673BCF7A" w14:textId="39464DF6" w:rsidR="00AE5B9E" w:rsidRPr="00AE5B9E" w:rsidRDefault="00DC5E09" w:rsidP="00550081">
      <w:pPr>
        <w:ind w:leftChars="100" w:left="210" w:firstLineChars="100" w:firstLine="210"/>
      </w:pPr>
      <w:r>
        <w:rPr>
          <w:rFonts w:hint="eastAsia"/>
        </w:rPr>
        <w:t>課題として</w:t>
      </w:r>
      <w:r w:rsidR="00434715">
        <w:t>食事提供</w:t>
      </w:r>
      <w:r w:rsidR="00434715">
        <w:rPr>
          <w:rFonts w:hint="eastAsia"/>
        </w:rPr>
        <w:t>体制</w:t>
      </w:r>
      <w:r w:rsidR="00434715">
        <w:t>加算</w:t>
      </w:r>
      <w:r w:rsidR="00434715">
        <w:rPr>
          <w:rFonts w:hint="eastAsia"/>
        </w:rPr>
        <w:t>の手当が見直されたことにより、本舗の調理体制では加算を請求することは不可能となった。これまで利用者様からの食事代金に加えて、</w:t>
      </w:r>
      <w:r w:rsidR="001E18F8">
        <w:rPr>
          <w:rFonts w:hint="eastAsia"/>
        </w:rPr>
        <w:t>不足分を</w:t>
      </w:r>
      <w:r w:rsidR="00434715">
        <w:rPr>
          <w:rFonts w:hint="eastAsia"/>
        </w:rPr>
        <w:t>加算</w:t>
      </w:r>
      <w:r w:rsidR="001E18F8">
        <w:rPr>
          <w:rFonts w:hint="eastAsia"/>
        </w:rPr>
        <w:t>の手当で補っていた為、非常に厳しい状況に陥った。</w:t>
      </w:r>
      <w:r>
        <w:rPr>
          <w:rFonts w:hint="eastAsia"/>
        </w:rPr>
        <w:t>しかしながら利用者様の負担費用を増やすことは</w:t>
      </w:r>
      <w:r w:rsidR="003E7581">
        <w:rPr>
          <w:rFonts w:hint="eastAsia"/>
        </w:rPr>
        <w:t>出来る限り</w:t>
      </w:r>
      <w:r>
        <w:rPr>
          <w:rFonts w:hint="eastAsia"/>
        </w:rPr>
        <w:t>避けたい</w:t>
      </w:r>
      <w:r w:rsidR="00AE5B9E">
        <w:rPr>
          <w:rFonts w:hint="eastAsia"/>
        </w:rPr>
        <w:t>。ついては、</w:t>
      </w:r>
      <w:r w:rsidR="00AE5B9E" w:rsidRPr="00AE5B9E">
        <w:rPr>
          <w:rFonts w:hint="eastAsia"/>
        </w:rPr>
        <w:t>現調理職員が</w:t>
      </w:r>
      <w:r w:rsidR="00AE5B9E">
        <w:rPr>
          <w:rFonts w:hint="eastAsia"/>
        </w:rPr>
        <w:t>４月に</w:t>
      </w:r>
      <w:r w:rsidR="00AE5B9E" w:rsidRPr="00AE5B9E">
        <w:rPr>
          <w:rFonts w:hint="eastAsia"/>
        </w:rPr>
        <w:t>定年退職を迎えることもあり</w:t>
      </w:r>
      <w:r w:rsidR="00AE5B9E">
        <w:rPr>
          <w:rFonts w:hint="eastAsia"/>
        </w:rPr>
        <w:t>、</w:t>
      </w:r>
      <w:r w:rsidR="00AE5B9E" w:rsidRPr="00AE5B9E">
        <w:rPr>
          <w:rFonts w:hint="eastAsia"/>
        </w:rPr>
        <w:t>自前給食サービスでの提供を断念し、宅配弁当で対応させて頂くこと</w:t>
      </w:r>
      <w:r w:rsidR="00AE5B9E">
        <w:rPr>
          <w:rFonts w:hint="eastAsia"/>
        </w:rPr>
        <w:t>で検討している</w:t>
      </w:r>
      <w:r w:rsidR="00AE5B9E" w:rsidRPr="00AE5B9E">
        <w:rPr>
          <w:rFonts w:hint="eastAsia"/>
        </w:rPr>
        <w:t>。栄養バランスも摂れており、味についても申し分ないと考えております。食事代金に</w:t>
      </w:r>
      <w:r w:rsidR="003E7581">
        <w:rPr>
          <w:rFonts w:hint="eastAsia"/>
        </w:rPr>
        <w:t>ついて</w:t>
      </w:r>
      <w:r w:rsidR="00AE5B9E" w:rsidRPr="00AE5B9E">
        <w:rPr>
          <w:rFonts w:hint="eastAsia"/>
        </w:rPr>
        <w:t>は、これまで通り</w:t>
      </w:r>
      <w:r w:rsidR="00AE5B9E">
        <w:rPr>
          <w:rFonts w:hint="eastAsia"/>
        </w:rPr>
        <w:t>の金額</w:t>
      </w:r>
      <w:r w:rsidR="00AE5B9E" w:rsidRPr="00AE5B9E">
        <w:rPr>
          <w:rFonts w:hint="eastAsia"/>
        </w:rPr>
        <w:t>を継続</w:t>
      </w:r>
      <w:r w:rsidR="00AE5B9E">
        <w:rPr>
          <w:rFonts w:hint="eastAsia"/>
        </w:rPr>
        <w:t>する</w:t>
      </w:r>
      <w:r w:rsidR="00AE5B9E" w:rsidRPr="00AE5B9E">
        <w:rPr>
          <w:rFonts w:hint="eastAsia"/>
        </w:rPr>
        <w:t>。今後宅配弁当も価格が値上げされる事も予想され</w:t>
      </w:r>
      <w:r w:rsidR="00AE5B9E">
        <w:rPr>
          <w:rFonts w:hint="eastAsia"/>
        </w:rPr>
        <w:t>、</w:t>
      </w:r>
      <w:r w:rsidR="00AE5B9E" w:rsidRPr="00AE5B9E">
        <w:rPr>
          <w:rFonts w:hint="eastAsia"/>
        </w:rPr>
        <w:t>その際は改めて</w:t>
      </w:r>
      <w:r w:rsidR="00AE5B9E">
        <w:rPr>
          <w:rFonts w:hint="eastAsia"/>
        </w:rPr>
        <w:t>の検討とする。</w:t>
      </w:r>
    </w:p>
    <w:p w14:paraId="134E9D27" w14:textId="45AA1242" w:rsidR="00434715" w:rsidRDefault="00DE04D9" w:rsidP="003E7581">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コロナ禍から続く利用者様の減少</w:t>
      </w:r>
      <w:r w:rsidR="00B06957">
        <w:rPr>
          <w:rFonts w:asciiTheme="minorEastAsia" w:hAnsiTheme="minorEastAsia" w:cs="ＭＳ ゴシック" w:hint="eastAsia"/>
          <w:sz w:val="22"/>
          <w:lang w:val="x-none"/>
        </w:rPr>
        <w:t>（コロナ禍前から登録で１０名）</w:t>
      </w:r>
      <w:r>
        <w:rPr>
          <w:rFonts w:asciiTheme="minorEastAsia" w:hAnsiTheme="minorEastAsia" w:cs="ＭＳ ゴシック" w:hint="eastAsia"/>
          <w:sz w:val="22"/>
          <w:lang w:val="x-none"/>
        </w:rPr>
        <w:t>で特に本年度は持病の悪化</w:t>
      </w:r>
      <w:r w:rsidR="003E7581">
        <w:rPr>
          <w:rFonts w:asciiTheme="minorEastAsia" w:hAnsiTheme="minorEastAsia" w:cs="ＭＳ ゴシック" w:hint="eastAsia"/>
          <w:sz w:val="22"/>
          <w:lang w:val="x-none"/>
        </w:rPr>
        <w:t>が原因で</w:t>
      </w:r>
      <w:r>
        <w:rPr>
          <w:rFonts w:asciiTheme="minorEastAsia" w:hAnsiTheme="minorEastAsia" w:cs="ＭＳ ゴシック" w:hint="eastAsia"/>
          <w:sz w:val="22"/>
          <w:lang w:val="x-none"/>
        </w:rPr>
        <w:t>逝去された方や精神的</w:t>
      </w:r>
      <w:r w:rsidR="00550081">
        <w:rPr>
          <w:rFonts w:asciiTheme="minorEastAsia" w:hAnsiTheme="minorEastAsia" w:cs="ＭＳ ゴシック" w:hint="eastAsia"/>
          <w:sz w:val="22"/>
          <w:lang w:val="x-none"/>
        </w:rPr>
        <w:t>な</w:t>
      </w:r>
      <w:r w:rsidR="003E7581">
        <w:rPr>
          <w:rFonts w:asciiTheme="minorEastAsia" w:hAnsiTheme="minorEastAsia" w:cs="ＭＳ ゴシック" w:hint="eastAsia"/>
          <w:sz w:val="22"/>
          <w:lang w:val="x-none"/>
        </w:rPr>
        <w:t>疾病</w:t>
      </w:r>
      <w:r>
        <w:rPr>
          <w:rFonts w:asciiTheme="minorEastAsia" w:hAnsiTheme="minorEastAsia" w:cs="ＭＳ ゴシック" w:hint="eastAsia"/>
          <w:sz w:val="22"/>
          <w:lang w:val="x-none"/>
        </w:rPr>
        <w:t>の重症化</w:t>
      </w:r>
      <w:r w:rsidR="003E7581">
        <w:rPr>
          <w:rFonts w:asciiTheme="minorEastAsia" w:hAnsiTheme="minorEastAsia" w:cs="ＭＳ ゴシック" w:hint="eastAsia"/>
          <w:sz w:val="22"/>
          <w:lang w:val="x-none"/>
        </w:rPr>
        <w:t>等</w:t>
      </w:r>
      <w:r>
        <w:rPr>
          <w:rFonts w:asciiTheme="minorEastAsia" w:hAnsiTheme="minorEastAsia" w:cs="ＭＳ ゴシック" w:hint="eastAsia"/>
          <w:sz w:val="22"/>
          <w:lang w:val="x-none"/>
        </w:rPr>
        <w:t>による退所者が増える等で</w:t>
      </w:r>
      <w:r w:rsidR="003E7581">
        <w:rPr>
          <w:rFonts w:asciiTheme="minorEastAsia" w:hAnsiTheme="minorEastAsia" w:cs="ＭＳ ゴシック" w:hint="eastAsia"/>
          <w:sz w:val="22"/>
          <w:lang w:val="x-none"/>
        </w:rPr>
        <w:t>事業所全体の売り上げや作業体制に大きく影響した。</w:t>
      </w:r>
      <w:r w:rsidR="00550081">
        <w:rPr>
          <w:rFonts w:asciiTheme="minorEastAsia" w:hAnsiTheme="minorEastAsia" w:cs="ＭＳ ゴシック" w:hint="eastAsia"/>
          <w:sz w:val="22"/>
          <w:lang w:val="x-none"/>
        </w:rPr>
        <w:t>年度末から実施した</w:t>
      </w:r>
      <w:r w:rsidR="003E7581">
        <w:rPr>
          <w:rFonts w:asciiTheme="minorEastAsia" w:hAnsiTheme="minorEastAsia" w:cs="ＭＳ ゴシック" w:hint="eastAsia"/>
          <w:sz w:val="22"/>
          <w:lang w:val="x-none"/>
        </w:rPr>
        <w:t>新規利用者様の募集活動により利用者様も増えて</w:t>
      </w:r>
      <w:r w:rsidR="00550081">
        <w:rPr>
          <w:rFonts w:asciiTheme="minorEastAsia" w:hAnsiTheme="minorEastAsia" w:cs="ＭＳ ゴシック" w:hint="eastAsia"/>
          <w:sz w:val="22"/>
          <w:lang w:val="x-none"/>
        </w:rPr>
        <w:t>いる為</w:t>
      </w:r>
      <w:r w:rsidR="003E7581">
        <w:rPr>
          <w:rFonts w:asciiTheme="minorEastAsia" w:hAnsiTheme="minorEastAsia" w:cs="ＭＳ ゴシック" w:hint="eastAsia"/>
          <w:sz w:val="22"/>
          <w:lang w:val="x-none"/>
        </w:rPr>
        <w:t>、利用が定着されるように努めて</w:t>
      </w:r>
      <w:r w:rsidR="00550081">
        <w:rPr>
          <w:rFonts w:asciiTheme="minorEastAsia" w:hAnsiTheme="minorEastAsia" w:cs="ＭＳ ゴシック" w:hint="eastAsia"/>
          <w:sz w:val="22"/>
          <w:lang w:val="x-none"/>
        </w:rPr>
        <w:t>支援を行う。</w:t>
      </w:r>
    </w:p>
    <w:p w14:paraId="6B261FBA" w14:textId="77777777" w:rsidR="003E7581" w:rsidRDefault="003E7581" w:rsidP="007B31A9">
      <w:pPr>
        <w:ind w:leftChars="100" w:left="210" w:firstLineChars="100" w:firstLine="220"/>
        <w:rPr>
          <w:rFonts w:asciiTheme="minorEastAsia" w:hAnsiTheme="minorEastAsia" w:cs="ＭＳ ゴシック"/>
          <w:sz w:val="22"/>
          <w:lang w:val="x-none"/>
        </w:rPr>
      </w:pPr>
    </w:p>
    <w:p w14:paraId="18314742" w14:textId="77777777" w:rsidR="007B31A9" w:rsidRDefault="007B31A9" w:rsidP="007B31A9">
      <w:pPr>
        <w:ind w:leftChars="100" w:left="210" w:firstLineChars="100" w:firstLine="220"/>
        <w:rPr>
          <w:rFonts w:asciiTheme="minorEastAsia" w:hAnsiTheme="minorEastAsia" w:cs="ＭＳ ゴシック"/>
          <w:sz w:val="22"/>
          <w:lang w:val="x-none"/>
        </w:rPr>
      </w:pPr>
    </w:p>
    <w:p w14:paraId="6CAD6363" w14:textId="77777777" w:rsidR="0009586E" w:rsidRDefault="007B31A9" w:rsidP="00AE5B9E">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従たる事業所のＨＥＡＲＴ ＢＵＲＧＥＲは順調な営業を続けている。</w:t>
      </w:r>
      <w:r w:rsidR="00AE5B9E">
        <w:rPr>
          <w:rFonts w:asciiTheme="minorEastAsia" w:hAnsiTheme="minorEastAsia" w:cs="ＭＳ ゴシック" w:hint="eastAsia"/>
          <w:sz w:val="22"/>
          <w:lang w:val="x-none"/>
        </w:rPr>
        <w:t>開店当初の課題であった</w:t>
      </w:r>
      <w:r w:rsidR="00EE5532">
        <w:rPr>
          <w:rFonts w:asciiTheme="minorEastAsia" w:hAnsiTheme="minorEastAsia" w:cs="ＭＳ ゴシック" w:hint="eastAsia"/>
          <w:sz w:val="22"/>
          <w:lang w:val="x-none"/>
        </w:rPr>
        <w:t>商品の</w:t>
      </w:r>
      <w:r>
        <w:rPr>
          <w:rFonts w:asciiTheme="minorEastAsia" w:hAnsiTheme="minorEastAsia" w:cs="ＭＳ ゴシック" w:hint="eastAsia"/>
          <w:sz w:val="22"/>
          <w:lang w:val="x-none"/>
        </w:rPr>
        <w:t>提供時間が遅い、品</w:t>
      </w:r>
      <w:r w:rsidR="00EE5532">
        <w:rPr>
          <w:rFonts w:asciiTheme="minorEastAsia" w:hAnsiTheme="minorEastAsia" w:cs="ＭＳ ゴシック" w:hint="eastAsia"/>
          <w:sz w:val="22"/>
          <w:lang w:val="x-none"/>
        </w:rPr>
        <w:t>物</w:t>
      </w:r>
      <w:r>
        <w:rPr>
          <w:rFonts w:asciiTheme="minorEastAsia" w:hAnsiTheme="minorEastAsia" w:cs="ＭＳ ゴシック" w:hint="eastAsia"/>
          <w:sz w:val="22"/>
          <w:lang w:val="x-none"/>
        </w:rPr>
        <w:t>の間違え、入れ忘れ</w:t>
      </w:r>
      <w:r w:rsidR="00EE5532">
        <w:rPr>
          <w:rFonts w:asciiTheme="minorEastAsia" w:hAnsiTheme="minorEastAsia" w:cs="ＭＳ ゴシック" w:hint="eastAsia"/>
          <w:sz w:val="22"/>
          <w:lang w:val="x-none"/>
        </w:rPr>
        <w:t>、手配ミス</w:t>
      </w:r>
      <w:r>
        <w:rPr>
          <w:rFonts w:asciiTheme="minorEastAsia" w:hAnsiTheme="minorEastAsia" w:cs="ＭＳ ゴシック" w:hint="eastAsia"/>
          <w:sz w:val="22"/>
          <w:lang w:val="x-none"/>
        </w:rPr>
        <w:t>等も</w:t>
      </w:r>
      <w:r w:rsidR="00AE5B9E">
        <w:rPr>
          <w:rFonts w:asciiTheme="minorEastAsia" w:hAnsiTheme="minorEastAsia" w:cs="ＭＳ ゴシック" w:hint="eastAsia"/>
          <w:sz w:val="22"/>
          <w:lang w:val="x-none"/>
        </w:rPr>
        <w:t>殆ど無くなり、</w:t>
      </w:r>
      <w:r w:rsidR="00EE5532">
        <w:rPr>
          <w:rFonts w:asciiTheme="minorEastAsia" w:hAnsiTheme="minorEastAsia" w:cs="ＭＳ ゴシック" w:hint="eastAsia"/>
          <w:sz w:val="22"/>
          <w:lang w:val="x-none"/>
        </w:rPr>
        <w:t>特に</w:t>
      </w:r>
      <w:r w:rsidR="00AE5B9E">
        <w:rPr>
          <w:rFonts w:asciiTheme="minorEastAsia" w:hAnsiTheme="minorEastAsia" w:cs="ＭＳ ゴシック" w:hint="eastAsia"/>
          <w:sz w:val="22"/>
          <w:lang w:val="x-none"/>
        </w:rPr>
        <w:t>問題となるお客様からのクレーム等は皆無となっている。毎月のイベント企画や</w:t>
      </w:r>
      <w:r w:rsidR="0032703C">
        <w:rPr>
          <w:rFonts w:asciiTheme="minorEastAsia" w:hAnsiTheme="minorEastAsia" w:cs="ＭＳ ゴシック" w:hint="eastAsia"/>
          <w:sz w:val="22"/>
          <w:lang w:val="x-none"/>
        </w:rPr>
        <w:t>定期的な</w:t>
      </w:r>
      <w:r w:rsidR="00AE5B9E">
        <w:rPr>
          <w:rFonts w:asciiTheme="minorEastAsia" w:hAnsiTheme="minorEastAsia" w:cs="ＭＳ ゴシック" w:hint="eastAsia"/>
          <w:sz w:val="22"/>
          <w:lang w:val="x-none"/>
        </w:rPr>
        <w:t>新商品の販売等</w:t>
      </w:r>
      <w:r w:rsidR="0032703C">
        <w:rPr>
          <w:rFonts w:asciiTheme="minorEastAsia" w:hAnsiTheme="minorEastAsia" w:cs="ＭＳ ゴシック" w:hint="eastAsia"/>
          <w:sz w:val="22"/>
          <w:lang w:val="x-none"/>
        </w:rPr>
        <w:t>においても順調に</w:t>
      </w:r>
      <w:r w:rsidR="00EE5532">
        <w:rPr>
          <w:rFonts w:asciiTheme="minorEastAsia" w:hAnsiTheme="minorEastAsia" w:cs="ＭＳ ゴシック" w:hint="eastAsia"/>
          <w:sz w:val="22"/>
          <w:lang w:val="x-none"/>
        </w:rPr>
        <w:t>執り行われて</w:t>
      </w:r>
      <w:r w:rsidR="0032703C">
        <w:rPr>
          <w:rFonts w:asciiTheme="minorEastAsia" w:hAnsiTheme="minorEastAsia" w:cs="ＭＳ ゴシック" w:hint="eastAsia"/>
          <w:sz w:val="22"/>
          <w:lang w:val="x-none"/>
        </w:rPr>
        <w:t>いる。お陰様でＳＮＳ上において</w:t>
      </w:r>
      <w:proofErr w:type="spellStart"/>
      <w:r w:rsidR="0032703C">
        <w:rPr>
          <w:rFonts w:asciiTheme="minorEastAsia" w:hAnsiTheme="minorEastAsia" w:cs="ＭＳ ゴシック" w:hint="eastAsia"/>
          <w:sz w:val="22"/>
          <w:lang w:val="x-none"/>
        </w:rPr>
        <w:t>Instagramでは</w:t>
      </w:r>
      <w:proofErr w:type="spellEnd"/>
      <w:r w:rsidR="0032703C">
        <w:rPr>
          <w:rFonts w:asciiTheme="minorEastAsia" w:hAnsiTheme="minorEastAsia" w:cs="ＭＳ ゴシック" w:hint="eastAsia"/>
          <w:sz w:val="22"/>
          <w:lang w:val="x-none"/>
        </w:rPr>
        <w:t>4,000件のフォロワー、</w:t>
      </w:r>
      <w:proofErr w:type="spellStart"/>
      <w:r w:rsidR="0032703C">
        <w:rPr>
          <w:rFonts w:asciiTheme="minorEastAsia" w:hAnsiTheme="minorEastAsia" w:cs="ＭＳ ゴシック" w:hint="eastAsia"/>
          <w:sz w:val="22"/>
          <w:lang w:val="x-none"/>
        </w:rPr>
        <w:t>Googleビジネス、食べログ等の登録人数や評価点が</w:t>
      </w:r>
      <w:r w:rsidR="00D231A9">
        <w:rPr>
          <w:rFonts w:asciiTheme="minorEastAsia" w:hAnsiTheme="minorEastAsia" w:cs="ＭＳ ゴシック" w:hint="eastAsia"/>
          <w:sz w:val="22"/>
          <w:lang w:val="x-none"/>
        </w:rPr>
        <w:t>日増しに</w:t>
      </w:r>
      <w:r w:rsidR="0032703C">
        <w:rPr>
          <w:rFonts w:asciiTheme="minorEastAsia" w:hAnsiTheme="minorEastAsia" w:cs="ＭＳ ゴシック" w:hint="eastAsia"/>
          <w:sz w:val="22"/>
          <w:lang w:val="x-none"/>
        </w:rPr>
        <w:t>増えている</w:t>
      </w:r>
      <w:proofErr w:type="spellEnd"/>
      <w:r w:rsidR="0032703C">
        <w:rPr>
          <w:rFonts w:asciiTheme="minorEastAsia" w:hAnsiTheme="minorEastAsia" w:cs="ＭＳ ゴシック" w:hint="eastAsia"/>
          <w:sz w:val="22"/>
          <w:lang w:val="x-none"/>
        </w:rPr>
        <w:t>。</w:t>
      </w:r>
    </w:p>
    <w:p w14:paraId="443A157A" w14:textId="77777777" w:rsidR="0009586E" w:rsidRDefault="0009586E" w:rsidP="00AE5B9E">
      <w:pPr>
        <w:ind w:leftChars="100" w:left="210" w:firstLineChars="100" w:firstLine="220"/>
        <w:rPr>
          <w:rFonts w:asciiTheme="minorEastAsia" w:hAnsiTheme="minorEastAsia" w:cs="ＭＳ ゴシック"/>
          <w:sz w:val="22"/>
          <w:lang w:val="x-none"/>
        </w:rPr>
      </w:pPr>
    </w:p>
    <w:p w14:paraId="30F47FCD" w14:textId="77777777" w:rsidR="0009586E" w:rsidRDefault="0009586E" w:rsidP="00AE5B9E">
      <w:pPr>
        <w:ind w:leftChars="100" w:left="210" w:firstLineChars="100" w:firstLine="220"/>
        <w:rPr>
          <w:rFonts w:asciiTheme="minorEastAsia" w:hAnsiTheme="minorEastAsia" w:cs="ＭＳ ゴシック"/>
          <w:sz w:val="22"/>
          <w:lang w:val="x-none"/>
        </w:rPr>
      </w:pPr>
    </w:p>
    <w:p w14:paraId="2519E6D0" w14:textId="77777777" w:rsidR="0009586E" w:rsidRDefault="0009586E" w:rsidP="00AE5B9E">
      <w:pPr>
        <w:ind w:leftChars="100" w:left="210" w:firstLineChars="100" w:firstLine="220"/>
        <w:rPr>
          <w:rFonts w:asciiTheme="minorEastAsia" w:hAnsiTheme="minorEastAsia" w:cs="ＭＳ ゴシック"/>
          <w:sz w:val="22"/>
          <w:lang w:val="x-none"/>
        </w:rPr>
      </w:pPr>
    </w:p>
    <w:p w14:paraId="4779FDAA" w14:textId="2ED7BA7C" w:rsidR="00AE5B9E" w:rsidRDefault="0032703C" w:rsidP="00AE5B9E">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食事の美味しさや金額だけでなく、店内の雰囲気や接客</w:t>
      </w:r>
      <w:r w:rsidR="00D231A9">
        <w:rPr>
          <w:rFonts w:asciiTheme="minorEastAsia" w:hAnsiTheme="minorEastAsia" w:cs="ＭＳ ゴシック" w:hint="eastAsia"/>
          <w:sz w:val="22"/>
          <w:lang w:val="x-none"/>
        </w:rPr>
        <w:t>サービス</w:t>
      </w:r>
      <w:r>
        <w:rPr>
          <w:rFonts w:asciiTheme="minorEastAsia" w:hAnsiTheme="minorEastAsia" w:cs="ＭＳ ゴシック" w:hint="eastAsia"/>
          <w:sz w:val="22"/>
          <w:lang w:val="x-none"/>
        </w:rPr>
        <w:t>に</w:t>
      </w:r>
      <w:r w:rsidR="00D231A9">
        <w:rPr>
          <w:rFonts w:asciiTheme="minorEastAsia" w:hAnsiTheme="minorEastAsia" w:cs="ＭＳ ゴシック" w:hint="eastAsia"/>
          <w:sz w:val="22"/>
          <w:lang w:val="x-none"/>
        </w:rPr>
        <w:t>お</w:t>
      </w:r>
      <w:r>
        <w:rPr>
          <w:rFonts w:asciiTheme="minorEastAsia" w:hAnsiTheme="minorEastAsia" w:cs="ＭＳ ゴシック" w:hint="eastAsia"/>
          <w:sz w:val="22"/>
          <w:lang w:val="x-none"/>
        </w:rPr>
        <w:t>いても高評価を頂いており、店舗メンバー</w:t>
      </w:r>
      <w:r w:rsidR="00D231A9">
        <w:rPr>
          <w:rFonts w:asciiTheme="minorEastAsia" w:hAnsiTheme="minorEastAsia" w:cs="ＭＳ ゴシック" w:hint="eastAsia"/>
          <w:sz w:val="22"/>
          <w:lang w:val="x-none"/>
        </w:rPr>
        <w:t>の</w:t>
      </w:r>
      <w:r>
        <w:rPr>
          <w:rFonts w:asciiTheme="minorEastAsia" w:hAnsiTheme="minorEastAsia" w:cs="ＭＳ ゴシック" w:hint="eastAsia"/>
          <w:sz w:val="22"/>
          <w:lang w:val="x-none"/>
        </w:rPr>
        <w:t>前向きな</w:t>
      </w:r>
      <w:r w:rsidR="00D231A9">
        <w:rPr>
          <w:rFonts w:asciiTheme="minorEastAsia" w:hAnsiTheme="minorEastAsia" w:cs="ＭＳ ゴシック" w:hint="eastAsia"/>
          <w:sz w:val="22"/>
          <w:lang w:val="x-none"/>
        </w:rPr>
        <w:t>取り組みが売り上げや評判に結び付いている。</w:t>
      </w:r>
    </w:p>
    <w:p w14:paraId="04116BF3" w14:textId="78EAC326" w:rsidR="00D231A9" w:rsidRDefault="00D231A9" w:rsidP="00AE5B9E">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就労支援事業所で運営していることを特に公にしていなかった為に徐々に常連のお客様に知られるようになり、今後</w:t>
      </w:r>
      <w:r w:rsidR="00EE5532">
        <w:rPr>
          <w:rFonts w:asciiTheme="minorEastAsia" w:hAnsiTheme="minorEastAsia" w:cs="ＭＳ ゴシック" w:hint="eastAsia"/>
          <w:sz w:val="22"/>
          <w:lang w:val="x-none"/>
        </w:rPr>
        <w:t>の</w:t>
      </w:r>
      <w:r>
        <w:rPr>
          <w:rFonts w:asciiTheme="minorEastAsia" w:hAnsiTheme="minorEastAsia" w:cs="ＭＳ ゴシック" w:hint="eastAsia"/>
          <w:sz w:val="22"/>
          <w:lang w:val="x-none"/>
        </w:rPr>
        <w:t>売り上げにどう影響するのか気になるところではあったが、特に大きな変化は無く、温かい応援メッセージも頂けるようになり</w:t>
      </w:r>
      <w:r w:rsidR="00A45383">
        <w:rPr>
          <w:rFonts w:asciiTheme="minorEastAsia" w:hAnsiTheme="minorEastAsia" w:cs="ＭＳ ゴシック" w:hint="eastAsia"/>
          <w:sz w:val="22"/>
          <w:lang w:val="x-none"/>
        </w:rPr>
        <w:t>とても励みになっている。</w:t>
      </w:r>
    </w:p>
    <w:p w14:paraId="44772C32" w14:textId="3E5059F4" w:rsidR="0032703C" w:rsidRDefault="00A45383" w:rsidP="00AE5B9E">
      <w:pPr>
        <w:ind w:leftChars="100" w:left="210" w:firstLineChars="100" w:firstLine="220"/>
        <w:rPr>
          <w:rFonts w:asciiTheme="minorEastAsia" w:hAnsiTheme="minorEastAsia" w:cs="ＭＳ ゴシック"/>
          <w:sz w:val="22"/>
          <w:lang w:val="x-none"/>
        </w:rPr>
      </w:pPr>
      <w:r>
        <w:rPr>
          <w:rFonts w:asciiTheme="minorEastAsia" w:hAnsiTheme="minorEastAsia" w:cs="ＭＳ ゴシック" w:hint="eastAsia"/>
          <w:sz w:val="22"/>
          <w:lang w:val="x-none"/>
        </w:rPr>
        <w:t>本年度は１年を通した営業を行うことで経費高騰の影響をうけたものの授産品の売り上げとして着実に成果を上げることが出来、全体の工賃アップを達成した。</w:t>
      </w:r>
    </w:p>
    <w:p w14:paraId="06FEC281" w14:textId="77777777" w:rsidR="0032703C" w:rsidRDefault="0032703C" w:rsidP="00AE5B9E">
      <w:pPr>
        <w:ind w:leftChars="100" w:left="210" w:firstLineChars="100" w:firstLine="220"/>
        <w:rPr>
          <w:rFonts w:asciiTheme="minorEastAsia" w:hAnsiTheme="minorEastAsia" w:cs="ＭＳ ゴシック"/>
          <w:sz w:val="22"/>
          <w:lang w:val="x-none"/>
        </w:rPr>
      </w:pPr>
    </w:p>
    <w:p w14:paraId="479B9800" w14:textId="77777777" w:rsidR="00CF7684" w:rsidRDefault="00CF7684" w:rsidP="00AE5B9E">
      <w:pPr>
        <w:ind w:leftChars="100" w:left="210" w:firstLineChars="100" w:firstLine="220"/>
        <w:rPr>
          <w:rFonts w:asciiTheme="minorEastAsia" w:hAnsiTheme="minorEastAsia" w:cs="ＭＳ ゴシック"/>
          <w:sz w:val="22"/>
          <w:lang w:val="x-none"/>
        </w:rPr>
      </w:pPr>
    </w:p>
    <w:p w14:paraId="530B89C6" w14:textId="5168DB69" w:rsidR="00CF7684" w:rsidRDefault="00CF7684" w:rsidP="00CF7684">
      <w:pPr>
        <w:ind w:firstLineChars="200" w:firstLine="440"/>
        <w:rPr>
          <w:rFonts w:asciiTheme="minorEastAsia" w:hAnsiTheme="minorEastAsia" w:cs="ＭＳ ゴシック"/>
          <w:sz w:val="22"/>
          <w:lang w:val="x-none"/>
        </w:rPr>
      </w:pPr>
      <w:r>
        <w:rPr>
          <w:rFonts w:asciiTheme="minorEastAsia" w:hAnsiTheme="minorEastAsia" w:cs="ＭＳ ゴシック" w:hint="eastAsia"/>
          <w:sz w:val="22"/>
          <w:lang w:val="x-none"/>
        </w:rPr>
        <w:t>みんなの王国では、</w:t>
      </w:r>
      <w:r w:rsidRPr="00CF7684">
        <w:rPr>
          <w:rFonts w:asciiTheme="minorEastAsia" w:hAnsiTheme="minorEastAsia" w:cs="ＭＳ ゴシック" w:hint="eastAsia"/>
          <w:sz w:val="22"/>
          <w:lang w:val="x-none"/>
        </w:rPr>
        <w:t>事業</w:t>
      </w:r>
      <w:r>
        <w:rPr>
          <w:rFonts w:asciiTheme="minorEastAsia" w:hAnsiTheme="minorEastAsia" w:cs="ＭＳ ゴシック" w:hint="eastAsia"/>
          <w:sz w:val="22"/>
          <w:lang w:val="x-none"/>
        </w:rPr>
        <w:t>の</w:t>
      </w:r>
      <w:r w:rsidRPr="00CF7684">
        <w:rPr>
          <w:rFonts w:asciiTheme="minorEastAsia" w:hAnsiTheme="minorEastAsia" w:cs="ＭＳ ゴシック" w:hint="eastAsia"/>
          <w:sz w:val="22"/>
          <w:lang w:val="x-none"/>
        </w:rPr>
        <w:t>成果</w:t>
      </w:r>
      <w:r>
        <w:rPr>
          <w:rFonts w:asciiTheme="minorEastAsia" w:hAnsiTheme="minorEastAsia" w:cs="ＭＳ ゴシック" w:hint="eastAsia"/>
          <w:sz w:val="22"/>
          <w:lang w:val="x-none"/>
        </w:rPr>
        <w:t>として下記３項目を報告する。</w:t>
      </w:r>
    </w:p>
    <w:p w14:paraId="54EF339E" w14:textId="77777777" w:rsidR="00CF7684" w:rsidRPr="00CF7684" w:rsidRDefault="00CF7684" w:rsidP="00CF7684">
      <w:pPr>
        <w:ind w:firstLineChars="200" w:firstLine="440"/>
        <w:rPr>
          <w:rFonts w:asciiTheme="minorEastAsia" w:hAnsiTheme="minorEastAsia" w:cs="ＭＳ ゴシック"/>
          <w:sz w:val="22"/>
          <w:lang w:val="x-none"/>
        </w:rPr>
      </w:pPr>
    </w:p>
    <w:p w14:paraId="39A50CB2" w14:textId="77777777" w:rsidR="00CF7684" w:rsidRPr="00CF7684" w:rsidRDefault="00CF7684" w:rsidP="00CF7684">
      <w:pPr>
        <w:rPr>
          <w:rFonts w:asciiTheme="minorEastAsia" w:hAnsiTheme="minorEastAsia" w:cs="ＭＳ ゴシック"/>
          <w:sz w:val="22"/>
          <w:lang w:val="x-none"/>
        </w:rPr>
      </w:pPr>
      <w:r w:rsidRPr="00CF7684">
        <w:rPr>
          <w:rFonts w:asciiTheme="minorEastAsia" w:hAnsiTheme="minorEastAsia" w:cs="ＭＳ ゴシック" w:hint="eastAsia"/>
          <w:sz w:val="22"/>
          <w:lang w:val="x-none"/>
        </w:rPr>
        <w:t>（収入と支出）</w:t>
      </w:r>
    </w:p>
    <w:p w14:paraId="0BE4D206" w14:textId="71D2A72A" w:rsidR="00CF7684" w:rsidRPr="00CF7684" w:rsidRDefault="00CF7684" w:rsidP="00CF7684">
      <w:pPr>
        <w:ind w:leftChars="100" w:left="210" w:firstLineChars="100" w:firstLine="220"/>
        <w:rPr>
          <w:rFonts w:asciiTheme="minorEastAsia" w:hAnsiTheme="minorEastAsia" w:cs="ＭＳ ゴシック"/>
          <w:sz w:val="22"/>
          <w:lang w:val="x-none"/>
        </w:rPr>
      </w:pPr>
      <w:r w:rsidRPr="00CF7684">
        <w:rPr>
          <w:rFonts w:asciiTheme="minorEastAsia" w:hAnsiTheme="minorEastAsia" w:cs="ＭＳ ゴシック" w:hint="eastAsia"/>
          <w:sz w:val="22"/>
          <w:lang w:val="x-none"/>
        </w:rPr>
        <w:t>令和6年度は報酬改定の影響により利用者1人当たりの平均単価が大幅に減少した。</w:t>
      </w:r>
    </w:p>
    <w:p w14:paraId="6459DCFC" w14:textId="3963E29B" w:rsidR="00CF7684" w:rsidRPr="00CF7684" w:rsidRDefault="00CF7684" w:rsidP="00CF7684">
      <w:pPr>
        <w:ind w:leftChars="100" w:left="210" w:firstLineChars="100" w:firstLine="220"/>
        <w:rPr>
          <w:rFonts w:asciiTheme="minorEastAsia" w:hAnsiTheme="minorEastAsia" w:cs="ＭＳ ゴシック"/>
          <w:sz w:val="22"/>
          <w:lang w:val="x-none"/>
        </w:rPr>
      </w:pPr>
      <w:r w:rsidRPr="00CF7684">
        <w:rPr>
          <w:rFonts w:asciiTheme="minorEastAsia" w:hAnsiTheme="minorEastAsia" w:cs="ＭＳ ゴシック" w:hint="eastAsia"/>
          <w:sz w:val="22"/>
          <w:lang w:val="x-none"/>
        </w:rPr>
        <w:t>前年度の段階で利用者の平均単価が下がっていくことは予想されていたため、利用者数を増やすことで収入の確保に努めた。併せて利用者の利用時間数も報酬算定に影響してくるため、長時間利用していただけるように、安心・安全で楽しい事業所づくりを行い、開所時間の延長も行った。徐々にではあるが、利用者の利用時間は伸びてきている。経費に関しても物価高騰等の影響により増加が続いているため、見直しを行っている。</w:t>
      </w:r>
    </w:p>
    <w:p w14:paraId="667FA136" w14:textId="77777777" w:rsidR="00CF7684" w:rsidRPr="00CF7684" w:rsidRDefault="00CF7684" w:rsidP="00CF7684">
      <w:pPr>
        <w:ind w:leftChars="100" w:left="210" w:firstLineChars="100" w:firstLine="220"/>
        <w:rPr>
          <w:rFonts w:asciiTheme="minorEastAsia" w:hAnsiTheme="minorEastAsia" w:cs="ＭＳ ゴシック"/>
          <w:sz w:val="22"/>
          <w:lang w:val="x-none"/>
        </w:rPr>
      </w:pPr>
    </w:p>
    <w:p w14:paraId="49588383" w14:textId="77777777" w:rsidR="00CF7684" w:rsidRPr="00CF7684" w:rsidRDefault="00CF7684" w:rsidP="00CF7684">
      <w:pPr>
        <w:rPr>
          <w:rFonts w:asciiTheme="minorEastAsia" w:hAnsiTheme="minorEastAsia" w:cs="ＭＳ ゴシック"/>
          <w:sz w:val="22"/>
          <w:lang w:val="x-none"/>
        </w:rPr>
      </w:pPr>
      <w:r w:rsidRPr="00CF7684">
        <w:rPr>
          <w:rFonts w:asciiTheme="minorEastAsia" w:hAnsiTheme="minorEastAsia" w:cs="ＭＳ ゴシック" w:hint="eastAsia"/>
          <w:sz w:val="22"/>
          <w:lang w:val="x-none"/>
        </w:rPr>
        <w:t>（他事業所との連携と職員の学習の機会）</w:t>
      </w:r>
    </w:p>
    <w:p w14:paraId="63BA0BD5" w14:textId="47F920F6" w:rsidR="00CF7684" w:rsidRPr="00CF7684" w:rsidRDefault="00CF7684" w:rsidP="00CF7684">
      <w:pPr>
        <w:ind w:leftChars="100" w:left="210" w:firstLineChars="100" w:firstLine="220"/>
        <w:rPr>
          <w:rFonts w:asciiTheme="minorEastAsia" w:hAnsiTheme="minorEastAsia" w:cs="ＭＳ ゴシック"/>
          <w:sz w:val="22"/>
          <w:lang w:val="x-none"/>
        </w:rPr>
      </w:pPr>
      <w:r w:rsidRPr="00CF7684">
        <w:rPr>
          <w:rFonts w:asciiTheme="minorEastAsia" w:hAnsiTheme="minorEastAsia" w:cs="ＭＳ ゴシック" w:hint="eastAsia"/>
          <w:sz w:val="22"/>
          <w:lang w:val="x-none"/>
        </w:rPr>
        <w:t>令和6年度は以前のようにみんなの王国内にて利用者の担当者会議等を実施した。コロナ禍前はみんなの王国内にて頻繁に担当者会議や訪問調査等を受けていた。そのため一般職員も同席でき、実地訓練のように学べる機会が多かった。しかしコロナ禍の影響により数年前から全て中止となり、その後事業所内で行うことが無くなっていた。今年度は事業所内での担当者会議や訪問調査、福祉用具のデモ機の使用などを複数回行い、一般職員も参加することができ、今まで知らなかったことや、先輩や上司から少し聞いたことがある程度であった知識を実際に経験することができた。担当者会議等を事業所内で実施することにより、以前のように多くの事業所との交流も戻ってきている。</w:t>
      </w:r>
    </w:p>
    <w:p w14:paraId="7364E303" w14:textId="77777777" w:rsidR="00CF7684" w:rsidRPr="00CF7684" w:rsidRDefault="00CF7684" w:rsidP="00CF7684">
      <w:pPr>
        <w:ind w:leftChars="100" w:left="210" w:firstLineChars="100" w:firstLine="220"/>
        <w:rPr>
          <w:rFonts w:asciiTheme="minorEastAsia" w:hAnsiTheme="minorEastAsia" w:cs="ＭＳ ゴシック"/>
          <w:sz w:val="22"/>
          <w:lang w:val="x-none"/>
        </w:rPr>
      </w:pPr>
    </w:p>
    <w:p w14:paraId="0065D4DE" w14:textId="77777777" w:rsidR="00CF7684" w:rsidRPr="00CF7684" w:rsidRDefault="00CF7684" w:rsidP="00CF7684">
      <w:pPr>
        <w:ind w:firstLineChars="100" w:firstLine="220"/>
        <w:rPr>
          <w:rFonts w:asciiTheme="minorEastAsia" w:hAnsiTheme="minorEastAsia" w:cs="ＭＳ ゴシック"/>
          <w:sz w:val="22"/>
          <w:lang w:val="x-none"/>
        </w:rPr>
      </w:pPr>
      <w:r w:rsidRPr="00CF7684">
        <w:rPr>
          <w:rFonts w:asciiTheme="minorEastAsia" w:hAnsiTheme="minorEastAsia" w:cs="ＭＳ ゴシック" w:hint="eastAsia"/>
          <w:sz w:val="22"/>
          <w:lang w:val="x-none"/>
        </w:rPr>
        <w:t>（芸術祭）</w:t>
      </w:r>
    </w:p>
    <w:p w14:paraId="5DA3F5FB" w14:textId="3B72503D" w:rsidR="00CF7684" w:rsidRPr="00CF7684" w:rsidRDefault="00CF7684" w:rsidP="00CF7684">
      <w:pPr>
        <w:ind w:leftChars="100" w:left="210" w:firstLineChars="100" w:firstLine="220"/>
        <w:rPr>
          <w:rFonts w:asciiTheme="minorEastAsia" w:hAnsiTheme="minorEastAsia" w:cs="ＭＳ ゴシック"/>
          <w:sz w:val="22"/>
          <w:lang w:val="x-none"/>
        </w:rPr>
      </w:pPr>
      <w:r w:rsidRPr="00CF7684">
        <w:rPr>
          <w:rFonts w:asciiTheme="minorEastAsia" w:hAnsiTheme="minorEastAsia" w:cs="ＭＳ ゴシック" w:hint="eastAsia"/>
          <w:sz w:val="22"/>
          <w:lang w:val="x-none"/>
        </w:rPr>
        <w:t>北九州市障害者芸術祭については5年連続で入賞者が出ており、来年度には北九州市役所内にて「みんなの王国展（仮）」が開催される予定となっている。過去数年間の入賞作品や、惜しくも入賞を逃した作品などが展示されるとのことで、これまで頑張ってきた利用者や職員にとって大きな励みとなり、今後の創作活動により良い影響を与えてくれるものと思われる。</w:t>
      </w:r>
    </w:p>
    <w:p w14:paraId="48DF3ABD" w14:textId="77777777" w:rsidR="0032703C" w:rsidRPr="00CF7684" w:rsidRDefault="0032703C" w:rsidP="00AE5B9E">
      <w:pPr>
        <w:ind w:leftChars="100" w:left="210" w:firstLineChars="100" w:firstLine="220"/>
        <w:rPr>
          <w:rFonts w:asciiTheme="minorEastAsia" w:hAnsiTheme="minorEastAsia" w:cs="ＭＳ ゴシック"/>
          <w:sz w:val="22"/>
          <w:lang w:val="x-none"/>
        </w:rPr>
      </w:pPr>
    </w:p>
    <w:p w14:paraId="17C2047A" w14:textId="77777777" w:rsidR="00AE5B9E" w:rsidRDefault="00AE5B9E" w:rsidP="00AE5B9E">
      <w:pPr>
        <w:ind w:leftChars="100" w:left="210" w:firstLineChars="100" w:firstLine="220"/>
        <w:rPr>
          <w:rFonts w:asciiTheme="minorEastAsia" w:hAnsiTheme="minorEastAsia" w:cs="ＭＳ ゴシック"/>
          <w:sz w:val="22"/>
          <w:lang w:val="x-none"/>
        </w:rPr>
      </w:pPr>
    </w:p>
    <w:p w14:paraId="61E2FB6A" w14:textId="2B97CADF" w:rsidR="007B31A9" w:rsidRDefault="007B31A9" w:rsidP="00A45383">
      <w:pPr>
        <w:ind w:left="220" w:hangingChars="100" w:hanging="220"/>
        <w:rPr>
          <w:rFonts w:asciiTheme="minorEastAsia" w:hAnsiTheme="minorEastAsia" w:cs="ＭＳ ゴシック"/>
          <w:sz w:val="22"/>
          <w:lang w:val="x-none"/>
        </w:rPr>
      </w:pPr>
      <w:r>
        <w:rPr>
          <w:rFonts w:asciiTheme="minorEastAsia" w:hAnsiTheme="minorEastAsia" w:cs="ＭＳ ゴシック" w:hint="eastAsia"/>
          <w:sz w:val="22"/>
          <w:lang w:val="x-none"/>
        </w:rPr>
        <w:t xml:space="preserve">　</w:t>
      </w:r>
    </w:p>
    <w:p w14:paraId="70996A2F" w14:textId="77777777" w:rsidR="00A45383" w:rsidRDefault="00A45383" w:rsidP="00A45383">
      <w:pPr>
        <w:ind w:left="220" w:hangingChars="100" w:hanging="220"/>
        <w:rPr>
          <w:rFonts w:asciiTheme="minorEastAsia" w:hAnsiTheme="minorEastAsia" w:cs="ＭＳ ゴシック"/>
          <w:sz w:val="22"/>
          <w:lang w:val="x-none"/>
        </w:rPr>
      </w:pPr>
    </w:p>
    <w:p w14:paraId="2A3102A5" w14:textId="77777777" w:rsidR="00A45383" w:rsidRDefault="00A45383" w:rsidP="00A45383">
      <w:pPr>
        <w:ind w:left="220" w:hangingChars="100" w:hanging="220"/>
        <w:rPr>
          <w:rFonts w:asciiTheme="minorEastAsia" w:hAnsiTheme="minorEastAsia" w:cs="ＭＳ ゴシック"/>
          <w:sz w:val="22"/>
          <w:lang w:val="x-none"/>
        </w:rPr>
      </w:pPr>
    </w:p>
    <w:p w14:paraId="53705EB0" w14:textId="77777777" w:rsidR="00A45383" w:rsidRDefault="00A45383" w:rsidP="00A45383">
      <w:pPr>
        <w:ind w:left="220" w:hangingChars="100" w:hanging="220"/>
        <w:rPr>
          <w:rFonts w:asciiTheme="minorEastAsia" w:hAnsiTheme="minorEastAsia" w:cs="ＭＳ ゴシック"/>
          <w:sz w:val="22"/>
          <w:lang w:val="x-none"/>
        </w:rPr>
      </w:pPr>
    </w:p>
    <w:p w14:paraId="6732336F" w14:textId="77777777" w:rsidR="00A45383" w:rsidRDefault="00A45383" w:rsidP="00A45383">
      <w:pPr>
        <w:ind w:left="220" w:hangingChars="100" w:hanging="220"/>
        <w:rPr>
          <w:rFonts w:asciiTheme="minorEastAsia" w:hAnsiTheme="minorEastAsia" w:cs="ＭＳ ゴシック"/>
          <w:sz w:val="22"/>
          <w:lang w:val="x-none"/>
        </w:rPr>
      </w:pPr>
    </w:p>
    <w:p w14:paraId="7CABE11A" w14:textId="77777777" w:rsidR="00A45383" w:rsidRDefault="00A45383" w:rsidP="00A45383">
      <w:pPr>
        <w:ind w:left="220" w:hangingChars="100" w:hanging="220"/>
        <w:rPr>
          <w:rFonts w:asciiTheme="minorEastAsia" w:hAnsiTheme="minorEastAsia" w:cs="ＭＳ ゴシック"/>
          <w:sz w:val="22"/>
          <w:lang w:val="x-none"/>
        </w:rPr>
      </w:pPr>
    </w:p>
    <w:p w14:paraId="18073B43" w14:textId="77777777" w:rsidR="00A45383" w:rsidRDefault="00A45383" w:rsidP="00A45383">
      <w:pPr>
        <w:ind w:left="220" w:hangingChars="100" w:hanging="220"/>
        <w:rPr>
          <w:rFonts w:asciiTheme="minorEastAsia" w:hAnsiTheme="minorEastAsia" w:cs="ＭＳ ゴシック"/>
          <w:sz w:val="22"/>
          <w:lang w:val="x-none"/>
        </w:rPr>
      </w:pPr>
    </w:p>
    <w:p w14:paraId="0B4344E7" w14:textId="77777777" w:rsidR="00A45383" w:rsidRDefault="00A45383" w:rsidP="00A45383">
      <w:pPr>
        <w:ind w:left="220" w:hangingChars="100" w:hanging="220"/>
        <w:rPr>
          <w:rFonts w:asciiTheme="minorEastAsia" w:hAnsiTheme="minorEastAsia" w:cs="ＭＳ ゴシック"/>
          <w:sz w:val="22"/>
          <w:lang w:val="x-none"/>
        </w:rPr>
      </w:pPr>
    </w:p>
    <w:p w14:paraId="40988B5E" w14:textId="77777777" w:rsidR="00A45383" w:rsidRDefault="00A45383" w:rsidP="00A45383">
      <w:pPr>
        <w:ind w:left="220" w:hangingChars="100" w:hanging="220"/>
        <w:rPr>
          <w:rFonts w:asciiTheme="minorEastAsia" w:hAnsiTheme="minorEastAsia" w:cs="ＭＳ ゴシック"/>
          <w:sz w:val="22"/>
          <w:lang w:val="x-none"/>
        </w:rPr>
      </w:pPr>
    </w:p>
    <w:p w14:paraId="01213755" w14:textId="77777777" w:rsidR="00A45383" w:rsidRDefault="00A45383" w:rsidP="00A45383">
      <w:pPr>
        <w:ind w:left="220" w:hangingChars="100" w:hanging="220"/>
        <w:rPr>
          <w:rFonts w:asciiTheme="minorEastAsia" w:hAnsiTheme="minorEastAsia" w:cs="ＭＳ ゴシック"/>
          <w:sz w:val="22"/>
          <w:lang w:val="x-none"/>
        </w:rPr>
      </w:pPr>
    </w:p>
    <w:p w14:paraId="2CB2A7B5" w14:textId="77777777" w:rsidR="00A45383" w:rsidRDefault="00A45383" w:rsidP="00A45383">
      <w:pPr>
        <w:ind w:left="220" w:hangingChars="100" w:hanging="220"/>
        <w:rPr>
          <w:rFonts w:asciiTheme="minorEastAsia" w:hAnsiTheme="minorEastAsia" w:cs="ＭＳ ゴシック"/>
          <w:sz w:val="22"/>
          <w:lang w:val="x-none"/>
        </w:rPr>
      </w:pPr>
    </w:p>
    <w:p w14:paraId="7A2A1B30" w14:textId="77777777" w:rsidR="00A45383" w:rsidRDefault="00A45383" w:rsidP="00A45383">
      <w:pPr>
        <w:ind w:left="220" w:hangingChars="100" w:hanging="220"/>
        <w:rPr>
          <w:rFonts w:asciiTheme="minorEastAsia" w:hAnsiTheme="minorEastAsia" w:cs="ＭＳ ゴシック"/>
          <w:sz w:val="22"/>
          <w:lang w:val="x-none"/>
        </w:rPr>
      </w:pPr>
    </w:p>
    <w:p w14:paraId="138F0A0E" w14:textId="77777777" w:rsidR="00A45383" w:rsidRDefault="00A45383" w:rsidP="00A45383">
      <w:pPr>
        <w:ind w:left="220" w:hangingChars="100" w:hanging="220"/>
        <w:rPr>
          <w:rFonts w:asciiTheme="minorEastAsia" w:hAnsiTheme="minorEastAsia" w:cs="ＭＳ ゴシック"/>
          <w:sz w:val="22"/>
          <w:lang w:val="x-none"/>
        </w:rPr>
      </w:pPr>
    </w:p>
    <w:p w14:paraId="1160CF1D" w14:textId="77777777" w:rsidR="00A45383" w:rsidRDefault="00A45383" w:rsidP="00A45383">
      <w:pPr>
        <w:ind w:left="220" w:hangingChars="100" w:hanging="220"/>
        <w:rPr>
          <w:rFonts w:asciiTheme="minorEastAsia" w:hAnsiTheme="minorEastAsia" w:cs="ＭＳ ゴシック"/>
          <w:sz w:val="22"/>
          <w:lang w:val="x-none"/>
        </w:rPr>
      </w:pPr>
    </w:p>
    <w:p w14:paraId="05387AA6" w14:textId="77777777" w:rsidR="00A45383" w:rsidRDefault="00A45383" w:rsidP="00A45383">
      <w:pPr>
        <w:ind w:left="220" w:hangingChars="100" w:hanging="220"/>
        <w:rPr>
          <w:rFonts w:asciiTheme="minorEastAsia" w:hAnsiTheme="minorEastAsia" w:cs="ＭＳ ゴシック"/>
          <w:sz w:val="22"/>
          <w:lang w:val="x-none"/>
        </w:rPr>
      </w:pPr>
    </w:p>
    <w:p w14:paraId="5B2A110E" w14:textId="77777777" w:rsidR="00A45383" w:rsidRDefault="00A45383" w:rsidP="00A45383">
      <w:pPr>
        <w:ind w:left="220" w:hangingChars="100" w:hanging="220"/>
        <w:rPr>
          <w:rFonts w:asciiTheme="minorEastAsia" w:hAnsiTheme="minorEastAsia" w:cs="ＭＳ ゴシック"/>
          <w:sz w:val="22"/>
          <w:lang w:val="x-none"/>
        </w:rPr>
      </w:pPr>
    </w:p>
    <w:p w14:paraId="2A8B551D" w14:textId="77777777" w:rsidR="00A45383" w:rsidRDefault="00A45383" w:rsidP="00A45383">
      <w:pPr>
        <w:ind w:left="220" w:hangingChars="100" w:hanging="220"/>
        <w:rPr>
          <w:rFonts w:asciiTheme="minorEastAsia" w:hAnsiTheme="minorEastAsia" w:cs="ＭＳ ゴシック"/>
          <w:sz w:val="22"/>
          <w:lang w:val="x-none"/>
        </w:rPr>
      </w:pPr>
    </w:p>
    <w:p w14:paraId="55EFCD02" w14:textId="77777777" w:rsidR="00E33724" w:rsidRPr="002A7CF6" w:rsidRDefault="00E33724" w:rsidP="00E33724">
      <w:pPr>
        <w:rPr>
          <w:rFonts w:ascii="ＭＳ 明朝" w:eastAsia="ＭＳ 明朝" w:hAnsi="ＭＳ 明朝" w:cs="ＭＳ ゴシック"/>
          <w:sz w:val="22"/>
          <w:lang w:val="x-none" w:eastAsia="x-none"/>
        </w:rPr>
      </w:pPr>
      <w:r w:rsidRPr="002A7CF6">
        <w:rPr>
          <w:rFonts w:ascii="ＭＳ 明朝" w:eastAsia="ＭＳ 明朝" w:hAnsi="ＭＳ 明朝" w:cs="ＭＳ ゴシック" w:hint="eastAsia"/>
          <w:sz w:val="22"/>
          <w:lang w:val="x-none" w:eastAsia="x-none"/>
        </w:rPr>
        <w:t xml:space="preserve">２　</w:t>
      </w:r>
      <w:proofErr w:type="spellStart"/>
      <w:r w:rsidRPr="002A7CF6">
        <w:rPr>
          <w:rFonts w:ascii="ＭＳ 明朝" w:eastAsia="ＭＳ 明朝" w:hAnsi="ＭＳ 明朝" w:cs="ＭＳ ゴシック" w:hint="eastAsia"/>
          <w:sz w:val="22"/>
          <w:lang w:val="x-none" w:eastAsia="x-none"/>
        </w:rPr>
        <w:t>事業の実施に関する事項</w:t>
      </w:r>
      <w:proofErr w:type="spellEnd"/>
    </w:p>
    <w:p w14:paraId="6B98991F" w14:textId="77777777" w:rsidR="00E33724" w:rsidRPr="002A7CF6" w:rsidRDefault="00E33724" w:rsidP="00E33724">
      <w:pPr>
        <w:numPr>
          <w:ilvl w:val="0"/>
          <w:numId w:val="1"/>
        </w:numPr>
        <w:tabs>
          <w:tab w:val="left" w:pos="1843"/>
          <w:tab w:val="left" w:pos="3828"/>
        </w:tabs>
        <w:rPr>
          <w:rFonts w:ascii="ＭＳ 明朝" w:eastAsia="ＭＳ 明朝" w:hAnsi="ＭＳ 明朝" w:cs="ＭＳ ゴシック"/>
          <w:sz w:val="22"/>
          <w:lang w:val="x-none" w:eastAsia="x-none"/>
        </w:rPr>
      </w:pPr>
      <w:proofErr w:type="spellStart"/>
      <w:r w:rsidRPr="002A7CF6">
        <w:rPr>
          <w:rFonts w:ascii="ＭＳ 明朝" w:eastAsia="ＭＳ 明朝" w:hAnsi="ＭＳ 明朝" w:cs="ＭＳ ゴシック" w:hint="eastAsia"/>
          <w:sz w:val="22"/>
          <w:lang w:val="x-none" w:eastAsia="x-none"/>
        </w:rPr>
        <w:t>特定非営利活動に係る事業</w:t>
      </w:r>
      <w:proofErr w:type="spellEnd"/>
    </w:p>
    <w:tbl>
      <w:tblPr>
        <w:tblpPr w:leftFromText="142" w:rightFromText="142" w:vertAnchor="text" w:horzAnchor="page" w:tblpXSpec="center" w:tblpY="7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843"/>
        <w:gridCol w:w="1559"/>
        <w:gridCol w:w="850"/>
        <w:gridCol w:w="851"/>
        <w:gridCol w:w="1276"/>
        <w:gridCol w:w="1417"/>
      </w:tblGrid>
      <w:tr w:rsidR="00E33724" w:rsidRPr="00992EB1" w14:paraId="1EF91DE4" w14:textId="77777777" w:rsidTr="000164D1">
        <w:trPr>
          <w:trHeight w:val="985"/>
          <w:jc w:val="center"/>
        </w:trPr>
        <w:tc>
          <w:tcPr>
            <w:tcW w:w="1526" w:type="dxa"/>
            <w:vAlign w:val="center"/>
          </w:tcPr>
          <w:p w14:paraId="58371A78" w14:textId="77777777" w:rsidR="00E33724" w:rsidRPr="002A7CF6" w:rsidRDefault="00E33724" w:rsidP="000164D1">
            <w:pPr>
              <w:rPr>
                <w:rFonts w:ascii="ＭＳ 明朝" w:eastAsia="ＭＳ 明朝" w:hAnsi="ＭＳ 明朝" w:cs="ＭＳ ゴシック"/>
                <w:szCs w:val="21"/>
              </w:rPr>
            </w:pPr>
            <w:r w:rsidRPr="002A7CF6">
              <w:rPr>
                <w:rFonts w:ascii="ＭＳ 明朝" w:eastAsia="ＭＳ 明朝" w:hAnsi="ＭＳ 明朝" w:cs="ＭＳ ゴシック" w:hint="eastAsia"/>
                <w:szCs w:val="21"/>
              </w:rPr>
              <w:t>定款の事業名</w:t>
            </w:r>
          </w:p>
        </w:tc>
        <w:tc>
          <w:tcPr>
            <w:tcW w:w="1843" w:type="dxa"/>
            <w:vAlign w:val="center"/>
          </w:tcPr>
          <w:p w14:paraId="54FF5020"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事業内容</w:t>
            </w:r>
          </w:p>
        </w:tc>
        <w:tc>
          <w:tcPr>
            <w:tcW w:w="1559" w:type="dxa"/>
            <w:vAlign w:val="center"/>
          </w:tcPr>
          <w:p w14:paraId="61B1AFFE" w14:textId="77777777" w:rsidR="00E33724" w:rsidRPr="002A7CF6" w:rsidRDefault="00E33724" w:rsidP="000164D1">
            <w:pPr>
              <w:jc w:val="center"/>
              <w:rPr>
                <w:rFonts w:ascii="Century" w:eastAsia="ＭＳ 明朝" w:hAnsi="Century" w:cs="ＭＳ ゴシック"/>
                <w:color w:val="000000"/>
                <w:szCs w:val="21"/>
              </w:rPr>
            </w:pPr>
            <w:r w:rsidRPr="002A7CF6">
              <w:rPr>
                <w:rFonts w:ascii="Century" w:eastAsia="ＭＳ 明朝" w:hAnsi="Century" w:cs="ＭＳ ゴシック" w:hint="eastAsia"/>
                <w:color w:val="000000"/>
                <w:szCs w:val="21"/>
              </w:rPr>
              <w:t>実施日時</w:t>
            </w:r>
          </w:p>
        </w:tc>
        <w:tc>
          <w:tcPr>
            <w:tcW w:w="850" w:type="dxa"/>
            <w:vAlign w:val="center"/>
          </w:tcPr>
          <w:p w14:paraId="78B99157" w14:textId="77777777" w:rsidR="00E33724" w:rsidRPr="002A7CF6" w:rsidRDefault="00E33724" w:rsidP="000164D1">
            <w:pPr>
              <w:jc w:val="center"/>
              <w:rPr>
                <w:rFonts w:ascii="Century" w:eastAsia="ＭＳ 明朝" w:hAnsi="Century" w:cs="ＭＳ ゴシック"/>
                <w:color w:val="000000"/>
                <w:szCs w:val="21"/>
              </w:rPr>
            </w:pPr>
            <w:r w:rsidRPr="002A7CF6">
              <w:rPr>
                <w:rFonts w:ascii="Century" w:eastAsia="ＭＳ 明朝" w:hAnsi="Century" w:cs="ＭＳ ゴシック" w:hint="eastAsia"/>
                <w:color w:val="000000"/>
                <w:szCs w:val="21"/>
              </w:rPr>
              <w:t>実施予定場所</w:t>
            </w:r>
          </w:p>
        </w:tc>
        <w:tc>
          <w:tcPr>
            <w:tcW w:w="851" w:type="dxa"/>
            <w:vAlign w:val="center"/>
          </w:tcPr>
          <w:p w14:paraId="0209B04B" w14:textId="77777777" w:rsidR="00E33724" w:rsidRPr="002A7CF6" w:rsidRDefault="00E33724" w:rsidP="000164D1">
            <w:pPr>
              <w:jc w:val="center"/>
              <w:rPr>
                <w:rFonts w:ascii="Century" w:eastAsia="ＭＳ 明朝" w:hAnsi="Century" w:cs="ＭＳ ゴシック"/>
                <w:color w:val="000000"/>
                <w:szCs w:val="21"/>
              </w:rPr>
            </w:pPr>
            <w:r w:rsidRPr="002A7CF6">
              <w:rPr>
                <w:rFonts w:ascii="Century" w:eastAsia="ＭＳ 明朝" w:hAnsi="Century" w:cs="ＭＳ ゴシック" w:hint="eastAsia"/>
                <w:color w:val="000000"/>
                <w:szCs w:val="21"/>
              </w:rPr>
              <w:t>従事者の人数</w:t>
            </w:r>
          </w:p>
        </w:tc>
        <w:tc>
          <w:tcPr>
            <w:tcW w:w="1276" w:type="dxa"/>
            <w:vAlign w:val="center"/>
          </w:tcPr>
          <w:p w14:paraId="48BCE01F" w14:textId="77777777" w:rsidR="00E33724" w:rsidRPr="002A7CF6" w:rsidRDefault="00E33724" w:rsidP="000164D1">
            <w:pPr>
              <w:jc w:val="center"/>
              <w:rPr>
                <w:rFonts w:ascii="Century" w:eastAsia="ＭＳ 明朝" w:hAnsi="Century" w:cs="ＭＳ ゴシック"/>
                <w:color w:val="000000"/>
                <w:szCs w:val="21"/>
              </w:rPr>
            </w:pPr>
            <w:r w:rsidRPr="002A7CF6">
              <w:rPr>
                <w:rFonts w:ascii="ＭＳ 明朝" w:eastAsia="ＭＳ 明朝" w:hAnsi="ＭＳ 明朝" w:cs="ＭＳ ゴシック" w:hint="eastAsia"/>
                <w:szCs w:val="21"/>
              </w:rPr>
              <w:t>受益対象者範囲及び人数</w:t>
            </w:r>
          </w:p>
        </w:tc>
        <w:tc>
          <w:tcPr>
            <w:tcW w:w="1417" w:type="dxa"/>
            <w:vAlign w:val="center"/>
          </w:tcPr>
          <w:p w14:paraId="10EEEBEB" w14:textId="77777777" w:rsidR="00E33724" w:rsidRPr="00582296" w:rsidRDefault="00E33724" w:rsidP="000164D1">
            <w:pPr>
              <w:rPr>
                <w:rFonts w:ascii="ＭＳ 明朝" w:eastAsia="ＭＳ 明朝" w:hAnsi="ＭＳ 明朝" w:cs="ＭＳ ゴシック"/>
                <w:szCs w:val="21"/>
              </w:rPr>
            </w:pPr>
            <w:r w:rsidRPr="00582296">
              <w:rPr>
                <w:rFonts w:ascii="ＭＳ 明朝" w:eastAsia="ＭＳ 明朝" w:hAnsi="ＭＳ 明朝" w:cs="ＭＳ ゴシック" w:hint="eastAsia"/>
                <w:szCs w:val="21"/>
              </w:rPr>
              <w:t>事業費の金額</w:t>
            </w:r>
          </w:p>
          <w:p w14:paraId="38DD5B02" w14:textId="77777777" w:rsidR="00E33724" w:rsidRPr="00582296" w:rsidRDefault="00E33724" w:rsidP="000164D1">
            <w:pPr>
              <w:rPr>
                <w:rFonts w:ascii="ＭＳ 明朝" w:eastAsia="ＭＳ 明朝" w:hAnsi="ＭＳ 明朝" w:cs="ＭＳ ゴシック"/>
                <w:szCs w:val="21"/>
              </w:rPr>
            </w:pPr>
            <w:r w:rsidRPr="00582296">
              <w:rPr>
                <w:rFonts w:ascii="ＭＳ 明朝" w:eastAsia="ＭＳ 明朝" w:hAnsi="ＭＳ 明朝" w:cs="ＭＳ ゴシック" w:hint="eastAsia"/>
                <w:szCs w:val="21"/>
              </w:rPr>
              <w:t>（千円）</w:t>
            </w:r>
          </w:p>
        </w:tc>
      </w:tr>
      <w:tr w:rsidR="00E33724" w:rsidRPr="00D0629E" w14:paraId="39CA5C7F" w14:textId="77777777" w:rsidTr="000164D1">
        <w:trPr>
          <w:trHeight w:val="1124"/>
          <w:jc w:val="center"/>
        </w:trPr>
        <w:tc>
          <w:tcPr>
            <w:tcW w:w="1526" w:type="dxa"/>
            <w:vMerge w:val="restart"/>
            <w:vAlign w:val="center"/>
          </w:tcPr>
          <w:p w14:paraId="55FC7637" w14:textId="77777777" w:rsidR="00E33724" w:rsidRPr="002A7CF6" w:rsidRDefault="00E33724" w:rsidP="000164D1">
            <w:pPr>
              <w:rPr>
                <w:rFonts w:ascii="ＭＳ 明朝" w:eastAsia="ＭＳ 明朝" w:hAnsi="ＭＳ 明朝" w:cs="ＭＳ ゴシック"/>
                <w:szCs w:val="21"/>
              </w:rPr>
            </w:pPr>
            <w:r w:rsidRPr="002A7CF6">
              <w:rPr>
                <w:rFonts w:ascii="ＭＳ 明朝" w:eastAsia="ＭＳ 明朝" w:hAnsi="ＭＳ 明朝" w:cs="ＭＳ ゴシック" w:hint="eastAsia"/>
                <w:szCs w:val="21"/>
              </w:rPr>
              <w:t>①障害者総合支援法に基づく障害福祉サービス事業</w:t>
            </w:r>
          </w:p>
        </w:tc>
        <w:tc>
          <w:tcPr>
            <w:tcW w:w="1843" w:type="dxa"/>
            <w:vAlign w:val="center"/>
          </w:tcPr>
          <w:p w14:paraId="1777E97A" w14:textId="77777777" w:rsidR="000164D1"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就労継続支援</w:t>
            </w:r>
          </w:p>
          <w:p w14:paraId="514FF345" w14:textId="5B8EFC75"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Ｂ型事業</w:t>
            </w:r>
          </w:p>
        </w:tc>
        <w:tc>
          <w:tcPr>
            <w:tcW w:w="1559" w:type="dxa"/>
            <w:vAlign w:val="center"/>
          </w:tcPr>
          <w:p w14:paraId="03348F5D"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通年</w:t>
            </w:r>
          </w:p>
        </w:tc>
        <w:tc>
          <w:tcPr>
            <w:tcW w:w="850" w:type="dxa"/>
            <w:vAlign w:val="center"/>
          </w:tcPr>
          <w:p w14:paraId="126C887A"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北九州市内</w:t>
            </w:r>
          </w:p>
        </w:tc>
        <w:tc>
          <w:tcPr>
            <w:tcW w:w="851" w:type="dxa"/>
            <w:vAlign w:val="center"/>
          </w:tcPr>
          <w:p w14:paraId="68BC71CF" w14:textId="1BC81B02" w:rsidR="00E33724" w:rsidRPr="002A7CF6" w:rsidRDefault="003F1024" w:rsidP="000164D1">
            <w:pPr>
              <w:jc w:val="center"/>
              <w:rPr>
                <w:rFonts w:ascii="ＭＳ 明朝" w:eastAsia="ＭＳ 明朝" w:hAnsi="ＭＳ 明朝" w:cs="ＭＳ ゴシック"/>
                <w:szCs w:val="21"/>
              </w:rPr>
            </w:pPr>
            <w:r>
              <w:rPr>
                <w:rFonts w:ascii="ＭＳ 明朝" w:eastAsia="ＭＳ 明朝" w:hAnsi="ＭＳ 明朝" w:cs="ＭＳ ゴシック" w:hint="eastAsia"/>
                <w:szCs w:val="21"/>
              </w:rPr>
              <w:t>6</w:t>
            </w:r>
            <w:r w:rsidR="00E33724" w:rsidRPr="002A7CF6">
              <w:rPr>
                <w:rFonts w:ascii="ＭＳ 明朝" w:eastAsia="ＭＳ 明朝" w:hAnsi="ＭＳ 明朝" w:cs="ＭＳ ゴシック" w:hint="eastAsia"/>
                <w:szCs w:val="21"/>
              </w:rPr>
              <w:t>人</w:t>
            </w:r>
          </w:p>
        </w:tc>
        <w:tc>
          <w:tcPr>
            <w:tcW w:w="1276" w:type="dxa"/>
            <w:vAlign w:val="center"/>
          </w:tcPr>
          <w:p w14:paraId="2066F99A"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障害者</w:t>
            </w:r>
          </w:p>
          <w:p w14:paraId="298255E6" w14:textId="448F9FDF" w:rsidR="00E33724" w:rsidRPr="002A7CF6" w:rsidRDefault="00CF7684" w:rsidP="000164D1">
            <w:pPr>
              <w:jc w:val="center"/>
              <w:rPr>
                <w:rFonts w:ascii="ＭＳ 明朝" w:eastAsia="ＭＳ 明朝" w:hAnsi="ＭＳ 明朝" w:cs="ＭＳ ゴシック"/>
                <w:szCs w:val="21"/>
              </w:rPr>
            </w:pPr>
            <w:r>
              <w:rPr>
                <w:rFonts w:ascii="ＭＳ 明朝" w:eastAsia="ＭＳ 明朝" w:hAnsi="ＭＳ 明朝" w:cs="ＭＳ ゴシック" w:hint="eastAsia"/>
                <w:szCs w:val="21"/>
              </w:rPr>
              <w:t>39</w:t>
            </w:r>
            <w:r w:rsidR="00E33724" w:rsidRPr="002A7CF6">
              <w:rPr>
                <w:rFonts w:ascii="ＭＳ 明朝" w:eastAsia="ＭＳ 明朝" w:hAnsi="ＭＳ 明朝" w:cs="ＭＳ ゴシック" w:hint="eastAsia"/>
                <w:szCs w:val="21"/>
              </w:rPr>
              <w:t>人</w:t>
            </w:r>
          </w:p>
        </w:tc>
        <w:tc>
          <w:tcPr>
            <w:tcW w:w="1417" w:type="dxa"/>
            <w:vAlign w:val="center"/>
          </w:tcPr>
          <w:p w14:paraId="082620F0" w14:textId="0721F9DC" w:rsidR="00E33724" w:rsidRPr="005A17C5" w:rsidRDefault="00776768" w:rsidP="003F1024">
            <w:pPr>
              <w:tabs>
                <w:tab w:val="left" w:pos="881"/>
              </w:tabs>
              <w:jc w:val="center"/>
              <w:rPr>
                <w:rFonts w:ascii="ＭＳ 明朝" w:eastAsia="ＭＳ 明朝" w:hAnsi="ＭＳ 明朝" w:cs="ＭＳ ゴシック"/>
                <w:szCs w:val="21"/>
              </w:rPr>
            </w:pPr>
            <w:r w:rsidRPr="005A17C5">
              <w:rPr>
                <w:rFonts w:ascii="ＭＳ 明朝" w:eastAsia="ＭＳ 明朝" w:hAnsi="ＭＳ 明朝" w:cs="ＭＳ ゴシック" w:hint="eastAsia"/>
                <w:szCs w:val="21"/>
              </w:rPr>
              <w:t xml:space="preserve">　</w:t>
            </w:r>
            <w:r w:rsidR="003F1024">
              <w:rPr>
                <w:rFonts w:ascii="ＭＳ 明朝" w:eastAsia="ＭＳ 明朝" w:hAnsi="ＭＳ 明朝" w:cs="ＭＳ ゴシック" w:hint="eastAsia"/>
                <w:szCs w:val="21"/>
              </w:rPr>
              <w:t>79,530</w:t>
            </w:r>
          </w:p>
        </w:tc>
      </w:tr>
      <w:tr w:rsidR="00E33724" w:rsidRPr="00D0629E" w14:paraId="675FD2D4" w14:textId="77777777" w:rsidTr="000164D1">
        <w:trPr>
          <w:trHeight w:val="1126"/>
          <w:jc w:val="center"/>
        </w:trPr>
        <w:tc>
          <w:tcPr>
            <w:tcW w:w="1526" w:type="dxa"/>
            <w:vMerge/>
            <w:vAlign w:val="center"/>
          </w:tcPr>
          <w:p w14:paraId="234B4EA7" w14:textId="77777777" w:rsidR="00E33724" w:rsidRPr="002A7CF6" w:rsidRDefault="00E33724" w:rsidP="000164D1">
            <w:pPr>
              <w:rPr>
                <w:rFonts w:ascii="ＭＳ 明朝" w:eastAsia="ＭＳ 明朝" w:hAnsi="ＭＳ 明朝" w:cs="ＭＳ ゴシック"/>
                <w:szCs w:val="21"/>
              </w:rPr>
            </w:pPr>
          </w:p>
        </w:tc>
        <w:tc>
          <w:tcPr>
            <w:tcW w:w="1843" w:type="dxa"/>
            <w:vAlign w:val="center"/>
          </w:tcPr>
          <w:p w14:paraId="1B152055"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生活介護事業</w:t>
            </w:r>
          </w:p>
        </w:tc>
        <w:tc>
          <w:tcPr>
            <w:tcW w:w="1559" w:type="dxa"/>
            <w:vAlign w:val="center"/>
          </w:tcPr>
          <w:p w14:paraId="1486112F"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通年</w:t>
            </w:r>
          </w:p>
        </w:tc>
        <w:tc>
          <w:tcPr>
            <w:tcW w:w="850" w:type="dxa"/>
            <w:vAlign w:val="center"/>
          </w:tcPr>
          <w:p w14:paraId="764DE34E"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北九州市内</w:t>
            </w:r>
          </w:p>
        </w:tc>
        <w:tc>
          <w:tcPr>
            <w:tcW w:w="851" w:type="dxa"/>
            <w:vAlign w:val="center"/>
          </w:tcPr>
          <w:p w14:paraId="2516201F" w14:textId="3F624F0A" w:rsidR="00E33724" w:rsidRPr="002A7CF6" w:rsidRDefault="003F1024" w:rsidP="000164D1">
            <w:pPr>
              <w:jc w:val="center"/>
              <w:rPr>
                <w:rFonts w:ascii="ＭＳ 明朝" w:eastAsia="ＭＳ 明朝" w:hAnsi="ＭＳ 明朝" w:cs="ＭＳ ゴシック"/>
                <w:szCs w:val="21"/>
              </w:rPr>
            </w:pPr>
            <w:r>
              <w:rPr>
                <w:rFonts w:ascii="ＭＳ 明朝" w:eastAsia="ＭＳ 明朝" w:hAnsi="ＭＳ 明朝" w:cs="ＭＳ ゴシック" w:hint="eastAsia"/>
                <w:szCs w:val="21"/>
              </w:rPr>
              <w:t>12</w:t>
            </w:r>
            <w:r w:rsidR="00E33724" w:rsidRPr="002A7CF6">
              <w:rPr>
                <w:rFonts w:ascii="ＭＳ 明朝" w:eastAsia="ＭＳ 明朝" w:hAnsi="ＭＳ 明朝" w:cs="ＭＳ ゴシック" w:hint="eastAsia"/>
                <w:szCs w:val="21"/>
              </w:rPr>
              <w:t>人</w:t>
            </w:r>
          </w:p>
        </w:tc>
        <w:tc>
          <w:tcPr>
            <w:tcW w:w="1276" w:type="dxa"/>
            <w:vAlign w:val="center"/>
          </w:tcPr>
          <w:p w14:paraId="5CDB179B" w14:textId="20ED5D22"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障害者</w:t>
            </w:r>
          </w:p>
          <w:p w14:paraId="5C25870C" w14:textId="3DAC9DBC" w:rsidR="00E33724" w:rsidRPr="002A7CF6" w:rsidRDefault="00CF7684" w:rsidP="000164D1">
            <w:pPr>
              <w:jc w:val="center"/>
              <w:rPr>
                <w:rFonts w:ascii="ＭＳ 明朝" w:eastAsia="ＭＳ 明朝" w:hAnsi="ＭＳ 明朝" w:cs="ＭＳ ゴシック"/>
                <w:szCs w:val="21"/>
              </w:rPr>
            </w:pPr>
            <w:r>
              <w:rPr>
                <w:rFonts w:ascii="ＭＳ 明朝" w:eastAsia="ＭＳ 明朝" w:hAnsi="ＭＳ 明朝" w:cs="ＭＳ ゴシック" w:hint="eastAsia"/>
                <w:szCs w:val="21"/>
              </w:rPr>
              <w:t>35</w:t>
            </w:r>
            <w:r w:rsidR="00E33724" w:rsidRPr="002A7CF6">
              <w:rPr>
                <w:rFonts w:ascii="ＭＳ 明朝" w:eastAsia="ＭＳ 明朝" w:hAnsi="ＭＳ 明朝" w:cs="ＭＳ ゴシック" w:hint="eastAsia"/>
                <w:szCs w:val="21"/>
              </w:rPr>
              <w:t>人</w:t>
            </w:r>
          </w:p>
        </w:tc>
        <w:tc>
          <w:tcPr>
            <w:tcW w:w="1417" w:type="dxa"/>
            <w:vAlign w:val="center"/>
          </w:tcPr>
          <w:p w14:paraId="26BACD39" w14:textId="67A16B6C" w:rsidR="00E33724" w:rsidRPr="005A17C5" w:rsidRDefault="003F1024" w:rsidP="000164D1">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xml:space="preserve">　73,740</w:t>
            </w:r>
          </w:p>
        </w:tc>
      </w:tr>
      <w:tr w:rsidR="00E33724" w:rsidRPr="00D0629E" w14:paraId="6901BA41" w14:textId="77777777" w:rsidTr="000164D1">
        <w:trPr>
          <w:trHeight w:val="990"/>
          <w:jc w:val="center"/>
        </w:trPr>
        <w:tc>
          <w:tcPr>
            <w:tcW w:w="1526" w:type="dxa"/>
            <w:vMerge/>
            <w:vAlign w:val="center"/>
          </w:tcPr>
          <w:p w14:paraId="62280806" w14:textId="77777777" w:rsidR="00E33724" w:rsidRPr="002A7CF6" w:rsidRDefault="00E33724" w:rsidP="000164D1">
            <w:pPr>
              <w:rPr>
                <w:rFonts w:ascii="ＭＳ 明朝" w:eastAsia="ＭＳ 明朝" w:hAnsi="ＭＳ 明朝" w:cs="ＭＳ ゴシック"/>
                <w:szCs w:val="21"/>
              </w:rPr>
            </w:pPr>
          </w:p>
        </w:tc>
        <w:tc>
          <w:tcPr>
            <w:tcW w:w="1843" w:type="dxa"/>
            <w:vAlign w:val="center"/>
          </w:tcPr>
          <w:p w14:paraId="59BCC513" w14:textId="77777777" w:rsidR="000164D1"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授産委託作業、</w:t>
            </w:r>
          </w:p>
          <w:p w14:paraId="34C8B56F" w14:textId="6E44A00B"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授産品販売</w:t>
            </w:r>
          </w:p>
          <w:p w14:paraId="12E52258"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（委託作業、菓子等の製造販売）</w:t>
            </w:r>
          </w:p>
        </w:tc>
        <w:tc>
          <w:tcPr>
            <w:tcW w:w="1559" w:type="dxa"/>
            <w:tcBorders>
              <w:bottom w:val="single" w:sz="4" w:space="0" w:color="auto"/>
            </w:tcBorders>
            <w:vAlign w:val="center"/>
          </w:tcPr>
          <w:p w14:paraId="7B63343A"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通年</w:t>
            </w:r>
          </w:p>
        </w:tc>
        <w:tc>
          <w:tcPr>
            <w:tcW w:w="850" w:type="dxa"/>
            <w:tcBorders>
              <w:bottom w:val="single" w:sz="4" w:space="0" w:color="auto"/>
            </w:tcBorders>
            <w:vAlign w:val="center"/>
          </w:tcPr>
          <w:p w14:paraId="27D77FFF" w14:textId="77777777" w:rsidR="00E33724" w:rsidRPr="002A7CF6" w:rsidRDefault="00E33724"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北九州市内</w:t>
            </w:r>
          </w:p>
        </w:tc>
        <w:tc>
          <w:tcPr>
            <w:tcW w:w="851" w:type="dxa"/>
            <w:tcBorders>
              <w:bottom w:val="single" w:sz="4" w:space="0" w:color="auto"/>
            </w:tcBorders>
            <w:vAlign w:val="center"/>
          </w:tcPr>
          <w:p w14:paraId="115614E8" w14:textId="4B8864D0" w:rsidR="00E33724" w:rsidRPr="002A7CF6" w:rsidRDefault="003F1024" w:rsidP="000164D1">
            <w:pPr>
              <w:jc w:val="center"/>
              <w:rPr>
                <w:rFonts w:ascii="ＭＳ 明朝" w:eastAsia="ＭＳ 明朝" w:hAnsi="ＭＳ 明朝" w:cs="ＭＳ ゴシック"/>
                <w:szCs w:val="21"/>
              </w:rPr>
            </w:pPr>
            <w:r>
              <w:rPr>
                <w:rFonts w:ascii="ＭＳ 明朝" w:eastAsia="ＭＳ 明朝" w:hAnsi="ＭＳ 明朝" w:cs="ＭＳ ゴシック" w:hint="eastAsia"/>
                <w:szCs w:val="21"/>
              </w:rPr>
              <w:t>4</w:t>
            </w:r>
            <w:r w:rsidR="00E33724" w:rsidRPr="002A7CF6">
              <w:rPr>
                <w:rFonts w:ascii="ＭＳ 明朝" w:eastAsia="ＭＳ 明朝" w:hAnsi="ＭＳ 明朝" w:cs="ＭＳ ゴシック" w:hint="eastAsia"/>
                <w:szCs w:val="21"/>
              </w:rPr>
              <w:t>人</w:t>
            </w:r>
          </w:p>
        </w:tc>
        <w:tc>
          <w:tcPr>
            <w:tcW w:w="1276" w:type="dxa"/>
            <w:tcBorders>
              <w:bottom w:val="single" w:sz="4" w:space="0" w:color="auto"/>
            </w:tcBorders>
            <w:vAlign w:val="center"/>
          </w:tcPr>
          <w:p w14:paraId="2E6CD5C2" w14:textId="77777777" w:rsidR="00E33724" w:rsidRPr="00D0629E" w:rsidRDefault="00E33724" w:rsidP="000164D1">
            <w:pPr>
              <w:rPr>
                <w:rFonts w:ascii="ＭＳ 明朝" w:eastAsia="ＭＳ 明朝" w:hAnsi="ＭＳ 明朝" w:cs="ＭＳ ゴシック"/>
                <w:szCs w:val="21"/>
              </w:rPr>
            </w:pPr>
            <w:r w:rsidRPr="00D0629E">
              <w:rPr>
                <w:rFonts w:ascii="ＭＳ 明朝" w:eastAsia="ＭＳ 明朝" w:hAnsi="ＭＳ 明朝" w:cs="ＭＳ ゴシック" w:hint="eastAsia"/>
                <w:szCs w:val="21"/>
              </w:rPr>
              <w:t>一般市民多数</w:t>
            </w:r>
          </w:p>
        </w:tc>
        <w:tc>
          <w:tcPr>
            <w:tcW w:w="1417" w:type="dxa"/>
            <w:tcBorders>
              <w:bottom w:val="single" w:sz="4" w:space="0" w:color="auto"/>
            </w:tcBorders>
            <w:vAlign w:val="center"/>
          </w:tcPr>
          <w:p w14:paraId="20514646" w14:textId="112692AE" w:rsidR="00E33724" w:rsidRPr="005A17C5" w:rsidRDefault="003F1024" w:rsidP="000164D1">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xml:space="preserve"> 18,439</w:t>
            </w:r>
          </w:p>
        </w:tc>
      </w:tr>
      <w:tr w:rsidR="002A7CF6" w:rsidRPr="002A7CF6" w14:paraId="7AF0F567" w14:textId="77777777" w:rsidTr="000164D1">
        <w:trPr>
          <w:trHeight w:val="990"/>
          <w:jc w:val="center"/>
        </w:trPr>
        <w:tc>
          <w:tcPr>
            <w:tcW w:w="1526" w:type="dxa"/>
            <w:vAlign w:val="center"/>
          </w:tcPr>
          <w:p w14:paraId="50E7457E" w14:textId="77777777" w:rsidR="009230E1" w:rsidRPr="009230E1" w:rsidRDefault="009230E1" w:rsidP="000164D1">
            <w:pPr>
              <w:rPr>
                <w:rFonts w:ascii="ＭＳ 明朝" w:eastAsia="ＭＳ 明朝" w:hAnsi="ＭＳ 明朝" w:cs="ＭＳ ゴシック"/>
                <w:szCs w:val="21"/>
              </w:rPr>
            </w:pPr>
            <w:bookmarkStart w:id="0" w:name="_Hlk38612796"/>
            <w:r w:rsidRPr="009230E1">
              <w:rPr>
                <w:rFonts w:ascii="ＭＳ 明朝" w:eastAsia="ＭＳ 明朝" w:hAnsi="ＭＳ 明朝" w:cs="ＭＳ ゴシック" w:hint="eastAsia"/>
                <w:szCs w:val="21"/>
              </w:rPr>
              <w:t>②</w:t>
            </w:r>
            <w:r w:rsidRPr="009230E1">
              <w:rPr>
                <w:rFonts w:ascii="ＭＳ 明朝" w:eastAsia="ＭＳ 明朝" w:hAnsi="ＭＳ 明朝" w:cs="ＭＳ ゴシック" w:hint="eastAsia"/>
                <w:szCs w:val="21"/>
                <w:lang w:val="x-none"/>
              </w:rPr>
              <w:t>障害者総合支援法に基づく一般相談支援事業および特定相談支援事業</w:t>
            </w:r>
          </w:p>
        </w:tc>
        <w:tc>
          <w:tcPr>
            <w:tcW w:w="1843" w:type="dxa"/>
            <w:vAlign w:val="center"/>
          </w:tcPr>
          <w:p w14:paraId="5361DD05" w14:textId="51AD60C7" w:rsidR="009230E1" w:rsidRPr="009230E1" w:rsidRDefault="002A7CF6"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lang w:val="x-none"/>
              </w:rPr>
              <w:t>実施</w:t>
            </w:r>
            <w:r w:rsidR="009230E1" w:rsidRPr="009230E1">
              <w:rPr>
                <w:rFonts w:ascii="ＭＳ 明朝" w:eastAsia="ＭＳ 明朝" w:hAnsi="ＭＳ 明朝" w:cs="ＭＳ ゴシック" w:hint="eastAsia"/>
                <w:szCs w:val="21"/>
                <w:lang w:val="x-none"/>
              </w:rPr>
              <w:t>なし</w:t>
            </w:r>
          </w:p>
        </w:tc>
        <w:tc>
          <w:tcPr>
            <w:tcW w:w="1559" w:type="dxa"/>
            <w:tcBorders>
              <w:bottom w:val="single" w:sz="4" w:space="0" w:color="auto"/>
              <w:tr2bl w:val="single" w:sz="4" w:space="0" w:color="auto"/>
            </w:tcBorders>
          </w:tcPr>
          <w:p w14:paraId="6C68F862" w14:textId="77777777" w:rsidR="009230E1" w:rsidRPr="009230E1" w:rsidRDefault="009230E1" w:rsidP="000164D1">
            <w:pPr>
              <w:rPr>
                <w:rFonts w:ascii="ＭＳ 明朝" w:eastAsia="ＭＳ 明朝" w:hAnsi="ＭＳ 明朝" w:cs="ＭＳ ゴシック"/>
                <w:szCs w:val="21"/>
              </w:rPr>
            </w:pPr>
          </w:p>
        </w:tc>
        <w:tc>
          <w:tcPr>
            <w:tcW w:w="850" w:type="dxa"/>
            <w:tcBorders>
              <w:bottom w:val="single" w:sz="4" w:space="0" w:color="auto"/>
              <w:tr2bl w:val="single" w:sz="4" w:space="0" w:color="auto"/>
            </w:tcBorders>
          </w:tcPr>
          <w:p w14:paraId="120DB334" w14:textId="77777777" w:rsidR="009230E1" w:rsidRPr="009230E1" w:rsidRDefault="009230E1" w:rsidP="000164D1">
            <w:pPr>
              <w:rPr>
                <w:rFonts w:ascii="ＭＳ 明朝" w:eastAsia="ＭＳ 明朝" w:hAnsi="ＭＳ 明朝" w:cs="ＭＳ ゴシック"/>
                <w:szCs w:val="21"/>
              </w:rPr>
            </w:pPr>
          </w:p>
        </w:tc>
        <w:tc>
          <w:tcPr>
            <w:tcW w:w="851" w:type="dxa"/>
            <w:tcBorders>
              <w:bottom w:val="single" w:sz="4" w:space="0" w:color="auto"/>
              <w:tr2bl w:val="single" w:sz="4" w:space="0" w:color="auto"/>
            </w:tcBorders>
          </w:tcPr>
          <w:p w14:paraId="32A07F13" w14:textId="77777777" w:rsidR="009230E1" w:rsidRPr="009230E1" w:rsidRDefault="009230E1" w:rsidP="000164D1">
            <w:pPr>
              <w:rPr>
                <w:rFonts w:ascii="ＭＳ 明朝" w:eastAsia="ＭＳ 明朝" w:hAnsi="ＭＳ 明朝" w:cs="ＭＳ ゴシック"/>
                <w:szCs w:val="21"/>
              </w:rPr>
            </w:pPr>
          </w:p>
        </w:tc>
        <w:tc>
          <w:tcPr>
            <w:tcW w:w="1276" w:type="dxa"/>
            <w:tcBorders>
              <w:bottom w:val="single" w:sz="4" w:space="0" w:color="auto"/>
              <w:tr2bl w:val="single" w:sz="4" w:space="0" w:color="auto"/>
            </w:tcBorders>
          </w:tcPr>
          <w:p w14:paraId="5237C3AF" w14:textId="77777777" w:rsidR="009230E1" w:rsidRPr="009230E1" w:rsidRDefault="009230E1" w:rsidP="000164D1">
            <w:pPr>
              <w:rPr>
                <w:rFonts w:ascii="ＭＳ 明朝" w:eastAsia="ＭＳ 明朝" w:hAnsi="ＭＳ 明朝" w:cs="ＭＳ ゴシック"/>
                <w:szCs w:val="21"/>
              </w:rPr>
            </w:pPr>
          </w:p>
        </w:tc>
        <w:tc>
          <w:tcPr>
            <w:tcW w:w="1417" w:type="dxa"/>
            <w:tcBorders>
              <w:bottom w:val="single" w:sz="4" w:space="0" w:color="auto"/>
              <w:tr2bl w:val="single" w:sz="4" w:space="0" w:color="auto"/>
            </w:tcBorders>
          </w:tcPr>
          <w:p w14:paraId="405AEADD" w14:textId="77777777" w:rsidR="009230E1" w:rsidRPr="009230E1" w:rsidRDefault="009230E1" w:rsidP="000164D1">
            <w:pPr>
              <w:rPr>
                <w:rFonts w:ascii="ＭＳ 明朝" w:eastAsia="ＭＳ 明朝" w:hAnsi="ＭＳ 明朝" w:cs="ＭＳ ゴシック"/>
                <w:szCs w:val="21"/>
              </w:rPr>
            </w:pPr>
          </w:p>
        </w:tc>
      </w:tr>
      <w:tr w:rsidR="002A7CF6" w:rsidRPr="002A7CF6" w14:paraId="63FE254F" w14:textId="77777777" w:rsidTr="000164D1">
        <w:trPr>
          <w:trHeight w:val="990"/>
          <w:jc w:val="center"/>
        </w:trPr>
        <w:tc>
          <w:tcPr>
            <w:tcW w:w="1526" w:type="dxa"/>
            <w:vAlign w:val="center"/>
          </w:tcPr>
          <w:p w14:paraId="09035773" w14:textId="77777777" w:rsidR="009230E1" w:rsidRPr="009230E1" w:rsidRDefault="009230E1" w:rsidP="000164D1">
            <w:pPr>
              <w:rPr>
                <w:rFonts w:ascii="ＭＳ 明朝" w:eastAsia="ＭＳ 明朝" w:hAnsi="ＭＳ 明朝" w:cs="ＭＳ ゴシック"/>
                <w:szCs w:val="21"/>
              </w:rPr>
            </w:pPr>
            <w:r w:rsidRPr="009230E1">
              <w:rPr>
                <w:rFonts w:ascii="ＭＳ 明朝" w:eastAsia="ＭＳ 明朝" w:hAnsi="ＭＳ 明朝" w:cs="ＭＳ ゴシック" w:hint="eastAsia"/>
                <w:szCs w:val="21"/>
              </w:rPr>
              <w:t>③</w:t>
            </w:r>
            <w:r w:rsidRPr="009230E1">
              <w:rPr>
                <w:rFonts w:ascii="ＭＳ 明朝" w:eastAsia="ＭＳ 明朝" w:hAnsi="ＭＳ 明朝" w:cs="ＭＳ ゴシック" w:hint="eastAsia"/>
                <w:szCs w:val="21"/>
                <w:lang w:val="x-none"/>
              </w:rPr>
              <w:t>障害者総合支援法に基づく地域生活支援事業</w:t>
            </w:r>
          </w:p>
        </w:tc>
        <w:tc>
          <w:tcPr>
            <w:tcW w:w="1843" w:type="dxa"/>
            <w:vAlign w:val="center"/>
          </w:tcPr>
          <w:p w14:paraId="603E80F6" w14:textId="32ECE7BB" w:rsidR="009230E1" w:rsidRPr="009230E1" w:rsidRDefault="002A7CF6"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lang w:val="x-none"/>
              </w:rPr>
              <w:t>実施</w:t>
            </w:r>
            <w:r w:rsidRPr="009230E1">
              <w:rPr>
                <w:rFonts w:ascii="ＭＳ 明朝" w:eastAsia="ＭＳ 明朝" w:hAnsi="ＭＳ 明朝" w:cs="ＭＳ ゴシック" w:hint="eastAsia"/>
                <w:szCs w:val="21"/>
                <w:lang w:val="x-none"/>
              </w:rPr>
              <w:t>なし</w:t>
            </w:r>
          </w:p>
        </w:tc>
        <w:tc>
          <w:tcPr>
            <w:tcW w:w="1559" w:type="dxa"/>
            <w:tcBorders>
              <w:tr2bl w:val="single" w:sz="4" w:space="0" w:color="auto"/>
            </w:tcBorders>
            <w:vAlign w:val="center"/>
          </w:tcPr>
          <w:p w14:paraId="58E64152" w14:textId="77777777" w:rsidR="009230E1" w:rsidRPr="009230E1" w:rsidRDefault="009230E1" w:rsidP="000164D1">
            <w:pPr>
              <w:rPr>
                <w:rFonts w:ascii="ＭＳ 明朝" w:eastAsia="ＭＳ 明朝" w:hAnsi="ＭＳ 明朝" w:cs="ＭＳ ゴシック"/>
                <w:szCs w:val="21"/>
              </w:rPr>
            </w:pPr>
          </w:p>
        </w:tc>
        <w:tc>
          <w:tcPr>
            <w:tcW w:w="850" w:type="dxa"/>
            <w:tcBorders>
              <w:tr2bl w:val="single" w:sz="4" w:space="0" w:color="auto"/>
            </w:tcBorders>
            <w:vAlign w:val="center"/>
          </w:tcPr>
          <w:p w14:paraId="1464CC78" w14:textId="77777777" w:rsidR="009230E1" w:rsidRPr="009230E1" w:rsidRDefault="009230E1" w:rsidP="000164D1">
            <w:pPr>
              <w:rPr>
                <w:rFonts w:ascii="ＭＳ 明朝" w:eastAsia="ＭＳ 明朝" w:hAnsi="ＭＳ 明朝" w:cs="ＭＳ ゴシック"/>
                <w:szCs w:val="21"/>
              </w:rPr>
            </w:pPr>
          </w:p>
        </w:tc>
        <w:tc>
          <w:tcPr>
            <w:tcW w:w="851" w:type="dxa"/>
            <w:tcBorders>
              <w:tr2bl w:val="single" w:sz="4" w:space="0" w:color="auto"/>
            </w:tcBorders>
            <w:vAlign w:val="center"/>
          </w:tcPr>
          <w:p w14:paraId="7A04DDB9" w14:textId="77777777" w:rsidR="009230E1" w:rsidRPr="009230E1" w:rsidRDefault="009230E1" w:rsidP="000164D1">
            <w:pPr>
              <w:rPr>
                <w:rFonts w:ascii="ＭＳ 明朝" w:eastAsia="ＭＳ 明朝" w:hAnsi="ＭＳ 明朝" w:cs="ＭＳ ゴシック"/>
                <w:szCs w:val="21"/>
              </w:rPr>
            </w:pPr>
          </w:p>
        </w:tc>
        <w:tc>
          <w:tcPr>
            <w:tcW w:w="1276" w:type="dxa"/>
            <w:tcBorders>
              <w:tr2bl w:val="single" w:sz="4" w:space="0" w:color="auto"/>
            </w:tcBorders>
          </w:tcPr>
          <w:p w14:paraId="27BB0303" w14:textId="77777777" w:rsidR="009230E1" w:rsidRPr="009230E1" w:rsidRDefault="009230E1" w:rsidP="000164D1">
            <w:pPr>
              <w:rPr>
                <w:rFonts w:ascii="ＭＳ 明朝" w:eastAsia="ＭＳ 明朝" w:hAnsi="ＭＳ 明朝" w:cs="ＭＳ ゴシック"/>
                <w:szCs w:val="21"/>
              </w:rPr>
            </w:pPr>
          </w:p>
        </w:tc>
        <w:tc>
          <w:tcPr>
            <w:tcW w:w="1417" w:type="dxa"/>
            <w:tcBorders>
              <w:tr2bl w:val="single" w:sz="4" w:space="0" w:color="auto"/>
            </w:tcBorders>
            <w:vAlign w:val="center"/>
          </w:tcPr>
          <w:p w14:paraId="4C6F46DB" w14:textId="77777777" w:rsidR="009230E1" w:rsidRPr="009230E1" w:rsidRDefault="009230E1" w:rsidP="000164D1">
            <w:pPr>
              <w:rPr>
                <w:rFonts w:ascii="ＭＳ 明朝" w:eastAsia="ＭＳ 明朝" w:hAnsi="ＭＳ 明朝" w:cs="ＭＳ ゴシック"/>
                <w:szCs w:val="21"/>
              </w:rPr>
            </w:pPr>
          </w:p>
        </w:tc>
      </w:tr>
      <w:tr w:rsidR="002A7CF6" w:rsidRPr="002A7CF6" w14:paraId="066F876E" w14:textId="77777777" w:rsidTr="000164D1">
        <w:trPr>
          <w:trHeight w:val="990"/>
          <w:jc w:val="center"/>
        </w:trPr>
        <w:tc>
          <w:tcPr>
            <w:tcW w:w="1526" w:type="dxa"/>
            <w:vAlign w:val="center"/>
          </w:tcPr>
          <w:p w14:paraId="27EA3B2A" w14:textId="77777777" w:rsidR="009230E1" w:rsidRPr="009230E1" w:rsidRDefault="009230E1" w:rsidP="000164D1">
            <w:pPr>
              <w:rPr>
                <w:rFonts w:ascii="ＭＳ 明朝" w:eastAsia="ＭＳ 明朝" w:hAnsi="ＭＳ 明朝" w:cs="ＭＳ ゴシック"/>
                <w:szCs w:val="21"/>
              </w:rPr>
            </w:pPr>
            <w:r w:rsidRPr="009230E1">
              <w:rPr>
                <w:rFonts w:ascii="ＭＳ 明朝" w:eastAsia="ＭＳ 明朝" w:hAnsi="ＭＳ 明朝" w:cs="ＭＳ ゴシック" w:hint="eastAsia"/>
                <w:szCs w:val="21"/>
              </w:rPr>
              <w:t>④障害者の福祉向上のための啓発及び情報提供事業</w:t>
            </w:r>
          </w:p>
        </w:tc>
        <w:tc>
          <w:tcPr>
            <w:tcW w:w="1843" w:type="dxa"/>
            <w:vAlign w:val="center"/>
          </w:tcPr>
          <w:p w14:paraId="5FEC9093" w14:textId="189CC256" w:rsidR="009230E1" w:rsidRPr="009230E1" w:rsidRDefault="002A7CF6"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lang w:val="x-none"/>
              </w:rPr>
              <w:t>実施</w:t>
            </w:r>
            <w:r w:rsidRPr="009230E1">
              <w:rPr>
                <w:rFonts w:ascii="ＭＳ 明朝" w:eastAsia="ＭＳ 明朝" w:hAnsi="ＭＳ 明朝" w:cs="ＭＳ ゴシック" w:hint="eastAsia"/>
                <w:szCs w:val="21"/>
                <w:lang w:val="x-none"/>
              </w:rPr>
              <w:t>なし</w:t>
            </w:r>
          </w:p>
        </w:tc>
        <w:tc>
          <w:tcPr>
            <w:tcW w:w="1559" w:type="dxa"/>
            <w:tcBorders>
              <w:tr2bl w:val="single" w:sz="4" w:space="0" w:color="auto"/>
            </w:tcBorders>
            <w:vAlign w:val="center"/>
          </w:tcPr>
          <w:p w14:paraId="11733AD6" w14:textId="77777777" w:rsidR="009230E1" w:rsidRPr="009230E1" w:rsidRDefault="009230E1" w:rsidP="000164D1">
            <w:pPr>
              <w:rPr>
                <w:rFonts w:ascii="ＭＳ 明朝" w:eastAsia="ＭＳ 明朝" w:hAnsi="ＭＳ 明朝" w:cs="ＭＳ ゴシック"/>
                <w:szCs w:val="21"/>
              </w:rPr>
            </w:pPr>
          </w:p>
        </w:tc>
        <w:tc>
          <w:tcPr>
            <w:tcW w:w="850" w:type="dxa"/>
            <w:tcBorders>
              <w:tr2bl w:val="single" w:sz="4" w:space="0" w:color="auto"/>
            </w:tcBorders>
            <w:vAlign w:val="center"/>
          </w:tcPr>
          <w:p w14:paraId="0CA4D8A5" w14:textId="77777777" w:rsidR="009230E1" w:rsidRPr="009230E1" w:rsidRDefault="009230E1" w:rsidP="000164D1">
            <w:pPr>
              <w:rPr>
                <w:rFonts w:ascii="ＭＳ 明朝" w:eastAsia="ＭＳ 明朝" w:hAnsi="ＭＳ 明朝" w:cs="ＭＳ ゴシック"/>
                <w:szCs w:val="21"/>
              </w:rPr>
            </w:pPr>
          </w:p>
        </w:tc>
        <w:tc>
          <w:tcPr>
            <w:tcW w:w="851" w:type="dxa"/>
            <w:tcBorders>
              <w:tr2bl w:val="single" w:sz="4" w:space="0" w:color="auto"/>
            </w:tcBorders>
            <w:vAlign w:val="center"/>
          </w:tcPr>
          <w:p w14:paraId="2B17EE8F" w14:textId="77777777" w:rsidR="009230E1" w:rsidRPr="009230E1" w:rsidRDefault="009230E1" w:rsidP="000164D1">
            <w:pPr>
              <w:rPr>
                <w:rFonts w:ascii="ＭＳ 明朝" w:eastAsia="ＭＳ 明朝" w:hAnsi="ＭＳ 明朝" w:cs="ＭＳ ゴシック"/>
                <w:szCs w:val="21"/>
              </w:rPr>
            </w:pPr>
          </w:p>
        </w:tc>
        <w:tc>
          <w:tcPr>
            <w:tcW w:w="1276" w:type="dxa"/>
            <w:tcBorders>
              <w:tr2bl w:val="single" w:sz="4" w:space="0" w:color="auto"/>
            </w:tcBorders>
          </w:tcPr>
          <w:p w14:paraId="5027BBC4" w14:textId="77777777" w:rsidR="009230E1" w:rsidRPr="009230E1" w:rsidRDefault="009230E1" w:rsidP="000164D1">
            <w:pPr>
              <w:rPr>
                <w:rFonts w:ascii="ＭＳ 明朝" w:eastAsia="ＭＳ 明朝" w:hAnsi="ＭＳ 明朝" w:cs="ＭＳ ゴシック"/>
                <w:szCs w:val="21"/>
              </w:rPr>
            </w:pPr>
          </w:p>
        </w:tc>
        <w:tc>
          <w:tcPr>
            <w:tcW w:w="1417" w:type="dxa"/>
            <w:tcBorders>
              <w:tr2bl w:val="single" w:sz="4" w:space="0" w:color="auto"/>
            </w:tcBorders>
            <w:vAlign w:val="center"/>
          </w:tcPr>
          <w:p w14:paraId="1F5B238C" w14:textId="77777777" w:rsidR="009230E1" w:rsidRPr="009230E1" w:rsidRDefault="009230E1" w:rsidP="000164D1">
            <w:pPr>
              <w:rPr>
                <w:rFonts w:ascii="ＭＳ 明朝" w:eastAsia="ＭＳ 明朝" w:hAnsi="ＭＳ 明朝" w:cs="ＭＳ ゴシック"/>
                <w:szCs w:val="21"/>
              </w:rPr>
            </w:pPr>
          </w:p>
        </w:tc>
      </w:tr>
      <w:tr w:rsidR="002A7CF6" w:rsidRPr="002A7CF6" w14:paraId="33884BFB" w14:textId="77777777" w:rsidTr="000164D1">
        <w:trPr>
          <w:trHeight w:val="990"/>
          <w:jc w:val="center"/>
        </w:trPr>
        <w:tc>
          <w:tcPr>
            <w:tcW w:w="1526" w:type="dxa"/>
            <w:vAlign w:val="center"/>
          </w:tcPr>
          <w:p w14:paraId="7FAB4B11" w14:textId="77777777" w:rsidR="002A7CF6" w:rsidRPr="009230E1" w:rsidRDefault="002A7CF6" w:rsidP="000164D1">
            <w:pPr>
              <w:rPr>
                <w:rFonts w:ascii="ＭＳ 明朝" w:eastAsia="ＭＳ 明朝" w:hAnsi="ＭＳ 明朝" w:cs="ＭＳ ゴシック"/>
                <w:szCs w:val="21"/>
                <w:lang w:val="x-none"/>
              </w:rPr>
            </w:pPr>
            <w:r w:rsidRPr="009230E1">
              <w:rPr>
                <w:rFonts w:ascii="ＭＳ 明朝" w:eastAsia="ＭＳ 明朝" w:hAnsi="ＭＳ 明朝" w:cs="ＭＳ ゴシック" w:hint="eastAsia"/>
                <w:szCs w:val="21"/>
                <w:lang w:val="x-none"/>
              </w:rPr>
              <w:t>⑤児童福祉法に基づく障害児通所支援事業</w:t>
            </w:r>
          </w:p>
        </w:tc>
        <w:tc>
          <w:tcPr>
            <w:tcW w:w="1843" w:type="dxa"/>
            <w:vAlign w:val="center"/>
          </w:tcPr>
          <w:p w14:paraId="696BCFA6" w14:textId="35DD0F4A" w:rsidR="002A7CF6" w:rsidRPr="009230E1" w:rsidRDefault="002A7CF6"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lang w:val="x-none"/>
              </w:rPr>
              <w:t>実施</w:t>
            </w:r>
            <w:r w:rsidRPr="009230E1">
              <w:rPr>
                <w:rFonts w:ascii="ＭＳ 明朝" w:eastAsia="ＭＳ 明朝" w:hAnsi="ＭＳ 明朝" w:cs="ＭＳ ゴシック" w:hint="eastAsia"/>
                <w:szCs w:val="21"/>
                <w:lang w:val="x-none"/>
              </w:rPr>
              <w:t>なし</w:t>
            </w:r>
          </w:p>
        </w:tc>
        <w:tc>
          <w:tcPr>
            <w:tcW w:w="1559" w:type="dxa"/>
            <w:tcBorders>
              <w:tr2bl w:val="single" w:sz="4" w:space="0" w:color="auto"/>
            </w:tcBorders>
            <w:vAlign w:val="center"/>
          </w:tcPr>
          <w:p w14:paraId="6809F289" w14:textId="3B25463B" w:rsidR="002A7CF6" w:rsidRPr="009230E1" w:rsidRDefault="002A7CF6" w:rsidP="000164D1">
            <w:pPr>
              <w:rPr>
                <w:rFonts w:ascii="ＭＳ 明朝" w:eastAsia="ＭＳ 明朝" w:hAnsi="ＭＳ 明朝" w:cs="ＭＳ ゴシック"/>
                <w:szCs w:val="21"/>
              </w:rPr>
            </w:pPr>
          </w:p>
        </w:tc>
        <w:tc>
          <w:tcPr>
            <w:tcW w:w="850" w:type="dxa"/>
            <w:tcBorders>
              <w:tr2bl w:val="single" w:sz="4" w:space="0" w:color="auto"/>
            </w:tcBorders>
            <w:vAlign w:val="center"/>
          </w:tcPr>
          <w:p w14:paraId="60AA6CCD" w14:textId="20042A11" w:rsidR="002A7CF6" w:rsidRPr="009230E1" w:rsidRDefault="002A7CF6" w:rsidP="000164D1">
            <w:pPr>
              <w:rPr>
                <w:rFonts w:ascii="ＭＳ 明朝" w:eastAsia="ＭＳ 明朝" w:hAnsi="ＭＳ 明朝" w:cs="ＭＳ ゴシック"/>
                <w:szCs w:val="21"/>
              </w:rPr>
            </w:pPr>
          </w:p>
        </w:tc>
        <w:tc>
          <w:tcPr>
            <w:tcW w:w="851" w:type="dxa"/>
            <w:tcBorders>
              <w:tr2bl w:val="single" w:sz="4" w:space="0" w:color="auto"/>
            </w:tcBorders>
            <w:vAlign w:val="center"/>
          </w:tcPr>
          <w:p w14:paraId="051CD80E" w14:textId="5ACE7F7A" w:rsidR="002A7CF6" w:rsidRPr="009230E1" w:rsidRDefault="002A7CF6" w:rsidP="000164D1">
            <w:pPr>
              <w:rPr>
                <w:rFonts w:ascii="ＭＳ 明朝" w:eastAsia="ＭＳ 明朝" w:hAnsi="ＭＳ 明朝" w:cs="ＭＳ ゴシック"/>
                <w:szCs w:val="21"/>
              </w:rPr>
            </w:pPr>
          </w:p>
        </w:tc>
        <w:tc>
          <w:tcPr>
            <w:tcW w:w="1276" w:type="dxa"/>
            <w:tcBorders>
              <w:tr2bl w:val="single" w:sz="4" w:space="0" w:color="auto"/>
            </w:tcBorders>
          </w:tcPr>
          <w:p w14:paraId="1B355F7A" w14:textId="3EFD5917" w:rsidR="002A7CF6" w:rsidRPr="009230E1" w:rsidRDefault="002A7CF6" w:rsidP="000164D1">
            <w:pPr>
              <w:rPr>
                <w:rFonts w:ascii="ＭＳ 明朝" w:eastAsia="ＭＳ 明朝" w:hAnsi="ＭＳ 明朝" w:cs="ＭＳ ゴシック"/>
                <w:szCs w:val="21"/>
              </w:rPr>
            </w:pPr>
          </w:p>
        </w:tc>
        <w:tc>
          <w:tcPr>
            <w:tcW w:w="1417" w:type="dxa"/>
            <w:tcBorders>
              <w:tr2bl w:val="single" w:sz="4" w:space="0" w:color="auto"/>
            </w:tcBorders>
            <w:vAlign w:val="center"/>
          </w:tcPr>
          <w:p w14:paraId="699C7D85" w14:textId="184FA52B" w:rsidR="002A7CF6" w:rsidRPr="009230E1" w:rsidRDefault="002A7CF6" w:rsidP="000164D1">
            <w:pPr>
              <w:rPr>
                <w:rFonts w:ascii="ＭＳ 明朝" w:eastAsia="ＭＳ 明朝" w:hAnsi="ＭＳ 明朝" w:cs="ＭＳ ゴシック"/>
                <w:szCs w:val="21"/>
              </w:rPr>
            </w:pPr>
          </w:p>
        </w:tc>
      </w:tr>
      <w:tr w:rsidR="002A7CF6" w:rsidRPr="002A7CF6" w14:paraId="40FCCA34" w14:textId="77777777" w:rsidTr="000164D1">
        <w:trPr>
          <w:trHeight w:val="990"/>
          <w:jc w:val="center"/>
        </w:trPr>
        <w:tc>
          <w:tcPr>
            <w:tcW w:w="1526" w:type="dxa"/>
            <w:vAlign w:val="center"/>
          </w:tcPr>
          <w:p w14:paraId="0ED7AEE8" w14:textId="77777777" w:rsidR="009230E1" w:rsidRPr="009230E1" w:rsidRDefault="009230E1" w:rsidP="000164D1">
            <w:pPr>
              <w:rPr>
                <w:rFonts w:ascii="ＭＳ 明朝" w:eastAsia="ＭＳ 明朝" w:hAnsi="ＭＳ 明朝" w:cs="ＭＳ ゴシック"/>
                <w:szCs w:val="21"/>
              </w:rPr>
            </w:pPr>
            <w:r w:rsidRPr="009230E1">
              <w:rPr>
                <w:rFonts w:ascii="ＭＳ 明朝" w:eastAsia="ＭＳ 明朝" w:hAnsi="ＭＳ 明朝" w:cs="ＭＳ ゴシック" w:hint="eastAsia"/>
                <w:szCs w:val="21"/>
              </w:rPr>
              <w:t>⑥児童福祉法に基づく障害児相談支援事業</w:t>
            </w:r>
          </w:p>
        </w:tc>
        <w:tc>
          <w:tcPr>
            <w:tcW w:w="1843" w:type="dxa"/>
            <w:vAlign w:val="center"/>
          </w:tcPr>
          <w:p w14:paraId="035DC224" w14:textId="4E0504FF" w:rsidR="009230E1" w:rsidRPr="009230E1" w:rsidRDefault="002A7CF6" w:rsidP="000164D1">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lang w:val="x-none"/>
              </w:rPr>
              <w:t>実施</w:t>
            </w:r>
            <w:r w:rsidRPr="009230E1">
              <w:rPr>
                <w:rFonts w:ascii="ＭＳ 明朝" w:eastAsia="ＭＳ 明朝" w:hAnsi="ＭＳ 明朝" w:cs="ＭＳ ゴシック" w:hint="eastAsia"/>
                <w:szCs w:val="21"/>
                <w:lang w:val="x-none"/>
              </w:rPr>
              <w:t>なし</w:t>
            </w:r>
          </w:p>
        </w:tc>
        <w:tc>
          <w:tcPr>
            <w:tcW w:w="1559" w:type="dxa"/>
            <w:tcBorders>
              <w:tr2bl w:val="single" w:sz="4" w:space="0" w:color="auto"/>
            </w:tcBorders>
            <w:vAlign w:val="center"/>
          </w:tcPr>
          <w:p w14:paraId="3EED99F9" w14:textId="77777777" w:rsidR="009230E1" w:rsidRPr="009230E1" w:rsidRDefault="009230E1" w:rsidP="000164D1">
            <w:pPr>
              <w:rPr>
                <w:rFonts w:ascii="ＭＳ 明朝" w:eastAsia="ＭＳ 明朝" w:hAnsi="ＭＳ 明朝" w:cs="ＭＳ ゴシック"/>
                <w:szCs w:val="21"/>
              </w:rPr>
            </w:pPr>
          </w:p>
        </w:tc>
        <w:tc>
          <w:tcPr>
            <w:tcW w:w="850" w:type="dxa"/>
            <w:tcBorders>
              <w:tr2bl w:val="single" w:sz="4" w:space="0" w:color="auto"/>
            </w:tcBorders>
            <w:vAlign w:val="center"/>
          </w:tcPr>
          <w:p w14:paraId="3C38B674" w14:textId="77777777" w:rsidR="009230E1" w:rsidRPr="009230E1" w:rsidRDefault="009230E1" w:rsidP="000164D1">
            <w:pPr>
              <w:rPr>
                <w:rFonts w:ascii="ＭＳ 明朝" w:eastAsia="ＭＳ 明朝" w:hAnsi="ＭＳ 明朝" w:cs="ＭＳ ゴシック"/>
                <w:szCs w:val="21"/>
              </w:rPr>
            </w:pPr>
          </w:p>
        </w:tc>
        <w:tc>
          <w:tcPr>
            <w:tcW w:w="851" w:type="dxa"/>
            <w:tcBorders>
              <w:tr2bl w:val="single" w:sz="4" w:space="0" w:color="auto"/>
            </w:tcBorders>
            <w:vAlign w:val="center"/>
          </w:tcPr>
          <w:p w14:paraId="66BC678A" w14:textId="77777777" w:rsidR="009230E1" w:rsidRPr="009230E1" w:rsidRDefault="009230E1" w:rsidP="000164D1">
            <w:pPr>
              <w:rPr>
                <w:rFonts w:ascii="ＭＳ 明朝" w:eastAsia="ＭＳ 明朝" w:hAnsi="ＭＳ 明朝" w:cs="ＭＳ ゴシック"/>
                <w:szCs w:val="21"/>
              </w:rPr>
            </w:pPr>
          </w:p>
        </w:tc>
        <w:tc>
          <w:tcPr>
            <w:tcW w:w="1276" w:type="dxa"/>
            <w:tcBorders>
              <w:tr2bl w:val="single" w:sz="4" w:space="0" w:color="auto"/>
            </w:tcBorders>
          </w:tcPr>
          <w:p w14:paraId="64DD0C72" w14:textId="77777777" w:rsidR="009230E1" w:rsidRPr="009230E1" w:rsidRDefault="009230E1" w:rsidP="000164D1">
            <w:pPr>
              <w:rPr>
                <w:rFonts w:ascii="ＭＳ 明朝" w:eastAsia="ＭＳ 明朝" w:hAnsi="ＭＳ 明朝" w:cs="ＭＳ ゴシック"/>
                <w:szCs w:val="21"/>
              </w:rPr>
            </w:pPr>
          </w:p>
        </w:tc>
        <w:tc>
          <w:tcPr>
            <w:tcW w:w="1417" w:type="dxa"/>
            <w:tcBorders>
              <w:tr2bl w:val="single" w:sz="4" w:space="0" w:color="auto"/>
            </w:tcBorders>
            <w:vAlign w:val="center"/>
          </w:tcPr>
          <w:p w14:paraId="0F336029" w14:textId="77777777" w:rsidR="009230E1" w:rsidRPr="009230E1" w:rsidRDefault="009230E1" w:rsidP="000164D1">
            <w:pPr>
              <w:rPr>
                <w:rFonts w:ascii="ＭＳ 明朝" w:eastAsia="ＭＳ 明朝" w:hAnsi="ＭＳ 明朝" w:cs="ＭＳ ゴシック"/>
                <w:szCs w:val="21"/>
              </w:rPr>
            </w:pPr>
          </w:p>
        </w:tc>
      </w:tr>
      <w:bookmarkEnd w:id="0"/>
    </w:tbl>
    <w:p w14:paraId="7A5456D7" w14:textId="77777777" w:rsidR="00E33724" w:rsidRPr="002A7CF6" w:rsidRDefault="00E33724" w:rsidP="00E33724">
      <w:pPr>
        <w:rPr>
          <w:rFonts w:ascii="ＭＳ 明朝" w:eastAsia="ＭＳ 明朝" w:hAnsi="Courier New" w:cs="Times New Roman"/>
          <w:szCs w:val="21"/>
          <w:lang w:val="x-none"/>
        </w:rPr>
      </w:pPr>
    </w:p>
    <w:p w14:paraId="109474AA" w14:textId="77777777" w:rsidR="00E33724" w:rsidRPr="002A7CF6" w:rsidRDefault="00E33724" w:rsidP="00E33724">
      <w:pPr>
        <w:rPr>
          <w:rFonts w:ascii="ＭＳ 明朝" w:eastAsia="ＭＳ 明朝" w:hAnsi="Courier New" w:cs="Times New Roman"/>
          <w:szCs w:val="21"/>
          <w:lang w:val="x-none"/>
        </w:rPr>
      </w:pPr>
    </w:p>
    <w:p w14:paraId="2A4C494B" w14:textId="77777777" w:rsidR="00E33724" w:rsidRPr="002A7CF6" w:rsidRDefault="00E33724" w:rsidP="00DD3BE7">
      <w:pPr>
        <w:ind w:left="220" w:hangingChars="100" w:hanging="220"/>
        <w:rPr>
          <w:rFonts w:ascii="Century" w:eastAsia="ＭＳ 明朝" w:hAnsi="Century" w:cs="ＭＳ ゴシック"/>
          <w:color w:val="000000"/>
          <w:sz w:val="22"/>
          <w:lang w:val="x-none" w:eastAsia="x-none"/>
        </w:rPr>
      </w:pPr>
      <w:r w:rsidRPr="002A7CF6">
        <w:rPr>
          <w:rFonts w:ascii="Century" w:eastAsia="ＭＳ 明朝" w:hAnsi="Century" w:cs="ＭＳ ゴシック" w:hint="eastAsia"/>
          <w:color w:val="000000"/>
          <w:sz w:val="22"/>
          <w:lang w:val="x-none" w:eastAsia="x-none"/>
        </w:rPr>
        <w:t xml:space="preserve"> (2)</w:t>
      </w:r>
      <w:r w:rsidRPr="002A7CF6">
        <w:rPr>
          <w:rFonts w:ascii="Century" w:eastAsia="ＭＳ 明朝" w:hAnsi="Century" w:cs="ＭＳ ゴシック" w:hint="eastAsia"/>
          <w:color w:val="000000"/>
          <w:sz w:val="22"/>
          <w:lang w:val="x-none" w:eastAsia="x-none"/>
        </w:rPr>
        <w:t xml:space="preserve">　</w:t>
      </w:r>
      <w:proofErr w:type="spellStart"/>
      <w:r w:rsidRPr="002A7CF6">
        <w:rPr>
          <w:rFonts w:ascii="Century" w:eastAsia="ＭＳ 明朝" w:hAnsi="Century" w:cs="ＭＳ ゴシック" w:hint="eastAsia"/>
          <w:color w:val="000000"/>
          <w:sz w:val="22"/>
          <w:lang w:val="x-none" w:eastAsia="x-none"/>
        </w:rPr>
        <w:t>その他の事業</w:t>
      </w:r>
      <w:proofErr w:type="spellEnd"/>
    </w:p>
    <w:tbl>
      <w:tblPr>
        <w:tblW w:w="93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01"/>
        <w:gridCol w:w="1842"/>
        <w:gridCol w:w="851"/>
        <w:gridCol w:w="850"/>
        <w:gridCol w:w="1276"/>
        <w:gridCol w:w="1415"/>
      </w:tblGrid>
      <w:tr w:rsidR="00E33724" w:rsidRPr="002A7CF6" w14:paraId="06113ADD" w14:textId="77777777" w:rsidTr="00E438D3">
        <w:trPr>
          <w:trHeight w:val="1139"/>
        </w:trPr>
        <w:tc>
          <w:tcPr>
            <w:tcW w:w="1418" w:type="dxa"/>
            <w:vAlign w:val="center"/>
          </w:tcPr>
          <w:p w14:paraId="4BA48A2D" w14:textId="77777777" w:rsidR="00E33724" w:rsidRPr="002A7CF6" w:rsidRDefault="00E33724" w:rsidP="00E33724">
            <w:pPr>
              <w:rPr>
                <w:rFonts w:ascii="ＭＳ 明朝" w:eastAsia="ＭＳ 明朝" w:hAnsi="ＭＳ 明朝" w:cs="ＭＳ ゴシック"/>
                <w:szCs w:val="21"/>
              </w:rPr>
            </w:pPr>
            <w:r w:rsidRPr="002A7CF6">
              <w:rPr>
                <w:rFonts w:ascii="ＭＳ 明朝" w:eastAsia="ＭＳ 明朝" w:hAnsi="ＭＳ 明朝" w:cs="ＭＳ ゴシック" w:hint="eastAsia"/>
                <w:szCs w:val="21"/>
              </w:rPr>
              <w:t>定款の事業名</w:t>
            </w:r>
          </w:p>
        </w:tc>
        <w:tc>
          <w:tcPr>
            <w:tcW w:w="1701" w:type="dxa"/>
            <w:vAlign w:val="center"/>
          </w:tcPr>
          <w:p w14:paraId="0255C894" w14:textId="77777777" w:rsidR="00E33724" w:rsidRPr="002A7CF6" w:rsidRDefault="00E33724" w:rsidP="00E33724">
            <w:pPr>
              <w:jc w:val="center"/>
              <w:rPr>
                <w:rFonts w:ascii="ＭＳ 明朝" w:eastAsia="ＭＳ 明朝" w:hAnsi="ＭＳ 明朝" w:cs="ＭＳ ゴシック"/>
                <w:szCs w:val="21"/>
              </w:rPr>
            </w:pPr>
            <w:r w:rsidRPr="002A7CF6">
              <w:rPr>
                <w:rFonts w:ascii="ＭＳ 明朝" w:eastAsia="ＭＳ 明朝" w:hAnsi="ＭＳ 明朝" w:cs="ＭＳ ゴシック" w:hint="eastAsia"/>
                <w:szCs w:val="21"/>
              </w:rPr>
              <w:t>事業内容</w:t>
            </w:r>
          </w:p>
        </w:tc>
        <w:tc>
          <w:tcPr>
            <w:tcW w:w="1842" w:type="dxa"/>
            <w:tcBorders>
              <w:bottom w:val="single" w:sz="4" w:space="0" w:color="auto"/>
            </w:tcBorders>
            <w:vAlign w:val="center"/>
          </w:tcPr>
          <w:p w14:paraId="2FFC7C48" w14:textId="77777777" w:rsidR="00E33724" w:rsidRPr="002A7CF6" w:rsidRDefault="00E33724" w:rsidP="00E33724">
            <w:pPr>
              <w:jc w:val="center"/>
              <w:rPr>
                <w:rFonts w:ascii="Century" w:eastAsia="ＭＳ 明朝" w:hAnsi="Century" w:cs="ＭＳ ゴシック"/>
                <w:color w:val="000000"/>
                <w:szCs w:val="21"/>
              </w:rPr>
            </w:pPr>
            <w:r w:rsidRPr="002A7CF6">
              <w:rPr>
                <w:rFonts w:ascii="Century" w:eastAsia="ＭＳ 明朝" w:hAnsi="Century" w:cs="ＭＳ ゴシック" w:hint="eastAsia"/>
                <w:color w:val="000000"/>
                <w:szCs w:val="21"/>
              </w:rPr>
              <w:t>実施予定日時</w:t>
            </w:r>
          </w:p>
        </w:tc>
        <w:tc>
          <w:tcPr>
            <w:tcW w:w="851" w:type="dxa"/>
            <w:tcBorders>
              <w:bottom w:val="single" w:sz="4" w:space="0" w:color="auto"/>
            </w:tcBorders>
            <w:vAlign w:val="center"/>
          </w:tcPr>
          <w:p w14:paraId="04389793" w14:textId="77777777" w:rsidR="00E33724" w:rsidRPr="002A7CF6" w:rsidRDefault="00E33724" w:rsidP="00E33724">
            <w:pPr>
              <w:jc w:val="center"/>
              <w:rPr>
                <w:rFonts w:ascii="Century" w:eastAsia="ＭＳ 明朝" w:hAnsi="Century" w:cs="ＭＳ ゴシック"/>
                <w:color w:val="000000"/>
                <w:szCs w:val="21"/>
              </w:rPr>
            </w:pPr>
            <w:r w:rsidRPr="002A7CF6">
              <w:rPr>
                <w:rFonts w:ascii="Century" w:eastAsia="ＭＳ 明朝" w:hAnsi="Century" w:cs="ＭＳ ゴシック" w:hint="eastAsia"/>
                <w:color w:val="000000"/>
                <w:szCs w:val="21"/>
              </w:rPr>
              <w:t>実施予定場所</w:t>
            </w:r>
          </w:p>
        </w:tc>
        <w:tc>
          <w:tcPr>
            <w:tcW w:w="850" w:type="dxa"/>
            <w:tcBorders>
              <w:bottom w:val="single" w:sz="4" w:space="0" w:color="auto"/>
            </w:tcBorders>
            <w:vAlign w:val="center"/>
          </w:tcPr>
          <w:p w14:paraId="0A1B9C7A" w14:textId="77777777" w:rsidR="00E33724" w:rsidRPr="002A7CF6" w:rsidRDefault="00E33724" w:rsidP="00E33724">
            <w:pPr>
              <w:jc w:val="center"/>
              <w:rPr>
                <w:rFonts w:ascii="Century" w:eastAsia="ＭＳ 明朝" w:hAnsi="Century" w:cs="ＭＳ ゴシック"/>
                <w:color w:val="000000"/>
                <w:szCs w:val="21"/>
              </w:rPr>
            </w:pPr>
            <w:r w:rsidRPr="002A7CF6">
              <w:rPr>
                <w:rFonts w:ascii="Century" w:eastAsia="ＭＳ 明朝" w:hAnsi="Century" w:cs="ＭＳ ゴシック" w:hint="eastAsia"/>
                <w:color w:val="000000"/>
                <w:szCs w:val="21"/>
              </w:rPr>
              <w:t>従事者の予定人数</w:t>
            </w:r>
          </w:p>
        </w:tc>
        <w:tc>
          <w:tcPr>
            <w:tcW w:w="1276" w:type="dxa"/>
            <w:tcBorders>
              <w:bottom w:val="single" w:sz="4" w:space="0" w:color="auto"/>
            </w:tcBorders>
            <w:vAlign w:val="center"/>
          </w:tcPr>
          <w:p w14:paraId="604E9F07" w14:textId="77777777" w:rsidR="00E33724" w:rsidRPr="002A7CF6" w:rsidRDefault="00E33724" w:rsidP="00E33724">
            <w:pPr>
              <w:jc w:val="center"/>
              <w:rPr>
                <w:rFonts w:ascii="Century" w:eastAsia="ＭＳ 明朝" w:hAnsi="Century" w:cs="ＭＳ ゴシック"/>
                <w:color w:val="000000"/>
                <w:szCs w:val="21"/>
              </w:rPr>
            </w:pPr>
            <w:r w:rsidRPr="002A7CF6">
              <w:rPr>
                <w:rFonts w:ascii="ＭＳ 明朝" w:eastAsia="ＭＳ 明朝" w:hAnsi="ＭＳ 明朝" w:cs="ＭＳ ゴシック" w:hint="eastAsia"/>
                <w:szCs w:val="21"/>
              </w:rPr>
              <w:t>受益対象者範囲及び予定人数</w:t>
            </w:r>
          </w:p>
        </w:tc>
        <w:tc>
          <w:tcPr>
            <w:tcW w:w="1415" w:type="dxa"/>
            <w:tcBorders>
              <w:bottom w:val="single" w:sz="4" w:space="0" w:color="auto"/>
            </w:tcBorders>
            <w:vAlign w:val="center"/>
          </w:tcPr>
          <w:p w14:paraId="4337BDEA" w14:textId="77777777" w:rsidR="00E33724" w:rsidRPr="002A7CF6" w:rsidRDefault="00E33724" w:rsidP="00E33724">
            <w:pPr>
              <w:rPr>
                <w:rFonts w:ascii="ＭＳ 明朝" w:eastAsia="ＭＳ 明朝" w:hAnsi="ＭＳ 明朝" w:cs="ＭＳ ゴシック"/>
                <w:szCs w:val="21"/>
              </w:rPr>
            </w:pPr>
            <w:r w:rsidRPr="002A7CF6">
              <w:rPr>
                <w:rFonts w:ascii="ＭＳ 明朝" w:eastAsia="ＭＳ 明朝" w:hAnsi="ＭＳ 明朝" w:cs="ＭＳ ゴシック" w:hint="eastAsia"/>
                <w:szCs w:val="21"/>
              </w:rPr>
              <w:t>支出見込み額</w:t>
            </w:r>
          </w:p>
          <w:p w14:paraId="4C7D82D6" w14:textId="77777777" w:rsidR="00E33724" w:rsidRPr="002A7CF6" w:rsidRDefault="00E33724" w:rsidP="00E33724">
            <w:pPr>
              <w:rPr>
                <w:rFonts w:ascii="ＭＳ 明朝" w:eastAsia="ＭＳ 明朝" w:hAnsi="ＭＳ 明朝" w:cs="ＭＳ ゴシック"/>
                <w:szCs w:val="21"/>
              </w:rPr>
            </w:pPr>
            <w:r w:rsidRPr="002A7CF6">
              <w:rPr>
                <w:rFonts w:ascii="ＭＳ 明朝" w:eastAsia="ＭＳ 明朝" w:hAnsi="ＭＳ 明朝" w:cs="ＭＳ ゴシック" w:hint="eastAsia"/>
                <w:szCs w:val="21"/>
              </w:rPr>
              <w:t>（千円）</w:t>
            </w:r>
          </w:p>
        </w:tc>
      </w:tr>
      <w:tr w:rsidR="00E33724" w:rsidRPr="00E33724" w14:paraId="5CB15DFE" w14:textId="77777777" w:rsidTr="000164D1">
        <w:trPr>
          <w:trHeight w:val="914"/>
        </w:trPr>
        <w:tc>
          <w:tcPr>
            <w:tcW w:w="1418" w:type="dxa"/>
            <w:vAlign w:val="center"/>
          </w:tcPr>
          <w:p w14:paraId="5E0BF212" w14:textId="77777777" w:rsidR="00E33724" w:rsidRPr="002A7CF6" w:rsidRDefault="00E33724" w:rsidP="00E33724">
            <w:pPr>
              <w:rPr>
                <w:rFonts w:ascii="Century" w:eastAsia="ＭＳ 明朝" w:hAnsi="Century" w:cs="ＭＳ ゴシック"/>
                <w:color w:val="000000"/>
                <w:szCs w:val="21"/>
              </w:rPr>
            </w:pPr>
            <w:r w:rsidRPr="002A7CF6">
              <w:rPr>
                <w:rFonts w:ascii="Century" w:eastAsia="ＭＳ 明朝" w:hAnsi="Century" w:cs="ＭＳ ゴシック" w:hint="eastAsia"/>
                <w:color w:val="000000"/>
                <w:szCs w:val="21"/>
              </w:rPr>
              <w:t>物品販売事業</w:t>
            </w:r>
          </w:p>
        </w:tc>
        <w:tc>
          <w:tcPr>
            <w:tcW w:w="1701" w:type="dxa"/>
            <w:vAlign w:val="center"/>
          </w:tcPr>
          <w:p w14:paraId="0B5288D0" w14:textId="77777777" w:rsidR="00E33724" w:rsidRPr="00E33724" w:rsidRDefault="00971329" w:rsidP="000164D1">
            <w:pPr>
              <w:jc w:val="center"/>
              <w:rPr>
                <w:rFonts w:ascii="Century" w:eastAsia="ＭＳ 明朝" w:hAnsi="Century" w:cs="ＭＳ ゴシック"/>
                <w:color w:val="000000"/>
                <w:szCs w:val="21"/>
              </w:rPr>
            </w:pPr>
            <w:r w:rsidRPr="002A7CF6">
              <w:rPr>
                <w:rFonts w:ascii="ＭＳ 明朝" w:eastAsia="ＭＳ 明朝" w:hAnsi="Courier New" w:cs="Times New Roman" w:hint="eastAsia"/>
                <w:szCs w:val="21"/>
                <w:lang w:val="x-none"/>
              </w:rPr>
              <w:t>実施</w:t>
            </w:r>
            <w:proofErr w:type="spellStart"/>
            <w:r w:rsidRPr="002A7CF6">
              <w:rPr>
                <w:rFonts w:ascii="ＭＳ 明朝" w:eastAsia="ＭＳ 明朝" w:hAnsi="Courier New" w:cs="Times New Roman" w:hint="eastAsia"/>
                <w:szCs w:val="21"/>
                <w:lang w:val="x-none" w:eastAsia="x-none"/>
              </w:rPr>
              <w:t>なし</w:t>
            </w:r>
            <w:proofErr w:type="spellEnd"/>
          </w:p>
        </w:tc>
        <w:tc>
          <w:tcPr>
            <w:tcW w:w="1842" w:type="dxa"/>
            <w:tcBorders>
              <w:tr2bl w:val="single" w:sz="4" w:space="0" w:color="auto"/>
            </w:tcBorders>
            <w:vAlign w:val="center"/>
          </w:tcPr>
          <w:p w14:paraId="78575918" w14:textId="77777777" w:rsidR="00E33724" w:rsidRPr="00E33724" w:rsidRDefault="00E33724" w:rsidP="00E33724">
            <w:pPr>
              <w:jc w:val="center"/>
              <w:rPr>
                <w:rFonts w:ascii="ＭＳ 明朝" w:eastAsia="ＭＳ 明朝" w:hAnsi="ＭＳ 明朝" w:cs="ＭＳ ゴシック"/>
                <w:szCs w:val="21"/>
              </w:rPr>
            </w:pPr>
          </w:p>
        </w:tc>
        <w:tc>
          <w:tcPr>
            <w:tcW w:w="851" w:type="dxa"/>
            <w:tcBorders>
              <w:tr2bl w:val="single" w:sz="4" w:space="0" w:color="auto"/>
            </w:tcBorders>
            <w:vAlign w:val="center"/>
          </w:tcPr>
          <w:p w14:paraId="4A01DD23" w14:textId="77777777" w:rsidR="00E33724" w:rsidRPr="00E33724" w:rsidRDefault="00E33724" w:rsidP="00E33724">
            <w:pPr>
              <w:jc w:val="center"/>
              <w:rPr>
                <w:rFonts w:ascii="Century" w:eastAsia="ＭＳ 明朝" w:hAnsi="Century" w:cs="ＭＳ ゴシック"/>
                <w:color w:val="000000"/>
                <w:szCs w:val="21"/>
              </w:rPr>
            </w:pPr>
          </w:p>
        </w:tc>
        <w:tc>
          <w:tcPr>
            <w:tcW w:w="850" w:type="dxa"/>
            <w:tcBorders>
              <w:tr2bl w:val="single" w:sz="4" w:space="0" w:color="auto"/>
            </w:tcBorders>
            <w:vAlign w:val="center"/>
          </w:tcPr>
          <w:p w14:paraId="448D6573" w14:textId="77777777" w:rsidR="00E33724" w:rsidRPr="00E33724" w:rsidRDefault="00E33724" w:rsidP="00E33724">
            <w:pPr>
              <w:jc w:val="center"/>
              <w:rPr>
                <w:rFonts w:ascii="Century" w:eastAsia="ＭＳ 明朝" w:hAnsi="Century" w:cs="ＭＳ ゴシック"/>
                <w:color w:val="000000"/>
                <w:szCs w:val="21"/>
              </w:rPr>
            </w:pPr>
          </w:p>
        </w:tc>
        <w:tc>
          <w:tcPr>
            <w:tcW w:w="1276" w:type="dxa"/>
            <w:tcBorders>
              <w:tr2bl w:val="single" w:sz="4" w:space="0" w:color="auto"/>
            </w:tcBorders>
          </w:tcPr>
          <w:p w14:paraId="7F79CF87" w14:textId="77777777" w:rsidR="00E33724" w:rsidRPr="00E33724" w:rsidRDefault="00E33724" w:rsidP="00E33724">
            <w:pPr>
              <w:rPr>
                <w:rFonts w:ascii="Century" w:eastAsia="ＭＳ 明朝" w:hAnsi="Century" w:cs="ＭＳ ゴシック"/>
                <w:color w:val="000000"/>
                <w:szCs w:val="21"/>
              </w:rPr>
            </w:pPr>
          </w:p>
        </w:tc>
        <w:tc>
          <w:tcPr>
            <w:tcW w:w="1415" w:type="dxa"/>
            <w:tcBorders>
              <w:tr2bl w:val="single" w:sz="4" w:space="0" w:color="auto"/>
            </w:tcBorders>
            <w:vAlign w:val="center"/>
          </w:tcPr>
          <w:p w14:paraId="7F1B7DAD" w14:textId="77777777" w:rsidR="00E33724" w:rsidRPr="00E33724" w:rsidRDefault="00E33724" w:rsidP="00E33724">
            <w:pPr>
              <w:jc w:val="right"/>
              <w:rPr>
                <w:rFonts w:ascii="Century" w:eastAsia="ＭＳ 明朝" w:hAnsi="Century" w:cs="ＭＳ ゴシック"/>
                <w:color w:val="000000"/>
                <w:szCs w:val="21"/>
              </w:rPr>
            </w:pPr>
          </w:p>
        </w:tc>
      </w:tr>
    </w:tbl>
    <w:p w14:paraId="1B6FB4C3" w14:textId="77777777" w:rsidR="00E33724" w:rsidRPr="00E33724" w:rsidRDefault="00E33724" w:rsidP="00E33724">
      <w:pPr>
        <w:rPr>
          <w:rFonts w:ascii="ＭＳ 明朝" w:eastAsia="ＭＳ 明朝" w:hAnsi="Courier New" w:cs="Times New Roman"/>
          <w:szCs w:val="21"/>
          <w:lang w:val="x-none" w:eastAsia="x-none"/>
        </w:rPr>
      </w:pPr>
    </w:p>
    <w:p w14:paraId="0574B13E" w14:textId="77777777" w:rsidR="00E33724" w:rsidRPr="00E33724" w:rsidRDefault="00E33724" w:rsidP="00E33724">
      <w:pPr>
        <w:rPr>
          <w:rFonts w:ascii="ＭＳ 明朝" w:eastAsia="ＭＳ 明朝" w:hAnsi="Courier New" w:cs="Times New Roman"/>
          <w:szCs w:val="21"/>
          <w:lang w:val="x-none" w:eastAsia="x-none"/>
        </w:rPr>
      </w:pPr>
    </w:p>
    <w:sectPr w:rsidR="00E33724" w:rsidRPr="00E33724" w:rsidSect="00E438D3">
      <w:pgSz w:w="11906" w:h="16838" w:code="9"/>
      <w:pgMar w:top="567" w:right="1390" w:bottom="289" w:left="1276" w:header="851" w:footer="851"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E725" w14:textId="77777777" w:rsidR="007813C6" w:rsidRDefault="007813C6" w:rsidP="00CF488B">
      <w:r>
        <w:separator/>
      </w:r>
    </w:p>
  </w:endnote>
  <w:endnote w:type="continuationSeparator" w:id="0">
    <w:p w14:paraId="30246446" w14:textId="77777777" w:rsidR="007813C6" w:rsidRDefault="007813C6" w:rsidP="00CF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392F" w14:textId="77777777" w:rsidR="007813C6" w:rsidRDefault="007813C6" w:rsidP="00CF488B">
      <w:r>
        <w:separator/>
      </w:r>
    </w:p>
  </w:footnote>
  <w:footnote w:type="continuationSeparator" w:id="0">
    <w:p w14:paraId="40067CE9" w14:textId="77777777" w:rsidR="007813C6" w:rsidRDefault="007813C6" w:rsidP="00CF4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404EC"/>
    <w:multiLevelType w:val="hybridMultilevel"/>
    <w:tmpl w:val="4BE637C2"/>
    <w:lvl w:ilvl="0" w:tplc="3ADA30A0">
      <w:start w:val="1"/>
      <w:numFmt w:val="decimal"/>
      <w:lvlText w:val="(%1)"/>
      <w:lvlJc w:val="left"/>
      <w:pPr>
        <w:tabs>
          <w:tab w:val="num" w:pos="631"/>
        </w:tabs>
        <w:ind w:left="631" w:hanging="4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num w:numId="1" w16cid:durableId="128974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724"/>
    <w:rsid w:val="00002394"/>
    <w:rsid w:val="0000562F"/>
    <w:rsid w:val="00010CE9"/>
    <w:rsid w:val="000138D7"/>
    <w:rsid w:val="00014D0A"/>
    <w:rsid w:val="0001562B"/>
    <w:rsid w:val="000164D1"/>
    <w:rsid w:val="00030192"/>
    <w:rsid w:val="00036728"/>
    <w:rsid w:val="00040C98"/>
    <w:rsid w:val="00083EA6"/>
    <w:rsid w:val="0009042D"/>
    <w:rsid w:val="000919B2"/>
    <w:rsid w:val="0009586E"/>
    <w:rsid w:val="000A7225"/>
    <w:rsid w:val="000B7344"/>
    <w:rsid w:val="000D4276"/>
    <w:rsid w:val="000E16A8"/>
    <w:rsid w:val="000F1418"/>
    <w:rsid w:val="000F1B01"/>
    <w:rsid w:val="00101DE2"/>
    <w:rsid w:val="00117F0B"/>
    <w:rsid w:val="0012586B"/>
    <w:rsid w:val="00127843"/>
    <w:rsid w:val="0013167E"/>
    <w:rsid w:val="00135A95"/>
    <w:rsid w:val="00135FC1"/>
    <w:rsid w:val="001436AC"/>
    <w:rsid w:val="00151C6B"/>
    <w:rsid w:val="00155A92"/>
    <w:rsid w:val="00156F80"/>
    <w:rsid w:val="0017037C"/>
    <w:rsid w:val="00183BF2"/>
    <w:rsid w:val="00186EDE"/>
    <w:rsid w:val="001C3E9A"/>
    <w:rsid w:val="001C76B4"/>
    <w:rsid w:val="001E18F8"/>
    <w:rsid w:val="001F2375"/>
    <w:rsid w:val="001F4195"/>
    <w:rsid w:val="00202562"/>
    <w:rsid w:val="00210F85"/>
    <w:rsid w:val="002468CD"/>
    <w:rsid w:val="00247BD3"/>
    <w:rsid w:val="00253402"/>
    <w:rsid w:val="0026798A"/>
    <w:rsid w:val="00267FFA"/>
    <w:rsid w:val="002739D0"/>
    <w:rsid w:val="00277C73"/>
    <w:rsid w:val="00290069"/>
    <w:rsid w:val="002905AC"/>
    <w:rsid w:val="002A7CF6"/>
    <w:rsid w:val="002E0C31"/>
    <w:rsid w:val="002F2D14"/>
    <w:rsid w:val="00303F3C"/>
    <w:rsid w:val="0031177F"/>
    <w:rsid w:val="0032703C"/>
    <w:rsid w:val="00327BC7"/>
    <w:rsid w:val="00373FC6"/>
    <w:rsid w:val="00382E1F"/>
    <w:rsid w:val="00382EEB"/>
    <w:rsid w:val="00387A3A"/>
    <w:rsid w:val="003A17D8"/>
    <w:rsid w:val="003C4A53"/>
    <w:rsid w:val="003C6CFD"/>
    <w:rsid w:val="003C6E69"/>
    <w:rsid w:val="003D4615"/>
    <w:rsid w:val="003D74B4"/>
    <w:rsid w:val="003E7581"/>
    <w:rsid w:val="003F1024"/>
    <w:rsid w:val="003F67EA"/>
    <w:rsid w:val="003F6C30"/>
    <w:rsid w:val="00404FFC"/>
    <w:rsid w:val="00415D8C"/>
    <w:rsid w:val="00422A3A"/>
    <w:rsid w:val="00433E5E"/>
    <w:rsid w:val="00434715"/>
    <w:rsid w:val="0044170E"/>
    <w:rsid w:val="00444A5C"/>
    <w:rsid w:val="0046059E"/>
    <w:rsid w:val="00462AE4"/>
    <w:rsid w:val="004803B5"/>
    <w:rsid w:val="00487EF1"/>
    <w:rsid w:val="004B0C78"/>
    <w:rsid w:val="004B68B9"/>
    <w:rsid w:val="004C2FB0"/>
    <w:rsid w:val="004C65A8"/>
    <w:rsid w:val="004C7771"/>
    <w:rsid w:val="004E67A7"/>
    <w:rsid w:val="0051461C"/>
    <w:rsid w:val="00531599"/>
    <w:rsid w:val="005337CF"/>
    <w:rsid w:val="00545855"/>
    <w:rsid w:val="00547C81"/>
    <w:rsid w:val="00550081"/>
    <w:rsid w:val="005526D5"/>
    <w:rsid w:val="00565C9B"/>
    <w:rsid w:val="005737D3"/>
    <w:rsid w:val="00573E1A"/>
    <w:rsid w:val="00582296"/>
    <w:rsid w:val="0059479B"/>
    <w:rsid w:val="00594A6A"/>
    <w:rsid w:val="005A17C5"/>
    <w:rsid w:val="005B3B12"/>
    <w:rsid w:val="005B495F"/>
    <w:rsid w:val="005D0C78"/>
    <w:rsid w:val="005E09B6"/>
    <w:rsid w:val="005E56AC"/>
    <w:rsid w:val="005E6E42"/>
    <w:rsid w:val="00600863"/>
    <w:rsid w:val="006059D1"/>
    <w:rsid w:val="0061415D"/>
    <w:rsid w:val="00621611"/>
    <w:rsid w:val="006278C2"/>
    <w:rsid w:val="00647AF5"/>
    <w:rsid w:val="006845D7"/>
    <w:rsid w:val="00684703"/>
    <w:rsid w:val="006A17F1"/>
    <w:rsid w:val="006A6F53"/>
    <w:rsid w:val="006B0C82"/>
    <w:rsid w:val="006B153D"/>
    <w:rsid w:val="006C036F"/>
    <w:rsid w:val="006C0A40"/>
    <w:rsid w:val="006F67C5"/>
    <w:rsid w:val="006F7177"/>
    <w:rsid w:val="00712DAD"/>
    <w:rsid w:val="00722C35"/>
    <w:rsid w:val="00751ACC"/>
    <w:rsid w:val="0077321E"/>
    <w:rsid w:val="00776768"/>
    <w:rsid w:val="007813C6"/>
    <w:rsid w:val="007875E0"/>
    <w:rsid w:val="00790FD4"/>
    <w:rsid w:val="00795057"/>
    <w:rsid w:val="007A004C"/>
    <w:rsid w:val="007B31A9"/>
    <w:rsid w:val="007D26FB"/>
    <w:rsid w:val="007E20EE"/>
    <w:rsid w:val="00804C32"/>
    <w:rsid w:val="00827D97"/>
    <w:rsid w:val="008373F1"/>
    <w:rsid w:val="0084763C"/>
    <w:rsid w:val="0085222A"/>
    <w:rsid w:val="008524D0"/>
    <w:rsid w:val="008540B0"/>
    <w:rsid w:val="00866562"/>
    <w:rsid w:val="00875A40"/>
    <w:rsid w:val="00877235"/>
    <w:rsid w:val="00887EEF"/>
    <w:rsid w:val="008B0289"/>
    <w:rsid w:val="008B5DE3"/>
    <w:rsid w:val="008C2905"/>
    <w:rsid w:val="008C2D68"/>
    <w:rsid w:val="008C4FC4"/>
    <w:rsid w:val="008D69FC"/>
    <w:rsid w:val="00900F94"/>
    <w:rsid w:val="00912C2F"/>
    <w:rsid w:val="009230E1"/>
    <w:rsid w:val="00933B22"/>
    <w:rsid w:val="00955855"/>
    <w:rsid w:val="00956930"/>
    <w:rsid w:val="009618F2"/>
    <w:rsid w:val="00971329"/>
    <w:rsid w:val="00992EB1"/>
    <w:rsid w:val="00996992"/>
    <w:rsid w:val="009A1CF8"/>
    <w:rsid w:val="009E127D"/>
    <w:rsid w:val="00A12F77"/>
    <w:rsid w:val="00A21216"/>
    <w:rsid w:val="00A22016"/>
    <w:rsid w:val="00A25827"/>
    <w:rsid w:val="00A26C59"/>
    <w:rsid w:val="00A43F50"/>
    <w:rsid w:val="00A45383"/>
    <w:rsid w:val="00A45737"/>
    <w:rsid w:val="00A50E72"/>
    <w:rsid w:val="00A5531E"/>
    <w:rsid w:val="00A63F30"/>
    <w:rsid w:val="00A83764"/>
    <w:rsid w:val="00A954D4"/>
    <w:rsid w:val="00AC1AD5"/>
    <w:rsid w:val="00AC591F"/>
    <w:rsid w:val="00AD259F"/>
    <w:rsid w:val="00AD74FF"/>
    <w:rsid w:val="00AE0029"/>
    <w:rsid w:val="00AE157E"/>
    <w:rsid w:val="00AE5B9E"/>
    <w:rsid w:val="00B06957"/>
    <w:rsid w:val="00B155F8"/>
    <w:rsid w:val="00B30EF9"/>
    <w:rsid w:val="00B3464B"/>
    <w:rsid w:val="00B37AD0"/>
    <w:rsid w:val="00B67A37"/>
    <w:rsid w:val="00B74093"/>
    <w:rsid w:val="00B86F9D"/>
    <w:rsid w:val="00B87E41"/>
    <w:rsid w:val="00B919C8"/>
    <w:rsid w:val="00BA2B8D"/>
    <w:rsid w:val="00BB2D14"/>
    <w:rsid w:val="00BC39B9"/>
    <w:rsid w:val="00BD0162"/>
    <w:rsid w:val="00BD3CC0"/>
    <w:rsid w:val="00BF0EA1"/>
    <w:rsid w:val="00C05D3A"/>
    <w:rsid w:val="00C11941"/>
    <w:rsid w:val="00C34F8D"/>
    <w:rsid w:val="00C4024A"/>
    <w:rsid w:val="00C54E52"/>
    <w:rsid w:val="00C853E3"/>
    <w:rsid w:val="00C97A1D"/>
    <w:rsid w:val="00CA26D9"/>
    <w:rsid w:val="00CB7198"/>
    <w:rsid w:val="00CC5F50"/>
    <w:rsid w:val="00CD5E59"/>
    <w:rsid w:val="00CE724B"/>
    <w:rsid w:val="00CF1C57"/>
    <w:rsid w:val="00CF488B"/>
    <w:rsid w:val="00CF5D4F"/>
    <w:rsid w:val="00CF7684"/>
    <w:rsid w:val="00D0629E"/>
    <w:rsid w:val="00D1573E"/>
    <w:rsid w:val="00D231A9"/>
    <w:rsid w:val="00D2460E"/>
    <w:rsid w:val="00D31B1B"/>
    <w:rsid w:val="00D5613D"/>
    <w:rsid w:val="00D62D4A"/>
    <w:rsid w:val="00D66DC5"/>
    <w:rsid w:val="00D70193"/>
    <w:rsid w:val="00D9473E"/>
    <w:rsid w:val="00DA0C8D"/>
    <w:rsid w:val="00DB77E0"/>
    <w:rsid w:val="00DC0299"/>
    <w:rsid w:val="00DC5E09"/>
    <w:rsid w:val="00DD18E1"/>
    <w:rsid w:val="00DD3BE7"/>
    <w:rsid w:val="00DE04D9"/>
    <w:rsid w:val="00DE614B"/>
    <w:rsid w:val="00DF741F"/>
    <w:rsid w:val="00E117CE"/>
    <w:rsid w:val="00E13779"/>
    <w:rsid w:val="00E24434"/>
    <w:rsid w:val="00E32E32"/>
    <w:rsid w:val="00E33724"/>
    <w:rsid w:val="00E40092"/>
    <w:rsid w:val="00E431F0"/>
    <w:rsid w:val="00E438D3"/>
    <w:rsid w:val="00E532D2"/>
    <w:rsid w:val="00E711A3"/>
    <w:rsid w:val="00E72001"/>
    <w:rsid w:val="00E74F5D"/>
    <w:rsid w:val="00E77A3F"/>
    <w:rsid w:val="00EB231A"/>
    <w:rsid w:val="00EC4EBF"/>
    <w:rsid w:val="00ED1982"/>
    <w:rsid w:val="00ED6608"/>
    <w:rsid w:val="00EE171F"/>
    <w:rsid w:val="00EE53D1"/>
    <w:rsid w:val="00EE5532"/>
    <w:rsid w:val="00EE6AB1"/>
    <w:rsid w:val="00EF3862"/>
    <w:rsid w:val="00EF77BA"/>
    <w:rsid w:val="00EF795C"/>
    <w:rsid w:val="00F12ADE"/>
    <w:rsid w:val="00F15EFC"/>
    <w:rsid w:val="00F1676B"/>
    <w:rsid w:val="00F172B9"/>
    <w:rsid w:val="00F224F5"/>
    <w:rsid w:val="00F2661D"/>
    <w:rsid w:val="00F344AB"/>
    <w:rsid w:val="00F3726C"/>
    <w:rsid w:val="00F43633"/>
    <w:rsid w:val="00F57B74"/>
    <w:rsid w:val="00F6120E"/>
    <w:rsid w:val="00F76E64"/>
    <w:rsid w:val="00F8056C"/>
    <w:rsid w:val="00FB0B68"/>
    <w:rsid w:val="00FB5671"/>
    <w:rsid w:val="00FD164B"/>
    <w:rsid w:val="00FD2B3E"/>
    <w:rsid w:val="00FE085E"/>
    <w:rsid w:val="00FE2217"/>
    <w:rsid w:val="00FF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C62AAFB"/>
  <w15:docId w15:val="{C65BA022-5CC4-4183-A338-55841B80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E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5F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5FC1"/>
    <w:rPr>
      <w:rFonts w:asciiTheme="majorHAnsi" w:eastAsiaTheme="majorEastAsia" w:hAnsiTheme="majorHAnsi" w:cstheme="majorBidi"/>
      <w:sz w:val="18"/>
      <w:szCs w:val="18"/>
    </w:rPr>
  </w:style>
  <w:style w:type="paragraph" w:styleId="a5">
    <w:name w:val="header"/>
    <w:basedOn w:val="a"/>
    <w:link w:val="a6"/>
    <w:uiPriority w:val="99"/>
    <w:unhideWhenUsed/>
    <w:rsid w:val="00CF488B"/>
    <w:pPr>
      <w:tabs>
        <w:tab w:val="center" w:pos="4252"/>
        <w:tab w:val="right" w:pos="8504"/>
      </w:tabs>
      <w:snapToGrid w:val="0"/>
    </w:pPr>
  </w:style>
  <w:style w:type="character" w:customStyle="1" w:styleId="a6">
    <w:name w:val="ヘッダー (文字)"/>
    <w:basedOn w:val="a0"/>
    <w:link w:val="a5"/>
    <w:uiPriority w:val="99"/>
    <w:rsid w:val="00CF488B"/>
  </w:style>
  <w:style w:type="paragraph" w:styleId="a7">
    <w:name w:val="footer"/>
    <w:basedOn w:val="a"/>
    <w:link w:val="a8"/>
    <w:uiPriority w:val="99"/>
    <w:unhideWhenUsed/>
    <w:rsid w:val="00CF488B"/>
    <w:pPr>
      <w:tabs>
        <w:tab w:val="center" w:pos="4252"/>
        <w:tab w:val="right" w:pos="8504"/>
      </w:tabs>
      <w:snapToGrid w:val="0"/>
    </w:pPr>
  </w:style>
  <w:style w:type="character" w:customStyle="1" w:styleId="a8">
    <w:name w:val="フッター (文字)"/>
    <w:basedOn w:val="a0"/>
    <w:link w:val="a7"/>
    <w:uiPriority w:val="99"/>
    <w:rsid w:val="00CF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1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11BB-822B-4569-887E-2C0756F6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TotalTime>
  <Pages>3</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note_1</dc:creator>
  <cp:keywords/>
  <dc:description/>
  <cp:lastModifiedBy>和也 中西</cp:lastModifiedBy>
  <cp:revision>101</cp:revision>
  <cp:lastPrinted>2023-05-28T10:01:00Z</cp:lastPrinted>
  <dcterms:created xsi:type="dcterms:W3CDTF">2018-04-16T01:50:00Z</dcterms:created>
  <dcterms:modified xsi:type="dcterms:W3CDTF">2025-05-23T00:00:00Z</dcterms:modified>
</cp:coreProperties>
</file>