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center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972"/>
      </w:tblGrid>
      <w:tr w:rsidR="00E15B4E" w14:paraId="5586EB07" w14:textId="77777777" w:rsidTr="00B84111">
        <w:trPr>
          <w:trHeight w:val="340"/>
        </w:trPr>
        <w:tc>
          <w:tcPr>
            <w:tcW w:w="3588" w:type="dxa"/>
            <w:vAlign w:val="center"/>
          </w:tcPr>
          <w:p w14:paraId="7356DC1D" w14:textId="35595C49" w:rsidR="00E15B4E" w:rsidRPr="00375302" w:rsidRDefault="00DB6B30" w:rsidP="00DB6B30">
            <w:pPr>
              <w:spacing w:line="320" w:lineRule="exact"/>
              <w:ind w:firstLineChars="450" w:firstLine="144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令和 </w:t>
            </w:r>
            <w:r w:rsidR="009F5E9D">
              <w:rPr>
                <w:rFonts w:asciiTheme="majorEastAsia" w:eastAsiaTheme="majorEastAsia" w:hAnsiTheme="majorEastAsia" w:hint="eastAsia"/>
                <w:sz w:val="32"/>
                <w:szCs w:val="32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E15B4E" w:rsidRPr="00375302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</w:t>
            </w:r>
          </w:p>
        </w:tc>
        <w:tc>
          <w:tcPr>
            <w:tcW w:w="4972" w:type="dxa"/>
            <w:vAlign w:val="center"/>
          </w:tcPr>
          <w:p w14:paraId="664739F2" w14:textId="77777777" w:rsidR="00E15B4E" w:rsidRPr="00375302" w:rsidRDefault="00E15B4E" w:rsidP="00AA18D8">
            <w:pPr>
              <w:spacing w:line="320" w:lineRule="exact"/>
              <w:ind w:firstLineChars="100" w:firstLine="64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E1C4F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事業</w:t>
            </w:r>
            <w:r w:rsidR="00D37C88" w:rsidRPr="00EE1C4F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報告</w:t>
            </w:r>
            <w:r w:rsidRPr="00EE1C4F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880" w:id="1799008256"/>
              </w:rPr>
              <w:t>書</w:t>
            </w:r>
          </w:p>
        </w:tc>
      </w:tr>
    </w:tbl>
    <w:p w14:paraId="33F35DE2" w14:textId="77777777" w:rsidR="004B551C" w:rsidRDefault="004B551C"/>
    <w:p w14:paraId="1A6587FD" w14:textId="77777777" w:rsidR="00375302" w:rsidRDefault="00375302"/>
    <w:p w14:paraId="441EA311" w14:textId="77777777" w:rsidR="00375302" w:rsidRDefault="00375302"/>
    <w:p w14:paraId="666298D1" w14:textId="0DAFEDFE" w:rsidR="00281CA8" w:rsidRPr="00B43D50" w:rsidRDefault="00281CA8" w:rsidP="00281CA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B43D50">
        <w:rPr>
          <w:rFonts w:ascii="ＭＳ ゴシック" w:eastAsia="ＭＳ ゴシック" w:hAnsi="ＭＳ ゴシック" w:hint="eastAsia"/>
          <w:u w:val="single"/>
        </w:rPr>
        <w:t>特定非営利活動法人</w:t>
      </w:r>
      <w:r w:rsidR="007B1732" w:rsidRPr="008C061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B6B30">
        <w:rPr>
          <w:rFonts w:ascii="ＭＳ ゴシック" w:eastAsia="ＭＳ ゴシック" w:hAnsi="ＭＳ ゴシック" w:hint="eastAsia"/>
          <w:u w:val="single"/>
        </w:rPr>
        <w:t>ら・し・さ</w:t>
      </w:r>
    </w:p>
    <w:p w14:paraId="21C29F24" w14:textId="77777777" w:rsidR="00375302" w:rsidRPr="0046177C" w:rsidRDefault="00137103">
      <w:pPr>
        <w:rPr>
          <w:rFonts w:asciiTheme="majorEastAsia" w:eastAsiaTheme="majorEastAsia" w:hAnsiTheme="majorEastAsia"/>
        </w:rPr>
      </w:pPr>
      <w:r w:rsidRPr="0046177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ED37D" wp14:editId="0D84307D">
                <wp:simplePos x="0" y="0"/>
                <wp:positionH relativeFrom="column">
                  <wp:posOffset>228600</wp:posOffset>
                </wp:positionH>
                <wp:positionV relativeFrom="paragraph">
                  <wp:posOffset>-1438068625</wp:posOffset>
                </wp:positionV>
                <wp:extent cx="371475" cy="4010025"/>
                <wp:effectExtent l="0" t="0" r="28575" b="28575"/>
                <wp:wrapNone/>
                <wp:docPr id="10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8FE78A" w14:textId="77777777" w:rsidR="00137103" w:rsidRDefault="00137103" w:rsidP="00137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定款上の「事業の種類」ごとに記載してください。</w:t>
                            </w:r>
                          </w:p>
                        </w:txbxContent>
                      </wps:txbx>
                      <wps:bodyPr vertOverflow="clip" vert="wordArtVertRtl" wrap="square" lIns="74295" tIns="8890" rIns="74295" bIns="889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D37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pt;margin-top:-113233.75pt;width:29.2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" strokeweight="1pt">
                <v:stroke dashstyle="1 1"/>
                <v:textbox style="layout-flow:vertical;mso-layout-flow-alt:top-to-bottom" inset="5.85pt,.7pt,5.85pt,.7pt">
                  <w:txbxContent>
                    <w:p w14:paraId="148FE78A" w14:textId="77777777" w:rsidR="00137103" w:rsidRDefault="00137103" w:rsidP="00137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定款上の「事業の種類」ごとに記載してください。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5302" w:rsidRPr="0046177C">
        <w:rPr>
          <w:rFonts w:asciiTheme="majorEastAsia" w:eastAsiaTheme="majorEastAsia" w:hAnsiTheme="majorEastAsia" w:hint="eastAsia"/>
        </w:rPr>
        <w:t>１　事業</w:t>
      </w:r>
      <w:r w:rsidR="00D37C88" w:rsidRPr="0046177C">
        <w:rPr>
          <w:rFonts w:asciiTheme="majorEastAsia" w:eastAsiaTheme="majorEastAsia" w:hAnsiTheme="majorEastAsia" w:hint="eastAsia"/>
        </w:rPr>
        <w:t>の成果</w:t>
      </w:r>
    </w:p>
    <w:p w14:paraId="35550879" w14:textId="77777777" w:rsidR="002556D0" w:rsidRDefault="002556D0" w:rsidP="002556D0">
      <w:pPr>
        <w:ind w:firstLineChars="100" w:firstLine="210"/>
      </w:pPr>
      <w:r w:rsidRPr="002556D0">
        <w:rPr>
          <w:rFonts w:hint="eastAsia"/>
        </w:rPr>
        <w:t>ライフプランに基づくエンディングノート（ら・し・さノート</w:t>
      </w:r>
      <w:r w:rsidRPr="002556D0">
        <w:rPr>
          <w:rFonts w:hint="eastAsia"/>
        </w:rPr>
        <w:t>®</w:t>
      </w:r>
      <w:r w:rsidRPr="002556D0">
        <w:rPr>
          <w:rFonts w:hint="eastAsia"/>
        </w:rPr>
        <w:t>）の普及活動を行っている。法人の一事業部として</w:t>
      </w:r>
      <w:r w:rsidRPr="002556D0">
        <w:rPr>
          <w:rFonts w:hint="eastAsia"/>
        </w:rPr>
        <w:t>6</w:t>
      </w:r>
      <w:r w:rsidRPr="002556D0">
        <w:rPr>
          <w:rFonts w:hint="eastAsia"/>
        </w:rPr>
        <w:t>年前に発足した終活アドバイザー協会は、令和４年</w:t>
      </w:r>
      <w:r w:rsidRPr="002556D0">
        <w:rPr>
          <w:rFonts w:hint="eastAsia"/>
        </w:rPr>
        <w:t>5</w:t>
      </w:r>
      <w:r w:rsidRPr="002556D0">
        <w:rPr>
          <w:rFonts w:hint="eastAsia"/>
        </w:rPr>
        <w:t>月末（決算日）現在</w:t>
      </w:r>
      <w:r w:rsidRPr="002556D0">
        <w:rPr>
          <w:rFonts w:hint="eastAsia"/>
        </w:rPr>
        <w:t>4,940</w:t>
      </w:r>
      <w:r w:rsidRPr="002556D0">
        <w:rPr>
          <w:rFonts w:hint="eastAsia"/>
        </w:rPr>
        <w:t>名の会員を擁し、自主的な勉強会・情報交換の場として全国に</w:t>
      </w:r>
      <w:r w:rsidRPr="002556D0">
        <w:rPr>
          <w:rFonts w:hint="eastAsia"/>
        </w:rPr>
        <w:t>18</w:t>
      </w:r>
      <w:r w:rsidRPr="002556D0">
        <w:rPr>
          <w:rFonts w:hint="eastAsia"/>
        </w:rPr>
        <w:t>の「地域サークル」が発足している。</w:t>
      </w:r>
    </w:p>
    <w:p w14:paraId="2C26489F" w14:textId="77777777" w:rsidR="002556D0" w:rsidRDefault="002556D0" w:rsidP="002556D0">
      <w:pPr>
        <w:ind w:firstLineChars="100" w:firstLine="210"/>
      </w:pPr>
      <w:r w:rsidRPr="002556D0">
        <w:rPr>
          <w:rFonts w:hint="eastAsia"/>
        </w:rPr>
        <w:t>当法人の主たる事業は「終活」の啓発手法としてのセミナー・イベント開催であるが、当事業年度も新型コロナウイルス感染防止によって、会場型開催は全国で</w:t>
      </w:r>
      <w:r w:rsidRPr="002556D0">
        <w:rPr>
          <w:rFonts w:hint="eastAsia"/>
        </w:rPr>
        <w:t>2</w:t>
      </w:r>
      <w:r w:rsidRPr="002556D0">
        <w:rPr>
          <w:rFonts w:hint="eastAsia"/>
        </w:rPr>
        <w:t>か所しか開催できなかった。一方、オンラインによる開催が年間</w:t>
      </w:r>
      <w:r w:rsidRPr="002556D0">
        <w:rPr>
          <w:rFonts w:hint="eastAsia"/>
        </w:rPr>
        <w:t>5</w:t>
      </w:r>
      <w:r w:rsidRPr="002556D0">
        <w:t>4</w:t>
      </w:r>
      <w:r w:rsidRPr="002556D0">
        <w:rPr>
          <w:rFonts w:hint="eastAsia"/>
        </w:rPr>
        <w:t>回に及んでいる。</w:t>
      </w:r>
    </w:p>
    <w:p w14:paraId="0B6188E4" w14:textId="77777777" w:rsidR="002556D0" w:rsidRDefault="002556D0" w:rsidP="002556D0">
      <w:pPr>
        <w:ind w:firstLineChars="100" w:firstLine="210"/>
      </w:pPr>
      <w:r w:rsidRPr="002556D0">
        <w:rPr>
          <w:rFonts w:hint="eastAsia"/>
        </w:rPr>
        <w:t>また、</w:t>
      </w:r>
      <w:r w:rsidRPr="002556D0">
        <w:rPr>
          <w:rFonts w:hint="eastAsia"/>
        </w:rPr>
        <w:t>N</w:t>
      </w:r>
      <w:r w:rsidRPr="002556D0">
        <w:t>PO</w:t>
      </w:r>
      <w:r w:rsidRPr="002556D0">
        <w:rPr>
          <w:rFonts w:hint="eastAsia"/>
        </w:rPr>
        <w:t>の社会貢献として昨年度実施した「終活意識全国調査」の報告が当期に及び、メディア等でも取り上げられている。</w:t>
      </w:r>
    </w:p>
    <w:p w14:paraId="1363F092" w14:textId="53BCC1BE" w:rsidR="002556D0" w:rsidRPr="002556D0" w:rsidRDefault="002556D0" w:rsidP="002556D0">
      <w:pPr>
        <w:ind w:firstLineChars="100" w:firstLine="210"/>
      </w:pPr>
      <w:r w:rsidRPr="002556D0">
        <w:rPr>
          <w:rFonts w:hint="eastAsia"/>
        </w:rPr>
        <w:t>外的・内的環境の変化の中で、当法人の理念である「人生後半期をあなたらしく生きるための情報発信」の効果をより高めるために、令和</w:t>
      </w:r>
      <w:r w:rsidRPr="002556D0">
        <w:rPr>
          <w:rFonts w:hint="eastAsia"/>
        </w:rPr>
        <w:t>3</w:t>
      </w:r>
      <w:r w:rsidRPr="002556D0">
        <w:rPr>
          <w:rFonts w:hint="eastAsia"/>
        </w:rPr>
        <w:t>年度は終活アドバイザー協会ホームページの刷新を行った。公益に資する団体として正会員名・終活アドバイザー会員名（いずれも希望者）を公表している。</w:t>
      </w:r>
    </w:p>
    <w:p w14:paraId="4013997D" w14:textId="77777777" w:rsidR="007622BE" w:rsidRPr="004A1BDF" w:rsidRDefault="007622BE"/>
    <w:p w14:paraId="24DDE544" w14:textId="77777777" w:rsidR="00375302" w:rsidRPr="0046177C" w:rsidRDefault="00375302">
      <w:pPr>
        <w:rPr>
          <w:rFonts w:asciiTheme="majorEastAsia" w:eastAsiaTheme="majorEastAsia" w:hAnsiTheme="majorEastAsia"/>
        </w:rPr>
      </w:pPr>
      <w:r w:rsidRPr="0046177C">
        <w:rPr>
          <w:rFonts w:asciiTheme="majorEastAsia" w:eastAsiaTheme="majorEastAsia" w:hAnsiTheme="majorEastAsia" w:hint="eastAsia"/>
        </w:rPr>
        <w:t>２　事業の実施に関する事項</w:t>
      </w:r>
    </w:p>
    <w:p w14:paraId="6FB12E47" w14:textId="12C51B29" w:rsidR="00375302" w:rsidRDefault="00375302">
      <w:r>
        <w:rPr>
          <w:rFonts w:hint="eastAsia"/>
        </w:rPr>
        <w:t>（１）特定非営利活動に係る事業</w:t>
      </w:r>
      <w:r w:rsidR="001B6FD4">
        <w:rPr>
          <w:rFonts w:hint="eastAsia"/>
        </w:rPr>
        <w:t xml:space="preserve">　</w:t>
      </w:r>
      <w:r w:rsidR="006336E9">
        <w:rPr>
          <w:rFonts w:hint="eastAsia"/>
        </w:rPr>
        <w:t xml:space="preserve">　　　　　　　　　　　　　</w:t>
      </w:r>
      <w:r w:rsidR="001B6FD4">
        <w:rPr>
          <w:rFonts w:hint="eastAsia"/>
        </w:rPr>
        <w:t>（事業費の総費用【</w:t>
      </w:r>
      <w:r w:rsidR="002C4C48">
        <w:rPr>
          <w:rFonts w:hint="eastAsia"/>
        </w:rPr>
        <w:t>2</w:t>
      </w:r>
      <w:r w:rsidR="00B041A1">
        <w:t>7</w:t>
      </w:r>
      <w:r w:rsidR="002C4C48">
        <w:t>,</w:t>
      </w:r>
      <w:r w:rsidR="00B041A1">
        <w:t>396</w:t>
      </w:r>
      <w:r w:rsidR="001B6FD4">
        <w:rPr>
          <w:rFonts w:hint="eastAsia"/>
        </w:rPr>
        <w:t>】千円）</w:t>
      </w:r>
    </w:p>
    <w:tbl>
      <w:tblPr>
        <w:tblStyle w:val="a7"/>
        <w:tblW w:w="102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4"/>
        <w:gridCol w:w="2511"/>
        <w:gridCol w:w="961"/>
        <w:gridCol w:w="1448"/>
        <w:gridCol w:w="962"/>
        <w:gridCol w:w="1023"/>
        <w:gridCol w:w="899"/>
        <w:gridCol w:w="965"/>
      </w:tblGrid>
      <w:tr w:rsidR="00B041A1" w14:paraId="7A00E22A" w14:textId="77777777" w:rsidTr="00B041A1">
        <w:tc>
          <w:tcPr>
            <w:tcW w:w="1454" w:type="dxa"/>
            <w:vAlign w:val="center"/>
          </w:tcPr>
          <w:p w14:paraId="7B494C0E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定款に記載</w:t>
            </w:r>
          </w:p>
          <w:p w14:paraId="45F7B570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された</w:t>
            </w:r>
          </w:p>
          <w:p w14:paraId="4AF8695F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511" w:type="dxa"/>
            <w:vAlign w:val="center"/>
          </w:tcPr>
          <w:p w14:paraId="36EF39A1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61" w:type="dxa"/>
            <w:vAlign w:val="center"/>
          </w:tcPr>
          <w:p w14:paraId="1282A058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448" w:type="dxa"/>
            <w:vAlign w:val="center"/>
          </w:tcPr>
          <w:p w14:paraId="384E150E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962" w:type="dxa"/>
            <w:vAlign w:val="center"/>
          </w:tcPr>
          <w:p w14:paraId="268A7FB2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従事者</w:t>
            </w:r>
          </w:p>
          <w:p w14:paraId="2A519FB0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23" w:type="dxa"/>
            <w:vAlign w:val="center"/>
          </w:tcPr>
          <w:p w14:paraId="1867FC7B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14:paraId="684DB07B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14:paraId="07784890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範囲</w:t>
            </w:r>
          </w:p>
        </w:tc>
        <w:tc>
          <w:tcPr>
            <w:tcW w:w="899" w:type="dxa"/>
            <w:vAlign w:val="center"/>
          </w:tcPr>
          <w:p w14:paraId="2C8462AD" w14:textId="47C83F51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14:paraId="6DCA60AF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14:paraId="07EC119D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65" w:type="dxa"/>
            <w:vAlign w:val="center"/>
          </w:tcPr>
          <w:p w14:paraId="066C6737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事業費</w:t>
            </w:r>
          </w:p>
          <w:p w14:paraId="07C05EC8" w14:textId="77777777" w:rsidR="00B041A1" w:rsidRDefault="00B041A1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B041A1" w:rsidRPr="00137103" w14:paraId="71D07352" w14:textId="77777777" w:rsidTr="00B041A1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A782" w14:textId="490A2436" w:rsidR="00B041A1" w:rsidRPr="002C4C48" w:rsidRDefault="00B041A1" w:rsidP="003E1C6E">
            <w:pPr>
              <w:wordWrap w:val="0"/>
              <w:spacing w:line="238" w:lineRule="exact"/>
              <w:rPr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葬儀・仏事等に関する情報収集・提供事業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11541" w14:textId="17860AA3" w:rsidR="00B041A1" w:rsidRDefault="00B041A1" w:rsidP="00DE01AC">
            <w:pPr>
              <w:wordWrap w:val="0"/>
            </w:pPr>
            <w:r>
              <w:rPr>
                <w:rFonts w:hint="eastAsia"/>
              </w:rPr>
              <w:t>セミナー開催、その他</w:t>
            </w:r>
          </w:p>
          <w:p w14:paraId="04AEDB35" w14:textId="4667090B" w:rsidR="00B041A1" w:rsidRPr="002C4C48" w:rsidRDefault="004E470A" w:rsidP="00DE01AC">
            <w:pPr>
              <w:wordWrap w:val="0"/>
            </w:pPr>
            <w:r>
              <w:rPr>
                <w:rFonts w:hint="eastAsia"/>
              </w:rPr>
              <w:t>「</w:t>
            </w:r>
            <w:r w:rsidR="001D5D57">
              <w:rPr>
                <w:rFonts w:hint="eastAsia"/>
              </w:rPr>
              <w:t>動画と写真でめぐる</w:t>
            </w:r>
            <w:r w:rsidR="00C25F4E">
              <w:rPr>
                <w:rFonts w:hint="eastAsia"/>
              </w:rPr>
              <w:t>海</w:t>
            </w:r>
            <w:r>
              <w:rPr>
                <w:rFonts w:hint="eastAsia"/>
              </w:rPr>
              <w:t>洋葬と今どき</w:t>
            </w:r>
            <w:r w:rsidR="00C262CA">
              <w:rPr>
                <w:rFonts w:hint="eastAsia"/>
              </w:rPr>
              <w:t>の</w:t>
            </w:r>
            <w:r>
              <w:rPr>
                <w:rFonts w:hint="eastAsia"/>
              </w:rPr>
              <w:t>お墓」</w:t>
            </w:r>
            <w:r w:rsidR="00B041A1">
              <w:rPr>
                <w:rFonts w:hint="eastAsia"/>
              </w:rPr>
              <w:t>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C420B" w14:textId="6D98796F" w:rsidR="00B041A1" w:rsidRPr="0046177C" w:rsidRDefault="00B041A1" w:rsidP="00A145A6">
            <w:pPr>
              <w:rPr>
                <w:rFonts w:asciiTheme="minorEastAsia" w:hAnsiTheme="minorEastAsia"/>
                <w:spacing w:val="-1"/>
              </w:rPr>
            </w:pPr>
            <w:r w:rsidRPr="0046177C">
              <w:rPr>
                <w:rFonts w:asciiTheme="minorEastAsia" w:hAnsiTheme="minorEastAsia" w:hint="eastAsia"/>
                <w:spacing w:val="-1"/>
              </w:rPr>
              <w:t>R</w:t>
            </w:r>
            <w:r w:rsidRPr="0046177C">
              <w:rPr>
                <w:rFonts w:asciiTheme="minorEastAsia" w:hAnsiTheme="minorEastAsia"/>
                <w:spacing w:val="-1"/>
              </w:rPr>
              <w:t>3</w:t>
            </w:r>
            <w:r w:rsidRPr="0046177C">
              <w:rPr>
                <w:rFonts w:asciiTheme="minorEastAsia" w:hAnsiTheme="minorEastAsia" w:hint="eastAsia"/>
                <w:spacing w:val="-1"/>
              </w:rPr>
              <w:t>年</w:t>
            </w:r>
          </w:p>
          <w:p w14:paraId="2E1E7CE6" w14:textId="1462E8A1" w:rsidR="00B041A1" w:rsidRPr="0046177C" w:rsidRDefault="004E470A" w:rsidP="00A145A6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/>
                <w:spacing w:val="-1"/>
              </w:rPr>
              <w:t>7</w:t>
            </w:r>
            <w:r w:rsidR="00B041A1" w:rsidRPr="0046177C">
              <w:rPr>
                <w:rFonts w:asciiTheme="minorEastAsia" w:hAnsiTheme="minorEastAsia" w:hint="eastAsia"/>
                <w:spacing w:val="-1"/>
              </w:rPr>
              <w:t>月</w:t>
            </w:r>
            <w:r>
              <w:rPr>
                <w:rFonts w:asciiTheme="minorEastAsia" w:hAnsiTheme="minorEastAsia" w:hint="eastAsia"/>
                <w:spacing w:val="-1"/>
              </w:rPr>
              <w:t>3</w:t>
            </w:r>
            <w:r>
              <w:rPr>
                <w:rFonts w:asciiTheme="minorEastAsia" w:hAnsiTheme="minorEastAsia"/>
                <w:spacing w:val="-1"/>
              </w:rPr>
              <w:t>1</w:t>
            </w:r>
            <w:r w:rsidR="00B041A1" w:rsidRPr="0046177C">
              <w:rPr>
                <w:rFonts w:asciiTheme="minorEastAsia" w:hAnsiTheme="minorEastAsia" w:hint="eastAsia"/>
                <w:spacing w:val="-1"/>
              </w:rPr>
              <w:t>日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A5719" w14:textId="241766D8" w:rsidR="00B041A1" w:rsidRPr="002C4C48" w:rsidRDefault="00B041A1" w:rsidP="00A145A6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東京</w:t>
            </w:r>
            <w:r w:rsidR="004E470A">
              <w:rPr>
                <w:rFonts w:asciiTheme="minorEastAsia" w:hAnsiTheme="minorEastAsia" w:cs="ＭＳ Ｐゴシック" w:hint="eastAsia"/>
                <w:szCs w:val="21"/>
              </w:rPr>
              <w:t>都消費生活総合センター会議室</w:t>
            </w:r>
            <w:r w:rsidR="000F7EF8">
              <w:rPr>
                <w:rFonts w:asciiTheme="minorEastAsia" w:hAnsiTheme="minorEastAsia" w:cs="ＭＳ Ｐゴシック" w:hint="eastAsia"/>
                <w:szCs w:val="21"/>
              </w:rPr>
              <w:t xml:space="preserve">　他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75E7" w14:textId="77777777" w:rsidR="00B041A1" w:rsidRPr="002C4C48" w:rsidRDefault="00B041A1" w:rsidP="009C55C8">
            <w:pPr>
              <w:rPr>
                <w:spacing w:val="-1"/>
              </w:rPr>
            </w:pPr>
          </w:p>
          <w:p w14:paraId="7DACA589" w14:textId="72485EC5" w:rsidR="00B041A1" w:rsidRPr="002C4C48" w:rsidRDefault="004E470A" w:rsidP="00A145A6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６</w:t>
            </w:r>
          </w:p>
          <w:p w14:paraId="63578628" w14:textId="77777777" w:rsidR="00B041A1" w:rsidRPr="002C4C48" w:rsidRDefault="00B041A1" w:rsidP="00A145A6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2A372" w14:textId="77777777" w:rsidR="00B041A1" w:rsidRPr="002C4C48" w:rsidRDefault="00B041A1" w:rsidP="00A145A6">
            <w:pPr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会員及び</w:t>
            </w:r>
          </w:p>
          <w:p w14:paraId="59050A01" w14:textId="77777777" w:rsidR="00B041A1" w:rsidRPr="002C4C48" w:rsidRDefault="00B041A1" w:rsidP="00A145A6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315DAE0B" w14:textId="66607251" w:rsidR="00B041A1" w:rsidRPr="002C4C48" w:rsidRDefault="004E470A" w:rsidP="00A145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</w:p>
          <w:p w14:paraId="71EAA220" w14:textId="77777777" w:rsidR="00B041A1" w:rsidRPr="002C4C48" w:rsidRDefault="00B041A1" w:rsidP="00A145A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1DAF86BB" w14:textId="3B5E2F4C" w:rsidR="00B041A1" w:rsidRPr="002C4C48" w:rsidRDefault="00281D94" w:rsidP="00133C7B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041A1">
              <w:rPr>
                <w:rFonts w:asciiTheme="minorEastAsia" w:hAnsiTheme="minorEastAsia" w:hint="eastAsia"/>
                <w:szCs w:val="21"/>
              </w:rPr>
              <w:t>1</w:t>
            </w:r>
            <w:r w:rsidR="00B041A1">
              <w:rPr>
                <w:rFonts w:asciiTheme="minorEastAsia" w:hAnsiTheme="minorEastAsia"/>
                <w:szCs w:val="21"/>
              </w:rPr>
              <w:t>11</w:t>
            </w:r>
          </w:p>
        </w:tc>
      </w:tr>
      <w:tr w:rsidR="00B041A1" w:rsidRPr="00137103" w14:paraId="7F829C0E" w14:textId="77777777" w:rsidTr="00B041A1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50440" w14:textId="38D06830" w:rsidR="00B041A1" w:rsidRPr="002C4C48" w:rsidRDefault="000F7EF8" w:rsidP="009C55C8">
            <w:pPr>
              <w:wordWrap w:val="0"/>
              <w:spacing w:line="238" w:lineRule="exact"/>
              <w:rPr>
                <w:spacing w:val="-1"/>
                <w:sz w:val="18"/>
              </w:rPr>
            </w:pPr>
            <w:bookmarkStart w:id="0" w:name="_Hlk46913454"/>
            <w:r>
              <w:rPr>
                <w:rFonts w:hint="eastAsia"/>
                <w:spacing w:val="-1"/>
                <w:sz w:val="18"/>
              </w:rPr>
              <w:t>介護終末医療に関する情報収集・提供事業</w:t>
            </w:r>
          </w:p>
          <w:bookmarkEnd w:id="0"/>
          <w:p w14:paraId="40E10802" w14:textId="77777777" w:rsidR="00B041A1" w:rsidRPr="002C4C48" w:rsidRDefault="00B041A1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442C7" w14:textId="1A41B6AC" w:rsidR="00B041A1" w:rsidRDefault="00B041A1" w:rsidP="005E6E9A">
            <w:pPr>
              <w:jc w:val="left"/>
              <w:rPr>
                <w:rFonts w:asciiTheme="minorEastAsia" w:hAnsiTheme="minorEastAsia"/>
                <w:szCs w:val="21"/>
              </w:rPr>
            </w:pPr>
            <w:r w:rsidRPr="005E6E9A">
              <w:rPr>
                <w:rFonts w:asciiTheme="minorEastAsia" w:hAnsiTheme="minorEastAsia" w:hint="eastAsia"/>
                <w:szCs w:val="21"/>
              </w:rPr>
              <w:t>セミナー開催、その他</w:t>
            </w:r>
          </w:p>
          <w:p w14:paraId="13FCF8C4" w14:textId="04E9C2C6" w:rsidR="00B041A1" w:rsidRPr="000F7EF8" w:rsidRDefault="00B041A1" w:rsidP="0046177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F7EF8">
              <w:rPr>
                <w:rFonts w:asciiTheme="minorEastAsia" w:hAnsiTheme="minorEastAsia" w:hint="eastAsia"/>
                <w:bCs/>
                <w:szCs w:val="21"/>
              </w:rPr>
              <w:t>「</w:t>
            </w:r>
            <w:r w:rsidR="004E470A" w:rsidRPr="000F7EF8">
              <w:rPr>
                <w:rFonts w:asciiTheme="minorEastAsia" w:hAnsiTheme="minorEastAsia" w:hint="eastAsia"/>
                <w:bCs/>
                <w:szCs w:val="21"/>
              </w:rPr>
              <w:t>介護保険の基本と改正情報</w:t>
            </w:r>
            <w:r w:rsidRPr="000F7EF8">
              <w:rPr>
                <w:rFonts w:asciiTheme="minorEastAsia" w:hAnsiTheme="minorEastAsia" w:hint="eastAsia"/>
                <w:bCs/>
                <w:szCs w:val="21"/>
              </w:rPr>
              <w:t>」</w:t>
            </w:r>
            <w:r w:rsidR="000F7EF8">
              <w:rPr>
                <w:rFonts w:asciiTheme="minorEastAsia" w:hAnsiTheme="minorEastAsia" w:hint="eastAsia"/>
                <w:bCs/>
                <w:szCs w:val="21"/>
              </w:rPr>
              <w:t>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027FB" w14:textId="0897E6F8" w:rsidR="00B041A1" w:rsidRPr="0046177C" w:rsidRDefault="00B041A1" w:rsidP="009C55C8">
            <w:pPr>
              <w:wordWrap w:val="0"/>
              <w:spacing w:line="238" w:lineRule="exact"/>
              <w:rPr>
                <w:rFonts w:asciiTheme="minorEastAsia" w:hAnsiTheme="minorEastAsia"/>
                <w:spacing w:val="-1"/>
              </w:rPr>
            </w:pPr>
            <w:r w:rsidRPr="0046177C">
              <w:rPr>
                <w:rFonts w:asciiTheme="minorEastAsia" w:hAnsiTheme="minorEastAsia" w:hint="eastAsia"/>
                <w:spacing w:val="-1"/>
              </w:rPr>
              <w:t>R</w:t>
            </w:r>
            <w:r w:rsidR="004E470A">
              <w:rPr>
                <w:rFonts w:asciiTheme="minorEastAsia" w:hAnsiTheme="minorEastAsia"/>
                <w:spacing w:val="-1"/>
              </w:rPr>
              <w:t>3</w:t>
            </w:r>
            <w:r w:rsidRPr="0046177C">
              <w:rPr>
                <w:rFonts w:asciiTheme="minorEastAsia" w:hAnsiTheme="minorEastAsia" w:hint="eastAsia"/>
                <w:spacing w:val="-1"/>
              </w:rPr>
              <w:t>年</w:t>
            </w:r>
          </w:p>
          <w:p w14:paraId="346AAB8A" w14:textId="333DD5B6" w:rsidR="00B041A1" w:rsidRPr="0046177C" w:rsidRDefault="004E470A" w:rsidP="009C55C8">
            <w:pPr>
              <w:spacing w:line="238" w:lineRule="exact"/>
              <w:rPr>
                <w:rFonts w:asciiTheme="minorEastAsia" w:hAnsiTheme="minorEastAsia"/>
                <w:spacing w:val="-1"/>
              </w:rPr>
            </w:pPr>
            <w:r>
              <w:rPr>
                <w:rFonts w:asciiTheme="minorEastAsia" w:hAnsiTheme="minorEastAsia" w:hint="eastAsia"/>
                <w:spacing w:val="-1"/>
              </w:rPr>
              <w:t>1</w:t>
            </w:r>
            <w:r>
              <w:rPr>
                <w:rFonts w:asciiTheme="minorEastAsia" w:hAnsiTheme="minorEastAsia"/>
                <w:spacing w:val="-1"/>
              </w:rPr>
              <w:t>0</w:t>
            </w:r>
            <w:r w:rsidR="00B041A1" w:rsidRPr="0046177C">
              <w:rPr>
                <w:rFonts w:asciiTheme="minorEastAsia" w:hAnsiTheme="minorEastAsia" w:hint="eastAsia"/>
                <w:spacing w:val="-1"/>
              </w:rPr>
              <w:t>月</w:t>
            </w:r>
            <w:r>
              <w:rPr>
                <w:rFonts w:asciiTheme="minorEastAsia" w:hAnsiTheme="minorEastAsia" w:hint="eastAsia"/>
                <w:spacing w:val="-1"/>
              </w:rPr>
              <w:t>2</w:t>
            </w:r>
            <w:r>
              <w:rPr>
                <w:rFonts w:asciiTheme="minorEastAsia" w:hAnsiTheme="minorEastAsia"/>
                <w:spacing w:val="-1"/>
              </w:rPr>
              <w:t>3</w:t>
            </w:r>
            <w:r>
              <w:rPr>
                <w:rFonts w:asciiTheme="minorEastAsia" w:hAnsiTheme="minorEastAsia" w:hint="eastAsia"/>
                <w:spacing w:val="-1"/>
              </w:rPr>
              <w:t>日</w:t>
            </w:r>
          </w:p>
          <w:p w14:paraId="7B43A193" w14:textId="77777777" w:rsidR="00B041A1" w:rsidRPr="0046177C" w:rsidRDefault="00B041A1" w:rsidP="009C55C8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A7970" w14:textId="7A05BDAE" w:rsidR="00B041A1" w:rsidRPr="002C4C48" w:rsidRDefault="004E470A" w:rsidP="000F7EF8">
            <w:pPr>
              <w:jc w:val="left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ワイム貸会議室</w:t>
            </w:r>
            <w:r w:rsidR="000F7EF8">
              <w:rPr>
                <w:rFonts w:asciiTheme="minorEastAsia" w:hAnsiTheme="minorEastAsia" w:cs="ＭＳ Ｐゴシック" w:hint="eastAsia"/>
                <w:szCs w:val="21"/>
              </w:rPr>
              <w:t>お茶の水他</w:t>
            </w:r>
            <w:r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 w:rsidR="000F7EF8">
              <w:rPr>
                <w:rFonts w:asciiTheme="minorEastAsia" w:hAnsiTheme="minorEastAsia" w:cs="ＭＳ Ｐゴシック" w:hint="eastAsia"/>
                <w:szCs w:val="21"/>
              </w:rPr>
              <w:t>Y</w:t>
            </w:r>
            <w:r w:rsidR="000F7EF8">
              <w:rPr>
                <w:rFonts w:asciiTheme="minorEastAsia" w:hAnsiTheme="minorEastAsia" w:cs="ＭＳ Ｐゴシック"/>
                <w:szCs w:val="21"/>
              </w:rPr>
              <w:t>OU-TUBE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1B365" w14:textId="77777777" w:rsidR="00B041A1" w:rsidRPr="002C4C48" w:rsidRDefault="00B041A1" w:rsidP="009C55C8">
            <w:pPr>
              <w:spacing w:line="238" w:lineRule="exact"/>
              <w:rPr>
                <w:spacing w:val="-1"/>
              </w:rPr>
            </w:pPr>
          </w:p>
          <w:p w14:paraId="76BC37AD" w14:textId="19D3C76A" w:rsidR="00B041A1" w:rsidRPr="002C4C48" w:rsidRDefault="004E470A" w:rsidP="009C55C8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  <w:p w14:paraId="2DB0F025" w14:textId="77777777" w:rsidR="00B041A1" w:rsidRPr="002C4C48" w:rsidRDefault="00B041A1" w:rsidP="009C55C8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97E80" w14:textId="77777777" w:rsidR="00B041A1" w:rsidRPr="002C4C48" w:rsidRDefault="00B041A1" w:rsidP="009C55C8">
            <w:pPr>
              <w:spacing w:line="238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会員及び</w:t>
            </w:r>
          </w:p>
          <w:p w14:paraId="3976E425" w14:textId="77777777" w:rsidR="00B041A1" w:rsidRPr="002C4C48" w:rsidRDefault="00B041A1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2A6BE81C" w14:textId="332D8BD4" w:rsidR="00B041A1" w:rsidRPr="002C4C48" w:rsidRDefault="000F7EF8" w:rsidP="000F7EF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965" w:type="dxa"/>
            <w:vAlign w:val="center"/>
          </w:tcPr>
          <w:p w14:paraId="05253583" w14:textId="27495A7E" w:rsidR="00B041A1" w:rsidRPr="002C4C48" w:rsidRDefault="00281D94" w:rsidP="00133C7B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" w:name="_Hlk46915795"/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41A1" w:rsidRPr="002C4C48">
              <w:rPr>
                <w:rFonts w:asciiTheme="minorEastAsia" w:hAnsiTheme="minorEastAsia"/>
                <w:szCs w:val="21"/>
              </w:rPr>
              <w:t>1,</w:t>
            </w:r>
            <w:r w:rsidR="00B041A1">
              <w:rPr>
                <w:rFonts w:asciiTheme="minorEastAsia" w:hAnsiTheme="minorEastAsia"/>
                <w:szCs w:val="21"/>
              </w:rPr>
              <w:t>254</w:t>
            </w:r>
            <w:bookmarkEnd w:id="1"/>
          </w:p>
        </w:tc>
      </w:tr>
      <w:tr w:rsidR="00B041A1" w:rsidRPr="00137103" w14:paraId="3E426DC6" w14:textId="77777777" w:rsidTr="00B041A1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9D180" w14:textId="5B197326" w:rsidR="00B041A1" w:rsidRPr="002C4C48" w:rsidRDefault="00B041A1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pacing w:val="-1"/>
                <w:sz w:val="18"/>
              </w:rPr>
              <w:t>消費者保護を図るファイナンシャル・プランニング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EFB8" w14:textId="68432AF6" w:rsidR="00B041A1" w:rsidRDefault="00B041A1" w:rsidP="009C55C8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東京都消費生活総合センター</w:t>
            </w:r>
            <w:r w:rsidR="00E4758F">
              <w:rPr>
                <w:rFonts w:hint="eastAsia"/>
                <w:spacing w:val="-1"/>
              </w:rPr>
              <w:t>事務局</w:t>
            </w:r>
          </w:p>
          <w:p w14:paraId="73D41F6B" w14:textId="77777777" w:rsidR="00E4758F" w:rsidRDefault="00E4758F" w:rsidP="009C55C8">
            <w:pPr>
              <w:spacing w:line="200" w:lineRule="exact"/>
              <w:rPr>
                <w:spacing w:val="-1"/>
              </w:rPr>
            </w:pPr>
          </w:p>
          <w:p w14:paraId="1DD704A0" w14:textId="1487F5C0" w:rsidR="00B041A1" w:rsidRPr="00DB625C" w:rsidRDefault="00B041A1" w:rsidP="009C55C8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暮らしフェスタ東京</w:t>
            </w:r>
            <w:r w:rsidR="00DB625C" w:rsidRPr="00DB625C">
              <w:rPr>
                <w:rFonts w:hint="eastAsia"/>
                <w:spacing w:val="-1"/>
              </w:rPr>
              <w:t>WEB</w:t>
            </w:r>
            <w:r w:rsidR="00DB625C" w:rsidRPr="00DB625C">
              <w:rPr>
                <w:rFonts w:hint="eastAsia"/>
                <w:spacing w:val="-1"/>
              </w:rPr>
              <w:t>交流フェスタ</w:t>
            </w:r>
            <w:r w:rsidR="00DB625C" w:rsidRPr="00DB625C">
              <w:rPr>
                <w:rFonts w:hint="eastAsia"/>
                <w:spacing w:val="-1"/>
              </w:rPr>
              <w:t>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941E5" w14:textId="5B1D674D" w:rsidR="00B041A1" w:rsidRPr="0046177C" w:rsidRDefault="00B041A1" w:rsidP="009C55C8">
            <w:pPr>
              <w:rPr>
                <w:rFonts w:asciiTheme="minorEastAsia" w:hAnsiTheme="minorEastAsia"/>
                <w:spacing w:val="-1"/>
              </w:rPr>
            </w:pPr>
            <w:r w:rsidRPr="0046177C">
              <w:rPr>
                <w:rFonts w:asciiTheme="minorEastAsia" w:hAnsiTheme="minorEastAsia"/>
                <w:spacing w:val="-1"/>
              </w:rPr>
              <w:t>R</w:t>
            </w:r>
            <w:r w:rsidR="00281D94">
              <w:rPr>
                <w:rFonts w:asciiTheme="minorEastAsia" w:hAnsiTheme="minorEastAsia"/>
                <w:spacing w:val="-1"/>
              </w:rPr>
              <w:t>3</w:t>
            </w:r>
            <w:r w:rsidRPr="0046177C">
              <w:rPr>
                <w:rFonts w:asciiTheme="minorEastAsia" w:hAnsiTheme="minorEastAsia" w:hint="eastAsia"/>
                <w:spacing w:val="-1"/>
              </w:rPr>
              <w:t>年</w:t>
            </w:r>
          </w:p>
          <w:p w14:paraId="79A46AA6" w14:textId="15CA3D86" w:rsidR="00B041A1" w:rsidRPr="0046177C" w:rsidRDefault="00B041A1" w:rsidP="009C55C8">
            <w:pPr>
              <w:rPr>
                <w:rFonts w:asciiTheme="minorEastAsia" w:hAnsiTheme="minorEastAsia"/>
                <w:spacing w:val="-1"/>
              </w:rPr>
            </w:pPr>
            <w:r w:rsidRPr="0046177C">
              <w:rPr>
                <w:rFonts w:asciiTheme="minorEastAsia" w:hAnsiTheme="minorEastAsia" w:hint="eastAsia"/>
                <w:spacing w:val="-1"/>
              </w:rPr>
              <w:t>1</w:t>
            </w:r>
            <w:r w:rsidRPr="0046177C">
              <w:rPr>
                <w:rFonts w:asciiTheme="minorEastAsia" w:hAnsiTheme="minorEastAsia"/>
                <w:spacing w:val="-1"/>
              </w:rPr>
              <w:t>0</w:t>
            </w:r>
            <w:r w:rsidRPr="0046177C">
              <w:rPr>
                <w:rFonts w:asciiTheme="minorEastAsia" w:hAnsiTheme="minorEastAsia" w:hint="eastAsia"/>
                <w:spacing w:val="-1"/>
              </w:rPr>
              <w:t>/</w:t>
            </w:r>
            <w:r w:rsidR="00E4758F">
              <w:rPr>
                <w:rFonts w:asciiTheme="minorEastAsia" w:hAnsiTheme="minorEastAsia" w:hint="eastAsia"/>
                <w:spacing w:val="-1"/>
              </w:rPr>
              <w:t>2</w:t>
            </w:r>
            <w:r w:rsidR="00E4758F">
              <w:rPr>
                <w:rFonts w:asciiTheme="minorEastAsia" w:hAnsiTheme="minorEastAsia"/>
                <w:spacing w:val="-1"/>
              </w:rPr>
              <w:t>2</w:t>
            </w:r>
          </w:p>
          <w:p w14:paraId="15C1CAE1" w14:textId="33BACB37" w:rsidR="00B041A1" w:rsidRPr="0046177C" w:rsidRDefault="00B041A1" w:rsidP="009C55C8">
            <w:pPr>
              <w:rPr>
                <w:rFonts w:asciiTheme="minorEastAsia" w:hAnsiTheme="minorEastAsia"/>
                <w:spacing w:val="-1"/>
              </w:rPr>
            </w:pPr>
            <w:r w:rsidRPr="0046177C">
              <w:rPr>
                <w:rFonts w:asciiTheme="minorEastAsia" w:hAnsiTheme="minorEastAsia" w:hint="eastAsia"/>
                <w:spacing w:val="-1"/>
              </w:rPr>
              <w:t>～</w:t>
            </w:r>
            <w:r w:rsidR="00E4758F">
              <w:rPr>
                <w:rFonts w:asciiTheme="minorEastAsia" w:hAnsiTheme="minorEastAsia" w:hint="eastAsia"/>
                <w:spacing w:val="-1"/>
              </w:rPr>
              <w:t>R4年1</w:t>
            </w:r>
            <w:r w:rsidRPr="0046177C">
              <w:rPr>
                <w:rFonts w:asciiTheme="minorEastAsia" w:hAnsiTheme="minorEastAsia"/>
                <w:spacing w:val="-1"/>
              </w:rPr>
              <w:t>/</w:t>
            </w:r>
            <w:r w:rsidR="00E4758F">
              <w:rPr>
                <w:rFonts w:asciiTheme="minorEastAsia" w:hAnsiTheme="minorEastAsia"/>
                <w:spacing w:val="-1"/>
              </w:rPr>
              <w:t>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0E7AA" w14:textId="2ABFF932" w:rsidR="00B041A1" w:rsidRPr="002C4C48" w:rsidRDefault="00B041A1" w:rsidP="009C55C8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ＷＥＢ特設サイトにて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43B00" w14:textId="0147D439" w:rsidR="00B041A1" w:rsidRPr="002C4C48" w:rsidRDefault="008401A3" w:rsidP="009C55C8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84B76" w14:textId="77777777" w:rsidR="00B041A1" w:rsidRPr="002C4C48" w:rsidRDefault="00B041A1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1BE3CD41" w14:textId="4DB3DB80" w:rsidR="00B041A1" w:rsidRPr="002C4C48" w:rsidRDefault="00B041A1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不特定</w:t>
            </w:r>
          </w:p>
          <w:p w14:paraId="0D45F2DC" w14:textId="77777777" w:rsidR="00B041A1" w:rsidRPr="002C4C48" w:rsidRDefault="00B041A1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多数</w:t>
            </w:r>
          </w:p>
        </w:tc>
        <w:tc>
          <w:tcPr>
            <w:tcW w:w="965" w:type="dxa"/>
            <w:vAlign w:val="center"/>
          </w:tcPr>
          <w:p w14:paraId="4F8296E5" w14:textId="212AD3B9" w:rsidR="00B041A1" w:rsidRPr="002C4C48" w:rsidRDefault="00B041A1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C4C48">
              <w:rPr>
                <w:rFonts w:asciiTheme="minorEastAsia" w:hAnsiTheme="minorEastAsia" w:hint="eastAsia"/>
                <w:szCs w:val="21"/>
              </w:rPr>
              <w:t>30</w:t>
            </w:r>
          </w:p>
          <w:p w14:paraId="5FE3B923" w14:textId="77777777" w:rsidR="00B041A1" w:rsidRPr="002C4C48" w:rsidRDefault="00B041A1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41A1" w:rsidRPr="00137103" w14:paraId="4985A9B4" w14:textId="77777777" w:rsidTr="00B041A1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A1AA7" w14:textId="277F306A" w:rsidR="00B041A1" w:rsidRPr="002C4C48" w:rsidRDefault="00B041A1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bookmarkStart w:id="2" w:name="_Hlk46913732"/>
            <w:r w:rsidRPr="002C4C48">
              <w:rPr>
                <w:rFonts w:hint="eastAsia"/>
                <w:spacing w:val="-1"/>
                <w:sz w:val="18"/>
              </w:rPr>
              <w:t>ファイナンシャル・プランニング事業</w:t>
            </w:r>
            <w:bookmarkEnd w:id="2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D245B" w14:textId="111CC5C9" w:rsidR="00B041A1" w:rsidRPr="002C4C48" w:rsidRDefault="00B041A1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執筆・原稿料等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750F9" w14:textId="2EA91BE2" w:rsidR="00B041A1" w:rsidRPr="0046177C" w:rsidRDefault="00B041A1" w:rsidP="003E1C6E">
            <w:pPr>
              <w:rPr>
                <w:rFonts w:asciiTheme="minorEastAsia" w:hAnsiTheme="minorEastAsia" w:cs="ＭＳ Ｐゴシック"/>
                <w:szCs w:val="21"/>
              </w:rPr>
            </w:pPr>
            <w:r w:rsidRPr="0046177C">
              <w:rPr>
                <w:rFonts w:asciiTheme="minorEastAsia" w:hAnsiTheme="minorEastAsia" w:cs="ＭＳ Ｐゴシック" w:hint="eastAsia"/>
                <w:szCs w:val="21"/>
              </w:rPr>
              <w:t>R</w:t>
            </w:r>
            <w:r w:rsidR="00281D94">
              <w:rPr>
                <w:rFonts w:asciiTheme="minorEastAsia" w:hAnsiTheme="minorEastAsia" w:cs="ＭＳ Ｐゴシック"/>
                <w:szCs w:val="21"/>
              </w:rPr>
              <w:t>3</w:t>
            </w:r>
            <w:r w:rsidRPr="0046177C">
              <w:rPr>
                <w:rFonts w:asciiTheme="minorEastAsia" w:hAnsiTheme="minorEastAsia" w:cs="ＭＳ Ｐゴシック" w:hint="eastAsia"/>
                <w:szCs w:val="21"/>
              </w:rPr>
              <w:t>年</w:t>
            </w:r>
          </w:p>
          <w:p w14:paraId="0C93824D" w14:textId="0B19DC73" w:rsidR="00B041A1" w:rsidRPr="0046177C" w:rsidRDefault="00B041A1" w:rsidP="003E1C6E">
            <w:pPr>
              <w:rPr>
                <w:rFonts w:asciiTheme="minorEastAsia" w:hAnsiTheme="minorEastAsia" w:cs="ＭＳ Ｐゴシック"/>
                <w:szCs w:val="21"/>
              </w:rPr>
            </w:pPr>
            <w:r w:rsidRPr="0046177C">
              <w:rPr>
                <w:rFonts w:asciiTheme="minorEastAsia" w:hAnsiTheme="minorEastAsia" w:cs="ＭＳ Ｐゴシック" w:hint="eastAsia"/>
                <w:szCs w:val="21"/>
              </w:rPr>
              <w:t>6月～R</w:t>
            </w:r>
            <w:r w:rsidR="00281D94">
              <w:rPr>
                <w:rFonts w:asciiTheme="minorEastAsia" w:hAnsiTheme="minorEastAsia" w:cs="ＭＳ Ｐゴシック"/>
                <w:szCs w:val="21"/>
              </w:rPr>
              <w:t>4</w:t>
            </w:r>
            <w:r w:rsidRPr="0046177C">
              <w:rPr>
                <w:rFonts w:asciiTheme="minorEastAsia" w:hAnsiTheme="minorEastAsia" w:cs="ＭＳ Ｐゴシック"/>
                <w:szCs w:val="21"/>
              </w:rPr>
              <w:t>年</w:t>
            </w:r>
            <w:r w:rsidRPr="0046177C">
              <w:rPr>
                <w:rFonts w:asciiTheme="minorEastAsia" w:hAnsiTheme="minorEastAsia" w:cs="ＭＳ Ｐゴシック" w:hint="eastAsia"/>
                <w:szCs w:val="21"/>
              </w:rPr>
              <w:t>5月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A6B50" w14:textId="77777777" w:rsidR="00B041A1" w:rsidRPr="002C4C48" w:rsidRDefault="00B041A1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当法人事務所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39D66" w14:textId="77777777" w:rsidR="00B041A1" w:rsidRPr="002C4C48" w:rsidRDefault="00B041A1" w:rsidP="009C55C8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1</w:t>
            </w:r>
            <w:r w:rsidRPr="002C4C48">
              <w:rPr>
                <w:spacing w:val="-1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A3AE0" w14:textId="7BA0569C" w:rsidR="00B041A1" w:rsidRPr="002C4C48" w:rsidRDefault="00B041A1" w:rsidP="009C55C8">
            <w:pPr>
              <w:wordWrap w:val="0"/>
              <w:spacing w:line="238" w:lineRule="exact"/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1EE1A800" w14:textId="67FDA8D3" w:rsidR="00B041A1" w:rsidRPr="002C4C48" w:rsidRDefault="00B041A1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不特定</w:t>
            </w:r>
          </w:p>
          <w:p w14:paraId="51F6CEF5" w14:textId="77777777" w:rsidR="00B041A1" w:rsidRPr="002C4C48" w:rsidRDefault="00B041A1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多数</w:t>
            </w:r>
          </w:p>
          <w:p w14:paraId="046E675F" w14:textId="77777777" w:rsidR="00B041A1" w:rsidRPr="002C4C48" w:rsidRDefault="00B041A1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1A805D3D" w14:textId="5B240786" w:rsidR="00B041A1" w:rsidRPr="002C4C48" w:rsidRDefault="00281D94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041A1">
              <w:rPr>
                <w:rFonts w:asciiTheme="minorEastAsia" w:hAnsiTheme="minorEastAsia"/>
                <w:szCs w:val="21"/>
              </w:rPr>
              <w:t>73</w:t>
            </w:r>
            <w:r w:rsidR="0081704E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B041A1" w:rsidRPr="00137103" w14:paraId="7B8E0ED9" w14:textId="77777777" w:rsidTr="00B041A1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1B411" w14:textId="40746ABA" w:rsidR="00B041A1" w:rsidRPr="002C4C48" w:rsidRDefault="00B041A1" w:rsidP="008D19B6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その他の必要な事業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5C837" w14:textId="27EFFDDA" w:rsidR="00B041A1" w:rsidRPr="002C4C48" w:rsidRDefault="00B041A1" w:rsidP="008D19B6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冊子販売等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BEB08" w14:textId="5A00E8EE" w:rsidR="00B041A1" w:rsidRPr="0046177C" w:rsidRDefault="00B041A1" w:rsidP="008D19B6">
            <w:pPr>
              <w:rPr>
                <w:rFonts w:asciiTheme="minorEastAsia" w:hAnsiTheme="minorEastAsia" w:cs="ＭＳ Ｐゴシック"/>
                <w:szCs w:val="21"/>
              </w:rPr>
            </w:pPr>
            <w:r w:rsidRPr="0046177C">
              <w:rPr>
                <w:rFonts w:asciiTheme="minorEastAsia" w:hAnsiTheme="minorEastAsia" w:cs="ＭＳ Ｐゴシック" w:hint="eastAsia"/>
                <w:szCs w:val="21"/>
              </w:rPr>
              <w:t>R</w:t>
            </w:r>
            <w:r w:rsidR="00281D94">
              <w:rPr>
                <w:rFonts w:asciiTheme="minorEastAsia" w:hAnsiTheme="minorEastAsia" w:cs="ＭＳ Ｐゴシック" w:hint="eastAsia"/>
                <w:szCs w:val="21"/>
              </w:rPr>
              <w:t>3</w:t>
            </w:r>
            <w:r w:rsidRPr="0046177C">
              <w:rPr>
                <w:rFonts w:asciiTheme="minorEastAsia" w:hAnsiTheme="minorEastAsia" w:cs="ＭＳ Ｐゴシック" w:hint="eastAsia"/>
                <w:szCs w:val="21"/>
              </w:rPr>
              <w:t>年</w:t>
            </w:r>
          </w:p>
          <w:p w14:paraId="0B8ED03B" w14:textId="217BC78A" w:rsidR="00B041A1" w:rsidRPr="0046177C" w:rsidRDefault="00B041A1" w:rsidP="008D19B6">
            <w:pPr>
              <w:rPr>
                <w:rFonts w:asciiTheme="minorEastAsia" w:hAnsiTheme="minorEastAsia" w:cs="ＭＳ Ｐゴシック"/>
                <w:szCs w:val="21"/>
              </w:rPr>
            </w:pPr>
            <w:r w:rsidRPr="0046177C">
              <w:rPr>
                <w:rFonts w:asciiTheme="minorEastAsia" w:hAnsiTheme="minorEastAsia" w:cs="ＭＳ Ｐゴシック" w:hint="eastAsia"/>
                <w:szCs w:val="21"/>
              </w:rPr>
              <w:t>6月～R</w:t>
            </w:r>
            <w:r w:rsidR="00281D94">
              <w:rPr>
                <w:rFonts w:asciiTheme="minorEastAsia" w:hAnsiTheme="minorEastAsia" w:cs="ＭＳ Ｐゴシック"/>
                <w:szCs w:val="21"/>
              </w:rPr>
              <w:t>4</w:t>
            </w:r>
            <w:r w:rsidRPr="0046177C">
              <w:rPr>
                <w:rFonts w:asciiTheme="minorEastAsia" w:hAnsiTheme="minorEastAsia" w:cs="ＭＳ Ｐゴシック"/>
                <w:szCs w:val="21"/>
              </w:rPr>
              <w:t>年</w:t>
            </w:r>
            <w:r w:rsidRPr="0046177C">
              <w:rPr>
                <w:rFonts w:asciiTheme="minorEastAsia" w:hAnsiTheme="minorEastAsia" w:cs="ＭＳ Ｐゴシック" w:hint="eastAsia"/>
                <w:szCs w:val="21"/>
              </w:rPr>
              <w:t>5月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730A5" w14:textId="469C2444" w:rsidR="00B041A1" w:rsidRPr="002C4C48" w:rsidRDefault="00B041A1" w:rsidP="008D19B6">
            <w:pPr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当法人事務所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1C8D0" w14:textId="6E798B13" w:rsidR="00B041A1" w:rsidRPr="002C4C48" w:rsidRDefault="00B041A1" w:rsidP="008D19B6">
            <w:pPr>
              <w:jc w:val="center"/>
              <w:rPr>
                <w:spacing w:val="-1"/>
              </w:rPr>
            </w:pPr>
            <w:r w:rsidRPr="002C4C48">
              <w:rPr>
                <w:spacing w:val="-1"/>
              </w:rPr>
              <w:t>7</w:t>
            </w:r>
            <w:r w:rsidRPr="002C4C48"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1A71C" w14:textId="76276BCC" w:rsidR="00B041A1" w:rsidRPr="002C4C48" w:rsidRDefault="00B041A1" w:rsidP="008D19B6">
            <w:pPr>
              <w:wordWrap w:val="0"/>
              <w:spacing w:line="238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会員及び一般</w:t>
            </w:r>
          </w:p>
        </w:tc>
        <w:tc>
          <w:tcPr>
            <w:tcW w:w="899" w:type="dxa"/>
            <w:vAlign w:val="center"/>
          </w:tcPr>
          <w:p w14:paraId="2382934B" w14:textId="5BF9BD63" w:rsidR="00B041A1" w:rsidRPr="002C4C48" w:rsidRDefault="00B041A1" w:rsidP="00CA375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不特定</w:t>
            </w:r>
          </w:p>
          <w:p w14:paraId="63597637" w14:textId="77777777" w:rsidR="00B041A1" w:rsidRPr="002C4C48" w:rsidRDefault="00B041A1" w:rsidP="00CA375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多数</w:t>
            </w:r>
          </w:p>
          <w:p w14:paraId="3DE4B06B" w14:textId="615F63BF" w:rsidR="00B041A1" w:rsidRPr="002C4C48" w:rsidRDefault="00B041A1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7A19113D" w14:textId="77777777" w:rsidR="00B041A1" w:rsidRPr="002C4C48" w:rsidRDefault="00B041A1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EB75BA1" w14:textId="44214C1F" w:rsidR="00B041A1" w:rsidRPr="002C4C48" w:rsidRDefault="00281D94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41A1">
              <w:rPr>
                <w:rFonts w:asciiTheme="minorEastAsia" w:hAnsiTheme="minorEastAsia"/>
                <w:szCs w:val="21"/>
              </w:rPr>
              <w:t>25,2</w:t>
            </w:r>
            <w:r w:rsidR="0081704E">
              <w:rPr>
                <w:rFonts w:asciiTheme="minorEastAsia" w:hAnsiTheme="minorEastAsia" w:hint="eastAsia"/>
                <w:szCs w:val="21"/>
              </w:rPr>
              <w:t>6</w:t>
            </w:r>
            <w:r w:rsidR="0081704E">
              <w:rPr>
                <w:rFonts w:asciiTheme="minorEastAsia" w:hAnsiTheme="minorEastAsia"/>
                <w:szCs w:val="21"/>
              </w:rPr>
              <w:t>8</w:t>
            </w:r>
          </w:p>
          <w:p w14:paraId="0950CB25" w14:textId="77777777" w:rsidR="00B041A1" w:rsidRPr="002C4C48" w:rsidRDefault="00B041A1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CD80936" w14:textId="7369375C" w:rsidR="006B65AF" w:rsidRDefault="00E15B4E" w:rsidP="00E15B4E">
      <w:r>
        <w:rPr>
          <w:rFonts w:hint="eastAsia"/>
        </w:rPr>
        <w:t>（２）その他の事業</w:t>
      </w:r>
    </w:p>
    <w:p w14:paraId="3126846A" w14:textId="447237EB" w:rsidR="001E4953" w:rsidRDefault="001B6FD4" w:rsidP="006B65AF">
      <w:pPr>
        <w:ind w:firstLineChars="200" w:firstLine="420"/>
        <w:rPr>
          <w:rFonts w:ascii="ＭＳ 明朝" w:eastAsia="ＭＳ 明朝" w:hAnsi="Century" w:cs="Times New Roman"/>
          <w:spacing w:val="-1"/>
          <w:szCs w:val="21"/>
        </w:rPr>
      </w:pPr>
      <w:r>
        <w:rPr>
          <w:rFonts w:hint="eastAsia"/>
        </w:rPr>
        <w:t xml:space="preserve">　</w:t>
      </w:r>
      <w:r w:rsidR="001E4953" w:rsidRPr="001E4953">
        <w:rPr>
          <w:rFonts w:ascii="ＭＳ 明朝" w:eastAsia="ＭＳ 明朝" w:hAnsi="Century" w:cs="Times New Roman" w:hint="eastAsia"/>
          <w:spacing w:val="-1"/>
          <w:szCs w:val="21"/>
        </w:rPr>
        <w:t>なし</w:t>
      </w:r>
    </w:p>
    <w:sectPr w:rsidR="001E4953" w:rsidSect="008401A3">
      <w:headerReference w:type="first" r:id="rId7"/>
      <w:pgSz w:w="11906" w:h="16838" w:code="9"/>
      <w:pgMar w:top="1440" w:right="1077" w:bottom="1440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1E7D" w14:textId="77777777" w:rsidR="0006620E" w:rsidRDefault="0006620E" w:rsidP="00375302">
      <w:r>
        <w:separator/>
      </w:r>
    </w:p>
  </w:endnote>
  <w:endnote w:type="continuationSeparator" w:id="0">
    <w:p w14:paraId="58035717" w14:textId="77777777" w:rsidR="0006620E" w:rsidRDefault="0006620E" w:rsidP="003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1105" w14:textId="77777777" w:rsidR="0006620E" w:rsidRDefault="0006620E" w:rsidP="00375302">
      <w:r>
        <w:separator/>
      </w:r>
    </w:p>
  </w:footnote>
  <w:footnote w:type="continuationSeparator" w:id="0">
    <w:p w14:paraId="763E279E" w14:textId="77777777" w:rsidR="0006620E" w:rsidRDefault="0006620E" w:rsidP="0037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A97D" w14:textId="77777777" w:rsidR="00375302" w:rsidRDefault="0037530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6C918" wp14:editId="4B3D9527">
              <wp:simplePos x="0" y="0"/>
              <wp:positionH relativeFrom="column">
                <wp:posOffset>4556760</wp:posOffset>
              </wp:positionH>
              <wp:positionV relativeFrom="paragraph">
                <wp:posOffset>116205</wp:posOffset>
              </wp:positionV>
              <wp:extent cx="1784350" cy="387350"/>
              <wp:effectExtent l="0" t="0" r="254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429C246" w14:textId="77777777" w:rsidR="00375302" w:rsidRPr="003A53B6" w:rsidRDefault="00D37C88" w:rsidP="00375302">
                          <w:pPr>
                            <w:jc w:val="distribute"/>
                            <w:rPr>
                              <w:sz w:val="28"/>
                              <w:szCs w:val="24"/>
                            </w:rPr>
                          </w:pPr>
                          <w:r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事業報告</w:t>
                          </w:r>
                          <w:r w:rsidR="00375302"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66C91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8pt;margin-top:9.15pt;width:14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" fillcolor="window" strokeweight=".5pt">
              <v:textbox>
                <w:txbxContent>
                  <w:p w14:paraId="2429C246" w14:textId="77777777" w:rsidR="00375302" w:rsidRPr="003A53B6" w:rsidRDefault="00D37C88" w:rsidP="00375302">
                    <w:pPr>
                      <w:jc w:val="distribute"/>
                      <w:rPr>
                        <w:sz w:val="28"/>
                        <w:szCs w:val="24"/>
                      </w:rPr>
                    </w:pPr>
                    <w:r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事業報告</w:t>
                    </w:r>
                    <w:r w:rsidR="00375302"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</w:t>
    </w:r>
    <w:r w:rsidR="00281CA8">
      <w:rPr>
        <w:rFonts w:hint="eastAsia"/>
      </w:rPr>
      <w:t>１２</w:t>
    </w:r>
    <w:r w:rsidRPr="00375302">
      <w:rPr>
        <w:rFonts w:hint="eastAsia"/>
      </w:rPr>
      <w:t>号（法第</w:t>
    </w:r>
    <w:r w:rsidR="00D37C88">
      <w:rPr>
        <w:rFonts w:hint="eastAsia"/>
      </w:rPr>
      <w:t>２８</w:t>
    </w:r>
    <w:r w:rsidRPr="0037530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02"/>
    <w:rsid w:val="00057B09"/>
    <w:rsid w:val="0006620E"/>
    <w:rsid w:val="000B105E"/>
    <w:rsid w:val="000F7EF8"/>
    <w:rsid w:val="0010000B"/>
    <w:rsid w:val="001271E4"/>
    <w:rsid w:val="00131889"/>
    <w:rsid w:val="00133C7B"/>
    <w:rsid w:val="00137103"/>
    <w:rsid w:val="001B6FD4"/>
    <w:rsid w:val="001D5D57"/>
    <w:rsid w:val="001E3722"/>
    <w:rsid w:val="001E4953"/>
    <w:rsid w:val="002556D0"/>
    <w:rsid w:val="00260FED"/>
    <w:rsid w:val="00281CA8"/>
    <w:rsid w:val="00281D94"/>
    <w:rsid w:val="002B539D"/>
    <w:rsid w:val="002C4C48"/>
    <w:rsid w:val="00375302"/>
    <w:rsid w:val="00394436"/>
    <w:rsid w:val="003A53B6"/>
    <w:rsid w:val="003D11F1"/>
    <w:rsid w:val="003E1C6E"/>
    <w:rsid w:val="00407604"/>
    <w:rsid w:val="0046177C"/>
    <w:rsid w:val="004A1BDF"/>
    <w:rsid w:val="004B551C"/>
    <w:rsid w:val="004E470A"/>
    <w:rsid w:val="00522D13"/>
    <w:rsid w:val="00570F4C"/>
    <w:rsid w:val="005B5CAE"/>
    <w:rsid w:val="005E6E9A"/>
    <w:rsid w:val="00602614"/>
    <w:rsid w:val="00604B96"/>
    <w:rsid w:val="006075BB"/>
    <w:rsid w:val="0061697E"/>
    <w:rsid w:val="00620E67"/>
    <w:rsid w:val="006238B9"/>
    <w:rsid w:val="006336E9"/>
    <w:rsid w:val="00686612"/>
    <w:rsid w:val="006A49D0"/>
    <w:rsid w:val="006B65AF"/>
    <w:rsid w:val="006D3B9C"/>
    <w:rsid w:val="006E0AB4"/>
    <w:rsid w:val="00706E75"/>
    <w:rsid w:val="00723C3B"/>
    <w:rsid w:val="00725C78"/>
    <w:rsid w:val="007622BE"/>
    <w:rsid w:val="00770A44"/>
    <w:rsid w:val="007A44D5"/>
    <w:rsid w:val="007B1732"/>
    <w:rsid w:val="007B3D6C"/>
    <w:rsid w:val="007C4CB5"/>
    <w:rsid w:val="00804DBD"/>
    <w:rsid w:val="0081704E"/>
    <w:rsid w:val="008401A3"/>
    <w:rsid w:val="008824FC"/>
    <w:rsid w:val="008D19B6"/>
    <w:rsid w:val="009067EA"/>
    <w:rsid w:val="0098471F"/>
    <w:rsid w:val="009A2126"/>
    <w:rsid w:val="009C55C8"/>
    <w:rsid w:val="009F5E9D"/>
    <w:rsid w:val="00A908E9"/>
    <w:rsid w:val="00AA18D8"/>
    <w:rsid w:val="00AA7655"/>
    <w:rsid w:val="00B041A1"/>
    <w:rsid w:val="00B43D50"/>
    <w:rsid w:val="00B84111"/>
    <w:rsid w:val="00BB4ED2"/>
    <w:rsid w:val="00C00909"/>
    <w:rsid w:val="00C10B09"/>
    <w:rsid w:val="00C25F4E"/>
    <w:rsid w:val="00C262CA"/>
    <w:rsid w:val="00C72A98"/>
    <w:rsid w:val="00CA3750"/>
    <w:rsid w:val="00CA6CF2"/>
    <w:rsid w:val="00CE3C0F"/>
    <w:rsid w:val="00D165FF"/>
    <w:rsid w:val="00D37C88"/>
    <w:rsid w:val="00DB625C"/>
    <w:rsid w:val="00DB6B30"/>
    <w:rsid w:val="00DE01AC"/>
    <w:rsid w:val="00E15B4E"/>
    <w:rsid w:val="00E16CB7"/>
    <w:rsid w:val="00E4758F"/>
    <w:rsid w:val="00E8302D"/>
    <w:rsid w:val="00ED3778"/>
    <w:rsid w:val="00EE1C4F"/>
    <w:rsid w:val="00F24FBF"/>
    <w:rsid w:val="00F5262B"/>
    <w:rsid w:val="00F7460A"/>
    <w:rsid w:val="00F820BB"/>
    <w:rsid w:val="00FC7803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4E6BE"/>
  <w15:docId w15:val="{30E1218C-5D42-45F5-90E7-F3BEEAEF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B0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71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A462-BE0E-4303-ACA2-AFAE9962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若色 信悟</cp:lastModifiedBy>
  <cp:revision>6</cp:revision>
  <cp:lastPrinted>2018-11-07T01:49:00Z</cp:lastPrinted>
  <dcterms:created xsi:type="dcterms:W3CDTF">2022-09-06T06:42:00Z</dcterms:created>
  <dcterms:modified xsi:type="dcterms:W3CDTF">2022-09-19T03:57:00Z</dcterms:modified>
</cp:coreProperties>
</file>