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A4F5" w14:textId="77777777" w:rsidR="00744DAC" w:rsidRPr="005A5DE9" w:rsidRDefault="003E2C10" w:rsidP="005A5DE9">
      <w:pPr>
        <w:jc w:val="center"/>
        <w:rPr>
          <w:b/>
        </w:rPr>
      </w:pPr>
      <w:r w:rsidRPr="005A5DE9">
        <w:rPr>
          <w:rFonts w:hint="eastAsia"/>
          <w:b/>
        </w:rPr>
        <w:t>2017</w:t>
      </w:r>
      <w:r w:rsidRPr="005A5DE9">
        <w:rPr>
          <w:rFonts w:hint="eastAsia"/>
          <w:b/>
        </w:rPr>
        <w:t>（平成</w:t>
      </w:r>
      <w:r w:rsidRPr="005A5DE9">
        <w:rPr>
          <w:rFonts w:hint="eastAsia"/>
          <w:b/>
        </w:rPr>
        <w:t>29</w:t>
      </w:r>
      <w:r w:rsidRPr="005A5DE9">
        <w:rPr>
          <w:rFonts w:hint="eastAsia"/>
          <w:b/>
        </w:rPr>
        <w:t>）年度事業計画書</w:t>
      </w:r>
    </w:p>
    <w:p w14:paraId="185422E6" w14:textId="77777777" w:rsidR="003E2C10" w:rsidRPr="003E2C10" w:rsidRDefault="003E2C10" w:rsidP="005A5DE9">
      <w:pPr>
        <w:jc w:val="center"/>
        <w:rPr>
          <w:sz w:val="20"/>
          <w:szCs w:val="20"/>
        </w:rPr>
      </w:pPr>
    </w:p>
    <w:p w14:paraId="6ECB8780" w14:textId="77777777" w:rsidR="003E2C10" w:rsidRPr="003E2C10" w:rsidRDefault="003E2C10" w:rsidP="005A5DE9">
      <w:pPr>
        <w:jc w:val="center"/>
        <w:rPr>
          <w:sz w:val="20"/>
          <w:szCs w:val="20"/>
        </w:rPr>
      </w:pPr>
      <w:r w:rsidRPr="003E2C10">
        <w:rPr>
          <w:rFonts w:hint="eastAsia"/>
          <w:sz w:val="20"/>
          <w:szCs w:val="20"/>
        </w:rPr>
        <w:t>特定非営利活動法人</w:t>
      </w:r>
    </w:p>
    <w:p w14:paraId="111A3150" w14:textId="77777777" w:rsidR="003E2C10" w:rsidRDefault="003E2C10" w:rsidP="005A5DE9">
      <w:pPr>
        <w:jc w:val="center"/>
        <w:rPr>
          <w:sz w:val="20"/>
          <w:szCs w:val="20"/>
        </w:rPr>
      </w:pPr>
      <w:r w:rsidRPr="003E2C10">
        <w:rPr>
          <w:rFonts w:hint="eastAsia"/>
          <w:sz w:val="20"/>
          <w:szCs w:val="20"/>
        </w:rPr>
        <w:t>キンダーフィルムフェスト・きょうと</w:t>
      </w:r>
    </w:p>
    <w:p w14:paraId="34E28E9F" w14:textId="77777777" w:rsidR="003E2C10" w:rsidRDefault="003E2C10">
      <w:pPr>
        <w:rPr>
          <w:sz w:val="20"/>
          <w:szCs w:val="20"/>
        </w:rPr>
      </w:pPr>
    </w:p>
    <w:p w14:paraId="72864B51" w14:textId="77777777" w:rsidR="003E2C10" w:rsidRPr="003E2C10" w:rsidRDefault="003E2C10" w:rsidP="003E2C10">
      <w:pPr>
        <w:pStyle w:val="a3"/>
        <w:numPr>
          <w:ilvl w:val="0"/>
          <w:numId w:val="1"/>
        </w:numPr>
        <w:ind w:leftChars="0"/>
        <w:rPr>
          <w:sz w:val="20"/>
          <w:szCs w:val="20"/>
        </w:rPr>
      </w:pPr>
      <w:r w:rsidRPr="003E2C10">
        <w:rPr>
          <w:rFonts w:hint="eastAsia"/>
          <w:sz w:val="20"/>
          <w:szCs w:val="20"/>
        </w:rPr>
        <w:t>事業実施の方針</w:t>
      </w:r>
    </w:p>
    <w:p w14:paraId="25044F4C" w14:textId="77777777" w:rsidR="003E2C10" w:rsidRDefault="003E2C10" w:rsidP="003E2C10">
      <w:pPr>
        <w:ind w:left="360"/>
        <w:rPr>
          <w:sz w:val="20"/>
          <w:szCs w:val="20"/>
        </w:rPr>
      </w:pPr>
      <w:r>
        <w:rPr>
          <w:rFonts w:hint="eastAsia"/>
          <w:sz w:val="20"/>
          <w:szCs w:val="20"/>
        </w:rPr>
        <w:t>「子ども」「芸術・文化」「国際交流・協力」に関わる個人や団体との交流・支援の事業と映画芸術の鑑賞及び制作活動、子育て支援活動及び子どもが自ら主体的に創る活動を行うことによって、子どもの異文化理解を深め、社会参画の機会の拡充を図るとともに、子どもたちの豊かな成長と生活文化環境の向上に寄与することを目的とする。</w:t>
      </w:r>
    </w:p>
    <w:p w14:paraId="3162ED9A" w14:textId="77777777" w:rsidR="003E2C10" w:rsidRDefault="003E2C10" w:rsidP="003E2C10">
      <w:pPr>
        <w:rPr>
          <w:sz w:val="20"/>
          <w:szCs w:val="20"/>
        </w:rPr>
      </w:pPr>
    </w:p>
    <w:p w14:paraId="3B42025D" w14:textId="77777777" w:rsidR="003E2C10" w:rsidRPr="003E2C10" w:rsidRDefault="003E2C10" w:rsidP="003E2C10">
      <w:pPr>
        <w:pStyle w:val="a3"/>
        <w:numPr>
          <w:ilvl w:val="0"/>
          <w:numId w:val="1"/>
        </w:numPr>
        <w:ind w:leftChars="0"/>
        <w:rPr>
          <w:sz w:val="20"/>
          <w:szCs w:val="20"/>
        </w:rPr>
      </w:pPr>
      <w:r w:rsidRPr="003E2C10">
        <w:rPr>
          <w:rFonts w:hint="eastAsia"/>
          <w:sz w:val="20"/>
          <w:szCs w:val="20"/>
        </w:rPr>
        <w:t>事業の実施に関する事項</w:t>
      </w:r>
    </w:p>
    <w:p w14:paraId="6E618652" w14:textId="77777777" w:rsidR="003E2C10" w:rsidRPr="003E2C10" w:rsidRDefault="003E2C10" w:rsidP="003E2C10">
      <w:pPr>
        <w:pStyle w:val="a3"/>
        <w:numPr>
          <w:ilvl w:val="0"/>
          <w:numId w:val="2"/>
        </w:numPr>
        <w:ind w:leftChars="0"/>
        <w:rPr>
          <w:sz w:val="20"/>
          <w:szCs w:val="20"/>
        </w:rPr>
      </w:pPr>
      <w:r w:rsidRPr="003E2C10">
        <w:rPr>
          <w:rFonts w:hint="eastAsia"/>
          <w:sz w:val="20"/>
          <w:szCs w:val="20"/>
        </w:rPr>
        <w:t>特定非営利活動に係わる事業</w:t>
      </w:r>
    </w:p>
    <w:tbl>
      <w:tblPr>
        <w:tblStyle w:val="a4"/>
        <w:tblW w:w="0" w:type="auto"/>
        <w:tblLook w:val="04A0" w:firstRow="1" w:lastRow="0" w:firstColumn="1" w:lastColumn="0" w:noHBand="0" w:noVBand="1"/>
      </w:tblPr>
      <w:tblGrid>
        <w:gridCol w:w="1384"/>
        <w:gridCol w:w="2552"/>
        <w:gridCol w:w="1134"/>
        <w:gridCol w:w="1275"/>
        <w:gridCol w:w="901"/>
        <w:gridCol w:w="1450"/>
      </w:tblGrid>
      <w:tr w:rsidR="00A254B5" w14:paraId="0E8F30A7" w14:textId="77777777" w:rsidTr="00A254B5">
        <w:tc>
          <w:tcPr>
            <w:tcW w:w="1384" w:type="dxa"/>
          </w:tcPr>
          <w:p w14:paraId="2E6ADE24" w14:textId="77777777" w:rsidR="003E2C10" w:rsidRDefault="003E2C10" w:rsidP="003E2C10">
            <w:pPr>
              <w:rPr>
                <w:sz w:val="20"/>
                <w:szCs w:val="20"/>
              </w:rPr>
            </w:pPr>
            <w:r>
              <w:rPr>
                <w:rFonts w:hint="eastAsia"/>
                <w:sz w:val="20"/>
                <w:szCs w:val="20"/>
              </w:rPr>
              <w:t>事業名</w:t>
            </w:r>
          </w:p>
        </w:tc>
        <w:tc>
          <w:tcPr>
            <w:tcW w:w="2552" w:type="dxa"/>
          </w:tcPr>
          <w:p w14:paraId="54D8E9B6" w14:textId="77777777" w:rsidR="003E2C10" w:rsidRDefault="003E2C10" w:rsidP="003E2C10">
            <w:pPr>
              <w:rPr>
                <w:sz w:val="20"/>
                <w:szCs w:val="20"/>
              </w:rPr>
            </w:pPr>
            <w:r>
              <w:rPr>
                <w:rFonts w:hint="eastAsia"/>
                <w:sz w:val="20"/>
                <w:szCs w:val="20"/>
              </w:rPr>
              <w:t>事業内容</w:t>
            </w:r>
          </w:p>
        </w:tc>
        <w:tc>
          <w:tcPr>
            <w:tcW w:w="1134" w:type="dxa"/>
          </w:tcPr>
          <w:p w14:paraId="208AD4C5" w14:textId="77777777" w:rsidR="003E2C10" w:rsidRDefault="003E2C10" w:rsidP="003E2C10">
            <w:pPr>
              <w:rPr>
                <w:sz w:val="20"/>
                <w:szCs w:val="20"/>
              </w:rPr>
            </w:pPr>
            <w:r>
              <w:rPr>
                <w:rFonts w:hint="eastAsia"/>
                <w:sz w:val="20"/>
                <w:szCs w:val="20"/>
              </w:rPr>
              <w:t>実施日時</w:t>
            </w:r>
          </w:p>
        </w:tc>
        <w:tc>
          <w:tcPr>
            <w:tcW w:w="1275" w:type="dxa"/>
          </w:tcPr>
          <w:p w14:paraId="09114164" w14:textId="77777777" w:rsidR="003E2C10" w:rsidRDefault="003E2C10" w:rsidP="003E2C10">
            <w:pPr>
              <w:rPr>
                <w:sz w:val="20"/>
                <w:szCs w:val="20"/>
              </w:rPr>
            </w:pPr>
            <w:r>
              <w:rPr>
                <w:rFonts w:hint="eastAsia"/>
                <w:sz w:val="20"/>
                <w:szCs w:val="20"/>
              </w:rPr>
              <w:t>実施場所</w:t>
            </w:r>
          </w:p>
        </w:tc>
        <w:tc>
          <w:tcPr>
            <w:tcW w:w="901" w:type="dxa"/>
          </w:tcPr>
          <w:p w14:paraId="7606592A" w14:textId="77777777" w:rsidR="003E2C10" w:rsidRDefault="003E2C10" w:rsidP="003E2C10">
            <w:pPr>
              <w:rPr>
                <w:sz w:val="20"/>
                <w:szCs w:val="20"/>
              </w:rPr>
            </w:pPr>
            <w:r>
              <w:rPr>
                <w:rFonts w:hint="eastAsia"/>
                <w:sz w:val="20"/>
                <w:szCs w:val="20"/>
              </w:rPr>
              <w:t>従事者の人数</w:t>
            </w:r>
          </w:p>
        </w:tc>
        <w:tc>
          <w:tcPr>
            <w:tcW w:w="1450" w:type="dxa"/>
          </w:tcPr>
          <w:p w14:paraId="6C97972B" w14:textId="77777777" w:rsidR="003E2C10" w:rsidRDefault="003E2C10" w:rsidP="003E2C10">
            <w:pPr>
              <w:rPr>
                <w:sz w:val="20"/>
                <w:szCs w:val="20"/>
              </w:rPr>
            </w:pPr>
            <w:r>
              <w:rPr>
                <w:rFonts w:hint="eastAsia"/>
                <w:sz w:val="20"/>
                <w:szCs w:val="20"/>
              </w:rPr>
              <w:t>受益対象者の範囲及び人数</w:t>
            </w:r>
          </w:p>
        </w:tc>
      </w:tr>
      <w:tr w:rsidR="00A254B5" w14:paraId="5E0F288B" w14:textId="77777777" w:rsidTr="00A254B5">
        <w:tc>
          <w:tcPr>
            <w:tcW w:w="1384" w:type="dxa"/>
          </w:tcPr>
          <w:p w14:paraId="264A3D07" w14:textId="77777777" w:rsidR="003E2C10" w:rsidRDefault="00BD1831" w:rsidP="003E2C10">
            <w:pPr>
              <w:rPr>
                <w:sz w:val="20"/>
                <w:szCs w:val="20"/>
              </w:rPr>
            </w:pPr>
            <w:r>
              <w:rPr>
                <w:rFonts w:hint="eastAsia"/>
                <w:sz w:val="20"/>
                <w:szCs w:val="20"/>
              </w:rPr>
              <w:t>子どもの芸術の向上・普及のための事業</w:t>
            </w:r>
          </w:p>
        </w:tc>
        <w:tc>
          <w:tcPr>
            <w:tcW w:w="2552" w:type="dxa"/>
          </w:tcPr>
          <w:p w14:paraId="0913FE87" w14:textId="77777777" w:rsidR="003E2C10" w:rsidRDefault="00BD1831" w:rsidP="003E2C10">
            <w:pPr>
              <w:rPr>
                <w:sz w:val="20"/>
                <w:szCs w:val="20"/>
              </w:rPr>
            </w:pPr>
            <w:r>
              <w:rPr>
                <w:rFonts w:hint="eastAsia"/>
                <w:sz w:val="20"/>
                <w:szCs w:val="20"/>
              </w:rPr>
              <w:t>子どもスタッフ活動</w:t>
            </w:r>
          </w:p>
          <w:p w14:paraId="5F18315F" w14:textId="77777777" w:rsidR="00BD1831" w:rsidRDefault="00BD1831" w:rsidP="003E2C10">
            <w:pPr>
              <w:rPr>
                <w:sz w:val="20"/>
                <w:szCs w:val="20"/>
              </w:rPr>
            </w:pPr>
            <w:r>
              <w:rPr>
                <w:rFonts w:hint="eastAsia"/>
                <w:sz w:val="20"/>
                <w:szCs w:val="20"/>
              </w:rPr>
              <w:t>映像・アニメーション制作</w:t>
            </w:r>
          </w:p>
          <w:p w14:paraId="3E2AE96C" w14:textId="77777777" w:rsidR="00BD1831" w:rsidRDefault="00BD1831" w:rsidP="003E2C10">
            <w:pPr>
              <w:rPr>
                <w:sz w:val="20"/>
                <w:szCs w:val="20"/>
              </w:rPr>
            </w:pPr>
            <w:r>
              <w:rPr>
                <w:rFonts w:hint="eastAsia"/>
                <w:sz w:val="20"/>
                <w:szCs w:val="20"/>
              </w:rPr>
              <w:t>映画祭企画・運営・準備活動</w:t>
            </w:r>
          </w:p>
        </w:tc>
        <w:tc>
          <w:tcPr>
            <w:tcW w:w="1134" w:type="dxa"/>
          </w:tcPr>
          <w:p w14:paraId="0F499AE5" w14:textId="77777777" w:rsidR="003E2C10" w:rsidRDefault="00BD1831" w:rsidP="003E2C10">
            <w:pPr>
              <w:rPr>
                <w:sz w:val="20"/>
                <w:szCs w:val="20"/>
              </w:rPr>
            </w:pPr>
            <w:r>
              <w:rPr>
                <w:rFonts w:hint="eastAsia"/>
                <w:sz w:val="20"/>
                <w:szCs w:val="20"/>
              </w:rPr>
              <w:t>2016</w:t>
            </w:r>
            <w:r>
              <w:rPr>
                <w:rFonts w:hint="eastAsia"/>
                <w:sz w:val="20"/>
                <w:szCs w:val="20"/>
              </w:rPr>
              <w:t>年</w:t>
            </w:r>
            <w:r>
              <w:rPr>
                <w:rFonts w:hint="eastAsia"/>
                <w:sz w:val="20"/>
                <w:szCs w:val="20"/>
              </w:rPr>
              <w:t>11</w:t>
            </w:r>
            <w:r>
              <w:rPr>
                <w:rFonts w:hint="eastAsia"/>
                <w:sz w:val="20"/>
                <w:szCs w:val="20"/>
              </w:rPr>
              <w:t>月〜</w:t>
            </w:r>
            <w:r>
              <w:rPr>
                <w:rFonts w:hint="eastAsia"/>
                <w:sz w:val="20"/>
                <w:szCs w:val="20"/>
              </w:rPr>
              <w:t>2017</w:t>
            </w:r>
            <w:r>
              <w:rPr>
                <w:rFonts w:hint="eastAsia"/>
                <w:sz w:val="20"/>
                <w:szCs w:val="20"/>
              </w:rPr>
              <w:t>年</w:t>
            </w:r>
            <w:r>
              <w:rPr>
                <w:rFonts w:hint="eastAsia"/>
                <w:sz w:val="20"/>
                <w:szCs w:val="20"/>
              </w:rPr>
              <w:t>10</w:t>
            </w:r>
            <w:r>
              <w:rPr>
                <w:rFonts w:hint="eastAsia"/>
                <w:sz w:val="20"/>
                <w:szCs w:val="20"/>
              </w:rPr>
              <w:t>月</w:t>
            </w:r>
          </w:p>
          <w:p w14:paraId="15C801AF" w14:textId="77777777" w:rsidR="00BD1831" w:rsidRDefault="00BD1831" w:rsidP="003E2C10">
            <w:pPr>
              <w:rPr>
                <w:sz w:val="20"/>
                <w:szCs w:val="20"/>
              </w:rPr>
            </w:pPr>
            <w:r>
              <w:rPr>
                <w:rFonts w:hint="eastAsia"/>
                <w:sz w:val="20"/>
                <w:szCs w:val="20"/>
              </w:rPr>
              <w:t>16</w:t>
            </w:r>
            <w:r>
              <w:rPr>
                <w:rFonts w:hint="eastAsia"/>
                <w:sz w:val="20"/>
                <w:szCs w:val="20"/>
              </w:rPr>
              <w:t>日間</w:t>
            </w:r>
          </w:p>
        </w:tc>
        <w:tc>
          <w:tcPr>
            <w:tcW w:w="1275" w:type="dxa"/>
          </w:tcPr>
          <w:p w14:paraId="34F55CC8" w14:textId="77777777" w:rsidR="003E2C10" w:rsidRDefault="00BD1831" w:rsidP="003E2C10">
            <w:pPr>
              <w:rPr>
                <w:sz w:val="20"/>
                <w:szCs w:val="20"/>
              </w:rPr>
            </w:pPr>
            <w:r>
              <w:rPr>
                <w:rFonts w:hint="eastAsia"/>
                <w:sz w:val="20"/>
                <w:szCs w:val="20"/>
              </w:rPr>
              <w:t>中京青少年活動センター</w:t>
            </w:r>
          </w:p>
        </w:tc>
        <w:tc>
          <w:tcPr>
            <w:tcW w:w="901" w:type="dxa"/>
          </w:tcPr>
          <w:p w14:paraId="43F54610" w14:textId="77777777" w:rsidR="003E2C10" w:rsidRDefault="00BD1831" w:rsidP="003E2C10">
            <w:pPr>
              <w:rPr>
                <w:sz w:val="20"/>
                <w:szCs w:val="20"/>
              </w:rPr>
            </w:pPr>
            <w:r>
              <w:rPr>
                <w:rFonts w:hint="eastAsia"/>
                <w:sz w:val="20"/>
                <w:szCs w:val="20"/>
              </w:rPr>
              <w:t>2</w:t>
            </w:r>
            <w:r>
              <w:rPr>
                <w:rFonts w:hint="eastAsia"/>
                <w:sz w:val="20"/>
                <w:szCs w:val="20"/>
              </w:rPr>
              <w:t>人</w:t>
            </w:r>
          </w:p>
        </w:tc>
        <w:tc>
          <w:tcPr>
            <w:tcW w:w="1450" w:type="dxa"/>
          </w:tcPr>
          <w:p w14:paraId="338DB2BF" w14:textId="77777777" w:rsidR="003E2C10" w:rsidRDefault="00BD1831" w:rsidP="003E2C10">
            <w:pPr>
              <w:rPr>
                <w:sz w:val="20"/>
                <w:szCs w:val="20"/>
              </w:rPr>
            </w:pPr>
            <w:r>
              <w:rPr>
                <w:rFonts w:hint="eastAsia"/>
                <w:sz w:val="20"/>
                <w:szCs w:val="20"/>
              </w:rPr>
              <w:t>会員及び一般（小学生から</w:t>
            </w:r>
            <w:r w:rsidR="00EA57CB">
              <w:rPr>
                <w:rFonts w:hint="eastAsia"/>
                <w:sz w:val="20"/>
                <w:szCs w:val="20"/>
              </w:rPr>
              <w:t>高校生</w:t>
            </w:r>
            <w:r>
              <w:rPr>
                <w:rFonts w:hint="eastAsia"/>
                <w:sz w:val="20"/>
                <w:szCs w:val="20"/>
              </w:rPr>
              <w:t>）</w:t>
            </w:r>
            <w:r w:rsidR="00EA57CB">
              <w:rPr>
                <w:rFonts w:hint="eastAsia"/>
                <w:sz w:val="20"/>
                <w:szCs w:val="20"/>
              </w:rPr>
              <w:t>20</w:t>
            </w:r>
            <w:r w:rsidR="00EA57CB">
              <w:rPr>
                <w:rFonts w:hint="eastAsia"/>
                <w:sz w:val="20"/>
                <w:szCs w:val="20"/>
              </w:rPr>
              <w:t>人</w:t>
            </w:r>
          </w:p>
        </w:tc>
      </w:tr>
      <w:tr w:rsidR="00A254B5" w14:paraId="6236978C" w14:textId="77777777" w:rsidTr="00A254B5">
        <w:tc>
          <w:tcPr>
            <w:tcW w:w="1384" w:type="dxa"/>
          </w:tcPr>
          <w:p w14:paraId="06935090" w14:textId="77777777" w:rsidR="003E2C10" w:rsidRDefault="00EA57CB" w:rsidP="003E2C10">
            <w:pPr>
              <w:rPr>
                <w:sz w:val="20"/>
                <w:szCs w:val="20"/>
              </w:rPr>
            </w:pPr>
            <w:r>
              <w:rPr>
                <w:rFonts w:hint="eastAsia"/>
                <w:sz w:val="20"/>
                <w:szCs w:val="20"/>
              </w:rPr>
              <w:t>同上</w:t>
            </w:r>
          </w:p>
        </w:tc>
        <w:tc>
          <w:tcPr>
            <w:tcW w:w="2552" w:type="dxa"/>
          </w:tcPr>
          <w:p w14:paraId="5C8665A6" w14:textId="77777777" w:rsidR="003E2C10" w:rsidRDefault="00EA57CB" w:rsidP="003E2C10">
            <w:pPr>
              <w:rPr>
                <w:sz w:val="20"/>
                <w:szCs w:val="20"/>
              </w:rPr>
            </w:pPr>
            <w:r>
              <w:rPr>
                <w:rFonts w:hint="eastAsia"/>
                <w:sz w:val="20"/>
                <w:szCs w:val="20"/>
              </w:rPr>
              <w:t>映画声優養成講座</w:t>
            </w:r>
          </w:p>
        </w:tc>
        <w:tc>
          <w:tcPr>
            <w:tcW w:w="1134" w:type="dxa"/>
          </w:tcPr>
          <w:p w14:paraId="2AF67A22" w14:textId="2C2D28EF" w:rsidR="003E2C10" w:rsidRDefault="00EA57CB" w:rsidP="003E2C10">
            <w:pPr>
              <w:rPr>
                <w:sz w:val="20"/>
                <w:szCs w:val="20"/>
              </w:rPr>
            </w:pPr>
            <w:r>
              <w:rPr>
                <w:sz w:val="20"/>
                <w:szCs w:val="20"/>
              </w:rPr>
              <w:t xml:space="preserve">2017 </w:t>
            </w:r>
            <w:r>
              <w:rPr>
                <w:rFonts w:hint="eastAsia"/>
                <w:sz w:val="20"/>
                <w:szCs w:val="20"/>
              </w:rPr>
              <w:t>年</w:t>
            </w:r>
            <w:r>
              <w:rPr>
                <w:rFonts w:hint="eastAsia"/>
                <w:sz w:val="20"/>
                <w:szCs w:val="20"/>
              </w:rPr>
              <w:t>2</w:t>
            </w:r>
            <w:r w:rsidR="00A254B5">
              <w:rPr>
                <w:rFonts w:hint="eastAsia"/>
                <w:sz w:val="20"/>
                <w:szCs w:val="20"/>
              </w:rPr>
              <w:t>月〜</w:t>
            </w:r>
            <w:r>
              <w:rPr>
                <w:rFonts w:hint="eastAsia"/>
                <w:sz w:val="20"/>
                <w:szCs w:val="20"/>
              </w:rPr>
              <w:t>7</w:t>
            </w:r>
            <w:r>
              <w:rPr>
                <w:rFonts w:hint="eastAsia"/>
                <w:sz w:val="20"/>
                <w:szCs w:val="20"/>
              </w:rPr>
              <w:t>月</w:t>
            </w:r>
          </w:p>
          <w:p w14:paraId="4CB8223F" w14:textId="77777777" w:rsidR="00EA57CB" w:rsidRDefault="00EA57CB" w:rsidP="003E2C10">
            <w:pPr>
              <w:rPr>
                <w:sz w:val="20"/>
                <w:szCs w:val="20"/>
              </w:rPr>
            </w:pPr>
            <w:r>
              <w:rPr>
                <w:rFonts w:hint="eastAsia"/>
                <w:sz w:val="20"/>
                <w:szCs w:val="20"/>
              </w:rPr>
              <w:t>12</w:t>
            </w:r>
            <w:r>
              <w:rPr>
                <w:rFonts w:hint="eastAsia"/>
                <w:sz w:val="20"/>
                <w:szCs w:val="20"/>
              </w:rPr>
              <w:t>日間</w:t>
            </w:r>
          </w:p>
        </w:tc>
        <w:tc>
          <w:tcPr>
            <w:tcW w:w="1275" w:type="dxa"/>
          </w:tcPr>
          <w:p w14:paraId="4F06B80F" w14:textId="77777777" w:rsidR="003E2C10" w:rsidRDefault="00EA57CB" w:rsidP="003E2C10">
            <w:pPr>
              <w:rPr>
                <w:sz w:val="20"/>
                <w:szCs w:val="20"/>
              </w:rPr>
            </w:pPr>
            <w:r>
              <w:rPr>
                <w:rFonts w:hint="eastAsia"/>
                <w:sz w:val="20"/>
                <w:szCs w:val="20"/>
              </w:rPr>
              <w:t>同上</w:t>
            </w:r>
          </w:p>
        </w:tc>
        <w:tc>
          <w:tcPr>
            <w:tcW w:w="901" w:type="dxa"/>
          </w:tcPr>
          <w:p w14:paraId="4FCFE3E0" w14:textId="77777777" w:rsidR="003E2C10" w:rsidRDefault="00EA57CB" w:rsidP="003E2C10">
            <w:pPr>
              <w:rPr>
                <w:sz w:val="20"/>
                <w:szCs w:val="20"/>
              </w:rPr>
            </w:pPr>
            <w:r>
              <w:rPr>
                <w:rFonts w:hint="eastAsia"/>
                <w:sz w:val="20"/>
                <w:szCs w:val="20"/>
              </w:rPr>
              <w:t>1</w:t>
            </w:r>
            <w:r>
              <w:rPr>
                <w:rFonts w:hint="eastAsia"/>
                <w:sz w:val="20"/>
                <w:szCs w:val="20"/>
              </w:rPr>
              <w:t>人</w:t>
            </w:r>
          </w:p>
        </w:tc>
        <w:tc>
          <w:tcPr>
            <w:tcW w:w="1450" w:type="dxa"/>
          </w:tcPr>
          <w:p w14:paraId="7565ECB3" w14:textId="77777777" w:rsidR="003E2C10" w:rsidRDefault="00EA57CB" w:rsidP="003E2C10">
            <w:pPr>
              <w:rPr>
                <w:sz w:val="20"/>
                <w:szCs w:val="20"/>
              </w:rPr>
            </w:pPr>
            <w:r>
              <w:rPr>
                <w:rFonts w:hint="eastAsia"/>
                <w:sz w:val="20"/>
                <w:szCs w:val="20"/>
              </w:rPr>
              <w:t>会員及び一般（中学生から高校生、一般）</w:t>
            </w:r>
            <w:r>
              <w:rPr>
                <w:rFonts w:hint="eastAsia"/>
                <w:sz w:val="20"/>
                <w:szCs w:val="20"/>
              </w:rPr>
              <w:t>20</w:t>
            </w:r>
            <w:r>
              <w:rPr>
                <w:rFonts w:hint="eastAsia"/>
                <w:sz w:val="20"/>
                <w:szCs w:val="20"/>
              </w:rPr>
              <w:t>人</w:t>
            </w:r>
          </w:p>
        </w:tc>
      </w:tr>
      <w:tr w:rsidR="00A254B5" w14:paraId="51129D05" w14:textId="77777777" w:rsidTr="00A254B5">
        <w:tc>
          <w:tcPr>
            <w:tcW w:w="1384" w:type="dxa"/>
          </w:tcPr>
          <w:p w14:paraId="6360ADE6" w14:textId="721AA5D9" w:rsidR="003E2C10" w:rsidRDefault="00D33EF8" w:rsidP="003E2C10">
            <w:pPr>
              <w:rPr>
                <w:sz w:val="20"/>
                <w:szCs w:val="20"/>
              </w:rPr>
            </w:pPr>
            <w:r>
              <w:rPr>
                <w:rFonts w:hint="eastAsia"/>
                <w:sz w:val="20"/>
                <w:szCs w:val="20"/>
              </w:rPr>
              <w:t>同上</w:t>
            </w:r>
          </w:p>
        </w:tc>
        <w:tc>
          <w:tcPr>
            <w:tcW w:w="2552" w:type="dxa"/>
          </w:tcPr>
          <w:p w14:paraId="0EFC3ACE" w14:textId="035964BB" w:rsidR="003E2C10" w:rsidRDefault="00D33EF8" w:rsidP="003E2C10">
            <w:pPr>
              <w:rPr>
                <w:sz w:val="20"/>
                <w:szCs w:val="20"/>
              </w:rPr>
            </w:pPr>
            <w:r>
              <w:rPr>
                <w:rFonts w:hint="eastAsia"/>
                <w:sz w:val="20"/>
                <w:szCs w:val="20"/>
              </w:rPr>
              <w:t>ワークショップ</w:t>
            </w:r>
          </w:p>
        </w:tc>
        <w:tc>
          <w:tcPr>
            <w:tcW w:w="1134" w:type="dxa"/>
          </w:tcPr>
          <w:p w14:paraId="7D68BA0A" w14:textId="77777777" w:rsidR="003E2C10" w:rsidRDefault="003E2C10" w:rsidP="003E2C10">
            <w:pPr>
              <w:rPr>
                <w:sz w:val="20"/>
                <w:szCs w:val="20"/>
              </w:rPr>
            </w:pPr>
          </w:p>
        </w:tc>
        <w:tc>
          <w:tcPr>
            <w:tcW w:w="1275" w:type="dxa"/>
          </w:tcPr>
          <w:p w14:paraId="35B5FD3B" w14:textId="77777777" w:rsidR="003E2C10" w:rsidRDefault="003E2C10" w:rsidP="003E2C10">
            <w:pPr>
              <w:rPr>
                <w:sz w:val="20"/>
                <w:szCs w:val="20"/>
              </w:rPr>
            </w:pPr>
          </w:p>
        </w:tc>
        <w:tc>
          <w:tcPr>
            <w:tcW w:w="901" w:type="dxa"/>
          </w:tcPr>
          <w:p w14:paraId="21C093FB" w14:textId="77777777" w:rsidR="003E2C10" w:rsidRDefault="003E2C10" w:rsidP="003E2C10">
            <w:pPr>
              <w:rPr>
                <w:sz w:val="20"/>
                <w:szCs w:val="20"/>
              </w:rPr>
            </w:pPr>
          </w:p>
        </w:tc>
        <w:tc>
          <w:tcPr>
            <w:tcW w:w="1450" w:type="dxa"/>
          </w:tcPr>
          <w:p w14:paraId="73F9CBF6" w14:textId="77777777" w:rsidR="003E2C10" w:rsidRDefault="003E2C10" w:rsidP="003E2C10">
            <w:pPr>
              <w:rPr>
                <w:sz w:val="20"/>
                <w:szCs w:val="20"/>
              </w:rPr>
            </w:pPr>
          </w:p>
        </w:tc>
      </w:tr>
      <w:tr w:rsidR="00A254B5" w14:paraId="069747EE" w14:textId="77777777" w:rsidTr="00A254B5">
        <w:tc>
          <w:tcPr>
            <w:tcW w:w="1384" w:type="dxa"/>
          </w:tcPr>
          <w:p w14:paraId="761179C6" w14:textId="74AF32E6" w:rsidR="00D33EF8" w:rsidRDefault="00D33EF8" w:rsidP="003E2C10">
            <w:pPr>
              <w:rPr>
                <w:sz w:val="20"/>
                <w:szCs w:val="20"/>
              </w:rPr>
            </w:pPr>
            <w:r>
              <w:rPr>
                <w:rFonts w:hint="eastAsia"/>
                <w:sz w:val="20"/>
                <w:szCs w:val="20"/>
              </w:rPr>
              <w:t>同上</w:t>
            </w:r>
          </w:p>
        </w:tc>
        <w:tc>
          <w:tcPr>
            <w:tcW w:w="2552" w:type="dxa"/>
          </w:tcPr>
          <w:p w14:paraId="1779A6AE" w14:textId="00409FAA" w:rsidR="00D33EF8" w:rsidRDefault="00D33EF8" w:rsidP="003E2C10">
            <w:pPr>
              <w:rPr>
                <w:sz w:val="20"/>
                <w:szCs w:val="20"/>
              </w:rPr>
            </w:pPr>
            <w:r>
              <w:rPr>
                <w:rFonts w:hint="eastAsia"/>
                <w:sz w:val="20"/>
                <w:szCs w:val="20"/>
              </w:rPr>
              <w:t>ワークショップ</w:t>
            </w:r>
          </w:p>
        </w:tc>
        <w:tc>
          <w:tcPr>
            <w:tcW w:w="1134" w:type="dxa"/>
          </w:tcPr>
          <w:p w14:paraId="30FC1D88" w14:textId="77777777" w:rsidR="00D33EF8" w:rsidRDefault="00D33EF8" w:rsidP="003E2C10">
            <w:pPr>
              <w:rPr>
                <w:sz w:val="20"/>
                <w:szCs w:val="20"/>
              </w:rPr>
            </w:pPr>
          </w:p>
        </w:tc>
        <w:tc>
          <w:tcPr>
            <w:tcW w:w="1275" w:type="dxa"/>
          </w:tcPr>
          <w:p w14:paraId="5305A659" w14:textId="77777777" w:rsidR="00D33EF8" w:rsidRDefault="00D33EF8" w:rsidP="003E2C10">
            <w:pPr>
              <w:rPr>
                <w:sz w:val="20"/>
                <w:szCs w:val="20"/>
              </w:rPr>
            </w:pPr>
          </w:p>
        </w:tc>
        <w:tc>
          <w:tcPr>
            <w:tcW w:w="901" w:type="dxa"/>
          </w:tcPr>
          <w:p w14:paraId="1ACB8A2A" w14:textId="77777777" w:rsidR="00D33EF8" w:rsidRDefault="00D33EF8" w:rsidP="003E2C10">
            <w:pPr>
              <w:rPr>
                <w:sz w:val="20"/>
                <w:szCs w:val="20"/>
              </w:rPr>
            </w:pPr>
          </w:p>
        </w:tc>
        <w:tc>
          <w:tcPr>
            <w:tcW w:w="1450" w:type="dxa"/>
          </w:tcPr>
          <w:p w14:paraId="0D801AF8" w14:textId="77777777" w:rsidR="00D33EF8" w:rsidRDefault="00D33EF8" w:rsidP="003E2C10">
            <w:pPr>
              <w:rPr>
                <w:sz w:val="20"/>
                <w:szCs w:val="20"/>
              </w:rPr>
            </w:pPr>
          </w:p>
        </w:tc>
      </w:tr>
      <w:tr w:rsidR="00A254B5" w14:paraId="08F9F8B7" w14:textId="77777777" w:rsidTr="00A254B5">
        <w:tc>
          <w:tcPr>
            <w:tcW w:w="1384" w:type="dxa"/>
          </w:tcPr>
          <w:p w14:paraId="283B3812" w14:textId="08DC5D94" w:rsidR="00D33EF8" w:rsidRDefault="00D33EF8" w:rsidP="003E2C10">
            <w:pPr>
              <w:rPr>
                <w:sz w:val="20"/>
                <w:szCs w:val="20"/>
              </w:rPr>
            </w:pPr>
            <w:r>
              <w:rPr>
                <w:rFonts w:hint="eastAsia"/>
                <w:sz w:val="20"/>
                <w:szCs w:val="20"/>
              </w:rPr>
              <w:t>国際子ども映画祭の開催事業</w:t>
            </w:r>
          </w:p>
        </w:tc>
        <w:tc>
          <w:tcPr>
            <w:tcW w:w="2552" w:type="dxa"/>
          </w:tcPr>
          <w:p w14:paraId="2BFE47E5" w14:textId="77777777" w:rsidR="00D33EF8" w:rsidRDefault="00D33EF8" w:rsidP="003E2C10">
            <w:pPr>
              <w:rPr>
                <w:sz w:val="20"/>
                <w:szCs w:val="20"/>
              </w:rPr>
            </w:pPr>
            <w:r>
              <w:rPr>
                <w:rFonts w:hint="eastAsia"/>
                <w:sz w:val="20"/>
                <w:szCs w:val="20"/>
              </w:rPr>
              <w:t>キンダーフィルムフェスト・きょうと</w:t>
            </w:r>
          </w:p>
          <w:p w14:paraId="6FD6F8EF" w14:textId="77777777" w:rsidR="00D33EF8" w:rsidRDefault="00D33EF8" w:rsidP="003E2C10">
            <w:pPr>
              <w:rPr>
                <w:sz w:val="20"/>
                <w:szCs w:val="20"/>
              </w:rPr>
            </w:pPr>
            <w:r>
              <w:rPr>
                <w:rFonts w:hint="eastAsia"/>
                <w:sz w:val="20"/>
                <w:szCs w:val="20"/>
              </w:rPr>
              <w:t>第</w:t>
            </w:r>
            <w:r>
              <w:rPr>
                <w:rFonts w:hint="eastAsia"/>
                <w:sz w:val="20"/>
                <w:szCs w:val="20"/>
              </w:rPr>
              <w:t>23</w:t>
            </w:r>
            <w:r>
              <w:rPr>
                <w:rFonts w:hint="eastAsia"/>
                <w:sz w:val="20"/>
                <w:szCs w:val="20"/>
              </w:rPr>
              <w:t>回京都国際子ども映画祭開催</w:t>
            </w:r>
          </w:p>
          <w:p w14:paraId="2518D0C0" w14:textId="77777777" w:rsidR="00A254B5" w:rsidRDefault="00A254B5" w:rsidP="003E2C10">
            <w:pPr>
              <w:rPr>
                <w:sz w:val="20"/>
                <w:szCs w:val="20"/>
              </w:rPr>
            </w:pPr>
          </w:p>
          <w:p w14:paraId="5B881B0F" w14:textId="77777777" w:rsidR="00A254B5" w:rsidRDefault="00A254B5" w:rsidP="003E2C10">
            <w:pPr>
              <w:rPr>
                <w:sz w:val="20"/>
                <w:szCs w:val="20"/>
              </w:rPr>
            </w:pPr>
          </w:p>
          <w:p w14:paraId="02E2D998" w14:textId="74537E6B" w:rsidR="00A254B5" w:rsidRDefault="00A254B5" w:rsidP="003E2C10">
            <w:pPr>
              <w:rPr>
                <w:sz w:val="20"/>
                <w:szCs w:val="20"/>
              </w:rPr>
            </w:pPr>
          </w:p>
        </w:tc>
        <w:tc>
          <w:tcPr>
            <w:tcW w:w="1134" w:type="dxa"/>
          </w:tcPr>
          <w:p w14:paraId="43E4A0C5" w14:textId="6475A7E3" w:rsidR="00D33EF8" w:rsidRDefault="00D33EF8" w:rsidP="003E2C10">
            <w:pPr>
              <w:rPr>
                <w:sz w:val="20"/>
                <w:szCs w:val="20"/>
              </w:rPr>
            </w:pPr>
            <w:r>
              <w:rPr>
                <w:rFonts w:hint="eastAsia"/>
                <w:sz w:val="20"/>
                <w:szCs w:val="20"/>
              </w:rPr>
              <w:t>2017</w:t>
            </w:r>
            <w:r>
              <w:rPr>
                <w:rFonts w:hint="eastAsia"/>
                <w:sz w:val="20"/>
                <w:szCs w:val="20"/>
              </w:rPr>
              <w:t>年</w:t>
            </w:r>
            <w:r>
              <w:rPr>
                <w:rFonts w:hint="eastAsia"/>
                <w:sz w:val="20"/>
                <w:szCs w:val="20"/>
              </w:rPr>
              <w:t>8</w:t>
            </w:r>
            <w:r>
              <w:rPr>
                <w:rFonts w:hint="eastAsia"/>
                <w:sz w:val="20"/>
                <w:szCs w:val="20"/>
              </w:rPr>
              <w:t>月</w:t>
            </w:r>
            <w:r w:rsidR="00035533">
              <w:rPr>
                <w:sz w:val="20"/>
                <w:szCs w:val="20"/>
              </w:rPr>
              <w:t>3</w:t>
            </w:r>
            <w:r w:rsidR="00035533">
              <w:rPr>
                <w:rFonts w:hint="eastAsia"/>
                <w:sz w:val="20"/>
                <w:szCs w:val="20"/>
              </w:rPr>
              <w:t>日（木</w:t>
            </w:r>
            <w:r>
              <w:rPr>
                <w:rFonts w:hint="eastAsia"/>
                <w:sz w:val="20"/>
                <w:szCs w:val="20"/>
              </w:rPr>
              <w:t>）〜</w:t>
            </w:r>
            <w:r w:rsidR="00035533">
              <w:rPr>
                <w:rFonts w:hint="eastAsia"/>
                <w:sz w:val="20"/>
                <w:szCs w:val="20"/>
              </w:rPr>
              <w:t>日（土</w:t>
            </w:r>
            <w:bookmarkStart w:id="0" w:name="_GoBack"/>
            <w:bookmarkEnd w:id="0"/>
            <w:r>
              <w:rPr>
                <w:rFonts w:hint="eastAsia"/>
                <w:sz w:val="20"/>
                <w:szCs w:val="20"/>
              </w:rPr>
              <w:t>）</w:t>
            </w:r>
          </w:p>
          <w:p w14:paraId="53C24188" w14:textId="7B9E5EB3" w:rsidR="00D33EF8" w:rsidRDefault="00D33EF8" w:rsidP="003E2C10">
            <w:pPr>
              <w:rPr>
                <w:sz w:val="20"/>
                <w:szCs w:val="20"/>
              </w:rPr>
            </w:pPr>
            <w:r>
              <w:rPr>
                <w:rFonts w:hint="eastAsia"/>
                <w:sz w:val="20"/>
                <w:szCs w:val="20"/>
              </w:rPr>
              <w:t>3</w:t>
            </w:r>
            <w:r>
              <w:rPr>
                <w:rFonts w:hint="eastAsia"/>
                <w:sz w:val="20"/>
                <w:szCs w:val="20"/>
              </w:rPr>
              <w:t>日間</w:t>
            </w:r>
          </w:p>
        </w:tc>
        <w:tc>
          <w:tcPr>
            <w:tcW w:w="1275" w:type="dxa"/>
          </w:tcPr>
          <w:p w14:paraId="5E58E9C8" w14:textId="05A3E2C1" w:rsidR="00D33EF8" w:rsidRDefault="00D33EF8" w:rsidP="003E2C10">
            <w:pPr>
              <w:rPr>
                <w:sz w:val="20"/>
                <w:szCs w:val="20"/>
              </w:rPr>
            </w:pPr>
            <w:r>
              <w:rPr>
                <w:rFonts w:hint="eastAsia"/>
                <w:sz w:val="20"/>
                <w:szCs w:val="20"/>
              </w:rPr>
              <w:t>京都文化博物館</w:t>
            </w:r>
          </w:p>
        </w:tc>
        <w:tc>
          <w:tcPr>
            <w:tcW w:w="901" w:type="dxa"/>
          </w:tcPr>
          <w:p w14:paraId="140D734D" w14:textId="321793DF" w:rsidR="00D33EF8" w:rsidRDefault="00D33EF8" w:rsidP="003E2C10">
            <w:pPr>
              <w:rPr>
                <w:sz w:val="20"/>
                <w:szCs w:val="20"/>
              </w:rPr>
            </w:pPr>
            <w:r>
              <w:rPr>
                <w:rFonts w:hint="eastAsia"/>
                <w:sz w:val="20"/>
                <w:szCs w:val="20"/>
              </w:rPr>
              <w:t>30</w:t>
            </w:r>
            <w:r>
              <w:rPr>
                <w:rFonts w:hint="eastAsia"/>
                <w:sz w:val="20"/>
                <w:szCs w:val="20"/>
              </w:rPr>
              <w:t>人</w:t>
            </w:r>
          </w:p>
        </w:tc>
        <w:tc>
          <w:tcPr>
            <w:tcW w:w="1450" w:type="dxa"/>
          </w:tcPr>
          <w:p w14:paraId="05AB03FC" w14:textId="77777777" w:rsidR="00D33EF8" w:rsidRDefault="00D33EF8" w:rsidP="003E2C10">
            <w:pPr>
              <w:rPr>
                <w:sz w:val="20"/>
                <w:szCs w:val="20"/>
              </w:rPr>
            </w:pPr>
            <w:r>
              <w:rPr>
                <w:rFonts w:hint="eastAsia"/>
                <w:sz w:val="20"/>
                <w:szCs w:val="20"/>
              </w:rPr>
              <w:t>会員及び一般</w:t>
            </w:r>
          </w:p>
          <w:p w14:paraId="630D1C0D" w14:textId="18E5D5F9" w:rsidR="00D33EF8" w:rsidRDefault="00D33EF8" w:rsidP="003E2C10">
            <w:pPr>
              <w:rPr>
                <w:sz w:val="20"/>
                <w:szCs w:val="20"/>
              </w:rPr>
            </w:pPr>
            <w:r>
              <w:rPr>
                <w:rFonts w:hint="eastAsia"/>
                <w:sz w:val="20"/>
                <w:szCs w:val="20"/>
              </w:rPr>
              <w:t>のべ</w:t>
            </w:r>
            <w:r>
              <w:rPr>
                <w:rFonts w:hint="eastAsia"/>
                <w:sz w:val="20"/>
                <w:szCs w:val="20"/>
              </w:rPr>
              <w:t>1000</w:t>
            </w:r>
            <w:r>
              <w:rPr>
                <w:rFonts w:hint="eastAsia"/>
                <w:sz w:val="20"/>
                <w:szCs w:val="20"/>
              </w:rPr>
              <w:t>人</w:t>
            </w:r>
          </w:p>
        </w:tc>
      </w:tr>
      <w:tr w:rsidR="00A254B5" w14:paraId="136061E3" w14:textId="77777777" w:rsidTr="00A254B5">
        <w:tc>
          <w:tcPr>
            <w:tcW w:w="1384" w:type="dxa"/>
          </w:tcPr>
          <w:p w14:paraId="3B62010E" w14:textId="2804038D" w:rsidR="00D33EF8" w:rsidRDefault="00D33EF8" w:rsidP="003E2C10">
            <w:pPr>
              <w:rPr>
                <w:sz w:val="20"/>
                <w:szCs w:val="20"/>
              </w:rPr>
            </w:pPr>
            <w:r>
              <w:rPr>
                <w:rFonts w:hint="eastAsia"/>
                <w:sz w:val="20"/>
                <w:szCs w:val="20"/>
              </w:rPr>
              <w:lastRenderedPageBreak/>
              <w:t>子どもと文化に関する広報事業</w:t>
            </w:r>
          </w:p>
        </w:tc>
        <w:tc>
          <w:tcPr>
            <w:tcW w:w="2552" w:type="dxa"/>
          </w:tcPr>
          <w:p w14:paraId="518D8C2A" w14:textId="77777777" w:rsidR="00D33EF8" w:rsidRDefault="00D33EF8" w:rsidP="003E2C10">
            <w:pPr>
              <w:rPr>
                <w:sz w:val="20"/>
                <w:szCs w:val="20"/>
              </w:rPr>
            </w:pPr>
            <w:r>
              <w:rPr>
                <w:rFonts w:hint="eastAsia"/>
                <w:sz w:val="20"/>
                <w:szCs w:val="20"/>
              </w:rPr>
              <w:t>機関紙発行</w:t>
            </w:r>
          </w:p>
          <w:p w14:paraId="39CF5C5D" w14:textId="06DE0632" w:rsidR="00D33EF8" w:rsidRDefault="00D33EF8" w:rsidP="003E2C10">
            <w:pPr>
              <w:rPr>
                <w:sz w:val="20"/>
                <w:szCs w:val="20"/>
              </w:rPr>
            </w:pPr>
            <w:r>
              <w:rPr>
                <w:rFonts w:hint="eastAsia"/>
                <w:sz w:val="20"/>
                <w:szCs w:val="20"/>
              </w:rPr>
              <w:t>大人スタッフと子どもスタッフによって、映画祭の趣旨、案内、映画、子育てに関する情報を編集、広報する</w:t>
            </w:r>
          </w:p>
        </w:tc>
        <w:tc>
          <w:tcPr>
            <w:tcW w:w="1134" w:type="dxa"/>
          </w:tcPr>
          <w:p w14:paraId="341605F8" w14:textId="77777777" w:rsidR="00D33EF8" w:rsidRDefault="00D33EF8" w:rsidP="003E2C10">
            <w:pPr>
              <w:rPr>
                <w:sz w:val="20"/>
                <w:szCs w:val="20"/>
              </w:rPr>
            </w:pPr>
            <w:r>
              <w:rPr>
                <w:rFonts w:hint="eastAsia"/>
                <w:sz w:val="20"/>
                <w:szCs w:val="20"/>
              </w:rPr>
              <w:t>年</w:t>
            </w:r>
            <w:r>
              <w:rPr>
                <w:rFonts w:hint="eastAsia"/>
                <w:sz w:val="20"/>
                <w:szCs w:val="20"/>
              </w:rPr>
              <w:t>4</w:t>
            </w:r>
            <w:r>
              <w:rPr>
                <w:rFonts w:hint="eastAsia"/>
                <w:sz w:val="20"/>
                <w:szCs w:val="20"/>
              </w:rPr>
              <w:t>回</w:t>
            </w:r>
          </w:p>
          <w:p w14:paraId="6317334D" w14:textId="20388A15" w:rsidR="00D33EF8" w:rsidRDefault="00D33EF8" w:rsidP="003E2C10">
            <w:pPr>
              <w:rPr>
                <w:sz w:val="20"/>
                <w:szCs w:val="20"/>
              </w:rPr>
            </w:pPr>
          </w:p>
        </w:tc>
        <w:tc>
          <w:tcPr>
            <w:tcW w:w="1275" w:type="dxa"/>
          </w:tcPr>
          <w:p w14:paraId="0C17F0CF" w14:textId="77777777" w:rsidR="00D33EF8" w:rsidRDefault="00D33EF8" w:rsidP="003E2C10">
            <w:pPr>
              <w:rPr>
                <w:sz w:val="20"/>
                <w:szCs w:val="20"/>
              </w:rPr>
            </w:pPr>
          </w:p>
        </w:tc>
        <w:tc>
          <w:tcPr>
            <w:tcW w:w="901" w:type="dxa"/>
          </w:tcPr>
          <w:p w14:paraId="0D7DF4E4" w14:textId="0A07FF3A" w:rsidR="00D33EF8" w:rsidRDefault="00A254B5" w:rsidP="003E2C10">
            <w:pPr>
              <w:rPr>
                <w:sz w:val="20"/>
                <w:szCs w:val="20"/>
              </w:rPr>
            </w:pPr>
            <w:r>
              <w:rPr>
                <w:sz w:val="20"/>
                <w:szCs w:val="20"/>
              </w:rPr>
              <w:t>4</w:t>
            </w:r>
            <w:r w:rsidR="00EF4B80">
              <w:rPr>
                <w:rFonts w:hint="eastAsia"/>
                <w:sz w:val="20"/>
                <w:szCs w:val="20"/>
              </w:rPr>
              <w:t>人</w:t>
            </w:r>
          </w:p>
        </w:tc>
        <w:tc>
          <w:tcPr>
            <w:tcW w:w="1450" w:type="dxa"/>
          </w:tcPr>
          <w:p w14:paraId="19BDA118" w14:textId="77777777" w:rsidR="00D33EF8" w:rsidRDefault="00EF4B80" w:rsidP="003E2C10">
            <w:pPr>
              <w:rPr>
                <w:sz w:val="20"/>
                <w:szCs w:val="20"/>
              </w:rPr>
            </w:pPr>
            <w:r>
              <w:rPr>
                <w:rFonts w:hint="eastAsia"/>
                <w:sz w:val="20"/>
                <w:szCs w:val="20"/>
              </w:rPr>
              <w:t>会員及び一般</w:t>
            </w:r>
          </w:p>
          <w:p w14:paraId="34289171" w14:textId="301F53CD" w:rsidR="00EF4B80" w:rsidRDefault="00EF4B80" w:rsidP="003E2C10">
            <w:pPr>
              <w:rPr>
                <w:sz w:val="20"/>
                <w:szCs w:val="20"/>
              </w:rPr>
            </w:pPr>
            <w:r>
              <w:rPr>
                <w:rFonts w:hint="eastAsia"/>
                <w:sz w:val="20"/>
                <w:szCs w:val="20"/>
              </w:rPr>
              <w:t>1000</w:t>
            </w:r>
            <w:r>
              <w:rPr>
                <w:rFonts w:hint="eastAsia"/>
                <w:sz w:val="20"/>
                <w:szCs w:val="20"/>
              </w:rPr>
              <w:t>人</w:t>
            </w:r>
          </w:p>
        </w:tc>
      </w:tr>
    </w:tbl>
    <w:p w14:paraId="1F7A5353" w14:textId="77777777" w:rsidR="003E2C10" w:rsidRPr="003E2C10" w:rsidRDefault="003E2C10" w:rsidP="003E2C10">
      <w:pPr>
        <w:rPr>
          <w:sz w:val="20"/>
          <w:szCs w:val="20"/>
        </w:rPr>
      </w:pPr>
    </w:p>
    <w:sectPr w:rsidR="003E2C10" w:rsidRPr="003E2C10" w:rsidSect="00744DA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ヒラギノ明朝 Pro W3">
    <w:panose1 w:val="02020300000000000000"/>
    <w:charset w:val="4E"/>
    <w:family w:val="auto"/>
    <w:pitch w:val="variable"/>
    <w:sig w:usb0="E00002FF" w:usb1="7AC7FFFF" w:usb2="00000012" w:usb3="00000000" w:csb0="0002000D" w:csb1="00000000"/>
  </w:font>
  <w:font w:name="B¡»ÔˇøDº ">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53A0"/>
    <w:multiLevelType w:val="hybridMultilevel"/>
    <w:tmpl w:val="11D67E76"/>
    <w:lvl w:ilvl="0" w:tplc="ED381698">
      <w:start w:val="1"/>
      <w:numFmt w:val="decimal"/>
      <w:lvlText w:val="（%1）"/>
      <w:lvlJc w:val="left"/>
      <w:pPr>
        <w:ind w:left="1080" w:hanging="72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5C976336"/>
    <w:multiLevelType w:val="hybridMultilevel"/>
    <w:tmpl w:val="3E5494F0"/>
    <w:lvl w:ilvl="0" w:tplc="F7FAE9B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10"/>
    <w:rsid w:val="00035533"/>
    <w:rsid w:val="003E2C10"/>
    <w:rsid w:val="005A5DE9"/>
    <w:rsid w:val="00744DAC"/>
    <w:rsid w:val="00986C4A"/>
    <w:rsid w:val="00A254B5"/>
    <w:rsid w:val="00BD1831"/>
    <w:rsid w:val="00C94874"/>
    <w:rsid w:val="00D33EF8"/>
    <w:rsid w:val="00EA57CB"/>
    <w:rsid w:val="00EF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8B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明朝 Pro W3" w:hAnsiTheme="minorHAnsi" w:cs="B¡»ÔˇøDº "/>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C10"/>
    <w:pPr>
      <w:ind w:leftChars="400" w:left="960"/>
    </w:pPr>
  </w:style>
  <w:style w:type="table" w:styleId="a4">
    <w:name w:val="Table Grid"/>
    <w:basedOn w:val="a1"/>
    <w:uiPriority w:val="59"/>
    <w:rsid w:val="003E2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明朝 Pro W3" w:hAnsiTheme="minorHAnsi" w:cs="B¡»ÔˇøDº "/>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C10"/>
    <w:pPr>
      <w:ind w:leftChars="400" w:left="960"/>
    </w:pPr>
  </w:style>
  <w:style w:type="table" w:styleId="a4">
    <w:name w:val="Table Grid"/>
    <w:basedOn w:val="a1"/>
    <w:uiPriority w:val="59"/>
    <w:rsid w:val="003E2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101</Words>
  <Characters>580</Characters>
  <Application>Microsoft Macintosh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真由</dc:creator>
  <cp:keywords/>
  <dc:description/>
  <cp:lastModifiedBy>植田 真由</cp:lastModifiedBy>
  <cp:revision>7</cp:revision>
  <dcterms:created xsi:type="dcterms:W3CDTF">2016-11-09T14:47:00Z</dcterms:created>
  <dcterms:modified xsi:type="dcterms:W3CDTF">2016-12-05T07:49:00Z</dcterms:modified>
</cp:coreProperties>
</file>