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6FB6AC85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2231484A" w14:textId="77777777" w:rsidR="00E15B4E" w:rsidRPr="00375302" w:rsidRDefault="00281CA8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1C7424">
              <w:rPr>
                <w:rFonts w:asciiTheme="majorEastAsia" w:eastAsiaTheme="majorEastAsia" w:hAnsiTheme="majorEastAsia" w:hint="eastAsia"/>
                <w:sz w:val="32"/>
                <w:szCs w:val="32"/>
              </w:rPr>
              <w:t>令和2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57AF0098" w14:textId="77777777"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B5DBA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4B5DBA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4B5DBA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4E055A55" w14:textId="77777777" w:rsidR="004B551C" w:rsidRDefault="004B551C"/>
    <w:p w14:paraId="3E675DFF" w14:textId="77777777" w:rsidR="00375302" w:rsidRDefault="00375302"/>
    <w:p w14:paraId="1E8DE7CA" w14:textId="77777777" w:rsidR="00375302" w:rsidRDefault="00375302"/>
    <w:p w14:paraId="4501F64A" w14:textId="77777777"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1C7424">
        <w:rPr>
          <w:rFonts w:ascii="ＭＳ ゴシック" w:eastAsia="ＭＳ ゴシック" w:hAnsi="ＭＳ ゴシック" w:hint="eastAsia"/>
          <w:u w:val="single"/>
        </w:rPr>
        <w:t>ＪＹＭＡ日本青年遺骨収集団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75260C7" w14:textId="77777777" w:rsidR="00281CA8" w:rsidRPr="001C7424" w:rsidRDefault="00281CA8" w:rsidP="00281CA8">
      <w:pPr>
        <w:jc w:val="right"/>
        <w:rPr>
          <w:u w:val="single"/>
        </w:rPr>
      </w:pPr>
    </w:p>
    <w:p w14:paraId="2E57A1B6" w14:textId="3C2AD4AD" w:rsidR="00375302" w:rsidRDefault="00296E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B48A9" wp14:editId="5345E9E5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9525" b="952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D0A35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48A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" strokeweight="1pt">
                <v:stroke dashstyle="1 1"/>
                <v:textbox style="layout-flow:vertical;mso-layout-flow-alt:top-to-bottom" inset="5.85pt,.7pt,5.85pt,.7pt">
                  <w:txbxContent>
                    <w:p w14:paraId="3B2D0A35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14:paraId="72E3A0DA" w14:textId="77777777" w:rsidR="00375302" w:rsidRDefault="00AA7655" w:rsidP="00281CA8">
      <w:r>
        <w:rPr>
          <w:rFonts w:hint="eastAsia"/>
        </w:rPr>
        <w:t xml:space="preserve">　</w:t>
      </w:r>
      <w:r w:rsidR="001C7424">
        <w:rPr>
          <w:rFonts w:hint="eastAsia"/>
        </w:rPr>
        <w:t>遺骨取集事業に関しては、新型コロナウイルス感染拡大により、海外渡航が叶わず、国内のみの活動に制限された。また、国内聞き取り調査においても高齢者との接触ができないため、ほとんど活動ができない状況である。その代わり、オンラインでのミーティングができる環境を整え、認定</w:t>
      </w:r>
      <w:r w:rsidR="001C7424">
        <w:rPr>
          <w:rFonts w:hint="eastAsia"/>
        </w:rPr>
        <w:t>NPO</w:t>
      </w:r>
      <w:r w:rsidR="001C7424">
        <w:rPr>
          <w:rFonts w:hint="eastAsia"/>
        </w:rPr>
        <w:t>法人を目指す準備を開始した橋頭保となる１年となった。</w:t>
      </w:r>
    </w:p>
    <w:p w14:paraId="219EADF4" w14:textId="7A8EBC2E" w:rsidR="00375302" w:rsidRDefault="00375302"/>
    <w:p w14:paraId="50D63928" w14:textId="77777777" w:rsidR="00296ED8" w:rsidRDefault="00296ED8">
      <w:pPr>
        <w:rPr>
          <w:rFonts w:hint="eastAsia"/>
        </w:rPr>
      </w:pPr>
    </w:p>
    <w:p w14:paraId="5F842CB3" w14:textId="77777777" w:rsidR="00375302" w:rsidRDefault="00375302">
      <w:r>
        <w:rPr>
          <w:rFonts w:hint="eastAsia"/>
        </w:rPr>
        <w:t>２　事業の実施に関する事項</w:t>
      </w:r>
    </w:p>
    <w:p w14:paraId="6CB3BEAB" w14:textId="50ACAB27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D7643F">
        <w:rPr>
          <w:rFonts w:hint="eastAsia"/>
        </w:rPr>
        <w:t xml:space="preserve">　</w:t>
      </w:r>
      <w:r w:rsidR="001B6FD4">
        <w:rPr>
          <w:rFonts w:hint="eastAsia"/>
        </w:rPr>
        <w:t>（事業費の総費用【</w:t>
      </w:r>
      <w:r w:rsidR="00D7643F">
        <w:rPr>
          <w:rFonts w:hint="eastAsia"/>
        </w:rPr>
        <w:t>5,593</w:t>
      </w:r>
      <w:r w:rsid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3"/>
        <w:gridCol w:w="2513"/>
        <w:gridCol w:w="960"/>
        <w:gridCol w:w="960"/>
        <w:gridCol w:w="961"/>
        <w:gridCol w:w="962"/>
        <w:gridCol w:w="960"/>
        <w:gridCol w:w="967"/>
      </w:tblGrid>
      <w:tr w:rsidR="00E15B4E" w14:paraId="47CBCACA" w14:textId="77777777" w:rsidTr="00E15B4E">
        <w:tc>
          <w:tcPr>
            <w:tcW w:w="1475" w:type="dxa"/>
            <w:vAlign w:val="center"/>
          </w:tcPr>
          <w:p w14:paraId="46A698B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003C677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85902D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14:paraId="79CDB83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6420BEE4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5748118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02D687E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7B283A1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2" w:type="dxa"/>
            <w:vAlign w:val="center"/>
          </w:tcPr>
          <w:p w14:paraId="5148DB99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731D4E5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4652CCE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2" w:type="dxa"/>
            <w:vAlign w:val="center"/>
          </w:tcPr>
          <w:p w14:paraId="718A77A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681C358D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1D3F48F4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1FDE6D3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3311AAA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14:paraId="3DE5D1C1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702F7B3A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戦没者及び抑留中志望者の遺骨収集事業</w:t>
            </w:r>
          </w:p>
        </w:tc>
        <w:tc>
          <w:tcPr>
            <w:tcW w:w="2551" w:type="dxa"/>
            <w:vAlign w:val="center"/>
          </w:tcPr>
          <w:p w14:paraId="689743B9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アジア太平洋地域及び旧抑留地域における戦没者・抑留中志望者遺骨収集・調査作業</w:t>
            </w:r>
          </w:p>
        </w:tc>
        <w:tc>
          <w:tcPr>
            <w:tcW w:w="972" w:type="dxa"/>
            <w:vAlign w:val="center"/>
          </w:tcPr>
          <w:p w14:paraId="0E0E0087" w14:textId="77777777" w:rsidR="00AA7655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令和2年4月1日～令和3年3月3</w:t>
            </w:r>
            <w:r>
              <w:rPr>
                <w:rFonts w:asciiTheme="minorEastAsia" w:hAnsiTheme="minorEastAsia" w:cs="ＭＳ Ｐゴシック"/>
                <w:szCs w:val="21"/>
              </w:rPr>
              <w:t>1</w:t>
            </w:r>
            <w:r>
              <w:rPr>
                <w:rFonts w:asciiTheme="minorEastAsia" w:hAnsiTheme="minorEastAsia" w:cs="ＭＳ Ｐゴシック" w:hint="eastAsia"/>
                <w:szCs w:val="21"/>
              </w:rPr>
              <w:t>日</w:t>
            </w:r>
          </w:p>
        </w:tc>
        <w:tc>
          <w:tcPr>
            <w:tcW w:w="972" w:type="dxa"/>
            <w:vAlign w:val="center"/>
          </w:tcPr>
          <w:p w14:paraId="4A36F93C" w14:textId="77777777" w:rsidR="00AA7655" w:rsidRPr="00EE005B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日本国及びアジア太平洋各地</w:t>
            </w:r>
          </w:p>
        </w:tc>
        <w:tc>
          <w:tcPr>
            <w:tcW w:w="973" w:type="dxa"/>
            <w:vAlign w:val="center"/>
          </w:tcPr>
          <w:p w14:paraId="3A04437F" w14:textId="43E03EA7" w:rsidR="00AA7655" w:rsidRPr="00137103" w:rsidRDefault="00EE005B" w:rsidP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延べ</w:t>
            </w:r>
            <w:r w:rsidR="00D7643F">
              <w:rPr>
                <w:rFonts w:asciiTheme="minorEastAsia" w:hAnsiTheme="minorEastAsia" w:cs="ＭＳ Ｐゴシック" w:hint="eastAsia"/>
                <w:szCs w:val="21"/>
              </w:rPr>
              <w:t>16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509E2AAA" w14:textId="77777777" w:rsidR="00AA7655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2</w:t>
            </w:r>
            <w:r>
              <w:rPr>
                <w:rFonts w:asciiTheme="minorEastAsia" w:hAnsiTheme="minorEastAsia" w:cs="ＭＳ Ｐゴシック"/>
                <w:szCs w:val="21"/>
              </w:rPr>
              <w:t>40</w:t>
            </w:r>
            <w:r>
              <w:rPr>
                <w:rFonts w:asciiTheme="minorEastAsia" w:hAnsiTheme="minorEastAsia" w:cs="ＭＳ Ｐゴシック" w:hint="eastAsia"/>
                <w:szCs w:val="21"/>
              </w:rPr>
              <w:t>万名</w:t>
            </w:r>
          </w:p>
        </w:tc>
        <w:tc>
          <w:tcPr>
            <w:tcW w:w="972" w:type="dxa"/>
            <w:vAlign w:val="center"/>
          </w:tcPr>
          <w:p w14:paraId="5ED79931" w14:textId="1A2E4021" w:rsidR="00AA7655" w:rsidRPr="00EE005B" w:rsidRDefault="00D7643F" w:rsidP="00E8302D">
            <w:pPr>
              <w:spacing w:line="200" w:lineRule="exact"/>
              <w:rPr>
                <w:rFonts w:asciiTheme="minorEastAsia" w:hAnsiTheme="minorEastAsia"/>
                <w:szCs w:val="21"/>
                <w:highlight w:val="yellow"/>
              </w:rPr>
            </w:pPr>
            <w:r w:rsidRPr="00D7643F">
              <w:rPr>
                <w:rFonts w:asciiTheme="minorEastAsia" w:hAnsiTheme="minorEastAsia" w:hint="eastAsia"/>
                <w:szCs w:val="21"/>
              </w:rPr>
              <w:t>51</w:t>
            </w:r>
            <w:r w:rsidR="00EE005B" w:rsidRPr="00D7643F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73" w:type="dxa"/>
            <w:vAlign w:val="center"/>
          </w:tcPr>
          <w:p w14:paraId="101CDA0D" w14:textId="42571A74" w:rsidR="00AA7655" w:rsidRPr="00137103" w:rsidRDefault="00D7643F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D7643F">
              <w:rPr>
                <w:rFonts w:asciiTheme="minorEastAsia" w:hAnsiTheme="minorEastAsia" w:hint="eastAsia"/>
                <w:szCs w:val="21"/>
              </w:rPr>
              <w:t>1,736</w:t>
            </w:r>
            <w:r w:rsidR="00EE005B"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AA7655" w:rsidRPr="00137103" w14:paraId="1F517CB2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34ACB95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戦没者及び抑留中志望者の慰霊巡拝事業</w:t>
            </w:r>
          </w:p>
        </w:tc>
        <w:tc>
          <w:tcPr>
            <w:tcW w:w="2551" w:type="dxa"/>
            <w:vAlign w:val="center"/>
          </w:tcPr>
          <w:p w14:paraId="614E6151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16F85B29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50CDFB9A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3" w:type="dxa"/>
            <w:vAlign w:val="center"/>
          </w:tcPr>
          <w:p w14:paraId="093A1645" w14:textId="77777777" w:rsidR="00AA7655" w:rsidRPr="00137103" w:rsidRDefault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147507F2" w14:textId="77777777" w:rsidR="00AA7655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68BE8F33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0名</w:t>
            </w:r>
          </w:p>
        </w:tc>
        <w:tc>
          <w:tcPr>
            <w:tcW w:w="973" w:type="dxa"/>
            <w:vAlign w:val="center"/>
          </w:tcPr>
          <w:p w14:paraId="718891E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EE005B" w:rsidRPr="00137103" w14:paraId="6812E90E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14297A3B" w14:textId="77777777" w:rsidR="00EE005B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国際協力活動や平和推進活動に関する普及啓発事業</w:t>
            </w:r>
          </w:p>
        </w:tc>
        <w:tc>
          <w:tcPr>
            <w:tcW w:w="2551" w:type="dxa"/>
            <w:vAlign w:val="center"/>
          </w:tcPr>
          <w:p w14:paraId="1642DA71" w14:textId="596D147E" w:rsidR="00EE005B" w:rsidRPr="00137103" w:rsidRDefault="008D2BA2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海外との交流や検定</w:t>
            </w:r>
            <w:r w:rsidR="00296ED8">
              <w:rPr>
                <w:rFonts w:asciiTheme="minorEastAsia" w:hAnsiTheme="minorEastAsia" w:hint="eastAsia"/>
                <w:szCs w:val="21"/>
              </w:rPr>
              <w:t>事業</w:t>
            </w:r>
          </w:p>
        </w:tc>
        <w:tc>
          <w:tcPr>
            <w:tcW w:w="972" w:type="dxa"/>
            <w:vAlign w:val="center"/>
          </w:tcPr>
          <w:p w14:paraId="1DC2CC96" w14:textId="77777777" w:rsidR="00EE005B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令和2年4月1日～令和3年3月31日</w:t>
            </w:r>
          </w:p>
        </w:tc>
        <w:tc>
          <w:tcPr>
            <w:tcW w:w="972" w:type="dxa"/>
            <w:vAlign w:val="center"/>
          </w:tcPr>
          <w:p w14:paraId="552F5E6C" w14:textId="77777777" w:rsidR="00EE005B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当法人事務所</w:t>
            </w:r>
          </w:p>
        </w:tc>
        <w:tc>
          <w:tcPr>
            <w:tcW w:w="973" w:type="dxa"/>
            <w:vAlign w:val="center"/>
          </w:tcPr>
          <w:p w14:paraId="15463D76" w14:textId="70250474" w:rsidR="00EE005B" w:rsidRPr="00137103" w:rsidRDefault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約</w:t>
            </w:r>
            <w:r w:rsidR="00296ED8">
              <w:rPr>
                <w:rFonts w:asciiTheme="minorEastAsia" w:hAnsiTheme="minorEastAsia" w:cs="ＭＳ Ｐゴシック" w:hint="eastAsia"/>
                <w:szCs w:val="21"/>
              </w:rPr>
              <w:t>5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42B0A4BE" w14:textId="2CF40CAB" w:rsidR="00EE005B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約</w:t>
            </w:r>
            <w:r w:rsidR="00296ED8">
              <w:rPr>
                <w:rFonts w:asciiTheme="minorEastAsia" w:hAnsiTheme="minorEastAsia" w:cs="ＭＳ Ｐゴシック" w:hint="eastAsia"/>
                <w:szCs w:val="21"/>
              </w:rPr>
              <w:t>10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0DACF4CD" w14:textId="4055DABB" w:rsidR="00EE005B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約</w:t>
            </w:r>
            <w:r w:rsidR="00296ED8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73" w:type="dxa"/>
            <w:vAlign w:val="center"/>
          </w:tcPr>
          <w:p w14:paraId="3F3825E7" w14:textId="303D9415" w:rsidR="00EE005B" w:rsidRPr="00137103" w:rsidRDefault="008D2BA2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</w:tr>
      <w:tr w:rsidR="00AA7655" w:rsidRPr="00137103" w14:paraId="136AFDB6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3883ABA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就学困難者への奨学金給付事業</w:t>
            </w:r>
          </w:p>
        </w:tc>
        <w:tc>
          <w:tcPr>
            <w:tcW w:w="2551" w:type="dxa"/>
            <w:vAlign w:val="center"/>
          </w:tcPr>
          <w:p w14:paraId="2E5C2EC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217A9834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772DC08E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3" w:type="dxa"/>
            <w:vAlign w:val="center"/>
          </w:tcPr>
          <w:p w14:paraId="3140F43C" w14:textId="77777777" w:rsidR="00EE005B" w:rsidRPr="00137103" w:rsidRDefault="00EE005B" w:rsidP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23E663F6" w14:textId="77777777" w:rsidR="00AA7655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589596C1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0名</w:t>
            </w:r>
          </w:p>
        </w:tc>
        <w:tc>
          <w:tcPr>
            <w:tcW w:w="973" w:type="dxa"/>
            <w:vAlign w:val="center"/>
          </w:tcPr>
          <w:p w14:paraId="7DC54167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</w:t>
            </w:r>
          </w:p>
        </w:tc>
      </w:tr>
    </w:tbl>
    <w:p w14:paraId="0A93FB2C" w14:textId="455B8487" w:rsidR="00137103" w:rsidRDefault="00137103"/>
    <w:p w14:paraId="62F81671" w14:textId="6281E05D" w:rsidR="00296ED8" w:rsidRDefault="00296ED8"/>
    <w:p w14:paraId="2B893E88" w14:textId="4B30ACB7" w:rsidR="00296ED8" w:rsidRDefault="00296ED8"/>
    <w:p w14:paraId="255EC2FF" w14:textId="3F6B744C" w:rsidR="00296ED8" w:rsidRDefault="00296ED8"/>
    <w:p w14:paraId="18596246" w14:textId="381BE907" w:rsidR="00296ED8" w:rsidRDefault="00296ED8"/>
    <w:p w14:paraId="21C783F7" w14:textId="77777777" w:rsidR="00296ED8" w:rsidRDefault="00296ED8">
      <w:pPr>
        <w:rPr>
          <w:rFonts w:hint="eastAsia"/>
        </w:rPr>
      </w:pPr>
    </w:p>
    <w:p w14:paraId="6A178878" w14:textId="4E34ADB9" w:rsidR="00E15B4E" w:rsidRDefault="00E15B4E" w:rsidP="00E15B4E">
      <w:r>
        <w:rPr>
          <w:rFonts w:hint="eastAsia"/>
        </w:rPr>
        <w:lastRenderedPageBreak/>
        <w:t>（２）その他の事業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　　</w:t>
      </w:r>
      <w:r w:rsidR="00296ED8">
        <w:rPr>
          <w:rFonts w:hint="eastAsia"/>
        </w:rPr>
        <w:t xml:space="preserve">　　</w:t>
      </w:r>
      <w:r w:rsidR="006336E9">
        <w:rPr>
          <w:rFonts w:hint="eastAsia"/>
        </w:rPr>
        <w:t xml:space="preserve">　　　　</w:t>
      </w:r>
      <w:r w:rsidR="001B6FD4" w:rsidRPr="001B6FD4">
        <w:rPr>
          <w:rFonts w:hint="eastAsia"/>
        </w:rPr>
        <w:t>（事業費の総費用【</w:t>
      </w:r>
      <w:r w:rsidR="00296ED8">
        <w:rPr>
          <w:rFonts w:hint="eastAsia"/>
        </w:rPr>
        <w:t>3,794</w:t>
      </w:r>
      <w:r w:rsidR="001B6FD4" w:rsidRP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8"/>
        <w:gridCol w:w="4421"/>
        <w:gridCol w:w="963"/>
        <w:gridCol w:w="963"/>
        <w:gridCol w:w="963"/>
        <w:gridCol w:w="968"/>
      </w:tblGrid>
      <w:tr w:rsidR="00E15B4E" w14:paraId="1B340EBD" w14:textId="77777777" w:rsidTr="00E15B4E">
        <w:tc>
          <w:tcPr>
            <w:tcW w:w="1475" w:type="dxa"/>
            <w:vAlign w:val="center"/>
          </w:tcPr>
          <w:p w14:paraId="23DB5A5B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31262B14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04F65D3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79" w:type="dxa"/>
            <w:vAlign w:val="center"/>
          </w:tcPr>
          <w:p w14:paraId="2102150A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67EDDBC0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2B143AA7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421AF3B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1F0434D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7F6B8D31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5C148B62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137103" w14:paraId="16747B4B" w14:textId="77777777" w:rsidTr="00194852">
        <w:trPr>
          <w:trHeight w:val="1134"/>
        </w:trPr>
        <w:tc>
          <w:tcPr>
            <w:tcW w:w="1475" w:type="dxa"/>
          </w:tcPr>
          <w:p w14:paraId="37261DDC" w14:textId="77777777" w:rsidR="00137103" w:rsidRPr="00137103" w:rsidRDefault="00EE005B" w:rsidP="00E608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機関紙への広告掲載事業</w:t>
            </w:r>
          </w:p>
        </w:tc>
        <w:tc>
          <w:tcPr>
            <w:tcW w:w="4479" w:type="dxa"/>
          </w:tcPr>
          <w:p w14:paraId="4C545969" w14:textId="4566C711" w:rsidR="00137103" w:rsidRPr="00137103" w:rsidRDefault="00EE005B" w:rsidP="00E608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年次活動報告書や会報等において、広告掲載事業を行う</w:t>
            </w:r>
          </w:p>
        </w:tc>
        <w:tc>
          <w:tcPr>
            <w:tcW w:w="972" w:type="dxa"/>
            <w:vAlign w:val="center"/>
          </w:tcPr>
          <w:p w14:paraId="5AF6FED7" w14:textId="77777777" w:rsidR="00137103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令和2年4月1日～令和3年3月31日</w:t>
            </w:r>
          </w:p>
        </w:tc>
        <w:tc>
          <w:tcPr>
            <w:tcW w:w="972" w:type="dxa"/>
            <w:vAlign w:val="center"/>
          </w:tcPr>
          <w:p w14:paraId="509B54F2" w14:textId="77777777" w:rsidR="00137103" w:rsidRPr="00EE005B" w:rsidRDefault="001C7424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当法人年次活動報告書内</w:t>
            </w:r>
          </w:p>
        </w:tc>
        <w:tc>
          <w:tcPr>
            <w:tcW w:w="973" w:type="dxa"/>
          </w:tcPr>
          <w:p w14:paraId="7216B5C2" w14:textId="77777777" w:rsidR="00137103" w:rsidRPr="00137103" w:rsidRDefault="001C7424" w:rsidP="009C4E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10名</w:t>
            </w:r>
          </w:p>
        </w:tc>
        <w:tc>
          <w:tcPr>
            <w:tcW w:w="973" w:type="dxa"/>
          </w:tcPr>
          <w:p w14:paraId="6C47B841" w14:textId="70C2C1B9" w:rsidR="00137103" w:rsidRPr="00137103" w:rsidRDefault="00296ED8" w:rsidP="009C4E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3,794</w:t>
            </w:r>
          </w:p>
        </w:tc>
      </w:tr>
      <w:tr w:rsidR="00137103" w14:paraId="3E6123E2" w14:textId="77777777" w:rsidTr="00194852">
        <w:trPr>
          <w:trHeight w:val="1134"/>
        </w:trPr>
        <w:tc>
          <w:tcPr>
            <w:tcW w:w="1475" w:type="dxa"/>
          </w:tcPr>
          <w:p w14:paraId="0DAAB275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14:paraId="688CED8C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0181F2CC" w14:textId="77777777" w:rsidR="00137103" w:rsidRPr="00137103" w:rsidRDefault="00137103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14C34E7" w14:textId="77777777"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14:paraId="139675FC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14:paraId="0E391180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</w:tr>
    </w:tbl>
    <w:p w14:paraId="2FAA5A69" w14:textId="77777777" w:rsidR="00E15B4E" w:rsidRDefault="00E15B4E"/>
    <w:sectPr w:rsidR="00E15B4E" w:rsidSect="00375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431B" w14:textId="77777777" w:rsidR="00367970" w:rsidRDefault="00367970" w:rsidP="00375302">
      <w:r>
        <w:separator/>
      </w:r>
    </w:p>
  </w:endnote>
  <w:endnote w:type="continuationSeparator" w:id="0">
    <w:p w14:paraId="6A76C79A" w14:textId="77777777" w:rsidR="00367970" w:rsidRDefault="00367970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C419" w14:textId="77777777" w:rsidR="00EE005B" w:rsidRDefault="00EE0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6C84" w14:textId="77777777" w:rsidR="00EE005B" w:rsidRDefault="00EE00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1371" w14:textId="77777777" w:rsidR="00EE005B" w:rsidRDefault="00EE0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E0CB" w14:textId="77777777" w:rsidR="00367970" w:rsidRDefault="00367970" w:rsidP="00375302">
      <w:r>
        <w:separator/>
      </w:r>
    </w:p>
  </w:footnote>
  <w:footnote w:type="continuationSeparator" w:id="0">
    <w:p w14:paraId="6C2BD471" w14:textId="77777777" w:rsidR="00367970" w:rsidRDefault="00367970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4B00" w14:textId="77777777" w:rsidR="00EE005B" w:rsidRDefault="00EE0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4AA2" w14:textId="77777777" w:rsidR="00EE005B" w:rsidRDefault="00EE00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84D" w14:textId="65ECA03C" w:rsidR="00375302" w:rsidRDefault="00296E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BF89B" wp14:editId="08B6BFE6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635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DD4DC7E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F89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" fillcolor="window" strokeweight=".5pt">
              <v:path arrowok="t"/>
              <v:textbox>
                <w:txbxContent>
                  <w:p w14:paraId="1DD4DC7E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 w:rsidR="00375302">
      <w:rPr>
        <w:rFonts w:hint="eastAsia"/>
      </w:rPr>
      <w:t>書式第</w:t>
    </w:r>
    <w:r w:rsidR="00281CA8">
      <w:rPr>
        <w:rFonts w:hint="eastAsia"/>
      </w:rPr>
      <w:t>１２</w:t>
    </w:r>
    <w:r w:rsidR="00375302" w:rsidRPr="00375302">
      <w:rPr>
        <w:rFonts w:hint="eastAsia"/>
      </w:rPr>
      <w:t>号（法第</w:t>
    </w:r>
    <w:r w:rsidR="00D37C88">
      <w:rPr>
        <w:rFonts w:hint="eastAsia"/>
      </w:rPr>
      <w:t>２８</w:t>
    </w:r>
    <w:r w:rsidR="00375302"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2"/>
    <w:rsid w:val="00137103"/>
    <w:rsid w:val="001B6FD4"/>
    <w:rsid w:val="001C7424"/>
    <w:rsid w:val="00281CA8"/>
    <w:rsid w:val="00296ED8"/>
    <w:rsid w:val="002B539D"/>
    <w:rsid w:val="00367970"/>
    <w:rsid w:val="00375302"/>
    <w:rsid w:val="003A53B6"/>
    <w:rsid w:val="004B551C"/>
    <w:rsid w:val="004B5DBA"/>
    <w:rsid w:val="00604B96"/>
    <w:rsid w:val="006336E9"/>
    <w:rsid w:val="007B1732"/>
    <w:rsid w:val="007C4213"/>
    <w:rsid w:val="008D2BA2"/>
    <w:rsid w:val="00981128"/>
    <w:rsid w:val="009A2126"/>
    <w:rsid w:val="00AA7655"/>
    <w:rsid w:val="00B43D50"/>
    <w:rsid w:val="00B84111"/>
    <w:rsid w:val="00D37C88"/>
    <w:rsid w:val="00D7643F"/>
    <w:rsid w:val="00E15B4E"/>
    <w:rsid w:val="00E8302D"/>
    <w:rsid w:val="00EE005B"/>
    <w:rsid w:val="00F8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7885B"/>
  <w15:docId w15:val="{749556DB-2EE3-4B48-8A0F-EB202CFC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JYMA 日本青年遺骨収集団</cp:lastModifiedBy>
  <cp:revision>2</cp:revision>
  <cp:lastPrinted>2018-11-07T01:49:00Z</cp:lastPrinted>
  <dcterms:created xsi:type="dcterms:W3CDTF">2021-07-20T13:11:00Z</dcterms:created>
  <dcterms:modified xsi:type="dcterms:W3CDTF">2021-07-20T13:11:00Z</dcterms:modified>
</cp:coreProperties>
</file>