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520C" w14:textId="79518E1D" w:rsidR="00D84DED" w:rsidRPr="00D84DED" w:rsidRDefault="00D84DED" w:rsidP="00D84DED">
      <w:pPr>
        <w:widowControl/>
        <w:spacing w:before="360" w:after="360" w:line="408" w:lineRule="atLeast"/>
        <w:ind w:left="48" w:right="48"/>
        <w:jc w:val="center"/>
        <w:rPr>
          <w:rFonts w:ascii="&amp;quot" w:eastAsia="ＭＳ Ｐゴシック" w:hAnsi="&amp;quot" w:cs="ＭＳ Ｐゴシック"/>
          <w:color w:val="333333"/>
          <w:kern w:val="0"/>
          <w:sz w:val="32"/>
          <w:szCs w:val="32"/>
        </w:rPr>
      </w:pPr>
      <w:r w:rsidRPr="00D84DED">
        <w:rPr>
          <w:rFonts w:ascii="&amp;quot" w:eastAsia="ＭＳ Ｐゴシック" w:hAnsi="&amp;quot" w:cs="ＭＳ Ｐゴシック" w:hint="eastAsia"/>
          <w:color w:val="333333"/>
          <w:kern w:val="0"/>
          <w:sz w:val="32"/>
          <w:szCs w:val="32"/>
        </w:rPr>
        <w:t>ＮＰＯ法人緑と水の連絡会議　個人情報保護方針</w:t>
      </w:r>
    </w:p>
    <w:p w14:paraId="48C5EF56" w14:textId="4456E9FD" w:rsidR="00D84DED" w:rsidRDefault="00D84DED" w:rsidP="00D84DED">
      <w:pPr>
        <w:widowControl/>
        <w:spacing w:before="360" w:after="360" w:line="408" w:lineRule="atLeast"/>
        <w:ind w:left="48" w:right="48"/>
        <w:jc w:val="righ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2019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年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2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月制定</w:t>
      </w:r>
    </w:p>
    <w:p w14:paraId="16C88097" w14:textId="370CD5D1" w:rsidR="006433BE" w:rsidRPr="006433BE" w:rsidRDefault="006433BE" w:rsidP="006433BE">
      <w:pPr>
        <w:widowControl/>
        <w:spacing w:before="360" w:after="360" w:line="408" w:lineRule="atLeast"/>
        <w:ind w:left="48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は、以下のとおり個人情報保護方針を定め、個人情報保護の仕組みを構築し、全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職員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に個人情報保護の重要性の認識と取組みを徹底させることにより、個人情報の保護を推進致します。</w:t>
      </w:r>
    </w:p>
    <w:p w14:paraId="24F9EA36" w14:textId="77777777" w:rsidR="006433BE" w:rsidRPr="006433BE" w:rsidRDefault="006433BE" w:rsidP="006433BE">
      <w:pPr>
        <w:widowControl/>
        <w:spacing w:after="24" w:line="408" w:lineRule="atLeast"/>
        <w:ind w:left="48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個人情報の管理</w:t>
      </w:r>
    </w:p>
    <w:p w14:paraId="229AECCA" w14:textId="77777777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は、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会員および利用者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の個人情報を正確かつ最新の状態に保ち、個人情報への不正アクセス・紛失・破損・改ざん・漏洩などを防止するため、セキュリティシステムの維持・管理体制の整備・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職員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教育の徹底等の必要な措置を講じ、安全対策を実施し個人情報の厳重な管理を行ないます。</w:t>
      </w:r>
    </w:p>
    <w:p w14:paraId="2C7ACCB0" w14:textId="77777777" w:rsidR="006433BE" w:rsidRPr="006433BE" w:rsidRDefault="006433BE" w:rsidP="006433BE">
      <w:pPr>
        <w:widowControl/>
        <w:spacing w:after="24" w:line="408" w:lineRule="atLeast"/>
        <w:ind w:left="288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個人情報の利用目的</w:t>
      </w:r>
    </w:p>
    <w:p w14:paraId="7E0B4477" w14:textId="77777777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会員および利用者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からお預かりした個人情報は、</w:t>
      </w: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からのご連絡や業務のご案内やご質問に対する回答として、電子メールや資料のご送付に利用いたします。</w:t>
      </w:r>
    </w:p>
    <w:p w14:paraId="114E82D8" w14:textId="77777777" w:rsidR="006433BE" w:rsidRPr="006433BE" w:rsidRDefault="006433BE" w:rsidP="006433BE">
      <w:pPr>
        <w:widowControl/>
        <w:spacing w:after="24" w:line="408" w:lineRule="atLeast"/>
        <w:ind w:right="48" w:firstLineChars="100" w:firstLine="241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個人情報の第三者への開示・提供の禁止</w:t>
      </w:r>
    </w:p>
    <w:p w14:paraId="0BFE4475" w14:textId="77777777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は、</w:t>
      </w: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会員および利用者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よりお預かりした個人情報を適切に管理し、次のいずれかに該当する場合を除き、個人情報を第三者に開示いたしません。</w:t>
      </w:r>
    </w:p>
    <w:p w14:paraId="3494E185" w14:textId="77777777" w:rsidR="006433BE" w:rsidRPr="006433BE" w:rsidRDefault="006433BE" w:rsidP="006433BE">
      <w:pPr>
        <w:widowControl/>
        <w:numPr>
          <w:ilvl w:val="0"/>
          <w:numId w:val="1"/>
        </w:numPr>
        <w:spacing w:before="100" w:beforeAutospacing="1" w:after="96" w:line="408" w:lineRule="atLeast"/>
        <w:ind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会員および利用者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の同意がある場合</w:t>
      </w:r>
    </w:p>
    <w:p w14:paraId="4E9C7AD1" w14:textId="77777777" w:rsidR="006433BE" w:rsidRPr="006433BE" w:rsidRDefault="006433BE" w:rsidP="006433BE">
      <w:pPr>
        <w:widowControl/>
        <w:numPr>
          <w:ilvl w:val="0"/>
          <w:numId w:val="1"/>
        </w:numPr>
        <w:spacing w:before="100" w:beforeAutospacing="1" w:after="96" w:line="408" w:lineRule="atLeast"/>
        <w:ind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会員および利用者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が希望されるサービスを行なうために</w:t>
      </w: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が業務を委託する業者に対して開示する場合</w:t>
      </w:r>
    </w:p>
    <w:p w14:paraId="6420730C" w14:textId="77777777" w:rsidR="006433BE" w:rsidRPr="006433BE" w:rsidRDefault="006433BE" w:rsidP="006433BE">
      <w:pPr>
        <w:widowControl/>
        <w:numPr>
          <w:ilvl w:val="0"/>
          <w:numId w:val="1"/>
        </w:numPr>
        <w:spacing w:before="100" w:beforeAutospacing="1" w:after="96" w:line="408" w:lineRule="atLeast"/>
        <w:ind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法令に基づき開示することが必要である場合</w:t>
      </w:r>
    </w:p>
    <w:p w14:paraId="4BEA8C5E" w14:textId="77777777" w:rsidR="006433BE" w:rsidRPr="006433BE" w:rsidRDefault="006433BE" w:rsidP="006433BE">
      <w:pPr>
        <w:widowControl/>
        <w:spacing w:after="24" w:line="408" w:lineRule="atLeast"/>
        <w:ind w:right="48" w:firstLineChars="100" w:firstLine="241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個人情報の安全対策</w:t>
      </w:r>
    </w:p>
    <w:p w14:paraId="0017D967" w14:textId="77777777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lastRenderedPageBreak/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は、個人情報の正確性及び安全性確保のた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-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めに、セキュリティに万全の対策を講じています。</w:t>
      </w:r>
    </w:p>
    <w:p w14:paraId="2DFC036F" w14:textId="77777777" w:rsidR="006433BE" w:rsidRPr="006433BE" w:rsidRDefault="006433BE" w:rsidP="006433BE">
      <w:pPr>
        <w:widowControl/>
        <w:spacing w:after="24" w:line="408" w:lineRule="atLeast"/>
        <w:ind w:right="48" w:firstLineChars="100" w:firstLine="241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ご本人の照会</w:t>
      </w:r>
    </w:p>
    <w:p w14:paraId="381C89F3" w14:textId="77777777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•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ab/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会員および利用者がご本人の個人情報の照会・修正・削除などをご希望される場合には、ご本人であることを確認の上、対応させていただきます。</w:t>
      </w:r>
    </w:p>
    <w:p w14:paraId="39E50179" w14:textId="77777777" w:rsidR="006433BE" w:rsidRPr="006433BE" w:rsidRDefault="006433BE" w:rsidP="006433BE">
      <w:pPr>
        <w:widowControl/>
        <w:spacing w:after="24" w:line="408" w:lineRule="atLeast"/>
        <w:ind w:right="48" w:firstLineChars="100" w:firstLine="241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法令、規範の遵守と見直し</w:t>
      </w:r>
    </w:p>
    <w:p w14:paraId="217662C4" w14:textId="77777777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は、保有する個人情報に関して適用される日本の法令、その他規範を遵守するとともに、本ポリシーの内容を適宜見直し、その改善に努めます。</w:t>
      </w:r>
    </w:p>
    <w:p w14:paraId="55B7AA94" w14:textId="77777777" w:rsidR="006433BE" w:rsidRPr="006433BE" w:rsidRDefault="006433BE" w:rsidP="006433BE">
      <w:pPr>
        <w:widowControl/>
        <w:spacing w:after="24" w:line="408" w:lineRule="atLeast"/>
        <w:ind w:right="48" w:firstLineChars="100" w:firstLine="241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/>
          <w:b/>
          <w:bCs/>
          <w:color w:val="333333"/>
          <w:kern w:val="0"/>
          <w:sz w:val="24"/>
          <w:szCs w:val="24"/>
        </w:rPr>
        <w:t>お問い合せ</w:t>
      </w:r>
    </w:p>
    <w:p w14:paraId="0217E482" w14:textId="20ECAADD" w:rsidR="006433BE" w:rsidRPr="006433BE" w:rsidRDefault="006433BE" w:rsidP="006433BE">
      <w:pPr>
        <w:widowControl/>
        <w:spacing w:after="360" w:line="408" w:lineRule="atLeast"/>
        <w:ind w:left="720" w:right="48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 w:rsidRPr="006433BE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の個人情報の取扱に関するお問い合せは下記までご連絡ください。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114BF8" w:rsidRPr="00114BF8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ＮＰＯ法人緑と水の連絡会議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〒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694-0064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 xml:space="preserve">　島根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県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大田市大田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町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大田イ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376-1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114BF8" w:rsidRPr="003119CC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TEL:0854-83-7373</w:t>
      </w:r>
      <w:r w:rsidR="00114BF8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 xml:space="preserve">　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F</w:t>
      </w:r>
      <w:r w:rsidR="00114BF8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0854-84-0262</w:t>
      </w:r>
      <w:r w:rsidRPr="006433B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  <w:t>Mail:</w:t>
      </w:r>
      <w:r w:rsidR="00114BF8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ginmori@hotmail.co.jp</w:t>
      </w:r>
    </w:p>
    <w:p w14:paraId="69A6028D" w14:textId="77777777" w:rsidR="00A31321" w:rsidRPr="003119CC" w:rsidRDefault="00A31321"/>
    <w:sectPr w:rsidR="00A31321" w:rsidRPr="00311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E30"/>
    <w:multiLevelType w:val="multilevel"/>
    <w:tmpl w:val="F99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BE"/>
    <w:rsid w:val="00114BF8"/>
    <w:rsid w:val="003119CC"/>
    <w:rsid w:val="006433BE"/>
    <w:rsid w:val="00A31321"/>
    <w:rsid w:val="00D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81514"/>
  <w15:chartTrackingRefBased/>
  <w15:docId w15:val="{FE00726E-7893-42A3-BA42-361C61C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譲二</dc:creator>
  <cp:keywords/>
  <dc:description/>
  <cp:lastModifiedBy>和田 譲二</cp:lastModifiedBy>
  <cp:revision>3</cp:revision>
  <dcterms:created xsi:type="dcterms:W3CDTF">2019-02-24T01:05:00Z</dcterms:created>
  <dcterms:modified xsi:type="dcterms:W3CDTF">2019-03-02T05:57:00Z</dcterms:modified>
</cp:coreProperties>
</file>