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27" w:rsidRDefault="00BF634C" w:rsidP="00C81A4F">
      <w:pPr>
        <w:jc w:val="center"/>
      </w:pPr>
      <w:r>
        <w:t>就労継続支援Ｂ型</w:t>
      </w:r>
    </w:p>
    <w:p w:rsidR="00BF634C" w:rsidRPr="00C81A4F" w:rsidRDefault="00BF634C" w:rsidP="00C81A4F">
      <w:pPr>
        <w:jc w:val="center"/>
        <w:rPr>
          <w:sz w:val="40"/>
          <w:szCs w:val="40"/>
        </w:rPr>
      </w:pPr>
      <w:r w:rsidRPr="00C81A4F">
        <w:rPr>
          <w:rFonts w:hint="eastAsia"/>
          <w:sz w:val="40"/>
          <w:szCs w:val="40"/>
        </w:rPr>
        <w:t>大分ゆたかの会運営規程</w:t>
      </w:r>
    </w:p>
    <w:p w:rsidR="00BF634C" w:rsidRDefault="00BF634C"/>
    <w:p w:rsidR="00BF634C" w:rsidRDefault="00BF634C">
      <w:r>
        <w:rPr>
          <w:rFonts w:hint="eastAsia"/>
        </w:rPr>
        <w:t>（事業の目的）</w:t>
      </w:r>
    </w:p>
    <w:p w:rsidR="00857239" w:rsidRDefault="00BF634C">
      <w:r>
        <w:rPr>
          <w:rFonts w:hint="eastAsia"/>
        </w:rPr>
        <w:t>第１条　この規程は、一般社団法人大分ゆたかの会か開設する、</w:t>
      </w:r>
      <w:r w:rsidR="00541580">
        <w:rPr>
          <w:rFonts w:hint="eastAsia"/>
        </w:rPr>
        <w:t>大分ゆたかの会</w:t>
      </w:r>
      <w:r>
        <w:rPr>
          <w:rFonts w:hint="eastAsia"/>
        </w:rPr>
        <w:t>（以下、</w:t>
      </w:r>
    </w:p>
    <w:p w:rsidR="00BF634C" w:rsidRDefault="00BF634C" w:rsidP="00857239">
      <w:pPr>
        <w:ind w:firstLineChars="100" w:firstLine="210"/>
      </w:pPr>
      <w:r>
        <w:rPr>
          <w:rFonts w:hint="eastAsia"/>
        </w:rPr>
        <w:t>「</w:t>
      </w:r>
      <w:r w:rsidR="00F2352E">
        <w:rPr>
          <w:rFonts w:hint="eastAsia"/>
        </w:rPr>
        <w:t>事業所</w:t>
      </w:r>
      <w:r>
        <w:rPr>
          <w:rFonts w:hint="eastAsia"/>
        </w:rPr>
        <w:t>」という。）の適切な運営を確保するために必要な</w:t>
      </w:r>
      <w:r w:rsidR="00541580">
        <w:rPr>
          <w:rFonts w:hint="eastAsia"/>
        </w:rPr>
        <w:t>人員、</w:t>
      </w:r>
      <w:r>
        <w:rPr>
          <w:rFonts w:hint="eastAsia"/>
        </w:rPr>
        <w:t>設備及び運営に関する事項を定め、</w:t>
      </w:r>
      <w:r w:rsidR="00541580">
        <w:rPr>
          <w:rFonts w:hint="eastAsia"/>
        </w:rPr>
        <w:t>事業所</w:t>
      </w:r>
      <w:r>
        <w:rPr>
          <w:rFonts w:hint="eastAsia"/>
        </w:rPr>
        <w:t>の円滑な運営管理を図るとともに、</w:t>
      </w:r>
      <w:r w:rsidR="00F2352E">
        <w:rPr>
          <w:rFonts w:hint="eastAsia"/>
        </w:rPr>
        <w:t>事業所</w:t>
      </w:r>
      <w:r w:rsidR="00541580">
        <w:rPr>
          <w:rFonts w:hint="eastAsia"/>
        </w:rPr>
        <w:t>を</w:t>
      </w:r>
      <w:r>
        <w:rPr>
          <w:rFonts w:hint="eastAsia"/>
        </w:rPr>
        <w:t>利用する障害者（以下、「利用者」という。）又は障害者の保護者の意思及び人格を尊重し、利用者の立場に立ったサービスを提供することを目的とする。</w:t>
      </w:r>
    </w:p>
    <w:p w:rsidR="00BF634C" w:rsidRPr="00857239" w:rsidRDefault="00BF634C"/>
    <w:p w:rsidR="00BF634C" w:rsidRDefault="00BF634C">
      <w:r>
        <w:rPr>
          <w:rFonts w:hint="eastAsia"/>
        </w:rPr>
        <w:t>（運営の方針）</w:t>
      </w:r>
    </w:p>
    <w:p w:rsidR="00857239" w:rsidRDefault="00BF634C">
      <w:r>
        <w:rPr>
          <w:rFonts w:hint="eastAsia"/>
        </w:rPr>
        <w:t>第２</w:t>
      </w:r>
      <w:r w:rsidR="00F2352E">
        <w:rPr>
          <w:rFonts w:hint="eastAsia"/>
        </w:rPr>
        <w:t>条　事業所</w:t>
      </w:r>
      <w:r>
        <w:rPr>
          <w:rFonts w:hint="eastAsia"/>
        </w:rPr>
        <w:t>は、利用者が地域において自立した日常生活又は社会生活を営むことがで</w:t>
      </w:r>
    </w:p>
    <w:p w:rsidR="00857239" w:rsidRDefault="00BF634C" w:rsidP="00857239">
      <w:pPr>
        <w:ind w:firstLineChars="100" w:firstLine="210"/>
      </w:pPr>
      <w:r>
        <w:rPr>
          <w:rFonts w:hint="eastAsia"/>
        </w:rPr>
        <w:t>きるよう、利用者を通わせ、創作的活</w:t>
      </w:r>
      <w:r w:rsidR="00541580">
        <w:rPr>
          <w:rFonts w:hint="eastAsia"/>
        </w:rPr>
        <w:t>動</w:t>
      </w:r>
      <w:r>
        <w:rPr>
          <w:rFonts w:hint="eastAsia"/>
        </w:rPr>
        <w:t>又は生産活動の機会の提供及び社会との交流の</w:t>
      </w:r>
    </w:p>
    <w:p w:rsidR="00BF634C" w:rsidRDefault="00BF634C" w:rsidP="00541580">
      <w:pPr>
        <w:ind w:leftChars="100" w:left="210"/>
      </w:pPr>
      <w:r>
        <w:rPr>
          <w:rFonts w:hint="eastAsia"/>
        </w:rPr>
        <w:t>促進を図るとともに、</w:t>
      </w:r>
      <w:r w:rsidR="0013618C">
        <w:rPr>
          <w:rFonts w:hint="eastAsia"/>
        </w:rPr>
        <w:t>生産活動その他の活動の機会を通じて、その知識及び能力の向上のために必要な訓練その他の</w:t>
      </w:r>
      <w:r>
        <w:rPr>
          <w:rFonts w:hint="eastAsia"/>
        </w:rPr>
        <w:t>便宜</w:t>
      </w:r>
      <w:r w:rsidR="0013618C">
        <w:rPr>
          <w:rFonts w:hint="eastAsia"/>
        </w:rPr>
        <w:t>を</w:t>
      </w:r>
      <w:r>
        <w:rPr>
          <w:rFonts w:hint="eastAsia"/>
        </w:rPr>
        <w:t>適切かつ効果的に行うものとする。</w:t>
      </w:r>
    </w:p>
    <w:p w:rsidR="00857239" w:rsidRDefault="00BF634C">
      <w:r>
        <w:rPr>
          <w:rFonts w:hint="eastAsia"/>
        </w:rPr>
        <w:t>２．</w:t>
      </w:r>
      <w:r w:rsidR="00F2352E">
        <w:rPr>
          <w:rFonts w:hint="eastAsia"/>
        </w:rPr>
        <w:t>事業所</w:t>
      </w:r>
      <w:r>
        <w:rPr>
          <w:rFonts w:hint="eastAsia"/>
        </w:rPr>
        <w:t>は、地域及び家庭との結びつきを重視した運営を行い、関係行政機関、障害福</w:t>
      </w:r>
    </w:p>
    <w:p w:rsidR="00857239" w:rsidRDefault="00BF634C" w:rsidP="00857239">
      <w:pPr>
        <w:ind w:firstLineChars="100" w:firstLine="210"/>
      </w:pPr>
      <w:r>
        <w:rPr>
          <w:rFonts w:hint="eastAsia"/>
        </w:rPr>
        <w:t>祉サービス事業を行う者、</w:t>
      </w:r>
      <w:r w:rsidR="00F2352E">
        <w:rPr>
          <w:rFonts w:hint="eastAsia"/>
        </w:rPr>
        <w:t>その他の保健医療・福祉サービスを提供する者等との綿密な</w:t>
      </w:r>
    </w:p>
    <w:p w:rsidR="00BF634C" w:rsidRDefault="00F2352E" w:rsidP="00857239">
      <w:pPr>
        <w:ind w:firstLineChars="100" w:firstLine="210"/>
      </w:pPr>
      <w:r>
        <w:rPr>
          <w:rFonts w:hint="eastAsia"/>
        </w:rPr>
        <w:t>連携を図るものとする。</w:t>
      </w:r>
    </w:p>
    <w:p w:rsidR="00F2352E" w:rsidRPr="00857239" w:rsidRDefault="00F2352E"/>
    <w:p w:rsidR="00F2352E" w:rsidRDefault="00F2352E">
      <w:r>
        <w:rPr>
          <w:rFonts w:hint="eastAsia"/>
        </w:rPr>
        <w:t>（事業所の名称等）</w:t>
      </w:r>
    </w:p>
    <w:p w:rsidR="00F2352E" w:rsidRDefault="00F2352E">
      <w:r>
        <w:rPr>
          <w:rFonts w:hint="eastAsia"/>
        </w:rPr>
        <w:t>第３条　事業所の名称および所在地は、次の通りとする。</w:t>
      </w:r>
    </w:p>
    <w:p w:rsidR="00F2352E" w:rsidRDefault="00F2352E" w:rsidP="00857239">
      <w:pPr>
        <w:ind w:firstLineChars="100" w:firstLine="210"/>
      </w:pPr>
      <w:r>
        <w:rPr>
          <w:rFonts w:hint="eastAsia"/>
        </w:rPr>
        <w:t>（１）名　称　大分ゆたかの会</w:t>
      </w:r>
    </w:p>
    <w:p w:rsidR="00F2352E" w:rsidRDefault="00F2352E" w:rsidP="00857239">
      <w:pPr>
        <w:ind w:firstLineChars="100" w:firstLine="210"/>
      </w:pPr>
      <w:r>
        <w:rPr>
          <w:rFonts w:hint="eastAsia"/>
        </w:rPr>
        <w:t>（２）所在地　大分市</w:t>
      </w:r>
      <w:r w:rsidR="00A7566E">
        <w:rPr>
          <w:rFonts w:hint="eastAsia"/>
        </w:rPr>
        <w:t>大字</w:t>
      </w:r>
      <w:r>
        <w:rPr>
          <w:rFonts w:hint="eastAsia"/>
        </w:rPr>
        <w:t>田原字後６８</w:t>
      </w:r>
      <w:r w:rsidR="00A7566E">
        <w:rPr>
          <w:rFonts w:hint="eastAsia"/>
        </w:rPr>
        <w:t>番</w:t>
      </w:r>
      <w:r>
        <w:rPr>
          <w:rFonts w:hint="eastAsia"/>
        </w:rPr>
        <w:t>１</w:t>
      </w:r>
    </w:p>
    <w:p w:rsidR="00D6064C" w:rsidRDefault="00D6064C" w:rsidP="00857239">
      <w:pPr>
        <w:ind w:firstLineChars="100" w:firstLine="210"/>
      </w:pPr>
      <w:r>
        <w:rPr>
          <w:rFonts w:hint="eastAsia"/>
        </w:rPr>
        <w:t>（３）通常事業の実施地域　大分市、由布市</w:t>
      </w:r>
    </w:p>
    <w:p w:rsidR="00496AB4" w:rsidRDefault="00496AB4" w:rsidP="00496AB4">
      <w:pPr>
        <w:ind w:firstLineChars="100" w:firstLine="210"/>
      </w:pPr>
      <w:r>
        <w:rPr>
          <w:rFonts w:hint="eastAsia"/>
        </w:rPr>
        <w:t>（４）主たる対象者　精神障害者（１８歳未満を除く）</w:t>
      </w:r>
    </w:p>
    <w:p w:rsidR="00F2352E" w:rsidRPr="00496AB4" w:rsidRDefault="00F2352E"/>
    <w:p w:rsidR="00F2352E" w:rsidRDefault="00F2352E">
      <w:r>
        <w:rPr>
          <w:rFonts w:hint="eastAsia"/>
        </w:rPr>
        <w:t>（職員の職種・員数及び職務内容）</w:t>
      </w:r>
    </w:p>
    <w:p w:rsidR="00F2352E" w:rsidRDefault="00F2352E">
      <w:r>
        <w:rPr>
          <w:rFonts w:hint="eastAsia"/>
        </w:rPr>
        <w:t>第４条　事業所に勤務する職員の職種、員数及び職務内容は次の通りとする。</w:t>
      </w:r>
    </w:p>
    <w:p w:rsidR="00F2352E" w:rsidRDefault="00F2352E" w:rsidP="00BF5086">
      <w:pPr>
        <w:ind w:firstLineChars="100" w:firstLine="210"/>
      </w:pPr>
      <w:r>
        <w:rPr>
          <w:rFonts w:hint="eastAsia"/>
        </w:rPr>
        <w:t>（１）</w:t>
      </w:r>
      <w:r w:rsidR="00541580">
        <w:rPr>
          <w:rFonts w:hint="eastAsia"/>
        </w:rPr>
        <w:t>管理者</w:t>
      </w:r>
      <w:r>
        <w:rPr>
          <w:rFonts w:hint="eastAsia"/>
        </w:rPr>
        <w:t xml:space="preserve">　１名</w:t>
      </w:r>
      <w:r w:rsidR="00541580">
        <w:rPr>
          <w:rFonts w:hint="eastAsia"/>
        </w:rPr>
        <w:t>（サービス管理責任者を兼務）</w:t>
      </w:r>
    </w:p>
    <w:p w:rsidR="00F2352E" w:rsidRDefault="00F2352E" w:rsidP="00F2352E">
      <w:pPr>
        <w:ind w:left="210" w:hangingChars="100" w:hanging="210"/>
      </w:pPr>
      <w:r>
        <w:rPr>
          <w:rFonts w:hint="eastAsia"/>
        </w:rPr>
        <w:t xml:space="preserve">　</w:t>
      </w:r>
      <w:r w:rsidR="00BF5086">
        <w:rPr>
          <w:rFonts w:hint="eastAsia"/>
        </w:rPr>
        <w:t xml:space="preserve">　</w:t>
      </w:r>
      <w:r>
        <w:rPr>
          <w:rFonts w:hint="eastAsia"/>
        </w:rPr>
        <w:t xml:space="preserve">　　</w:t>
      </w:r>
      <w:r w:rsidR="009D77FF">
        <w:rPr>
          <w:rFonts w:hint="eastAsia"/>
        </w:rPr>
        <w:t>管理者</w:t>
      </w:r>
      <w:r>
        <w:rPr>
          <w:rFonts w:hint="eastAsia"/>
        </w:rPr>
        <w:t>は、事業所の職員の管理及び業務の管理を一元的に行うものとする。また、</w:t>
      </w:r>
    </w:p>
    <w:p w:rsidR="00F2352E" w:rsidRDefault="00F2352E" w:rsidP="00F2352E">
      <w:pPr>
        <w:ind w:leftChars="100" w:left="210" w:firstLineChars="300" w:firstLine="630"/>
      </w:pPr>
      <w:r>
        <w:rPr>
          <w:rFonts w:hint="eastAsia"/>
        </w:rPr>
        <w:t>事業所の職員に基準等を遵守させるために必要な指揮命令を行うものとする。</w:t>
      </w:r>
    </w:p>
    <w:p w:rsidR="00F2352E" w:rsidRDefault="00D6064C" w:rsidP="00BF5086">
      <w:pPr>
        <w:ind w:firstLineChars="100" w:firstLine="210"/>
      </w:pPr>
      <w:r>
        <w:rPr>
          <w:rFonts w:hint="eastAsia"/>
        </w:rPr>
        <w:t>（２）サービス管理責任者　１名</w:t>
      </w:r>
      <w:r w:rsidR="009D77FF">
        <w:rPr>
          <w:rFonts w:hint="eastAsia"/>
        </w:rPr>
        <w:t>（管理者と兼務）</w:t>
      </w:r>
    </w:p>
    <w:p w:rsidR="00812AC5" w:rsidRDefault="00F2352E">
      <w:r>
        <w:rPr>
          <w:rFonts w:hint="eastAsia"/>
        </w:rPr>
        <w:t xml:space="preserve">　　　　サービス管理責任者は、利用者の個別支援</w:t>
      </w:r>
      <w:r w:rsidR="00812AC5">
        <w:rPr>
          <w:rFonts w:hint="eastAsia"/>
        </w:rPr>
        <w:t>計画の作成に関与し、利用者の心身の</w:t>
      </w:r>
    </w:p>
    <w:p w:rsidR="00812AC5" w:rsidRDefault="00812AC5" w:rsidP="00812AC5">
      <w:pPr>
        <w:ind w:firstLineChars="400" w:firstLine="840"/>
      </w:pPr>
      <w:r>
        <w:rPr>
          <w:rFonts w:hint="eastAsia"/>
        </w:rPr>
        <w:t>状況、当該事業所以外の指定障害福祉サービスの利用状況等を把握し、利用者が</w:t>
      </w:r>
    </w:p>
    <w:p w:rsidR="00812AC5" w:rsidRDefault="00812AC5" w:rsidP="00812AC5">
      <w:pPr>
        <w:ind w:firstLineChars="400" w:firstLine="840"/>
      </w:pPr>
      <w:r>
        <w:rPr>
          <w:rFonts w:hint="eastAsia"/>
        </w:rPr>
        <w:t>自立した日常生活を営むことができると認められる利用者に対し、必要な支援を</w:t>
      </w:r>
    </w:p>
    <w:p w:rsidR="00F2352E" w:rsidRPr="00F2352E" w:rsidRDefault="00812AC5" w:rsidP="00812AC5">
      <w:pPr>
        <w:ind w:firstLineChars="400" w:firstLine="840"/>
      </w:pPr>
      <w:r>
        <w:rPr>
          <w:rFonts w:hint="eastAsia"/>
        </w:rPr>
        <w:lastRenderedPageBreak/>
        <w:t>実施し、他の従事者に対する技術支援及び助言を行う</w:t>
      </w:r>
      <w:r w:rsidR="00BF5086">
        <w:rPr>
          <w:rFonts w:hint="eastAsia"/>
        </w:rPr>
        <w:t>ものと</w:t>
      </w:r>
      <w:r>
        <w:rPr>
          <w:rFonts w:hint="eastAsia"/>
        </w:rPr>
        <w:t>する。</w:t>
      </w:r>
    </w:p>
    <w:p w:rsidR="00BF634C" w:rsidRDefault="005802A0" w:rsidP="00BF5086">
      <w:pPr>
        <w:ind w:firstLineChars="100" w:firstLine="210"/>
      </w:pPr>
      <w:r>
        <w:t xml:space="preserve">（３）職業指導員及び生活支援員　</w:t>
      </w:r>
      <w:r w:rsidR="00A7566E">
        <w:rPr>
          <w:rFonts w:hint="eastAsia"/>
        </w:rPr>
        <w:t>４</w:t>
      </w:r>
      <w:r>
        <w:t>名（</w:t>
      </w:r>
      <w:r w:rsidR="00A7566E">
        <w:rPr>
          <w:rFonts w:hint="eastAsia"/>
        </w:rPr>
        <w:t>職業指導員１</w:t>
      </w:r>
      <w:r>
        <w:t>名</w:t>
      </w:r>
      <w:r w:rsidR="00A7566E">
        <w:rPr>
          <w:rFonts w:hint="eastAsia"/>
        </w:rPr>
        <w:t>、生活指導員３名</w:t>
      </w:r>
      <w:r>
        <w:t>）</w:t>
      </w:r>
    </w:p>
    <w:p w:rsidR="00BF5086" w:rsidRDefault="005802A0">
      <w:r>
        <w:rPr>
          <w:rFonts w:hint="eastAsia"/>
        </w:rPr>
        <w:t xml:space="preserve">　　　　職業指導員及び生活支援員は、創作活動・生産活動・地域との交流に関する業務</w:t>
      </w:r>
    </w:p>
    <w:p w:rsidR="00BF5086" w:rsidRDefault="005802A0" w:rsidP="00BF5086">
      <w:pPr>
        <w:ind w:firstLineChars="400" w:firstLine="840"/>
      </w:pPr>
      <w:r>
        <w:rPr>
          <w:rFonts w:hint="eastAsia"/>
        </w:rPr>
        <w:t>の担当及び利用者の生活全般に関わる支援・相談等、サービスの提供を行うもの</w:t>
      </w:r>
    </w:p>
    <w:p w:rsidR="005802A0" w:rsidRDefault="005802A0" w:rsidP="00BF5086">
      <w:pPr>
        <w:ind w:firstLineChars="400" w:firstLine="840"/>
      </w:pPr>
      <w:r>
        <w:rPr>
          <w:rFonts w:hint="eastAsia"/>
        </w:rPr>
        <w:t>とする。</w:t>
      </w:r>
    </w:p>
    <w:p w:rsidR="00BF5086" w:rsidRDefault="00BF5086" w:rsidP="00BF5086"/>
    <w:p w:rsidR="00BF5086" w:rsidRDefault="00BF5086" w:rsidP="00BF5086">
      <w:r>
        <w:rPr>
          <w:rFonts w:hint="eastAsia"/>
        </w:rPr>
        <w:t>（営業日及び営業時間）</w:t>
      </w:r>
    </w:p>
    <w:p w:rsidR="00BF5086" w:rsidRDefault="00BF5086" w:rsidP="00BF5086">
      <w:r>
        <w:rPr>
          <w:rFonts w:hint="eastAsia"/>
        </w:rPr>
        <w:t>第５条　事業所の営業日及び営業時間は、次の通りとする。</w:t>
      </w:r>
    </w:p>
    <w:p w:rsidR="00496AB4" w:rsidRDefault="00BF5086" w:rsidP="00496AB4">
      <w:pPr>
        <w:ind w:firstLineChars="100" w:firstLine="210"/>
      </w:pPr>
      <w:r>
        <w:rPr>
          <w:rFonts w:hint="eastAsia"/>
        </w:rPr>
        <w:t xml:space="preserve">（１）営業日　</w:t>
      </w:r>
      <w:r w:rsidR="00496AB4">
        <w:rPr>
          <w:rFonts w:hint="eastAsia"/>
        </w:rPr>
        <w:t>月曜日～金曜日</w:t>
      </w:r>
    </w:p>
    <w:p w:rsidR="00496AB4" w:rsidRPr="00D6064C" w:rsidRDefault="00496AB4" w:rsidP="00496AB4">
      <w:pPr>
        <w:ind w:firstLineChars="100" w:firstLine="210"/>
      </w:pPr>
      <w:r>
        <w:rPr>
          <w:rFonts w:hint="eastAsia"/>
        </w:rPr>
        <w:t xml:space="preserve">　　　国民の休日、</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4</w:t>
      </w:r>
      <w:r>
        <w:rPr>
          <w:rFonts w:hint="eastAsia"/>
        </w:rPr>
        <w:t>日まで、</w:t>
      </w:r>
      <w:r>
        <w:rPr>
          <w:rFonts w:hint="eastAsia"/>
        </w:rPr>
        <w:t>8</w:t>
      </w:r>
      <w:r>
        <w:rPr>
          <w:rFonts w:hint="eastAsia"/>
        </w:rPr>
        <w:t>月</w:t>
      </w:r>
      <w:r>
        <w:rPr>
          <w:rFonts w:hint="eastAsia"/>
        </w:rPr>
        <w:t>13</w:t>
      </w:r>
      <w:r>
        <w:rPr>
          <w:rFonts w:hint="eastAsia"/>
        </w:rPr>
        <w:t>日から</w:t>
      </w:r>
      <w:r>
        <w:rPr>
          <w:rFonts w:hint="eastAsia"/>
        </w:rPr>
        <w:t>8</w:t>
      </w:r>
      <w:r>
        <w:rPr>
          <w:rFonts w:hint="eastAsia"/>
        </w:rPr>
        <w:t>月</w:t>
      </w:r>
      <w:r>
        <w:rPr>
          <w:rFonts w:hint="eastAsia"/>
        </w:rPr>
        <w:t>15</w:t>
      </w:r>
      <w:r>
        <w:rPr>
          <w:rFonts w:hint="eastAsia"/>
        </w:rPr>
        <w:t>日までを除く</w:t>
      </w:r>
    </w:p>
    <w:p w:rsidR="00BF5086" w:rsidRDefault="00BF5086" w:rsidP="00BF5086">
      <w:pPr>
        <w:ind w:firstLineChars="100" w:firstLine="210"/>
      </w:pPr>
      <w:r>
        <w:t>（２）営業時間　午前</w:t>
      </w:r>
      <w:r w:rsidR="00B5394C">
        <w:rPr>
          <w:rFonts w:hint="eastAsia"/>
        </w:rPr>
        <w:t>8</w:t>
      </w:r>
      <w:r>
        <w:t>時</w:t>
      </w:r>
      <w:r w:rsidR="00B5394C">
        <w:rPr>
          <w:rFonts w:hint="eastAsia"/>
        </w:rPr>
        <w:t>30</w:t>
      </w:r>
      <w:r w:rsidR="00A7566E">
        <w:rPr>
          <w:rFonts w:hint="eastAsia"/>
        </w:rPr>
        <w:t>分</w:t>
      </w:r>
      <w:r>
        <w:t>から午後</w:t>
      </w:r>
      <w:r w:rsidR="00B5394C">
        <w:rPr>
          <w:rFonts w:hint="eastAsia"/>
        </w:rPr>
        <w:t>3</w:t>
      </w:r>
      <w:r>
        <w:t>時</w:t>
      </w:r>
      <w:r w:rsidR="00B5394C">
        <w:rPr>
          <w:rFonts w:hint="eastAsia"/>
        </w:rPr>
        <w:t>30</w:t>
      </w:r>
      <w:r w:rsidR="00A7566E">
        <w:rPr>
          <w:rFonts w:hint="eastAsia"/>
        </w:rPr>
        <w:t>分</w:t>
      </w:r>
    </w:p>
    <w:p w:rsidR="00496AB4" w:rsidRDefault="00496AB4" w:rsidP="00496AB4">
      <w:pPr>
        <w:ind w:firstLineChars="100" w:firstLine="210"/>
      </w:pPr>
      <w:r>
        <w:rPr>
          <w:rFonts w:hint="eastAsia"/>
        </w:rPr>
        <w:t>（３）サービス提供日およびサービス提供時間</w:t>
      </w:r>
    </w:p>
    <w:p w:rsidR="00496AB4" w:rsidRDefault="00496AB4" w:rsidP="00496AB4">
      <w:pPr>
        <w:ind w:firstLineChars="300" w:firstLine="630"/>
      </w:pPr>
      <w:r>
        <w:rPr>
          <w:rFonts w:hint="eastAsia"/>
        </w:rPr>
        <w:t xml:space="preserve">　月曜日～金曜日　午前</w:t>
      </w:r>
      <w:r>
        <w:rPr>
          <w:rFonts w:hint="eastAsia"/>
        </w:rPr>
        <w:t>9</w:t>
      </w:r>
      <w:r>
        <w:rPr>
          <w:rFonts w:hint="eastAsia"/>
        </w:rPr>
        <w:t>時</w:t>
      </w:r>
      <w:r>
        <w:rPr>
          <w:rFonts w:hint="eastAsia"/>
        </w:rPr>
        <w:t>30</w:t>
      </w:r>
      <w:r>
        <w:rPr>
          <w:rFonts w:hint="eastAsia"/>
        </w:rPr>
        <w:t>分～午後</w:t>
      </w:r>
      <w:r>
        <w:rPr>
          <w:rFonts w:hint="eastAsia"/>
        </w:rPr>
        <w:t>2</w:t>
      </w:r>
      <w:r>
        <w:rPr>
          <w:rFonts w:hint="eastAsia"/>
        </w:rPr>
        <w:t>時</w:t>
      </w:r>
      <w:r>
        <w:rPr>
          <w:rFonts w:hint="eastAsia"/>
        </w:rPr>
        <w:t>30</w:t>
      </w:r>
      <w:r>
        <w:rPr>
          <w:rFonts w:hint="eastAsia"/>
        </w:rPr>
        <w:t>分</w:t>
      </w:r>
      <w:r w:rsidR="00B5394C">
        <w:rPr>
          <w:rFonts w:hint="eastAsia"/>
        </w:rPr>
        <w:t>（時差時間帯あり）</w:t>
      </w:r>
      <w:bookmarkStart w:id="0" w:name="_GoBack"/>
      <w:bookmarkEnd w:id="0"/>
    </w:p>
    <w:p w:rsidR="00496AB4" w:rsidRPr="00D6064C" w:rsidRDefault="00496AB4" w:rsidP="00496AB4">
      <w:pPr>
        <w:ind w:firstLineChars="100" w:firstLine="210"/>
      </w:pPr>
      <w:r>
        <w:rPr>
          <w:rFonts w:hint="eastAsia"/>
        </w:rPr>
        <w:t xml:space="preserve">　　　国民の休日、</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4</w:t>
      </w:r>
      <w:r>
        <w:rPr>
          <w:rFonts w:hint="eastAsia"/>
        </w:rPr>
        <w:t>日まで、</w:t>
      </w:r>
      <w:r>
        <w:rPr>
          <w:rFonts w:hint="eastAsia"/>
        </w:rPr>
        <w:t>8</w:t>
      </w:r>
      <w:r>
        <w:rPr>
          <w:rFonts w:hint="eastAsia"/>
        </w:rPr>
        <w:t>月</w:t>
      </w:r>
      <w:r>
        <w:rPr>
          <w:rFonts w:hint="eastAsia"/>
        </w:rPr>
        <w:t>13</w:t>
      </w:r>
      <w:r>
        <w:rPr>
          <w:rFonts w:hint="eastAsia"/>
        </w:rPr>
        <w:t>日から</w:t>
      </w:r>
      <w:r>
        <w:rPr>
          <w:rFonts w:hint="eastAsia"/>
        </w:rPr>
        <w:t>8</w:t>
      </w:r>
      <w:r>
        <w:rPr>
          <w:rFonts w:hint="eastAsia"/>
        </w:rPr>
        <w:t>月</w:t>
      </w:r>
      <w:r>
        <w:rPr>
          <w:rFonts w:hint="eastAsia"/>
        </w:rPr>
        <w:t>15</w:t>
      </w:r>
      <w:r>
        <w:rPr>
          <w:rFonts w:hint="eastAsia"/>
        </w:rPr>
        <w:t>日までを除く</w:t>
      </w:r>
    </w:p>
    <w:p w:rsidR="00BF5086" w:rsidRPr="00496AB4" w:rsidRDefault="00BF5086" w:rsidP="00BF5086"/>
    <w:p w:rsidR="00BF5086" w:rsidRDefault="00BF5086" w:rsidP="00BF5086">
      <w:r>
        <w:rPr>
          <w:rFonts w:hint="eastAsia"/>
        </w:rPr>
        <w:t>（利用定員）</w:t>
      </w:r>
    </w:p>
    <w:p w:rsidR="00BF5086" w:rsidRDefault="00BF5086" w:rsidP="00BF5086">
      <w:r>
        <w:rPr>
          <w:rFonts w:hint="eastAsia"/>
        </w:rPr>
        <w:t>第６条　事業所の利用定員は２０名とする。</w:t>
      </w:r>
    </w:p>
    <w:p w:rsidR="00BF5086" w:rsidRDefault="00BF5086" w:rsidP="00BF5086"/>
    <w:p w:rsidR="00BF5086" w:rsidRDefault="00BF5086" w:rsidP="00BF5086">
      <w:r>
        <w:rPr>
          <w:rFonts w:hint="eastAsia"/>
        </w:rPr>
        <w:t>（サービスの内容）</w:t>
      </w:r>
    </w:p>
    <w:p w:rsidR="00BF5086" w:rsidRDefault="00BF5086" w:rsidP="00BF5086">
      <w:r>
        <w:rPr>
          <w:rFonts w:hint="eastAsia"/>
        </w:rPr>
        <w:t>第７条　事業所で行うサービスの内容は、次の各号に揚げる通りとする。</w:t>
      </w:r>
    </w:p>
    <w:p w:rsidR="00BF5086" w:rsidRDefault="00BF5086" w:rsidP="00BF5086">
      <w:r>
        <w:rPr>
          <w:rFonts w:hint="eastAsia"/>
        </w:rPr>
        <w:t xml:space="preserve">　（１）創作的活動及び生産活動の機会の提供。</w:t>
      </w:r>
    </w:p>
    <w:p w:rsidR="00BF5086" w:rsidRDefault="00BF5086" w:rsidP="00BF5086">
      <w:r>
        <w:rPr>
          <w:rFonts w:hint="eastAsia"/>
        </w:rPr>
        <w:t xml:space="preserve">　（２）地域社会との交流の促進。</w:t>
      </w:r>
    </w:p>
    <w:p w:rsidR="00BF5086" w:rsidRDefault="00BF5086" w:rsidP="00496AB4">
      <w:r>
        <w:rPr>
          <w:rFonts w:hint="eastAsia"/>
        </w:rPr>
        <w:t xml:space="preserve">　（３）利用者の相談支援</w:t>
      </w:r>
      <w:r w:rsidR="00496AB4">
        <w:rPr>
          <w:rFonts w:hint="eastAsia"/>
        </w:rPr>
        <w:t>。</w:t>
      </w:r>
    </w:p>
    <w:p w:rsidR="0013618C" w:rsidRDefault="0013618C" w:rsidP="00BF5086"/>
    <w:p w:rsidR="0013618C" w:rsidRDefault="0013618C" w:rsidP="00BF5086">
      <w:r>
        <w:rPr>
          <w:rFonts w:hint="eastAsia"/>
        </w:rPr>
        <w:t>（利用者から受領する費用の種類及び額）</w:t>
      </w:r>
    </w:p>
    <w:p w:rsidR="0013618C" w:rsidRDefault="0013618C" w:rsidP="00BF5086">
      <w:r>
        <w:rPr>
          <w:rFonts w:hint="eastAsia"/>
        </w:rPr>
        <w:t>第８条　サービスを提供する際に受領する費用の種類及び額は、次の通りとする。</w:t>
      </w:r>
    </w:p>
    <w:p w:rsidR="0013618C" w:rsidRDefault="0013618C" w:rsidP="00496AB4">
      <w:pPr>
        <w:ind w:left="1680" w:hangingChars="800" w:hanging="1680"/>
      </w:pPr>
      <w:r>
        <w:rPr>
          <w:rFonts w:hint="eastAsia"/>
        </w:rPr>
        <w:t xml:space="preserve">　（１）利用料　</w:t>
      </w:r>
      <w:r w:rsidR="00496AB4">
        <w:rPr>
          <w:rFonts w:hint="eastAsia"/>
        </w:rPr>
        <w:t>指定就労継続支援Ｂ型を提供した際には、利用者から当該指定就労継続支援Ｂ型に係る利用者負担額の支払を受けるものとする。</w:t>
      </w:r>
    </w:p>
    <w:p w:rsidR="0013618C" w:rsidRDefault="0013618C" w:rsidP="00BF5086"/>
    <w:p w:rsidR="0013618C" w:rsidRDefault="0013618C" w:rsidP="00BF5086">
      <w:r>
        <w:rPr>
          <w:rFonts w:hint="eastAsia"/>
        </w:rPr>
        <w:t>（工賃の支払い）</w:t>
      </w:r>
    </w:p>
    <w:p w:rsidR="00857239" w:rsidRDefault="0013618C" w:rsidP="00BF5086">
      <w:r>
        <w:rPr>
          <w:rFonts w:hint="eastAsia"/>
        </w:rPr>
        <w:t>第９条　事業所は生産活動に従事している者に対し、生産活動に係る事業の収入から、生</w:t>
      </w:r>
    </w:p>
    <w:p w:rsidR="00857239" w:rsidRDefault="0013618C" w:rsidP="00857239">
      <w:pPr>
        <w:ind w:firstLineChars="100" w:firstLine="210"/>
      </w:pPr>
      <w:r>
        <w:rPr>
          <w:rFonts w:hint="eastAsia"/>
        </w:rPr>
        <w:t>産活動に係る事業に必要な経費を控除した額に相当する金額を工賃として支払</w:t>
      </w:r>
      <w:r w:rsidR="009D77FF">
        <w:rPr>
          <w:rFonts w:hint="eastAsia"/>
        </w:rPr>
        <w:t>う</w:t>
      </w:r>
      <w:r>
        <w:rPr>
          <w:rFonts w:hint="eastAsia"/>
        </w:rPr>
        <w:t>ものと</w:t>
      </w:r>
    </w:p>
    <w:p w:rsidR="0013618C" w:rsidRDefault="0013618C" w:rsidP="00857239">
      <w:pPr>
        <w:ind w:firstLineChars="100" w:firstLine="210"/>
      </w:pPr>
      <w:r>
        <w:rPr>
          <w:rFonts w:hint="eastAsia"/>
        </w:rPr>
        <w:t>する。</w:t>
      </w:r>
    </w:p>
    <w:p w:rsidR="00857239" w:rsidRDefault="00C81A4F" w:rsidP="00BF5086">
      <w:r>
        <w:rPr>
          <w:rFonts w:hint="eastAsia"/>
        </w:rPr>
        <w:t>２．</w:t>
      </w:r>
      <w:r w:rsidR="00004702">
        <w:rPr>
          <w:rFonts w:hint="eastAsia"/>
        </w:rPr>
        <w:t>前項の規定により利用者それぞれに対して支払われる１月当たりの工賃の平均額は、</w:t>
      </w:r>
    </w:p>
    <w:p w:rsidR="0013618C" w:rsidRDefault="00004702" w:rsidP="00857239">
      <w:pPr>
        <w:ind w:firstLineChars="100" w:firstLine="210"/>
      </w:pPr>
      <w:r>
        <w:rPr>
          <w:rFonts w:hint="eastAsia"/>
        </w:rPr>
        <w:t>３，０００円を下回らないものとする。</w:t>
      </w:r>
    </w:p>
    <w:p w:rsidR="00004702" w:rsidRPr="00857239" w:rsidRDefault="00004702" w:rsidP="00BF5086"/>
    <w:p w:rsidR="00004702" w:rsidRDefault="00004702" w:rsidP="00BF5086">
      <w:r>
        <w:rPr>
          <w:rFonts w:hint="eastAsia"/>
        </w:rPr>
        <w:lastRenderedPageBreak/>
        <w:t>（施設の利用に当たっての留意事項）</w:t>
      </w:r>
    </w:p>
    <w:p w:rsidR="00004702" w:rsidRDefault="00004702" w:rsidP="00BF5086">
      <w:r>
        <w:rPr>
          <w:rFonts w:hint="eastAsia"/>
        </w:rPr>
        <w:t>第１０条　利用者はサービスを利用するに当たり、次に揚げる事項を遵守するものとする。</w:t>
      </w:r>
    </w:p>
    <w:p w:rsidR="00004702" w:rsidRDefault="00004702" w:rsidP="00BF5086">
      <w:r>
        <w:rPr>
          <w:rFonts w:hint="eastAsia"/>
        </w:rPr>
        <w:t xml:space="preserve">　（１）けんか、口論、泥酔、中傷、その他、他人の迷惑となるような行為をしないこと。</w:t>
      </w:r>
    </w:p>
    <w:p w:rsidR="00004702" w:rsidRDefault="00004702" w:rsidP="00BF5086">
      <w:r>
        <w:rPr>
          <w:rFonts w:hint="eastAsia"/>
        </w:rPr>
        <w:t xml:space="preserve">　（２）その他管理上必要な指示に従うこと。</w:t>
      </w:r>
    </w:p>
    <w:p w:rsidR="00004702" w:rsidRDefault="00004702" w:rsidP="00BF5086"/>
    <w:p w:rsidR="00004702" w:rsidRDefault="00004702" w:rsidP="00BF5086">
      <w:r>
        <w:rPr>
          <w:rFonts w:hint="eastAsia"/>
        </w:rPr>
        <w:t>（虐待の防止のための措置に関する事項）</w:t>
      </w:r>
    </w:p>
    <w:p w:rsidR="00857239" w:rsidRDefault="00004702" w:rsidP="00BF5086">
      <w:r>
        <w:rPr>
          <w:rFonts w:hint="eastAsia"/>
        </w:rPr>
        <w:t>第１１条　事業所は利用者に対する虐待を早期に発見して、迅速かつ適切な対応を図るた</w:t>
      </w:r>
    </w:p>
    <w:p w:rsidR="00004702" w:rsidRDefault="00004702" w:rsidP="00857239">
      <w:pPr>
        <w:ind w:firstLineChars="100" w:firstLine="210"/>
      </w:pPr>
      <w:r>
        <w:rPr>
          <w:rFonts w:hint="eastAsia"/>
        </w:rPr>
        <w:t>めに、次の措置を講じるものとする。</w:t>
      </w:r>
    </w:p>
    <w:p w:rsidR="00004702" w:rsidRDefault="00004702" w:rsidP="00BF5086">
      <w:r>
        <w:rPr>
          <w:rFonts w:hint="eastAsia"/>
        </w:rPr>
        <w:t xml:space="preserve">　（１）虐待防止に関する責任者の選定。</w:t>
      </w:r>
    </w:p>
    <w:p w:rsidR="00496AB4" w:rsidRDefault="00004702" w:rsidP="00496AB4">
      <w:r>
        <w:rPr>
          <w:rFonts w:hint="eastAsia"/>
        </w:rPr>
        <w:t xml:space="preserve">　（２）</w:t>
      </w:r>
      <w:r w:rsidR="00496AB4">
        <w:rPr>
          <w:rFonts w:hint="eastAsia"/>
        </w:rPr>
        <w:t>職員</w:t>
      </w:r>
      <w:r>
        <w:rPr>
          <w:rFonts w:hint="eastAsia"/>
        </w:rPr>
        <w:t>は、事業の実施中に、利用者の身体に虐待の疑いがある傷等を発見した場合</w:t>
      </w:r>
    </w:p>
    <w:p w:rsidR="00496AB4" w:rsidRDefault="00004702" w:rsidP="00004702">
      <w:pPr>
        <w:ind w:firstLineChars="400" w:firstLine="840"/>
      </w:pPr>
      <w:r>
        <w:rPr>
          <w:rFonts w:hint="eastAsia"/>
        </w:rPr>
        <w:t>は、速やかに関係機関に連絡する等の措置を講じるとともに、</w:t>
      </w:r>
      <w:r w:rsidR="00496AB4">
        <w:rPr>
          <w:rFonts w:hint="eastAsia"/>
        </w:rPr>
        <w:t>管理者</w:t>
      </w:r>
      <w:r>
        <w:rPr>
          <w:rFonts w:hint="eastAsia"/>
        </w:rPr>
        <w:t>に報告する</w:t>
      </w:r>
    </w:p>
    <w:p w:rsidR="00004702" w:rsidRDefault="00004702" w:rsidP="00004702">
      <w:pPr>
        <w:ind w:firstLineChars="400" w:firstLine="840"/>
      </w:pPr>
      <w:r>
        <w:rPr>
          <w:rFonts w:hint="eastAsia"/>
        </w:rPr>
        <w:t>ものとする。</w:t>
      </w:r>
    </w:p>
    <w:p w:rsidR="00004702" w:rsidRDefault="00004702" w:rsidP="00004702">
      <w:r>
        <w:rPr>
          <w:rFonts w:hint="eastAsia"/>
        </w:rPr>
        <w:t xml:space="preserve">　（３）職員に対する虐待の防止を啓発・普及するための研修の実施。</w:t>
      </w:r>
    </w:p>
    <w:p w:rsidR="00004702" w:rsidRDefault="00004702" w:rsidP="00004702"/>
    <w:p w:rsidR="00004702" w:rsidRDefault="00004702" w:rsidP="00004702">
      <w:r>
        <w:rPr>
          <w:rFonts w:hint="eastAsia"/>
        </w:rPr>
        <w:t>（緊急時等の対応）</w:t>
      </w:r>
    </w:p>
    <w:p w:rsidR="00857239" w:rsidRDefault="00004702" w:rsidP="00004702">
      <w:r>
        <w:rPr>
          <w:rFonts w:hint="eastAsia"/>
        </w:rPr>
        <w:t>第１２条　職員は、現にサービスの提供を行っているときに、利用者の病状が急変、その</w:t>
      </w:r>
    </w:p>
    <w:p w:rsidR="00857239" w:rsidRDefault="00004702" w:rsidP="00857239">
      <w:pPr>
        <w:ind w:firstLineChars="100" w:firstLine="210"/>
      </w:pPr>
      <w:r>
        <w:rPr>
          <w:rFonts w:hint="eastAsia"/>
        </w:rPr>
        <w:t>他の緊急事態が生じたときは、速やかに保護者・医療機関等へ連絡する等の</w:t>
      </w:r>
      <w:r w:rsidR="00857239">
        <w:rPr>
          <w:rFonts w:hint="eastAsia"/>
        </w:rPr>
        <w:t>措置を講じ</w:t>
      </w:r>
    </w:p>
    <w:p w:rsidR="00004702" w:rsidRDefault="00857239" w:rsidP="00857239">
      <w:pPr>
        <w:ind w:firstLineChars="100" w:firstLine="210"/>
      </w:pPr>
      <w:r>
        <w:rPr>
          <w:rFonts w:hint="eastAsia"/>
        </w:rPr>
        <w:t>るとともに、施設長に報告しなければならない。</w:t>
      </w:r>
    </w:p>
    <w:p w:rsidR="00857239" w:rsidRDefault="00857239" w:rsidP="00004702"/>
    <w:p w:rsidR="00857239" w:rsidRDefault="00857239" w:rsidP="00004702">
      <w:r>
        <w:rPr>
          <w:rFonts w:hint="eastAsia"/>
        </w:rPr>
        <w:t>（苦情の解決）</w:t>
      </w:r>
    </w:p>
    <w:p w:rsidR="00857239" w:rsidRDefault="00857239" w:rsidP="00004702">
      <w:r>
        <w:rPr>
          <w:rFonts w:hint="eastAsia"/>
        </w:rPr>
        <w:t>第１３条　事業所は、その提供したサービスに関する利用者又はその家族等からの苦情に、</w:t>
      </w:r>
    </w:p>
    <w:p w:rsidR="00857239" w:rsidRDefault="00857239" w:rsidP="00857239">
      <w:pPr>
        <w:ind w:firstLineChars="100" w:firstLine="210"/>
      </w:pPr>
      <w:r>
        <w:rPr>
          <w:rFonts w:hint="eastAsia"/>
        </w:rPr>
        <w:t>迅速かつ適切に対応するために、苦情受付の窓口を設置し、必要な措置を講じるものと</w:t>
      </w:r>
    </w:p>
    <w:p w:rsidR="00857239" w:rsidRDefault="00857239" w:rsidP="00857239">
      <w:pPr>
        <w:ind w:firstLineChars="100" w:firstLine="210"/>
      </w:pPr>
      <w:r>
        <w:rPr>
          <w:rFonts w:hint="eastAsia"/>
        </w:rPr>
        <w:t>する。</w:t>
      </w:r>
    </w:p>
    <w:p w:rsidR="00857239" w:rsidRDefault="00857239" w:rsidP="00004702"/>
    <w:p w:rsidR="00857239" w:rsidRDefault="00857239" w:rsidP="00004702">
      <w:r>
        <w:rPr>
          <w:rFonts w:hint="eastAsia"/>
        </w:rPr>
        <w:t>（非常災害対策）</w:t>
      </w:r>
    </w:p>
    <w:p w:rsidR="00857239" w:rsidRDefault="00857239" w:rsidP="00004702">
      <w:r>
        <w:rPr>
          <w:rFonts w:hint="eastAsia"/>
        </w:rPr>
        <w:t>第１４条　事業所は、非常災害に関する具体的計画を立てておくとともに、非常災害に備</w:t>
      </w:r>
    </w:p>
    <w:p w:rsidR="00857239" w:rsidRDefault="00857239" w:rsidP="00857239">
      <w:pPr>
        <w:ind w:firstLineChars="100" w:firstLine="210"/>
      </w:pPr>
      <w:r>
        <w:rPr>
          <w:rFonts w:hint="eastAsia"/>
        </w:rPr>
        <w:t>えるために定期的に、非難、救出、その他の必要な訓練を行う</w:t>
      </w:r>
      <w:r w:rsidR="00496AB4">
        <w:rPr>
          <w:rFonts w:hint="eastAsia"/>
        </w:rPr>
        <w:t>もの</w:t>
      </w:r>
      <w:r>
        <w:rPr>
          <w:rFonts w:hint="eastAsia"/>
        </w:rPr>
        <w:t>とする。</w:t>
      </w:r>
    </w:p>
    <w:p w:rsidR="00857239" w:rsidRDefault="00857239" w:rsidP="00004702"/>
    <w:p w:rsidR="00857239" w:rsidRDefault="00857239" w:rsidP="00004702">
      <w:r>
        <w:rPr>
          <w:rFonts w:hint="eastAsia"/>
        </w:rPr>
        <w:t>（事故発生時の対応）</w:t>
      </w:r>
    </w:p>
    <w:p w:rsidR="00857239" w:rsidRDefault="00857239" w:rsidP="00004702">
      <w:r>
        <w:rPr>
          <w:rFonts w:hint="eastAsia"/>
        </w:rPr>
        <w:t>第１５条　事業所は、利用者に対するサービスの提供により事故が発生した場合は、関係</w:t>
      </w:r>
    </w:p>
    <w:p w:rsidR="00857239" w:rsidRDefault="00857239" w:rsidP="00857239">
      <w:pPr>
        <w:ind w:firstLineChars="100" w:firstLine="210"/>
      </w:pPr>
      <w:r>
        <w:rPr>
          <w:rFonts w:hint="eastAsia"/>
        </w:rPr>
        <w:t>機関及び保護者に連絡を行うとともに、必要な措置を講じるものとする。</w:t>
      </w:r>
    </w:p>
    <w:p w:rsidR="00857239" w:rsidRDefault="00857239" w:rsidP="00004702"/>
    <w:p w:rsidR="00857239" w:rsidRDefault="00857239" w:rsidP="00004702">
      <w:r>
        <w:rPr>
          <w:rFonts w:hint="eastAsia"/>
        </w:rPr>
        <w:t>（その他運営に関する重要事項）</w:t>
      </w:r>
    </w:p>
    <w:p w:rsidR="00857239" w:rsidRDefault="00857239" w:rsidP="00004702">
      <w:r>
        <w:rPr>
          <w:rFonts w:hint="eastAsia"/>
        </w:rPr>
        <w:t>第１６条　事業所は、職員の資質の向上のために研修の機会を定期的に設けるものとし、</w:t>
      </w:r>
    </w:p>
    <w:p w:rsidR="00857239" w:rsidRDefault="00857239" w:rsidP="00857239">
      <w:pPr>
        <w:ind w:firstLineChars="100" w:firstLine="210"/>
      </w:pPr>
      <w:r>
        <w:rPr>
          <w:rFonts w:hint="eastAsia"/>
        </w:rPr>
        <w:t>また、必要に応じて業務の執行体制について検証・整備する。</w:t>
      </w:r>
    </w:p>
    <w:p w:rsidR="00857239" w:rsidRDefault="00857239" w:rsidP="00004702">
      <w:r>
        <w:t>２．職員は、その業務上知り得た利用者又はその家族の秘密を保持する。</w:t>
      </w:r>
    </w:p>
    <w:p w:rsidR="00857239" w:rsidRDefault="00857239" w:rsidP="00004702">
      <w:r>
        <w:rPr>
          <w:rFonts w:hint="eastAsia"/>
        </w:rPr>
        <w:lastRenderedPageBreak/>
        <w:t>３．事業所は、職員、設備、備品、及び会計に関する諸記録を整備する。</w:t>
      </w:r>
    </w:p>
    <w:p w:rsidR="00857239" w:rsidRDefault="00857239" w:rsidP="00004702"/>
    <w:p w:rsidR="00496AB4" w:rsidRDefault="00496AB4" w:rsidP="00004702"/>
    <w:p w:rsidR="00857239" w:rsidRDefault="00857239" w:rsidP="00004702">
      <w:r>
        <w:rPr>
          <w:rFonts w:hint="eastAsia"/>
        </w:rPr>
        <w:t>（</w:t>
      </w:r>
      <w:r w:rsidR="00504D39">
        <w:rPr>
          <w:rFonts w:hint="eastAsia"/>
        </w:rPr>
        <w:t>付則）</w:t>
      </w:r>
    </w:p>
    <w:p w:rsidR="00504D39" w:rsidRDefault="00504D39" w:rsidP="00004702">
      <w:r>
        <w:rPr>
          <w:rFonts w:hint="eastAsia"/>
        </w:rPr>
        <w:t>この規定は、平成２８年</w:t>
      </w:r>
      <w:r w:rsidR="00A7566E">
        <w:rPr>
          <w:rFonts w:hint="eastAsia"/>
        </w:rPr>
        <w:t>１２</w:t>
      </w:r>
      <w:r>
        <w:rPr>
          <w:rFonts w:hint="eastAsia"/>
        </w:rPr>
        <w:t>月１日から施行する。</w:t>
      </w:r>
    </w:p>
    <w:sectPr w:rsidR="00504D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E4" w:rsidRDefault="000C66E4" w:rsidP="00BF634C">
      <w:r>
        <w:separator/>
      </w:r>
    </w:p>
  </w:endnote>
  <w:endnote w:type="continuationSeparator" w:id="0">
    <w:p w:rsidR="000C66E4" w:rsidRDefault="000C66E4" w:rsidP="00BF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E4" w:rsidRDefault="000C66E4" w:rsidP="00BF634C">
      <w:r>
        <w:separator/>
      </w:r>
    </w:p>
  </w:footnote>
  <w:footnote w:type="continuationSeparator" w:id="0">
    <w:p w:rsidR="000C66E4" w:rsidRDefault="000C66E4" w:rsidP="00BF6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7A"/>
    <w:rsid w:val="00004702"/>
    <w:rsid w:val="000C66E4"/>
    <w:rsid w:val="0013618C"/>
    <w:rsid w:val="0033437A"/>
    <w:rsid w:val="00496AB4"/>
    <w:rsid w:val="004E447E"/>
    <w:rsid w:val="00504D39"/>
    <w:rsid w:val="00541580"/>
    <w:rsid w:val="005802A0"/>
    <w:rsid w:val="006E064A"/>
    <w:rsid w:val="00812AC5"/>
    <w:rsid w:val="00857239"/>
    <w:rsid w:val="009761C0"/>
    <w:rsid w:val="009D77FF"/>
    <w:rsid w:val="00A7566E"/>
    <w:rsid w:val="00A90627"/>
    <w:rsid w:val="00B5394C"/>
    <w:rsid w:val="00BF5086"/>
    <w:rsid w:val="00BF634C"/>
    <w:rsid w:val="00C81A4F"/>
    <w:rsid w:val="00D6064C"/>
    <w:rsid w:val="00D9620D"/>
    <w:rsid w:val="00F2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34C"/>
    <w:pPr>
      <w:tabs>
        <w:tab w:val="center" w:pos="4252"/>
        <w:tab w:val="right" w:pos="8504"/>
      </w:tabs>
      <w:snapToGrid w:val="0"/>
    </w:pPr>
  </w:style>
  <w:style w:type="character" w:customStyle="1" w:styleId="a4">
    <w:name w:val="ヘッダー (文字)"/>
    <w:basedOn w:val="a0"/>
    <w:link w:val="a3"/>
    <w:uiPriority w:val="99"/>
    <w:rsid w:val="00BF634C"/>
  </w:style>
  <w:style w:type="paragraph" w:styleId="a5">
    <w:name w:val="footer"/>
    <w:basedOn w:val="a"/>
    <w:link w:val="a6"/>
    <w:uiPriority w:val="99"/>
    <w:unhideWhenUsed/>
    <w:rsid w:val="00BF634C"/>
    <w:pPr>
      <w:tabs>
        <w:tab w:val="center" w:pos="4252"/>
        <w:tab w:val="right" w:pos="8504"/>
      </w:tabs>
      <w:snapToGrid w:val="0"/>
    </w:pPr>
  </w:style>
  <w:style w:type="character" w:customStyle="1" w:styleId="a6">
    <w:name w:val="フッター (文字)"/>
    <w:basedOn w:val="a0"/>
    <w:link w:val="a5"/>
    <w:uiPriority w:val="99"/>
    <w:rsid w:val="00BF634C"/>
  </w:style>
  <w:style w:type="paragraph" w:styleId="a7">
    <w:name w:val="Balloon Text"/>
    <w:basedOn w:val="a"/>
    <w:link w:val="a8"/>
    <w:uiPriority w:val="99"/>
    <w:semiHidden/>
    <w:unhideWhenUsed/>
    <w:rsid w:val="00B53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9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34C"/>
    <w:pPr>
      <w:tabs>
        <w:tab w:val="center" w:pos="4252"/>
        <w:tab w:val="right" w:pos="8504"/>
      </w:tabs>
      <w:snapToGrid w:val="0"/>
    </w:pPr>
  </w:style>
  <w:style w:type="character" w:customStyle="1" w:styleId="a4">
    <w:name w:val="ヘッダー (文字)"/>
    <w:basedOn w:val="a0"/>
    <w:link w:val="a3"/>
    <w:uiPriority w:val="99"/>
    <w:rsid w:val="00BF634C"/>
  </w:style>
  <w:style w:type="paragraph" w:styleId="a5">
    <w:name w:val="footer"/>
    <w:basedOn w:val="a"/>
    <w:link w:val="a6"/>
    <w:uiPriority w:val="99"/>
    <w:unhideWhenUsed/>
    <w:rsid w:val="00BF634C"/>
    <w:pPr>
      <w:tabs>
        <w:tab w:val="center" w:pos="4252"/>
        <w:tab w:val="right" w:pos="8504"/>
      </w:tabs>
      <w:snapToGrid w:val="0"/>
    </w:pPr>
  </w:style>
  <w:style w:type="character" w:customStyle="1" w:styleId="a6">
    <w:name w:val="フッター (文字)"/>
    <w:basedOn w:val="a0"/>
    <w:link w:val="a5"/>
    <w:uiPriority w:val="99"/>
    <w:rsid w:val="00BF634C"/>
  </w:style>
  <w:style w:type="paragraph" w:styleId="a7">
    <w:name w:val="Balloon Text"/>
    <w:basedOn w:val="a"/>
    <w:link w:val="a8"/>
    <w:uiPriority w:val="99"/>
    <w:semiHidden/>
    <w:unhideWhenUsed/>
    <w:rsid w:val="00B53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masunoi</dc:creator>
  <cp:lastModifiedBy>Allamanda</cp:lastModifiedBy>
  <cp:revision>2</cp:revision>
  <cp:lastPrinted>2020-06-10T13:31:00Z</cp:lastPrinted>
  <dcterms:created xsi:type="dcterms:W3CDTF">2020-06-10T13:32:00Z</dcterms:created>
  <dcterms:modified xsi:type="dcterms:W3CDTF">2020-06-10T13:32:00Z</dcterms:modified>
</cp:coreProperties>
</file>