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5" w:rsidRPr="00592A72" w:rsidRDefault="009A1501" w:rsidP="00491A57">
      <w:pPr>
        <w:spacing w:line="268"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b/>
          <w:bCs/>
          <w:sz w:val="24"/>
        </w:rPr>
        <w:t>特定</w:t>
      </w:r>
      <w:r w:rsidR="001D6575" w:rsidRPr="00592A72">
        <w:rPr>
          <w:rFonts w:ascii="HG丸ｺﾞｼｯｸM-PRO" w:eastAsia="HG丸ｺﾞｼｯｸM-PRO" w:hAnsi="ＭＳ ゴシック" w:hint="eastAsia"/>
          <w:b/>
          <w:bCs/>
          <w:sz w:val="24"/>
        </w:rPr>
        <w:t>非営利活動法人</w:t>
      </w:r>
      <w:r w:rsidR="00491A57" w:rsidRPr="00592A72">
        <w:rPr>
          <w:rFonts w:ascii="HG丸ｺﾞｼｯｸM-PRO" w:eastAsia="HG丸ｺﾞｼｯｸM-PRO" w:hAnsi="ＭＳ ゴシック" w:hint="eastAsia"/>
          <w:b/>
          <w:bCs/>
          <w:sz w:val="24"/>
        </w:rPr>
        <w:t>優人</w:t>
      </w:r>
      <w:r w:rsidR="001D6575" w:rsidRPr="00592A72">
        <w:rPr>
          <w:rFonts w:ascii="HG丸ｺﾞｼｯｸM-PRO" w:eastAsia="HG丸ｺﾞｼｯｸM-PRO" w:hAnsi="ＭＳ ゴシック" w:hint="eastAsia"/>
          <w:b/>
          <w:bCs/>
          <w:sz w:val="24"/>
        </w:rPr>
        <w:t>定款</w:t>
      </w:r>
    </w:p>
    <w:p w:rsidR="001D6575" w:rsidRDefault="001D6575">
      <w:pPr>
        <w:spacing w:line="268" w:lineRule="atLeast"/>
      </w:pPr>
    </w:p>
    <w:p w:rsidR="001D6575" w:rsidRPr="00262F4C" w:rsidRDefault="001D6575">
      <w:pPr>
        <w:spacing w:line="268" w:lineRule="atLeast"/>
        <w:rPr>
          <w:rFonts w:ascii="HG丸ｺﾞｼｯｸM-PRO" w:eastAsia="HG丸ｺﾞｼｯｸM-PRO"/>
          <w:sz w:val="24"/>
        </w:rPr>
      </w:pPr>
      <w:r>
        <w:rPr>
          <w:rFonts w:hint="eastAsia"/>
        </w:rPr>
        <w:t xml:space="preserve">　　　</w:t>
      </w:r>
      <w:r w:rsidRPr="00262F4C">
        <w:rPr>
          <w:rFonts w:ascii="HG丸ｺﾞｼｯｸM-PRO" w:eastAsia="HG丸ｺﾞｼｯｸM-PRO" w:hint="eastAsia"/>
          <w:b/>
          <w:bCs/>
          <w:sz w:val="24"/>
        </w:rPr>
        <w:t>第１章　総則</w:t>
      </w:r>
    </w:p>
    <w:p w:rsidR="001D6575" w:rsidRDefault="001D6575">
      <w:pPr>
        <w:spacing w:line="268" w:lineRule="atLeast"/>
      </w:pPr>
    </w:p>
    <w:p w:rsidR="001D6575" w:rsidRPr="00262F4C" w:rsidRDefault="001D6575">
      <w:pPr>
        <w:spacing w:line="268" w:lineRule="atLeast"/>
        <w:rPr>
          <w:rFonts w:ascii="ＭＳ 明朝" w:eastAsia="ＭＳ 明朝" w:hAnsi="ＭＳ 明朝"/>
        </w:rPr>
      </w:pPr>
      <w:r w:rsidRPr="00262F4C">
        <w:rPr>
          <w:rFonts w:ascii="ＭＳ 明朝" w:eastAsia="ＭＳ 明朝" w:hAnsi="ＭＳ 明朝" w:hint="eastAsia"/>
        </w:rPr>
        <w:t>（名称）</w:t>
      </w:r>
    </w:p>
    <w:p w:rsidR="001D6575" w:rsidRPr="00262F4C" w:rsidRDefault="001D6575">
      <w:pPr>
        <w:spacing w:line="268" w:lineRule="atLeast"/>
        <w:rPr>
          <w:rFonts w:ascii="ＭＳ 明朝" w:eastAsia="ＭＳ 明朝" w:hAnsi="ＭＳ 明朝"/>
        </w:rPr>
      </w:pPr>
      <w:r w:rsidRPr="00262F4C">
        <w:rPr>
          <w:rFonts w:ascii="ＭＳ 明朝" w:eastAsia="ＭＳ 明朝" w:hAnsi="ＭＳ 明朝" w:hint="eastAsia"/>
        </w:rPr>
        <w:t>第１条　この法人は、特定非営利活動法人優人という。</w:t>
      </w:r>
    </w:p>
    <w:p w:rsidR="001D6575" w:rsidRPr="00262F4C" w:rsidRDefault="001D6575">
      <w:pPr>
        <w:spacing w:line="268" w:lineRule="atLeast"/>
        <w:rPr>
          <w:rFonts w:ascii="ＭＳ 明朝" w:eastAsia="ＭＳ 明朝" w:hAnsi="ＭＳ 明朝"/>
        </w:rPr>
      </w:pPr>
    </w:p>
    <w:p w:rsidR="001D6575" w:rsidRPr="00262F4C" w:rsidRDefault="001D6575">
      <w:pPr>
        <w:spacing w:line="268" w:lineRule="atLeast"/>
        <w:rPr>
          <w:rFonts w:ascii="ＭＳ 明朝" w:eastAsia="ＭＳ 明朝" w:hAnsi="ＭＳ 明朝"/>
        </w:rPr>
      </w:pPr>
      <w:r w:rsidRPr="00262F4C">
        <w:rPr>
          <w:rFonts w:ascii="ＭＳ 明朝" w:eastAsia="ＭＳ 明朝" w:hAnsi="ＭＳ 明朝" w:hint="eastAsia"/>
        </w:rPr>
        <w:t>（事務所）</w:t>
      </w:r>
    </w:p>
    <w:p w:rsidR="001D6575" w:rsidRPr="00262F4C" w:rsidRDefault="001D6575">
      <w:pPr>
        <w:spacing w:line="268" w:lineRule="atLeast"/>
        <w:rPr>
          <w:rFonts w:ascii="ＭＳ 明朝" w:eastAsia="ＭＳ 明朝" w:hAnsi="ＭＳ 明朝"/>
        </w:rPr>
      </w:pPr>
      <w:r w:rsidRPr="00262F4C">
        <w:rPr>
          <w:rFonts w:ascii="ＭＳ 明朝" w:eastAsia="ＭＳ 明朝" w:hAnsi="ＭＳ 明朝" w:hint="eastAsia"/>
        </w:rPr>
        <w:t>第２条</w:t>
      </w:r>
      <w:r w:rsidR="00262F4C">
        <w:rPr>
          <w:rFonts w:ascii="ＭＳ 明朝" w:eastAsia="ＭＳ 明朝" w:hAnsi="ＭＳ 明朝" w:hint="eastAsia"/>
        </w:rPr>
        <w:t xml:space="preserve">　</w:t>
      </w:r>
      <w:r w:rsidR="00FF2387">
        <w:rPr>
          <w:rFonts w:ascii="ＭＳ 明朝" w:eastAsia="ＭＳ 明朝" w:hAnsi="ＭＳ 明朝" w:hint="eastAsia"/>
        </w:rPr>
        <w:t>この法人は、主たる事務所を</w:t>
      </w:r>
      <w:smartTag w:uri="schemas-MSNCTYST-com/MSNCTYST" w:element="MSNCTYST">
        <w:smartTagPr>
          <w:attr w:name="Address" w:val="京都府城陽市"/>
          <w:attr w:name="AddressList" w:val="26:京都府城陽市;"/>
        </w:smartTagPr>
        <w:r w:rsidR="00FF2387">
          <w:rPr>
            <w:rFonts w:ascii="ＭＳ 明朝" w:eastAsia="ＭＳ 明朝" w:hAnsi="ＭＳ 明朝" w:hint="eastAsia"/>
          </w:rPr>
          <w:t>京都府城陽市</w:t>
        </w:r>
      </w:smartTag>
      <w:r w:rsidR="00756215">
        <w:rPr>
          <w:rFonts w:ascii="ＭＳ 明朝" w:eastAsia="ＭＳ 明朝" w:hAnsi="ＭＳ 明朝" w:hint="eastAsia"/>
        </w:rPr>
        <w:t>内</w:t>
      </w:r>
      <w:r w:rsidRPr="00262F4C">
        <w:rPr>
          <w:rFonts w:ascii="ＭＳ 明朝" w:eastAsia="ＭＳ 明朝" w:hAnsi="ＭＳ 明朝" w:hint="eastAsia"/>
        </w:rPr>
        <w:t>に置く。</w:t>
      </w:r>
    </w:p>
    <w:p w:rsidR="001D6575" w:rsidRDefault="001D6575">
      <w:pPr>
        <w:spacing w:line="268" w:lineRule="atLeast"/>
      </w:pPr>
    </w:p>
    <w:p w:rsidR="001D6575" w:rsidRPr="003A7EF4" w:rsidRDefault="001D6575">
      <w:pPr>
        <w:spacing w:line="268" w:lineRule="atLeast"/>
        <w:rPr>
          <w:rFonts w:ascii="HG丸ｺﾞｼｯｸM-PRO" w:eastAsia="HG丸ｺﾞｼｯｸM-PRO"/>
          <w:sz w:val="24"/>
        </w:rPr>
      </w:pPr>
      <w:r>
        <w:rPr>
          <w:rFonts w:hint="eastAsia"/>
        </w:rPr>
        <w:t xml:space="preserve">　　　</w:t>
      </w:r>
      <w:r w:rsidRPr="003A7EF4">
        <w:rPr>
          <w:rFonts w:ascii="HG丸ｺﾞｼｯｸM-PRO" w:eastAsia="HG丸ｺﾞｼｯｸM-PRO" w:hint="eastAsia"/>
          <w:b/>
          <w:bCs/>
          <w:sz w:val="24"/>
        </w:rPr>
        <w:t>第２章　目的及び事業</w:t>
      </w:r>
    </w:p>
    <w:p w:rsidR="001D6575" w:rsidRDefault="001D6575">
      <w:pPr>
        <w:spacing w:line="268" w:lineRule="atLeast"/>
      </w:pPr>
    </w:p>
    <w:p w:rsidR="001D6575" w:rsidRPr="00A93012" w:rsidRDefault="001D6575">
      <w:pPr>
        <w:spacing w:line="268" w:lineRule="atLeast"/>
        <w:rPr>
          <w:rFonts w:ascii="ＭＳ 明朝" w:eastAsia="ＭＳ 明朝" w:hAnsi="ＭＳ 明朝"/>
        </w:rPr>
      </w:pPr>
      <w:r w:rsidRPr="00A93012">
        <w:rPr>
          <w:rFonts w:ascii="ＭＳ 明朝" w:eastAsia="ＭＳ 明朝" w:hAnsi="ＭＳ 明朝" w:hint="eastAsia"/>
        </w:rPr>
        <w:t>（目的）</w:t>
      </w:r>
    </w:p>
    <w:p w:rsidR="00E41F6F" w:rsidRDefault="001D6575" w:rsidP="00313481">
      <w:pPr>
        <w:ind w:firstLineChars="100" w:firstLine="210"/>
        <w:rPr>
          <w:rFonts w:ascii="ＭＳ 明朝" w:eastAsia="ＭＳ 明朝" w:hAnsi="ＭＳ 明朝"/>
        </w:rPr>
      </w:pPr>
      <w:r w:rsidRPr="00A93012">
        <w:rPr>
          <w:rFonts w:ascii="ＭＳ 明朝" w:eastAsia="ＭＳ 明朝" w:hAnsi="ＭＳ 明朝" w:hint="eastAsia"/>
        </w:rPr>
        <w:t xml:space="preserve">第３条　</w:t>
      </w:r>
      <w:r w:rsidR="00313481" w:rsidRPr="00504B20">
        <w:rPr>
          <w:rFonts w:ascii="ＭＳ 明朝" w:eastAsia="ＭＳ 明朝" w:hAnsi="ＭＳ 明朝" w:hint="eastAsia"/>
        </w:rPr>
        <w:t>この法人は、</w:t>
      </w:r>
      <w:r w:rsidR="00E41F6F">
        <w:rPr>
          <w:rFonts w:ascii="ＭＳ 明朝" w:eastAsia="ＭＳ 明朝" w:hAnsi="ＭＳ 明朝" w:hint="eastAsia"/>
        </w:rPr>
        <w:t>年齢・障害の有無に関わらず、誰もが集える地域の寄り合い処を提供する。</w:t>
      </w:r>
    </w:p>
    <w:p w:rsidR="00827994" w:rsidRPr="00504B20" w:rsidRDefault="00E41F6F" w:rsidP="008F3B21">
      <w:pPr>
        <w:ind w:firstLineChars="100" w:firstLine="210"/>
        <w:rPr>
          <w:rFonts w:ascii="ＭＳ 明朝" w:eastAsia="ＭＳ 明朝" w:hAnsi="ＭＳ 明朝"/>
        </w:rPr>
      </w:pPr>
      <w:r>
        <w:rPr>
          <w:rFonts w:ascii="ＭＳ 明朝" w:eastAsia="ＭＳ 明朝" w:hAnsi="ＭＳ 明朝" w:hint="eastAsia"/>
        </w:rPr>
        <w:t>その中で、介護保険法に基づく通所介護及び介護予防通所介護の運営</w:t>
      </w:r>
      <w:r w:rsidR="008F3B21">
        <w:rPr>
          <w:rFonts w:ascii="ＭＳ 明朝" w:eastAsia="ＭＳ 明朝" w:hAnsi="ＭＳ 明朝" w:hint="eastAsia"/>
        </w:rPr>
        <w:t>、その他日常生活に何らかの支援を要する方々</w:t>
      </w:r>
      <w:r w:rsidR="00313481">
        <w:rPr>
          <w:rFonts w:ascii="ＭＳ 明朝" w:eastAsia="ＭＳ 明朝" w:hAnsi="ＭＳ 明朝" w:hint="eastAsia"/>
        </w:rPr>
        <w:t>に対し、通い・泊まり</w:t>
      </w:r>
      <w:r w:rsidR="00251F57">
        <w:rPr>
          <w:rFonts w:ascii="ＭＳ 明朝" w:eastAsia="ＭＳ 明朝" w:hAnsi="ＭＳ 明朝" w:hint="eastAsia"/>
        </w:rPr>
        <w:t>・つどい場・相談活動</w:t>
      </w:r>
      <w:r w:rsidR="008F3B21">
        <w:rPr>
          <w:rFonts w:ascii="ＭＳ 明朝" w:eastAsia="ＭＳ 明朝" w:hAnsi="ＭＳ 明朝" w:hint="eastAsia"/>
        </w:rPr>
        <w:t>等個々の状態に合わせた</w:t>
      </w:r>
      <w:r w:rsidR="00313481">
        <w:rPr>
          <w:rFonts w:ascii="ＭＳ 明朝" w:eastAsia="ＭＳ 明朝" w:hAnsi="ＭＳ 明朝" w:hint="eastAsia"/>
        </w:rPr>
        <w:t>日常生活支援に関する事業を行い、住み慣れた地域の中で主体的な、又快適な生活を送り、同時に家族の負担軽減及び安定した生活の確保に寄与することを目的とする。</w:t>
      </w:r>
    </w:p>
    <w:p w:rsidR="00827994" w:rsidRPr="00504B20" w:rsidRDefault="00827994" w:rsidP="00827994">
      <w:pPr>
        <w:rPr>
          <w:rFonts w:ascii="ＭＳ 明朝" w:eastAsia="ＭＳ 明朝" w:hAnsi="ＭＳ 明朝"/>
        </w:rPr>
      </w:pPr>
    </w:p>
    <w:p w:rsidR="001D6575" w:rsidRPr="00D13A5D" w:rsidRDefault="001D6575">
      <w:pPr>
        <w:spacing w:line="268" w:lineRule="atLeast"/>
        <w:rPr>
          <w:rFonts w:ascii="ＭＳ 明朝" w:eastAsia="ＭＳ 明朝" w:hAnsi="ＭＳ 明朝"/>
        </w:rPr>
      </w:pPr>
      <w:r w:rsidRPr="00D13A5D">
        <w:rPr>
          <w:rFonts w:ascii="ＭＳ 明朝" w:eastAsia="ＭＳ 明朝" w:hAnsi="ＭＳ 明朝" w:hint="eastAsia"/>
        </w:rPr>
        <w:t>（特定非営利活動の種類）</w:t>
      </w:r>
    </w:p>
    <w:p w:rsidR="00BD0C47" w:rsidRDefault="001D6575">
      <w:pPr>
        <w:spacing w:line="268" w:lineRule="atLeast"/>
        <w:ind w:left="210" w:hangingChars="100" w:hanging="210"/>
        <w:rPr>
          <w:rFonts w:ascii="ＭＳ 明朝" w:eastAsia="ＭＳ 明朝" w:hAnsi="ＭＳ 明朝"/>
        </w:rPr>
      </w:pPr>
      <w:r w:rsidRPr="00D13A5D">
        <w:rPr>
          <w:rFonts w:ascii="ＭＳ 明朝" w:eastAsia="ＭＳ 明朝" w:hAnsi="ＭＳ 明朝" w:hint="eastAsia"/>
        </w:rPr>
        <w:t>第４条　この法人</w:t>
      </w:r>
      <w:r w:rsidR="00BD0C47">
        <w:rPr>
          <w:rFonts w:ascii="ＭＳ 明朝" w:eastAsia="ＭＳ 明朝" w:hAnsi="ＭＳ 明朝" w:hint="eastAsia"/>
        </w:rPr>
        <w:t>は、前条の目的を達成するため、次に掲げる種類の特定非営利活動を行</w:t>
      </w:r>
    </w:p>
    <w:p w:rsidR="001D6575" w:rsidRPr="00D13A5D" w:rsidRDefault="00BD0C47" w:rsidP="00BD0C47">
      <w:pPr>
        <w:spacing w:line="268" w:lineRule="atLeast"/>
        <w:rPr>
          <w:rFonts w:ascii="ＭＳ 明朝" w:eastAsia="ＭＳ 明朝" w:hAnsi="ＭＳ 明朝"/>
        </w:rPr>
      </w:pPr>
      <w:r>
        <w:rPr>
          <w:rFonts w:ascii="ＭＳ 明朝" w:eastAsia="ＭＳ 明朝" w:hAnsi="ＭＳ 明朝" w:hint="eastAsia"/>
        </w:rPr>
        <w:t>う</w:t>
      </w:r>
      <w:r w:rsidR="001D6575" w:rsidRPr="00D13A5D">
        <w:rPr>
          <w:rFonts w:ascii="ＭＳ 明朝" w:eastAsia="ＭＳ 明朝" w:hAnsi="ＭＳ 明朝" w:hint="eastAsia"/>
        </w:rPr>
        <w:t>。</w:t>
      </w:r>
    </w:p>
    <w:p w:rsidR="001D6575" w:rsidRPr="00D13A5D" w:rsidRDefault="001D6575" w:rsidP="001D6575">
      <w:pPr>
        <w:rPr>
          <w:rFonts w:ascii="ＭＳ 明朝" w:eastAsia="ＭＳ 明朝" w:hAnsi="ＭＳ 明朝"/>
        </w:rPr>
      </w:pPr>
      <w:r w:rsidRPr="00D13A5D">
        <w:rPr>
          <w:rFonts w:ascii="ＭＳ 明朝" w:eastAsia="ＭＳ 明朝" w:hAnsi="ＭＳ 明朝" w:hint="eastAsia"/>
        </w:rPr>
        <w:t xml:space="preserve">　</w:t>
      </w:r>
      <w:r w:rsidR="00BD0C47">
        <w:rPr>
          <w:rFonts w:ascii="ＭＳ 明朝" w:eastAsia="ＭＳ 明朝" w:hAnsi="ＭＳ 明朝" w:hint="eastAsia"/>
        </w:rPr>
        <w:t>（１）</w:t>
      </w:r>
      <w:r w:rsidRPr="00D13A5D">
        <w:rPr>
          <w:rFonts w:ascii="ＭＳ 明朝" w:eastAsia="ＭＳ 明朝" w:hAnsi="ＭＳ 明朝" w:hint="eastAsia"/>
        </w:rPr>
        <w:t>保健、医療又は福祉の増進を図る活動</w:t>
      </w:r>
    </w:p>
    <w:p w:rsidR="00BD0C47" w:rsidRDefault="00BD0C47">
      <w:pPr>
        <w:spacing w:line="268" w:lineRule="atLeast"/>
        <w:rPr>
          <w:rFonts w:ascii="ＭＳ 明朝" w:eastAsia="ＭＳ 明朝" w:hAnsi="ＭＳ 明朝"/>
        </w:rPr>
      </w:pPr>
    </w:p>
    <w:p w:rsidR="001D6575" w:rsidRPr="00BD0C47" w:rsidRDefault="001D6575">
      <w:pPr>
        <w:spacing w:line="268" w:lineRule="atLeast"/>
        <w:rPr>
          <w:rFonts w:ascii="ＭＳ 明朝" w:eastAsia="ＭＳ 明朝" w:hAnsi="ＭＳ 明朝"/>
        </w:rPr>
      </w:pPr>
      <w:r w:rsidRPr="00BD0C47">
        <w:rPr>
          <w:rFonts w:ascii="ＭＳ 明朝" w:eastAsia="ＭＳ 明朝" w:hAnsi="ＭＳ 明朝" w:hint="eastAsia"/>
        </w:rPr>
        <w:t>（事業）</w:t>
      </w:r>
    </w:p>
    <w:p w:rsidR="001D6575" w:rsidRPr="00BD0C47" w:rsidRDefault="001D6575">
      <w:pPr>
        <w:spacing w:line="268" w:lineRule="atLeast"/>
        <w:rPr>
          <w:rFonts w:ascii="ＭＳ 明朝" w:eastAsia="ＭＳ 明朝" w:hAnsi="ＭＳ 明朝"/>
        </w:rPr>
      </w:pPr>
      <w:r w:rsidRPr="00BD0C47">
        <w:rPr>
          <w:rFonts w:ascii="ＭＳ 明朝" w:eastAsia="ＭＳ 明朝" w:hAnsi="ＭＳ 明朝" w:hint="eastAsia"/>
        </w:rPr>
        <w:t>第５条　この法人は、第３条の目的を達成するため、次の事業を行う。</w:t>
      </w:r>
    </w:p>
    <w:p w:rsidR="001D6575" w:rsidRPr="00BD0C47" w:rsidRDefault="001D6575">
      <w:pPr>
        <w:spacing w:line="268" w:lineRule="atLeast"/>
        <w:rPr>
          <w:rFonts w:ascii="ＭＳ 明朝" w:eastAsia="ＭＳ 明朝" w:hAnsi="ＭＳ 明朝"/>
        </w:rPr>
      </w:pPr>
      <w:r w:rsidRPr="00BD0C47">
        <w:rPr>
          <w:rFonts w:ascii="ＭＳ 明朝" w:eastAsia="ＭＳ 明朝" w:hAnsi="ＭＳ 明朝" w:hint="eastAsia"/>
        </w:rPr>
        <w:t xml:space="preserve">　</w:t>
      </w:r>
      <w:r w:rsidR="00BD0C47">
        <w:rPr>
          <w:rFonts w:ascii="ＭＳ 明朝" w:eastAsia="ＭＳ 明朝" w:hAnsi="ＭＳ 明朝" w:hint="eastAsia"/>
        </w:rPr>
        <w:t>（１）</w:t>
      </w:r>
      <w:r w:rsidR="003A7EF4">
        <w:rPr>
          <w:rFonts w:ascii="ＭＳ 明朝" w:eastAsia="ＭＳ 明朝" w:hAnsi="ＭＳ 明朝" w:hint="eastAsia"/>
        </w:rPr>
        <w:t xml:space="preserve">　</w:t>
      </w:r>
      <w:r w:rsidRPr="00BD0C47">
        <w:rPr>
          <w:rFonts w:ascii="ＭＳ 明朝" w:eastAsia="ＭＳ 明朝" w:hAnsi="ＭＳ 明朝" w:hint="eastAsia"/>
        </w:rPr>
        <w:t>特定非営利活動に係る事業</w:t>
      </w:r>
    </w:p>
    <w:p w:rsidR="00B368A4" w:rsidRDefault="001D6575">
      <w:pPr>
        <w:spacing w:line="268" w:lineRule="atLeast"/>
        <w:rPr>
          <w:rFonts w:ascii="ＭＳ 明朝" w:eastAsia="ＭＳ 明朝" w:hAnsi="ＭＳ 明朝"/>
        </w:rPr>
      </w:pPr>
      <w:r w:rsidRPr="00BD0C47">
        <w:rPr>
          <w:rFonts w:ascii="ＭＳ 明朝" w:eastAsia="ＭＳ 明朝" w:hAnsi="ＭＳ 明朝" w:hint="eastAsia"/>
        </w:rPr>
        <w:t xml:space="preserve">　　①</w:t>
      </w:r>
      <w:r w:rsidR="003A7EF4">
        <w:rPr>
          <w:rFonts w:ascii="ＭＳ 明朝" w:eastAsia="ＭＳ 明朝" w:hAnsi="ＭＳ 明朝" w:hint="eastAsia"/>
        </w:rPr>
        <w:t xml:space="preserve">　</w:t>
      </w:r>
      <w:r w:rsidR="00597384">
        <w:rPr>
          <w:rFonts w:ascii="ＭＳ 明朝" w:eastAsia="ＭＳ 明朝" w:hAnsi="ＭＳ 明朝" w:hint="eastAsia"/>
        </w:rPr>
        <w:t>年齢・障害の有無に関わらず、</w:t>
      </w:r>
      <w:r w:rsidR="00B368A4">
        <w:rPr>
          <w:rFonts w:ascii="ＭＳ 明朝" w:eastAsia="ＭＳ 明朝" w:hAnsi="ＭＳ 明朝" w:hint="eastAsia"/>
        </w:rPr>
        <w:t>誰もが集える地域の寄り合い処の提供</w:t>
      </w:r>
      <w:r w:rsidR="008F5D7A">
        <w:rPr>
          <w:rFonts w:ascii="ＭＳ 明朝" w:eastAsia="ＭＳ 明朝" w:hAnsi="ＭＳ 明朝" w:hint="eastAsia"/>
        </w:rPr>
        <w:t>事業</w:t>
      </w:r>
    </w:p>
    <w:p w:rsidR="006F508C" w:rsidRDefault="00717AD0" w:rsidP="00B368A4">
      <w:pPr>
        <w:spacing w:line="268" w:lineRule="atLeast"/>
        <w:ind w:firstLineChars="200" w:firstLine="420"/>
        <w:rPr>
          <w:rFonts w:ascii="ＭＳ 明朝" w:eastAsia="ＭＳ 明朝" w:hAnsi="ＭＳ 明朝"/>
        </w:rPr>
      </w:pPr>
      <w:r>
        <w:rPr>
          <w:rFonts w:ascii="ＭＳ 明朝" w:eastAsia="ＭＳ 明朝" w:hAnsi="ＭＳ 明朝" w:hint="eastAsia"/>
        </w:rPr>
        <w:t>②　介護保険法に基づく通所介護及び</w:t>
      </w:r>
      <w:r w:rsidR="006F508C">
        <w:rPr>
          <w:rFonts w:ascii="ＭＳ 明朝" w:eastAsia="ＭＳ 明朝" w:hAnsi="ＭＳ 明朝" w:hint="eastAsia"/>
        </w:rPr>
        <w:t>介護予防通所介護事業</w:t>
      </w:r>
    </w:p>
    <w:p w:rsidR="001D6575" w:rsidRPr="00BD0C47" w:rsidRDefault="006F508C" w:rsidP="00B368A4">
      <w:pPr>
        <w:spacing w:line="268" w:lineRule="atLeast"/>
        <w:ind w:firstLineChars="200" w:firstLine="420"/>
        <w:rPr>
          <w:rFonts w:ascii="ＭＳ 明朝" w:eastAsia="ＭＳ 明朝" w:hAnsi="ＭＳ 明朝"/>
        </w:rPr>
      </w:pPr>
      <w:r>
        <w:rPr>
          <w:rFonts w:ascii="ＭＳ 明朝" w:eastAsia="ＭＳ 明朝" w:hAnsi="ＭＳ 明朝" w:hint="eastAsia"/>
        </w:rPr>
        <w:t>③</w:t>
      </w:r>
      <w:r w:rsidR="00B368A4">
        <w:rPr>
          <w:rFonts w:ascii="ＭＳ 明朝" w:eastAsia="ＭＳ 明朝" w:hAnsi="ＭＳ 明朝" w:hint="eastAsia"/>
        </w:rPr>
        <w:t xml:space="preserve">　</w:t>
      </w:r>
      <w:r w:rsidR="005B7F49">
        <w:rPr>
          <w:rFonts w:ascii="ＭＳ 明朝" w:eastAsia="ＭＳ 明朝" w:hAnsi="ＭＳ 明朝" w:hint="eastAsia"/>
        </w:rPr>
        <w:t>通い・</w:t>
      </w:r>
      <w:r w:rsidR="00B457BF">
        <w:rPr>
          <w:rFonts w:ascii="ＭＳ 明朝" w:eastAsia="ＭＳ 明朝" w:hAnsi="ＭＳ 明朝" w:hint="eastAsia"/>
        </w:rPr>
        <w:t>泊まり</w:t>
      </w:r>
      <w:r w:rsidR="005B7F49">
        <w:rPr>
          <w:rFonts w:ascii="ＭＳ 明朝" w:eastAsia="ＭＳ 明朝" w:hAnsi="ＭＳ 明朝" w:hint="eastAsia"/>
        </w:rPr>
        <w:t>・つどい場・</w:t>
      </w:r>
      <w:r w:rsidR="002C049E">
        <w:rPr>
          <w:rFonts w:ascii="ＭＳ 明朝" w:eastAsia="ＭＳ 明朝" w:hAnsi="ＭＳ 明朝" w:hint="eastAsia"/>
        </w:rPr>
        <w:t>相談活動等</w:t>
      </w:r>
      <w:r w:rsidR="00B457BF">
        <w:rPr>
          <w:rFonts w:ascii="ＭＳ 明朝" w:eastAsia="ＭＳ 明朝" w:hAnsi="ＭＳ 明朝" w:hint="eastAsia"/>
        </w:rPr>
        <w:t>による日常生活支援</w:t>
      </w:r>
      <w:r w:rsidR="00BD0C47">
        <w:rPr>
          <w:rFonts w:ascii="ＭＳ 明朝" w:eastAsia="ＭＳ 明朝" w:hAnsi="ＭＳ 明朝" w:hint="eastAsia"/>
        </w:rPr>
        <w:t>事業</w:t>
      </w:r>
    </w:p>
    <w:p w:rsidR="001D6575" w:rsidRPr="00BD0C47" w:rsidRDefault="006F508C">
      <w:pPr>
        <w:spacing w:line="268" w:lineRule="atLeast"/>
        <w:rPr>
          <w:rFonts w:ascii="ＭＳ 明朝" w:eastAsia="ＭＳ 明朝" w:hAnsi="ＭＳ 明朝"/>
        </w:rPr>
      </w:pPr>
      <w:r>
        <w:rPr>
          <w:rFonts w:ascii="ＭＳ 明朝" w:eastAsia="ＭＳ 明朝" w:hAnsi="ＭＳ 明朝" w:hint="eastAsia"/>
        </w:rPr>
        <w:t xml:space="preserve">　　④</w:t>
      </w:r>
      <w:r w:rsidR="003A7EF4">
        <w:rPr>
          <w:rFonts w:ascii="ＭＳ 明朝" w:eastAsia="ＭＳ 明朝" w:hAnsi="ＭＳ 明朝" w:hint="eastAsia"/>
        </w:rPr>
        <w:t xml:space="preserve">　</w:t>
      </w:r>
      <w:r w:rsidR="001D6575" w:rsidRPr="00BD0C47">
        <w:rPr>
          <w:rFonts w:ascii="ＭＳ 明朝" w:eastAsia="ＭＳ 明朝" w:hAnsi="ＭＳ 明朝" w:hint="eastAsia"/>
        </w:rPr>
        <w:t>その他、この法人の目的を達成するために必要な事業</w:t>
      </w:r>
    </w:p>
    <w:p w:rsidR="001D6575" w:rsidRPr="00BD0C47" w:rsidRDefault="001D6575">
      <w:pPr>
        <w:spacing w:line="268" w:lineRule="atLeast"/>
        <w:rPr>
          <w:rFonts w:ascii="ＭＳ 明朝" w:eastAsia="ＭＳ 明朝" w:hAnsi="ＭＳ 明朝"/>
        </w:rPr>
      </w:pPr>
    </w:p>
    <w:p w:rsidR="001D6575" w:rsidRPr="003A7EF4" w:rsidRDefault="001D6575">
      <w:pPr>
        <w:spacing w:line="268" w:lineRule="atLeast"/>
        <w:rPr>
          <w:rFonts w:ascii="HG丸ｺﾞｼｯｸM-PRO" w:eastAsia="HG丸ｺﾞｼｯｸM-PRO"/>
          <w:sz w:val="24"/>
        </w:rPr>
      </w:pPr>
      <w:r>
        <w:rPr>
          <w:rFonts w:hint="eastAsia"/>
        </w:rPr>
        <w:t xml:space="preserve">　　　</w:t>
      </w:r>
      <w:r w:rsidRPr="003A7EF4">
        <w:rPr>
          <w:rFonts w:ascii="HG丸ｺﾞｼｯｸM-PRO" w:eastAsia="HG丸ｺﾞｼｯｸM-PRO" w:hint="eastAsia"/>
          <w:b/>
          <w:bCs/>
          <w:sz w:val="24"/>
        </w:rPr>
        <w:t>第３章　会員</w:t>
      </w:r>
    </w:p>
    <w:p w:rsidR="001D6575" w:rsidRDefault="001D6575">
      <w:pPr>
        <w:spacing w:line="268" w:lineRule="atLeast"/>
      </w:pPr>
    </w:p>
    <w:p w:rsidR="001D6575" w:rsidRPr="003A7EF4" w:rsidRDefault="001D6575">
      <w:pPr>
        <w:spacing w:line="268" w:lineRule="atLeast"/>
        <w:rPr>
          <w:rFonts w:ascii="ＭＳ 明朝" w:eastAsia="ＭＳ 明朝" w:hAnsi="ＭＳ 明朝"/>
        </w:rPr>
      </w:pPr>
      <w:r>
        <w:rPr>
          <w:rFonts w:hint="eastAsia"/>
        </w:rPr>
        <w:t>（</w:t>
      </w:r>
      <w:r w:rsidRPr="003A7EF4">
        <w:rPr>
          <w:rFonts w:ascii="ＭＳ 明朝" w:eastAsia="ＭＳ 明朝" w:hAnsi="ＭＳ 明朝" w:hint="eastAsia"/>
        </w:rPr>
        <w:t>種別）</w:t>
      </w:r>
    </w:p>
    <w:p w:rsidR="001D6575" w:rsidRPr="003A7EF4" w:rsidRDefault="001D6575">
      <w:pPr>
        <w:spacing w:line="268" w:lineRule="atLeast"/>
        <w:ind w:left="210" w:hangingChars="100" w:hanging="210"/>
        <w:rPr>
          <w:rFonts w:ascii="ＭＳ 明朝" w:eastAsia="ＭＳ 明朝" w:hAnsi="ＭＳ 明朝"/>
        </w:rPr>
      </w:pPr>
      <w:r w:rsidRPr="003A7EF4">
        <w:rPr>
          <w:rFonts w:ascii="ＭＳ 明朝" w:eastAsia="ＭＳ 明朝" w:hAnsi="ＭＳ 明朝" w:hint="eastAsia"/>
        </w:rPr>
        <w:lastRenderedPageBreak/>
        <w:t>第６条　この法人の会員は、次の２種とし、正会員をもって特定非営利活動促進法（以下「法」という。）上の社員とする。</w:t>
      </w:r>
    </w:p>
    <w:p w:rsidR="001D6575" w:rsidRPr="003A7EF4" w:rsidRDefault="001D6575">
      <w:pPr>
        <w:spacing w:line="268" w:lineRule="atLeast"/>
        <w:rPr>
          <w:rFonts w:ascii="ＭＳ 明朝" w:eastAsia="ＭＳ 明朝" w:hAnsi="ＭＳ 明朝"/>
        </w:rPr>
      </w:pPr>
      <w:r w:rsidRPr="003A7EF4">
        <w:rPr>
          <w:rFonts w:ascii="ＭＳ 明朝" w:eastAsia="ＭＳ 明朝" w:hAnsi="ＭＳ 明朝" w:hint="eastAsia"/>
        </w:rPr>
        <w:t xml:space="preserve">　</w:t>
      </w:r>
      <w:r w:rsidR="003A7EF4">
        <w:rPr>
          <w:rFonts w:ascii="ＭＳ 明朝" w:eastAsia="ＭＳ 明朝" w:hAnsi="ＭＳ 明朝" w:hint="eastAsia"/>
        </w:rPr>
        <w:t xml:space="preserve">（１）　正会員　　</w:t>
      </w:r>
      <w:r w:rsidRPr="003A7EF4">
        <w:rPr>
          <w:rFonts w:ascii="ＭＳ 明朝" w:eastAsia="ＭＳ 明朝" w:hAnsi="ＭＳ 明朝" w:hint="eastAsia"/>
        </w:rPr>
        <w:t>この法人の目的に賛同して入会した個人及び団体</w:t>
      </w:r>
    </w:p>
    <w:p w:rsidR="001D6575" w:rsidRPr="003A7EF4" w:rsidRDefault="001D6575">
      <w:pPr>
        <w:spacing w:line="268" w:lineRule="atLeast"/>
        <w:rPr>
          <w:rFonts w:ascii="ＭＳ 明朝" w:eastAsia="ＭＳ 明朝" w:hAnsi="ＭＳ 明朝"/>
        </w:rPr>
      </w:pPr>
      <w:r w:rsidRPr="003A7EF4">
        <w:rPr>
          <w:rFonts w:ascii="ＭＳ 明朝" w:eastAsia="ＭＳ 明朝" w:hAnsi="ＭＳ 明朝" w:hint="eastAsia"/>
        </w:rPr>
        <w:t xml:space="preserve">　</w:t>
      </w:r>
      <w:r w:rsidR="003A7EF4">
        <w:rPr>
          <w:rFonts w:ascii="ＭＳ 明朝" w:eastAsia="ＭＳ 明朝" w:hAnsi="ＭＳ 明朝" w:hint="eastAsia"/>
        </w:rPr>
        <w:t xml:space="preserve">（２）　</w:t>
      </w:r>
      <w:r w:rsidRPr="003A7EF4">
        <w:rPr>
          <w:rFonts w:ascii="ＭＳ 明朝" w:eastAsia="ＭＳ 明朝" w:hAnsi="ＭＳ 明朝" w:hint="eastAsia"/>
        </w:rPr>
        <w:t>賛助会員　この法人の目的に賛同し、法人の活動を援助する個人及び団体</w:t>
      </w:r>
    </w:p>
    <w:p w:rsidR="00541946" w:rsidRDefault="00541946">
      <w:pPr>
        <w:spacing w:line="268" w:lineRule="atLeast"/>
        <w:rPr>
          <w:rFonts w:ascii="ＭＳ 明朝" w:eastAsia="ＭＳ 明朝" w:hAnsi="ＭＳ 明朝"/>
          <w:w w:val="50"/>
        </w:rPr>
      </w:pP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（入会）</w:t>
      </w:r>
    </w:p>
    <w:p w:rsidR="00586877" w:rsidRDefault="00586877" w:rsidP="00446900">
      <w:pPr>
        <w:spacing w:line="268" w:lineRule="atLeast"/>
        <w:rPr>
          <w:rFonts w:ascii="ＭＳ 明朝" w:eastAsia="ＭＳ 明朝" w:hAnsi="ＭＳ 明朝"/>
        </w:rPr>
      </w:pPr>
      <w:r>
        <w:rPr>
          <w:rFonts w:ascii="ＭＳ 明朝" w:eastAsia="ＭＳ 明朝" w:hAnsi="ＭＳ 明朝" w:hint="eastAsia"/>
        </w:rPr>
        <w:t xml:space="preserve">第７条　</w:t>
      </w:r>
      <w:r w:rsidR="00D06256" w:rsidRPr="00F20482">
        <w:rPr>
          <w:rFonts w:ascii="ＭＳ 明朝" w:eastAsia="ＭＳ 明朝" w:hAnsi="ＭＳ 明朝" w:hint="eastAsia"/>
        </w:rPr>
        <w:t>入会しようとするものは、本会の設立趣旨及び目的に賛同し、事業に協力できる</w:t>
      </w:r>
    </w:p>
    <w:p w:rsidR="00D06256" w:rsidRPr="00F20482" w:rsidRDefault="00586877" w:rsidP="00586877">
      <w:pPr>
        <w:spacing w:line="268" w:lineRule="atLeast"/>
        <w:rPr>
          <w:rFonts w:ascii="ＭＳ 明朝" w:eastAsia="ＭＳ 明朝" w:hAnsi="ＭＳ 明朝"/>
        </w:rPr>
      </w:pPr>
      <w:r>
        <w:rPr>
          <w:rFonts w:ascii="ＭＳ 明朝" w:eastAsia="ＭＳ 明朝" w:hAnsi="ＭＳ 明朝" w:hint="eastAsia"/>
        </w:rPr>
        <w:t xml:space="preserve">　</w:t>
      </w:r>
      <w:r w:rsidR="00D06256" w:rsidRPr="00F20482">
        <w:rPr>
          <w:rFonts w:ascii="ＭＳ 明朝" w:eastAsia="ＭＳ 明朝" w:hAnsi="ＭＳ 明朝" w:hint="eastAsia"/>
        </w:rPr>
        <w:t>ものでなければならない。</w:t>
      </w:r>
    </w:p>
    <w:p w:rsidR="001D6575" w:rsidRPr="00F20482" w:rsidRDefault="001D6575" w:rsidP="008F1CBE">
      <w:pPr>
        <w:spacing w:line="268" w:lineRule="atLeast"/>
        <w:ind w:left="420" w:hangingChars="200" w:hanging="420"/>
        <w:rPr>
          <w:rFonts w:ascii="ＭＳ 明朝" w:eastAsia="ＭＳ 明朝" w:hAnsi="ＭＳ 明朝"/>
        </w:rPr>
      </w:pPr>
      <w:r w:rsidRPr="00F20482">
        <w:rPr>
          <w:rFonts w:ascii="ＭＳ 明朝" w:eastAsia="ＭＳ 明朝" w:hAnsi="ＭＳ 明朝" w:hint="eastAsia"/>
        </w:rPr>
        <w:t xml:space="preserve">　</w:t>
      </w:r>
      <w:r w:rsidR="004413AC">
        <w:rPr>
          <w:rFonts w:ascii="ＭＳ 明朝" w:eastAsia="ＭＳ 明朝" w:hAnsi="ＭＳ 明朝" w:hint="eastAsia"/>
        </w:rPr>
        <w:t xml:space="preserve">２　</w:t>
      </w:r>
      <w:r w:rsidRPr="00F20482">
        <w:rPr>
          <w:rFonts w:ascii="ＭＳ 明朝" w:eastAsia="ＭＳ 明朝" w:hAnsi="ＭＳ 明朝" w:hint="eastAsia"/>
        </w:rPr>
        <w:t>会員として入会しようとするものは、会員の種別を記載した入会申込書により、理事長に申し込むものとし、理事長は、そのものが前項各号に掲げる条件に適合すると認めるときは、正当な理由がない限り、入会を認めなければならない。</w:t>
      </w:r>
    </w:p>
    <w:p w:rsidR="008F1CBE" w:rsidRDefault="001D6575" w:rsidP="008F1CBE">
      <w:pPr>
        <w:spacing w:line="268" w:lineRule="atLeast"/>
        <w:ind w:leftChars="100" w:left="210"/>
        <w:rPr>
          <w:rFonts w:ascii="ＭＳ 明朝" w:eastAsia="ＭＳ 明朝" w:hAnsi="ＭＳ 明朝"/>
        </w:rPr>
      </w:pPr>
      <w:r w:rsidRPr="00F20482">
        <w:rPr>
          <w:rFonts w:ascii="ＭＳ 明朝" w:eastAsia="ＭＳ 明朝" w:hAnsi="ＭＳ 明朝" w:hint="eastAsia"/>
        </w:rPr>
        <w:t>３　理事長は、前項のものの入会を認めないときは、速やかに、理由を付した書面をも</w:t>
      </w:r>
    </w:p>
    <w:p w:rsidR="001D6575" w:rsidRPr="00F20482" w:rsidRDefault="001D6575" w:rsidP="008F1CBE">
      <w:pPr>
        <w:spacing w:line="268" w:lineRule="atLeast"/>
        <w:ind w:leftChars="100" w:left="210" w:firstLineChars="100" w:firstLine="210"/>
        <w:rPr>
          <w:rFonts w:ascii="ＭＳ 明朝" w:eastAsia="ＭＳ 明朝" w:hAnsi="ＭＳ 明朝"/>
        </w:rPr>
      </w:pPr>
      <w:r w:rsidRPr="00F20482">
        <w:rPr>
          <w:rFonts w:ascii="ＭＳ 明朝" w:eastAsia="ＭＳ 明朝" w:hAnsi="ＭＳ 明朝" w:hint="eastAsia"/>
        </w:rPr>
        <w:t>って本人にその旨を通知しなければならない。</w:t>
      </w:r>
    </w:p>
    <w:p w:rsidR="001D6575" w:rsidRDefault="001D6575">
      <w:pPr>
        <w:spacing w:line="268" w:lineRule="atLeast"/>
      </w:pP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（入会金及び会費）</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第８条</w:t>
      </w:r>
      <w:r w:rsidRPr="00F20482">
        <w:rPr>
          <w:rFonts w:ascii="ＭＳ 明朝" w:eastAsia="ＭＳ 明朝" w:hAnsi="ＭＳ 明朝"/>
        </w:rPr>
        <w:tab/>
      </w:r>
      <w:r w:rsidRPr="00F20482">
        <w:rPr>
          <w:rFonts w:ascii="ＭＳ 明朝" w:eastAsia="ＭＳ 明朝" w:hAnsi="ＭＳ 明朝" w:hint="eastAsia"/>
        </w:rPr>
        <w:t>会員は、総会において別に定める入会金及び会費を納入しなければならない。</w:t>
      </w:r>
    </w:p>
    <w:p w:rsidR="001D6575" w:rsidRPr="00F20482" w:rsidRDefault="001D6575">
      <w:pPr>
        <w:spacing w:line="268" w:lineRule="atLeast"/>
        <w:rPr>
          <w:rFonts w:ascii="ＭＳ 明朝" w:eastAsia="ＭＳ 明朝" w:hAnsi="ＭＳ 明朝"/>
        </w:rPr>
      </w:pP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（会員の資格の喪失）</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第９条　会員が次の各号の一に該当するに至ったときは、その資格を喪失する。</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 xml:space="preserve">　</w:t>
      </w:r>
      <w:r w:rsidR="00F20482">
        <w:rPr>
          <w:rFonts w:ascii="ＭＳ 明朝" w:eastAsia="ＭＳ 明朝" w:hAnsi="ＭＳ 明朝" w:hint="eastAsia"/>
        </w:rPr>
        <w:t xml:space="preserve">（１）　</w:t>
      </w:r>
      <w:r w:rsidRPr="00F20482">
        <w:rPr>
          <w:rFonts w:ascii="ＭＳ 明朝" w:eastAsia="ＭＳ 明朝" w:hAnsi="ＭＳ 明朝" w:hint="eastAsia"/>
        </w:rPr>
        <w:t>退会届の提出をしたとき。</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 xml:space="preserve">　</w:t>
      </w:r>
      <w:r w:rsidR="00F20482">
        <w:rPr>
          <w:rFonts w:ascii="ＭＳ 明朝" w:eastAsia="ＭＳ 明朝" w:hAnsi="ＭＳ 明朝" w:hint="eastAsia"/>
        </w:rPr>
        <w:t xml:space="preserve">（２）　</w:t>
      </w:r>
      <w:r w:rsidRPr="00F20482">
        <w:rPr>
          <w:rFonts w:ascii="ＭＳ 明朝" w:eastAsia="ＭＳ 明朝" w:hAnsi="ＭＳ 明朝" w:hint="eastAsia"/>
        </w:rPr>
        <w:t>本人が死亡し、又は会員である団体が消滅したとき。</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 xml:space="preserve">　</w:t>
      </w:r>
      <w:r w:rsidR="00F20482">
        <w:rPr>
          <w:rFonts w:ascii="ＭＳ 明朝" w:eastAsia="ＭＳ 明朝" w:hAnsi="ＭＳ 明朝" w:hint="eastAsia"/>
        </w:rPr>
        <w:t>（３）</w:t>
      </w:r>
      <w:r w:rsidR="00541946">
        <w:rPr>
          <w:rFonts w:ascii="ＭＳ 明朝" w:eastAsia="ＭＳ 明朝" w:hAnsi="ＭＳ 明朝" w:hint="eastAsia"/>
        </w:rPr>
        <w:t xml:space="preserve">　</w:t>
      </w:r>
      <w:r w:rsidR="00D06256" w:rsidRPr="00F20482">
        <w:rPr>
          <w:rFonts w:ascii="ＭＳ 明朝" w:eastAsia="ＭＳ 明朝" w:hAnsi="ＭＳ 明朝" w:hint="eastAsia"/>
        </w:rPr>
        <w:t>継続して１</w:t>
      </w:r>
      <w:r w:rsidRPr="00F20482">
        <w:rPr>
          <w:rFonts w:ascii="ＭＳ 明朝" w:eastAsia="ＭＳ 明朝" w:hAnsi="ＭＳ 明朝" w:hint="eastAsia"/>
        </w:rPr>
        <w:t>年以上会費を滞納したとき。</w:t>
      </w: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 xml:space="preserve">　</w:t>
      </w:r>
      <w:r w:rsidR="00F20482">
        <w:rPr>
          <w:rFonts w:ascii="ＭＳ 明朝" w:eastAsia="ＭＳ 明朝" w:hAnsi="ＭＳ 明朝" w:hint="eastAsia"/>
        </w:rPr>
        <w:t>（４）</w:t>
      </w:r>
      <w:r w:rsidR="00541946">
        <w:rPr>
          <w:rFonts w:ascii="ＭＳ 明朝" w:eastAsia="ＭＳ 明朝" w:hAnsi="ＭＳ 明朝" w:hint="eastAsia"/>
        </w:rPr>
        <w:t xml:space="preserve">　</w:t>
      </w:r>
      <w:r w:rsidRPr="00F20482">
        <w:rPr>
          <w:rFonts w:ascii="ＭＳ 明朝" w:eastAsia="ＭＳ 明朝" w:hAnsi="ＭＳ 明朝" w:hint="eastAsia"/>
        </w:rPr>
        <w:t>除名されたとき。</w:t>
      </w:r>
    </w:p>
    <w:p w:rsidR="001D6575" w:rsidRDefault="001D6575">
      <w:pPr>
        <w:spacing w:line="268" w:lineRule="atLeast"/>
      </w:pP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（退会）</w:t>
      </w:r>
    </w:p>
    <w:p w:rsidR="001D6575" w:rsidRPr="00F20482" w:rsidRDefault="001D6575">
      <w:pPr>
        <w:spacing w:line="268" w:lineRule="atLeast"/>
        <w:ind w:left="210" w:hangingChars="100" w:hanging="210"/>
        <w:rPr>
          <w:rFonts w:ascii="ＭＳ 明朝" w:eastAsia="ＭＳ 明朝" w:hAnsi="ＭＳ 明朝"/>
        </w:rPr>
      </w:pPr>
      <w:r w:rsidRPr="00F20482">
        <w:rPr>
          <w:rFonts w:ascii="ＭＳ 明朝" w:eastAsia="ＭＳ 明朝" w:hAnsi="ＭＳ 明朝" w:hint="eastAsia"/>
        </w:rPr>
        <w:t>第</w:t>
      </w:r>
      <w:r w:rsidR="00C24397">
        <w:rPr>
          <w:rFonts w:ascii="ＭＳ 明朝" w:eastAsia="ＭＳ 明朝" w:hAnsi="ＭＳ 明朝" w:hint="eastAsia"/>
        </w:rPr>
        <w:t>１０</w:t>
      </w:r>
      <w:r w:rsidRPr="00F20482">
        <w:rPr>
          <w:rFonts w:ascii="ＭＳ 明朝" w:eastAsia="ＭＳ 明朝" w:hAnsi="ＭＳ 明朝" w:hint="eastAsia"/>
        </w:rPr>
        <w:t>条</w:t>
      </w:r>
      <w:r w:rsidR="00C24397">
        <w:rPr>
          <w:rFonts w:ascii="ＭＳ 明朝" w:eastAsia="ＭＳ 明朝" w:hAnsi="ＭＳ 明朝" w:hint="eastAsia"/>
        </w:rPr>
        <w:t xml:space="preserve">　</w:t>
      </w:r>
      <w:r w:rsidRPr="00F20482">
        <w:rPr>
          <w:rFonts w:ascii="ＭＳ 明朝" w:eastAsia="ＭＳ 明朝" w:hAnsi="ＭＳ 明朝" w:hint="eastAsia"/>
        </w:rPr>
        <w:t>会員は、理事長が別に定める退会届を理事長に提出して、任意に退会することができる。</w:t>
      </w:r>
    </w:p>
    <w:p w:rsidR="001D6575" w:rsidRPr="00F20482" w:rsidRDefault="001D6575">
      <w:pPr>
        <w:spacing w:line="268" w:lineRule="atLeast"/>
        <w:rPr>
          <w:rFonts w:ascii="ＭＳ 明朝" w:eastAsia="ＭＳ 明朝" w:hAnsi="ＭＳ 明朝"/>
        </w:rPr>
      </w:pPr>
    </w:p>
    <w:p w:rsidR="001D6575" w:rsidRPr="00F20482" w:rsidRDefault="001D6575">
      <w:pPr>
        <w:spacing w:line="268" w:lineRule="atLeast"/>
        <w:rPr>
          <w:rFonts w:ascii="ＭＳ 明朝" w:eastAsia="ＭＳ 明朝" w:hAnsi="ＭＳ 明朝"/>
        </w:rPr>
      </w:pPr>
      <w:r w:rsidRPr="00F20482">
        <w:rPr>
          <w:rFonts w:ascii="ＭＳ 明朝" w:eastAsia="ＭＳ 明朝" w:hAnsi="ＭＳ 明朝" w:hint="eastAsia"/>
        </w:rPr>
        <w:t>（除名）</w:t>
      </w:r>
    </w:p>
    <w:p w:rsidR="001D6575" w:rsidRPr="00C24397" w:rsidRDefault="001D6575" w:rsidP="00C24397">
      <w:pPr>
        <w:spacing w:line="268" w:lineRule="atLeast"/>
        <w:ind w:left="210" w:hangingChars="100" w:hanging="210"/>
        <w:rPr>
          <w:rFonts w:ascii="ＭＳ 明朝" w:eastAsia="ＭＳ 明朝" w:hAnsi="ＭＳ 明朝"/>
        </w:rPr>
      </w:pPr>
      <w:r w:rsidRPr="00F20482">
        <w:rPr>
          <w:rFonts w:ascii="ＭＳ 明朝" w:eastAsia="ＭＳ 明朝" w:hAnsi="ＭＳ 明朝" w:hint="eastAsia"/>
        </w:rPr>
        <w:t>第</w:t>
      </w:r>
      <w:r w:rsidR="00C24397">
        <w:rPr>
          <w:rFonts w:ascii="ＭＳ 明朝" w:eastAsia="ＭＳ 明朝" w:hAnsi="ＭＳ 明朝" w:hint="eastAsia"/>
        </w:rPr>
        <w:t>１１</w:t>
      </w:r>
      <w:r w:rsidRPr="00F20482">
        <w:rPr>
          <w:rFonts w:ascii="ＭＳ 明朝" w:eastAsia="ＭＳ 明朝" w:hAnsi="ＭＳ 明朝" w:hint="eastAsia"/>
        </w:rPr>
        <w:t>条</w:t>
      </w:r>
      <w:r w:rsidR="00C24397">
        <w:rPr>
          <w:rFonts w:ascii="ＭＳ 明朝" w:eastAsia="ＭＳ 明朝" w:hAnsi="ＭＳ 明朝" w:hint="eastAsia"/>
        </w:rPr>
        <w:t xml:space="preserve">　</w:t>
      </w:r>
      <w:r w:rsidRPr="00F20482">
        <w:rPr>
          <w:rFonts w:ascii="ＭＳ 明朝" w:eastAsia="ＭＳ 明朝" w:hAnsi="ＭＳ 明朝" w:hint="eastAsia"/>
        </w:rPr>
        <w:t>会員が次の各号の一に該当するに至ったときは、総会の議決により、これを除名することができる。この場合、その会員に対し、議決の前に弁明の機会を与えなけれ</w:t>
      </w:r>
      <w:r w:rsidRPr="00C24397">
        <w:rPr>
          <w:rFonts w:ascii="ＭＳ 明朝" w:eastAsia="ＭＳ 明朝" w:hAnsi="ＭＳ 明朝" w:hint="eastAsia"/>
        </w:rPr>
        <w:t>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この定款に違反したとき。</w:t>
      </w:r>
    </w:p>
    <w:p w:rsidR="001D6575" w:rsidRDefault="001D6575">
      <w:pPr>
        <w:spacing w:line="268" w:lineRule="atLeast"/>
        <w:rPr>
          <w:rFonts w:ascii="ＭＳ 明朝" w:eastAsia="ＭＳ 明朝" w:hAnsi="ＭＳ 明朝" w:hint="eastAsia"/>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（２）　</w:t>
      </w:r>
      <w:r w:rsidRPr="00C24397">
        <w:rPr>
          <w:rFonts w:ascii="ＭＳ 明朝" w:eastAsia="ＭＳ 明朝" w:hAnsi="ＭＳ 明朝" w:hint="eastAsia"/>
        </w:rPr>
        <w:t>この法人の名誉を傷つけ、又は目的に反する行為をしたとき。</w:t>
      </w:r>
    </w:p>
    <w:p w:rsidR="00036825" w:rsidRPr="00C24397" w:rsidRDefault="0003682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（拠出金品の不返還）</w:t>
      </w:r>
    </w:p>
    <w:p w:rsidR="001D6575"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第</w:t>
      </w:r>
      <w:r w:rsidR="00CE5E95">
        <w:rPr>
          <w:rFonts w:ascii="ＭＳ 明朝" w:eastAsia="ＭＳ 明朝" w:hAnsi="ＭＳ 明朝" w:hint="eastAsia"/>
        </w:rPr>
        <w:t>１２</w:t>
      </w:r>
      <w:r w:rsidRPr="00C24397">
        <w:rPr>
          <w:rFonts w:ascii="ＭＳ 明朝" w:eastAsia="ＭＳ 明朝" w:hAnsi="ＭＳ 明朝" w:hint="eastAsia"/>
        </w:rPr>
        <w:t>条</w:t>
      </w:r>
      <w:r w:rsidR="00FF2387">
        <w:rPr>
          <w:rFonts w:ascii="ＭＳ 明朝" w:eastAsia="ＭＳ 明朝" w:hAnsi="ＭＳ 明朝" w:hint="eastAsia"/>
        </w:rPr>
        <w:t xml:space="preserve">　</w:t>
      </w:r>
      <w:r w:rsidRPr="00C24397">
        <w:rPr>
          <w:rFonts w:ascii="ＭＳ 明朝" w:eastAsia="ＭＳ 明朝" w:hAnsi="ＭＳ 明朝" w:hint="eastAsia"/>
        </w:rPr>
        <w:t>既納の入会金、会費及びその他の拠出金品は、返還しない。</w:t>
      </w:r>
    </w:p>
    <w:p w:rsidR="00173689" w:rsidRDefault="00173689" w:rsidP="00446900">
      <w:pPr>
        <w:spacing w:line="268" w:lineRule="atLeast"/>
        <w:ind w:firstLineChars="300" w:firstLine="723"/>
        <w:rPr>
          <w:rFonts w:ascii="HG丸ｺﾞｼｯｸM-PRO" w:eastAsia="HG丸ｺﾞｼｯｸM-PRO"/>
          <w:b/>
          <w:bCs/>
          <w:sz w:val="24"/>
        </w:rPr>
      </w:pPr>
    </w:p>
    <w:p w:rsidR="001D6575" w:rsidRPr="00C24397" w:rsidRDefault="001D6575" w:rsidP="00446900">
      <w:pPr>
        <w:spacing w:line="268" w:lineRule="atLeast"/>
        <w:ind w:firstLineChars="300" w:firstLine="723"/>
        <w:rPr>
          <w:rFonts w:ascii="HG丸ｺﾞｼｯｸM-PRO" w:eastAsia="HG丸ｺﾞｼｯｸM-PRO"/>
          <w:sz w:val="24"/>
        </w:rPr>
      </w:pPr>
      <w:r w:rsidRPr="00C24397">
        <w:rPr>
          <w:rFonts w:ascii="HG丸ｺﾞｼｯｸM-PRO" w:eastAsia="HG丸ｺﾞｼｯｸM-PRO" w:hint="eastAsia"/>
          <w:b/>
          <w:bCs/>
          <w:sz w:val="24"/>
        </w:rPr>
        <w:t>第４章　役員及び職員</w:t>
      </w:r>
    </w:p>
    <w:p w:rsidR="001D6575" w:rsidRDefault="001D6575">
      <w:pPr>
        <w:spacing w:line="268" w:lineRule="atLeast"/>
      </w:pPr>
    </w:p>
    <w:p w:rsidR="001D6575" w:rsidRPr="00C24397" w:rsidRDefault="001D6575">
      <w:pPr>
        <w:spacing w:line="268" w:lineRule="atLeast"/>
        <w:rPr>
          <w:rFonts w:ascii="ＭＳ 明朝" w:eastAsia="ＭＳ 明朝" w:hAnsi="ＭＳ 明朝"/>
        </w:rPr>
      </w:pPr>
      <w:r>
        <w:rPr>
          <w:rFonts w:hint="eastAsia"/>
        </w:rPr>
        <w:t>（</w:t>
      </w:r>
      <w:r w:rsidRPr="00C24397">
        <w:rPr>
          <w:rFonts w:ascii="ＭＳ 明朝" w:eastAsia="ＭＳ 明朝" w:hAnsi="ＭＳ 明朝" w:hint="eastAsia"/>
        </w:rPr>
        <w:t>種別及び定数）</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１３</w:t>
      </w:r>
      <w:r w:rsidRPr="00C24397">
        <w:rPr>
          <w:rFonts w:ascii="ＭＳ 明朝" w:eastAsia="ＭＳ 明朝" w:hAnsi="ＭＳ 明朝" w:hint="eastAsia"/>
        </w:rPr>
        <w:t>条</w:t>
      </w:r>
      <w:r w:rsidRPr="00C24397">
        <w:rPr>
          <w:rFonts w:ascii="ＭＳ 明朝" w:eastAsia="ＭＳ 明朝" w:hAnsi="ＭＳ 明朝"/>
        </w:rPr>
        <w:t xml:space="preserve"> </w:t>
      </w:r>
      <w:r w:rsidRPr="00C24397">
        <w:rPr>
          <w:rFonts w:ascii="ＭＳ 明朝" w:eastAsia="ＭＳ 明朝" w:hAnsi="ＭＳ 明朝" w:hint="eastAsia"/>
        </w:rPr>
        <w:t>この法人に次の役員を置く。</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 xml:space="preserve">理　事　</w:t>
      </w:r>
      <w:r w:rsidR="002F71C5" w:rsidRPr="00C24397">
        <w:rPr>
          <w:rFonts w:ascii="ＭＳ 明朝" w:eastAsia="ＭＳ 明朝" w:hAnsi="ＭＳ 明朝" w:hint="eastAsia"/>
        </w:rPr>
        <w:t>３</w:t>
      </w:r>
      <w:r w:rsidRPr="00C24397">
        <w:rPr>
          <w:rFonts w:ascii="ＭＳ 明朝" w:eastAsia="ＭＳ 明朝" w:hAnsi="ＭＳ 明朝" w:hint="eastAsia"/>
        </w:rPr>
        <w:t>人</w:t>
      </w:r>
      <w:r w:rsidR="00B368A4">
        <w:rPr>
          <w:rFonts w:ascii="ＭＳ 明朝" w:eastAsia="ＭＳ 明朝" w:hAnsi="ＭＳ 明朝" w:hint="eastAsia"/>
        </w:rPr>
        <w:t>～５人</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（２）</w:t>
      </w:r>
      <w:r w:rsidR="00541946">
        <w:rPr>
          <w:rFonts w:ascii="ＭＳ 明朝" w:eastAsia="ＭＳ 明朝" w:hAnsi="ＭＳ 明朝" w:hint="eastAsia"/>
        </w:rPr>
        <w:t xml:space="preserve">　</w:t>
      </w:r>
      <w:r w:rsidRPr="00C24397">
        <w:rPr>
          <w:rFonts w:ascii="ＭＳ 明朝" w:eastAsia="ＭＳ 明朝" w:hAnsi="ＭＳ 明朝" w:hint="eastAsia"/>
        </w:rPr>
        <w:t xml:space="preserve">監　事　</w:t>
      </w:r>
      <w:r w:rsidR="002F71C5" w:rsidRPr="00C24397">
        <w:rPr>
          <w:rFonts w:ascii="ＭＳ 明朝" w:eastAsia="ＭＳ 明朝" w:hAnsi="ＭＳ 明朝" w:hint="eastAsia"/>
        </w:rPr>
        <w:t>１</w:t>
      </w:r>
      <w:r w:rsidRPr="00C24397">
        <w:rPr>
          <w:rFonts w:ascii="ＭＳ 明朝" w:eastAsia="ＭＳ 明朝" w:hAnsi="ＭＳ 明朝" w:hint="eastAsia"/>
        </w:rPr>
        <w:t>人</w:t>
      </w:r>
    </w:p>
    <w:p w:rsidR="001D6575" w:rsidRPr="00C24397" w:rsidRDefault="002F71C5">
      <w:pPr>
        <w:spacing w:line="268" w:lineRule="atLeast"/>
        <w:rPr>
          <w:rFonts w:ascii="ＭＳ 明朝" w:eastAsia="ＭＳ 明朝" w:hAnsi="ＭＳ 明朝"/>
        </w:rPr>
      </w:pPr>
      <w:r w:rsidRPr="00C24397">
        <w:rPr>
          <w:rFonts w:ascii="ＭＳ 明朝" w:eastAsia="ＭＳ 明朝" w:hAnsi="ＭＳ 明朝" w:hint="eastAsia"/>
        </w:rPr>
        <w:t>２　理事のうち、１人を理事長、１</w:t>
      </w:r>
      <w:r w:rsidR="001D6575" w:rsidRPr="00C24397">
        <w:rPr>
          <w:rFonts w:ascii="ＭＳ 明朝" w:eastAsia="ＭＳ 明朝" w:hAnsi="ＭＳ 明朝" w:hint="eastAsia"/>
        </w:rPr>
        <w:t>人を副理事長とする。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（選任等）</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１４</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理事及び監事は、総会において選任する。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理事長及び副理事長は、理事の互選とする。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４　監事は、理事又はこの法人の職員を兼ねることができない。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（職務）</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１５</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理事長は、この法人を代表し、その業務を総理する。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副理事長は、理事長を補佐し、理事長に事故あるとき又は理事長が欠けたときは、その職務を代行する。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理事は、理事会を構成し、この定款の定め及び理事会の議決に基づき、この法人の業務を執行する。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４　監事は、次に掲げる職務を行う。</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理事の業務執行の状況を監査すること。</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（２）　</w:t>
      </w:r>
      <w:r w:rsidRPr="00C24397">
        <w:rPr>
          <w:rFonts w:ascii="ＭＳ 明朝" w:eastAsia="ＭＳ 明朝" w:hAnsi="ＭＳ 明朝" w:hint="eastAsia"/>
        </w:rPr>
        <w:t>この法人の財産の状況を監査すること。</w:t>
      </w:r>
    </w:p>
    <w:p w:rsidR="001D6575" w:rsidRPr="00C24397" w:rsidRDefault="001D6575">
      <w:pPr>
        <w:spacing w:line="268" w:lineRule="atLeast"/>
        <w:ind w:left="420" w:hangingChars="200" w:hanging="420"/>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（３）　</w:t>
      </w:r>
      <w:r w:rsidRPr="00C24397">
        <w:rPr>
          <w:rFonts w:ascii="ＭＳ 明朝" w:eastAsia="ＭＳ 明朝" w:hAnsi="ＭＳ 明朝" w:hint="eastAsia"/>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B368A4" w:rsidRDefault="00B368A4" w:rsidP="00B368A4">
      <w:pPr>
        <w:spacing w:line="268" w:lineRule="atLeast"/>
        <w:ind w:leftChars="100" w:left="420" w:hangingChars="100" w:hanging="210"/>
        <w:rPr>
          <w:rFonts w:ascii="ＭＳ 明朝" w:eastAsia="ＭＳ 明朝" w:hAnsi="ＭＳ 明朝"/>
        </w:rPr>
      </w:pPr>
      <w:r>
        <w:rPr>
          <w:rFonts w:ascii="ＭＳ 明朝" w:eastAsia="ＭＳ 明朝" w:hAnsi="ＭＳ 明朝" w:hint="eastAsia"/>
        </w:rPr>
        <w:t xml:space="preserve">（４）　</w:t>
      </w:r>
      <w:r w:rsidR="001D6575" w:rsidRPr="00C24397">
        <w:rPr>
          <w:rFonts w:ascii="ＭＳ 明朝" w:eastAsia="ＭＳ 明朝" w:hAnsi="ＭＳ 明朝" w:hint="eastAsia"/>
        </w:rPr>
        <w:t>前号の報告をするため必要がある場合には、総会を招集すること。</w:t>
      </w:r>
    </w:p>
    <w:p w:rsidR="00B368A4" w:rsidRPr="00D57A3C" w:rsidRDefault="00357D51" w:rsidP="00357D51">
      <w:pPr>
        <w:spacing w:line="268" w:lineRule="atLeast"/>
        <w:ind w:leftChars="100" w:left="420" w:hangingChars="100" w:hanging="210"/>
        <w:rPr>
          <w:rFonts w:ascii="ＭＳ 明朝" w:eastAsia="ＭＳ 明朝" w:hAnsi="ＭＳ 明朝"/>
        </w:rPr>
      </w:pPr>
      <w:r>
        <w:rPr>
          <w:rFonts w:ascii="ＭＳ 明朝" w:eastAsia="ＭＳ 明朝" w:hAnsi="ＭＳ 明朝" w:hint="eastAsia"/>
        </w:rPr>
        <w:t xml:space="preserve">（５）　</w:t>
      </w:r>
      <w:r w:rsidR="00B368A4" w:rsidRPr="00D57A3C">
        <w:rPr>
          <w:rFonts w:ascii="ＭＳ 明朝" w:eastAsia="ＭＳ 明朝" w:hAnsi="ＭＳ 明朝" w:hint="eastAsia"/>
        </w:rPr>
        <w:t>理事の業務執行の状況又はこの法人の財産の状況について、理事に意見を述べ、若しくは理事会の招集を請求すること。</w:t>
      </w:r>
    </w:p>
    <w:p w:rsidR="00446900" w:rsidRDefault="00446900">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（任期等）</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１６</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002F71C5" w:rsidRPr="00C24397">
        <w:rPr>
          <w:rFonts w:ascii="ＭＳ 明朝" w:eastAsia="ＭＳ 明朝" w:hAnsi="ＭＳ 明朝" w:hint="eastAsia"/>
        </w:rPr>
        <w:t>役員の任期は、２</w:t>
      </w:r>
      <w:r w:rsidRPr="00C24397">
        <w:rPr>
          <w:rFonts w:ascii="ＭＳ 明朝" w:eastAsia="ＭＳ 明朝" w:hAnsi="ＭＳ 明朝" w:hint="eastAsia"/>
        </w:rPr>
        <w:t>年とする。ただし、再任を妨げない。</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lastRenderedPageBreak/>
        <w:t>２　前項の規定にかかわらず、総会で後任の役員が選任されていない場合に限り、任期の末日後最初の総会が終結するまでその任期を伸長することができる。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補欠のため、又は増員によって就任した役員の任期は、それぞれの前任者又は現任者の任期の残存期間とする。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４　役員は、辞任又は任期満了後においても、後任者が就任するまでは、その職務を行わなければならない。</w:t>
      </w:r>
    </w:p>
    <w:p w:rsidR="001D6575" w:rsidRDefault="001D6575">
      <w:pPr>
        <w:spacing w:line="268" w:lineRule="atLeast"/>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（欠員補充）</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１７</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理事又は監事のうち、その定数の３分の１を超える者が欠けたときは、遅滞なくこれを補充しなければならない。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（解任）</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１８</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役員が次の各号の一に該当するに至ったときは、総会の議決により、これを解任することができる。この場合、その役員に対し、議決する前に弁明の機会を与えなければならない。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心身の故障のため、職務の遂行に堪えないと認められるとき。</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（２）　</w:t>
      </w:r>
      <w:r w:rsidRPr="00C24397">
        <w:rPr>
          <w:rFonts w:ascii="ＭＳ 明朝" w:eastAsia="ＭＳ 明朝" w:hAnsi="ＭＳ 明朝" w:hint="eastAsia"/>
        </w:rPr>
        <w:t>職務上の義務違反その他役員としてふさわしくない行為があったとき。</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（報酬等）</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１９</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役員は、その総数の３分の１以下の範囲内で報酬を受けることができる。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役員には、その職務を執行するために要した費用を弁償することができる。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３　前２項に関し必要な事項は、総会の議決を経て、理事長が別に定める。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（職員）</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２０</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この法人に、職員を置く</w:t>
      </w:r>
      <w:r w:rsidR="003B1394">
        <w:rPr>
          <w:rFonts w:ascii="ＭＳ 明朝" w:eastAsia="ＭＳ 明朝" w:hAnsi="ＭＳ 明朝" w:hint="eastAsia"/>
        </w:rPr>
        <w:t>ことができる</w:t>
      </w:r>
      <w:r w:rsidRPr="00C24397">
        <w:rPr>
          <w:rFonts w:ascii="ＭＳ 明朝" w:eastAsia="ＭＳ 明朝" w:hAnsi="ＭＳ 明朝" w:hint="eastAsia"/>
        </w:rPr>
        <w:t>。</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職員は、理事長が任免する。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b/>
          <w:bCs/>
        </w:rPr>
        <w:t xml:space="preserve">　　　</w:t>
      </w:r>
      <w:r w:rsidRPr="00C24397">
        <w:rPr>
          <w:rFonts w:ascii="HG丸ｺﾞｼｯｸM-PRO" w:eastAsia="HG丸ｺﾞｼｯｸM-PRO" w:hAnsi="ＭＳ 明朝" w:hint="eastAsia"/>
          <w:b/>
          <w:bCs/>
          <w:sz w:val="24"/>
        </w:rPr>
        <w:t>第５章　総会</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（種別）</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２１</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この法人の総会は、通常総会及び臨時総会の２種とする。</w:t>
      </w:r>
    </w:p>
    <w:p w:rsidR="005D4B5E" w:rsidRDefault="005D4B5E">
      <w:pPr>
        <w:spacing w:line="268" w:lineRule="atLeast"/>
        <w:rPr>
          <w:rFonts w:ascii="ＭＳ 明朝" w:eastAsia="ＭＳ 明朝" w:hAnsi="ＭＳ 明朝"/>
        </w:rPr>
      </w:pPr>
    </w:p>
    <w:p w:rsidR="00F522EA" w:rsidRDefault="001D6575">
      <w:pPr>
        <w:spacing w:line="268" w:lineRule="atLeast"/>
        <w:rPr>
          <w:rFonts w:ascii="ＭＳ 明朝" w:eastAsia="ＭＳ 明朝" w:hAnsi="ＭＳ 明朝"/>
        </w:rPr>
      </w:pPr>
      <w:r w:rsidRPr="00C24397">
        <w:rPr>
          <w:rFonts w:ascii="ＭＳ 明朝" w:eastAsia="ＭＳ 明朝" w:hAnsi="ＭＳ 明朝" w:hint="eastAsia"/>
        </w:rPr>
        <w:t>（構成）</w:t>
      </w:r>
    </w:p>
    <w:p w:rsidR="00F522EA"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２２</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総会は、正会員をもって構成する。</w:t>
      </w:r>
    </w:p>
    <w:p w:rsidR="00DE6A2C" w:rsidRDefault="00DE6A2C">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（権能）</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第</w:t>
      </w:r>
      <w:r w:rsidR="00C24397">
        <w:rPr>
          <w:rFonts w:ascii="ＭＳ 明朝" w:eastAsia="ＭＳ 明朝" w:hAnsi="ＭＳ 明朝" w:hint="eastAsia"/>
        </w:rPr>
        <w:t>２３</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総会は、以下の事項について議決する。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定款の変更</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（２）　</w:t>
      </w:r>
      <w:r w:rsidRPr="00C24397">
        <w:rPr>
          <w:rFonts w:ascii="ＭＳ 明朝" w:eastAsia="ＭＳ 明朝" w:hAnsi="ＭＳ 明朝" w:hint="eastAsia"/>
        </w:rPr>
        <w:t>解散</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（３）　</w:t>
      </w:r>
      <w:r w:rsidRPr="00C24397">
        <w:rPr>
          <w:rFonts w:ascii="ＭＳ 明朝" w:eastAsia="ＭＳ 明朝" w:hAnsi="ＭＳ 明朝" w:hint="eastAsia"/>
        </w:rPr>
        <w:t>合併</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（４）　</w:t>
      </w:r>
      <w:r w:rsidRPr="00C24397">
        <w:rPr>
          <w:rFonts w:ascii="ＭＳ 明朝" w:eastAsia="ＭＳ 明朝" w:hAnsi="ＭＳ 明朝" w:hint="eastAsia"/>
        </w:rPr>
        <w:t>事業計画及び収支予算並びにその変更</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（５）　</w:t>
      </w:r>
      <w:r w:rsidRPr="00C24397">
        <w:rPr>
          <w:rFonts w:ascii="ＭＳ 明朝" w:eastAsia="ＭＳ 明朝" w:hAnsi="ＭＳ 明朝" w:hint="eastAsia"/>
        </w:rPr>
        <w:t>事業報告及び収支決算</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（６）　</w:t>
      </w:r>
      <w:r w:rsidRPr="00C24397">
        <w:rPr>
          <w:rFonts w:ascii="ＭＳ 明朝" w:eastAsia="ＭＳ 明朝" w:hAnsi="ＭＳ 明朝" w:hint="eastAsia"/>
        </w:rPr>
        <w:t>役員の選任又は解任、職務及び報酬</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（７）　</w:t>
      </w:r>
      <w:r w:rsidRPr="00C24397">
        <w:rPr>
          <w:rFonts w:ascii="ＭＳ 明朝" w:eastAsia="ＭＳ 明朝" w:hAnsi="ＭＳ 明朝" w:hint="eastAsia"/>
        </w:rPr>
        <w:t>入会金及び会費の額</w:t>
      </w:r>
    </w:p>
    <w:p w:rsidR="001D6575" w:rsidRPr="00C24397" w:rsidRDefault="001D6575">
      <w:pPr>
        <w:spacing w:line="268" w:lineRule="atLeast"/>
        <w:ind w:left="420" w:hangingChars="200" w:hanging="420"/>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（８）　</w:t>
      </w:r>
      <w:r w:rsidRPr="00C24397">
        <w:rPr>
          <w:rFonts w:ascii="ＭＳ 明朝" w:eastAsia="ＭＳ 明朝" w:hAnsi="ＭＳ 明朝" w:hint="eastAsia"/>
        </w:rPr>
        <w:t>借入金（その事業年度内の収入をもって償還する短期借入金を除く。第５０条において同じ。）その他新たな義務の負担及び権利の放棄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（９）　</w:t>
      </w:r>
      <w:r w:rsidRPr="00C24397">
        <w:rPr>
          <w:rFonts w:ascii="ＭＳ 明朝" w:eastAsia="ＭＳ 明朝" w:hAnsi="ＭＳ 明朝" w:hint="eastAsia"/>
        </w:rPr>
        <w:t>事務局の組織及び運営</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（10）　</w:t>
      </w:r>
      <w:r w:rsidRPr="00C24397">
        <w:rPr>
          <w:rFonts w:ascii="ＭＳ 明朝" w:eastAsia="ＭＳ 明朝" w:hAnsi="ＭＳ 明朝" w:hint="eastAsia"/>
        </w:rPr>
        <w:t>その他運営に関する重要事項</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（開催）</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２４</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00257068" w:rsidRPr="00C24397">
        <w:rPr>
          <w:rFonts w:ascii="ＭＳ 明朝" w:eastAsia="ＭＳ 明朝" w:hAnsi="ＭＳ 明朝" w:hint="eastAsia"/>
        </w:rPr>
        <w:t>通常総会は、毎年１</w:t>
      </w:r>
      <w:r w:rsidRPr="00C24397">
        <w:rPr>
          <w:rFonts w:ascii="ＭＳ 明朝" w:eastAsia="ＭＳ 明朝" w:hAnsi="ＭＳ 明朝" w:hint="eastAsia"/>
        </w:rPr>
        <w:t>回開催する。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臨時総会は、次の各号の一に該当する場合に開催する。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（１）　</w:t>
      </w:r>
      <w:r w:rsidRPr="00C24397">
        <w:rPr>
          <w:rFonts w:ascii="ＭＳ 明朝" w:eastAsia="ＭＳ 明朝" w:hAnsi="ＭＳ 明朝" w:hint="eastAsia"/>
        </w:rPr>
        <w:t>理事会が必要と認め招集の請求をしたとき。</w:t>
      </w:r>
    </w:p>
    <w:p w:rsidR="001D6575" w:rsidRPr="00C24397" w:rsidRDefault="001D6575">
      <w:pPr>
        <w:spacing w:line="268" w:lineRule="atLeast"/>
        <w:ind w:left="420" w:hangingChars="200" w:hanging="420"/>
        <w:rPr>
          <w:rFonts w:ascii="ＭＳ 明朝" w:eastAsia="ＭＳ 明朝" w:hAnsi="ＭＳ 明朝"/>
        </w:rPr>
      </w:pPr>
      <w:r w:rsidRPr="00C24397">
        <w:rPr>
          <w:rFonts w:ascii="ＭＳ 明朝" w:eastAsia="ＭＳ 明朝" w:hAnsi="ＭＳ 明朝" w:hint="eastAsia"/>
        </w:rPr>
        <w:t xml:space="preserve">　</w:t>
      </w:r>
      <w:r w:rsidR="00C24397">
        <w:rPr>
          <w:rFonts w:ascii="ＭＳ 明朝" w:eastAsia="ＭＳ 明朝" w:hAnsi="ＭＳ 明朝" w:hint="eastAsia"/>
        </w:rPr>
        <w:t xml:space="preserve">（２）　</w:t>
      </w:r>
      <w:r w:rsidRPr="00C24397">
        <w:rPr>
          <w:rFonts w:ascii="ＭＳ 明朝" w:eastAsia="ＭＳ 明朝" w:hAnsi="ＭＳ 明朝" w:hint="eastAsia"/>
        </w:rPr>
        <w:t>正会員総数の５分の１以上から会議の目的である事項を記載した書面をもって招集の請求があったとき。</w:t>
      </w:r>
    </w:p>
    <w:p w:rsidR="001D6575" w:rsidRPr="00C24397" w:rsidRDefault="00C24397">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（３）　</w:t>
      </w:r>
      <w:r w:rsidR="001D6575" w:rsidRPr="00C24397">
        <w:rPr>
          <w:rFonts w:ascii="ＭＳ 明朝" w:eastAsia="ＭＳ 明朝" w:hAnsi="ＭＳ 明朝" w:hint="eastAsia"/>
        </w:rPr>
        <w:t>第１５条第４項第４号の規定により、監事から招集があったとき。</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（招集）</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２５</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総会は、前条第２項第３号の場合を除き、理事長が招集する。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理事長は、前条第</w:t>
      </w:r>
      <w:r w:rsidR="00257068" w:rsidRPr="00C24397">
        <w:rPr>
          <w:rFonts w:ascii="ＭＳ 明朝" w:eastAsia="ＭＳ 明朝" w:hAnsi="ＭＳ 明朝" w:hint="eastAsia"/>
        </w:rPr>
        <w:t>２項第１号及び第２号の規定による請求があったときは、その日から３０</w:t>
      </w:r>
      <w:r w:rsidRPr="00C24397">
        <w:rPr>
          <w:rFonts w:ascii="ＭＳ 明朝" w:eastAsia="ＭＳ 明朝" w:hAnsi="ＭＳ 明朝" w:hint="eastAsia"/>
        </w:rPr>
        <w:t>日以内に臨時総会を招集しなければならない。</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総会を招集するときは、会議の日時、場所、目的及び審議事項を記載した書面をもって、少なくとも５日前までに通知しなければならない。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（議長）</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Pr>
          <w:rFonts w:ascii="ＭＳ 明朝" w:eastAsia="ＭＳ 明朝" w:hAnsi="ＭＳ 明朝" w:hint="eastAsia"/>
        </w:rPr>
        <w:t>２６</w:t>
      </w:r>
      <w:r w:rsidRPr="00C24397">
        <w:rPr>
          <w:rFonts w:ascii="ＭＳ 明朝" w:eastAsia="ＭＳ 明朝" w:hAnsi="ＭＳ 明朝" w:hint="eastAsia"/>
        </w:rPr>
        <w:t>条</w:t>
      </w:r>
      <w:r w:rsidR="00C24397">
        <w:rPr>
          <w:rFonts w:ascii="ＭＳ 明朝" w:eastAsia="ＭＳ 明朝" w:hAnsi="ＭＳ 明朝" w:hint="eastAsia"/>
        </w:rPr>
        <w:t xml:space="preserve">　</w:t>
      </w:r>
      <w:r w:rsidRPr="00C24397">
        <w:rPr>
          <w:rFonts w:ascii="ＭＳ 明朝" w:eastAsia="ＭＳ 明朝" w:hAnsi="ＭＳ 明朝" w:hint="eastAsia"/>
        </w:rPr>
        <w:t>総会の議長は、その総会において、出席した正会員の中から選出する。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（定足数）</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C24397" w:rsidRPr="00C24397">
        <w:rPr>
          <w:rFonts w:ascii="ＭＳ 明朝" w:eastAsia="ＭＳ 明朝" w:hAnsi="ＭＳ 明朝" w:hint="eastAsia"/>
        </w:rPr>
        <w:t>２７</w:t>
      </w:r>
      <w:r w:rsidRPr="00C24397">
        <w:rPr>
          <w:rFonts w:ascii="ＭＳ 明朝" w:eastAsia="ＭＳ 明朝" w:hAnsi="ＭＳ 明朝" w:hint="eastAsia"/>
        </w:rPr>
        <w:t>条</w:t>
      </w:r>
      <w:r w:rsidR="00C24397" w:rsidRPr="00C24397">
        <w:rPr>
          <w:rFonts w:ascii="ＭＳ 明朝" w:eastAsia="ＭＳ 明朝" w:hAnsi="ＭＳ 明朝" w:hint="eastAsia"/>
        </w:rPr>
        <w:t xml:space="preserve">　</w:t>
      </w:r>
      <w:r w:rsidR="00257068" w:rsidRPr="00C24397">
        <w:rPr>
          <w:rFonts w:ascii="ＭＳ 明朝" w:eastAsia="ＭＳ 明朝" w:hAnsi="ＭＳ 明朝" w:hint="eastAsia"/>
        </w:rPr>
        <w:t>総会は、正会員総数の２</w:t>
      </w:r>
      <w:r w:rsidRPr="00C24397">
        <w:rPr>
          <w:rFonts w:ascii="ＭＳ 明朝" w:eastAsia="ＭＳ 明朝" w:hAnsi="ＭＳ 明朝" w:hint="eastAsia"/>
        </w:rPr>
        <w:t>分の１以上の出席がなければ開会することができない。</w:t>
      </w:r>
    </w:p>
    <w:p w:rsidR="00FF2387" w:rsidRDefault="00FF2387">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（議決）</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２８</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総会における議決事項は、第２５条第３項の規定によってあらかじめ通知した</w:t>
      </w:r>
      <w:r w:rsidRPr="00C24397">
        <w:rPr>
          <w:rFonts w:ascii="ＭＳ 明朝" w:eastAsia="ＭＳ 明朝" w:hAnsi="ＭＳ 明朝" w:hint="eastAsia"/>
        </w:rPr>
        <w:lastRenderedPageBreak/>
        <w:t>事項とする。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総会の議事は、この定款に規定するもののほか、出席した正会員の過半数をもって決し、可否同数のときは、議長の決するところによる。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（表決権等）</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２９</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各正会員の表決権は、平等とする。</w:t>
      </w:r>
    </w:p>
    <w:p w:rsidR="008C5F92" w:rsidRPr="00C24397" w:rsidRDefault="001D6575" w:rsidP="008C5F92">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やむを得ない理由のため総会に出席できない正会員は、あらかじめ通知された事項について書面をもって表決し、又は他の正会員を代理人として表決を委任することができる。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前項の規定により表決した正会員は、前２条、次条第１項及び第５１条の適用については、総会に出席したものとみなす。</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４　総会の議決について、特別の利害関係を有する正会員は、その議事の議決に加わることができない。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（議事録）</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３０</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総会の議事については、次の事項を記載した議事録を作成しなければならない。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（１）　日</w:t>
      </w:r>
      <w:r w:rsidRPr="00C24397">
        <w:rPr>
          <w:rFonts w:ascii="ＭＳ 明朝" w:eastAsia="ＭＳ 明朝" w:hAnsi="ＭＳ 明朝" w:hint="eastAsia"/>
        </w:rPr>
        <w:t>時及び場所</w:t>
      </w:r>
    </w:p>
    <w:p w:rsidR="001D6575" w:rsidRPr="00C24397" w:rsidRDefault="001D6575">
      <w:pPr>
        <w:spacing w:line="268" w:lineRule="atLeast"/>
        <w:ind w:left="420" w:hangingChars="200" w:hanging="420"/>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（２）　</w:t>
      </w:r>
      <w:r w:rsidRPr="00C24397">
        <w:rPr>
          <w:rFonts w:ascii="ＭＳ 明朝" w:eastAsia="ＭＳ 明朝" w:hAnsi="ＭＳ 明朝" w:hint="eastAsia"/>
        </w:rPr>
        <w:t>正会員総数及び出席者数（書面表決者又は表決委任者がある場合にあっては、その数を付記すること。）</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（３）　</w:t>
      </w:r>
      <w:r w:rsidRPr="00C24397">
        <w:rPr>
          <w:rFonts w:ascii="ＭＳ 明朝" w:eastAsia="ＭＳ 明朝" w:hAnsi="ＭＳ 明朝" w:hint="eastAsia"/>
        </w:rPr>
        <w:t>審議事項</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（４）　</w:t>
      </w:r>
      <w:r w:rsidRPr="00C24397">
        <w:rPr>
          <w:rFonts w:ascii="ＭＳ 明朝" w:eastAsia="ＭＳ 明朝" w:hAnsi="ＭＳ 明朝" w:hint="eastAsia"/>
        </w:rPr>
        <w:t>議事の経過の概要及び議決の結果</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（５）　</w:t>
      </w:r>
      <w:r w:rsidRPr="00C24397">
        <w:rPr>
          <w:rFonts w:ascii="ＭＳ 明朝" w:eastAsia="ＭＳ 明朝" w:hAnsi="ＭＳ 明朝" w:hint="eastAsia"/>
        </w:rPr>
        <w:t>議事録署名人の選任に関する事項</w:t>
      </w:r>
    </w:p>
    <w:p w:rsidR="001D6575" w:rsidRPr="00C24397" w:rsidRDefault="00257068">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議事録には、議長及びその会議において選任された議事録署名人２</w:t>
      </w:r>
      <w:r w:rsidR="001D6575" w:rsidRPr="00C24397">
        <w:rPr>
          <w:rFonts w:ascii="ＭＳ 明朝" w:eastAsia="ＭＳ 明朝" w:hAnsi="ＭＳ 明朝" w:hint="eastAsia"/>
        </w:rPr>
        <w:t>人以上が署名、押印しなければならない。</w:t>
      </w:r>
    </w:p>
    <w:p w:rsidR="001D6575" w:rsidRPr="00C24397" w:rsidRDefault="001D6575">
      <w:pPr>
        <w:spacing w:line="268" w:lineRule="atLeast"/>
        <w:rPr>
          <w:rFonts w:ascii="ＭＳ 明朝" w:eastAsia="ＭＳ 明朝" w:hAnsi="ＭＳ 明朝"/>
        </w:rPr>
      </w:pPr>
    </w:p>
    <w:p w:rsidR="001D6575" w:rsidRPr="008A0DAA"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b/>
          <w:bCs/>
        </w:rPr>
        <w:t xml:space="preserve">　　　</w:t>
      </w:r>
      <w:r w:rsidRPr="008A0DAA">
        <w:rPr>
          <w:rFonts w:ascii="HG丸ｺﾞｼｯｸM-PRO" w:eastAsia="HG丸ｺﾞｼｯｸM-PRO" w:hAnsi="ＭＳ 明朝" w:hint="eastAsia"/>
          <w:b/>
          <w:bCs/>
          <w:sz w:val="24"/>
        </w:rPr>
        <w:t>第６章　理事会</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（構成）</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３１</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理事会は、理事をもって構成する。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（権能）</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936EEF">
        <w:rPr>
          <w:rFonts w:ascii="ＭＳ 明朝" w:eastAsia="ＭＳ 明朝" w:hAnsi="ＭＳ 明朝" w:hint="eastAsia"/>
        </w:rPr>
        <w:t>３２</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理事会は、この定款で定めるもののほか、次の事項を議決する。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（１）　</w:t>
      </w:r>
      <w:r w:rsidRPr="00C24397">
        <w:rPr>
          <w:rFonts w:ascii="ＭＳ 明朝" w:eastAsia="ＭＳ 明朝" w:hAnsi="ＭＳ 明朝" w:hint="eastAsia"/>
        </w:rPr>
        <w:t>総会に付議すべき事項</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（２）　</w:t>
      </w:r>
      <w:r w:rsidRPr="00C24397">
        <w:rPr>
          <w:rFonts w:ascii="ＭＳ 明朝" w:eastAsia="ＭＳ 明朝" w:hAnsi="ＭＳ 明朝" w:hint="eastAsia"/>
        </w:rPr>
        <w:t>総会の議決した事項の執行に関する事項</w:t>
      </w:r>
    </w:p>
    <w:p w:rsidR="00DE6A2C" w:rsidRDefault="001D6575">
      <w:pPr>
        <w:spacing w:line="268" w:lineRule="atLeast"/>
        <w:rPr>
          <w:rFonts w:ascii="ＭＳ 明朝" w:eastAsia="ＭＳ 明朝" w:hAnsi="ＭＳ 明朝" w:hint="eastAsia"/>
        </w:rPr>
      </w:pPr>
      <w:r w:rsidRPr="00C24397">
        <w:rPr>
          <w:rFonts w:ascii="ＭＳ 明朝" w:eastAsia="ＭＳ 明朝" w:hAnsi="ＭＳ 明朝" w:hint="eastAsia"/>
        </w:rPr>
        <w:t xml:space="preserve">　</w:t>
      </w:r>
      <w:r w:rsidR="008A0DAA">
        <w:rPr>
          <w:rFonts w:ascii="ＭＳ 明朝" w:eastAsia="ＭＳ 明朝" w:hAnsi="ＭＳ 明朝" w:hint="eastAsia"/>
        </w:rPr>
        <w:t>（３）</w:t>
      </w:r>
      <w:r w:rsidR="00541946">
        <w:rPr>
          <w:rFonts w:ascii="ＭＳ 明朝" w:eastAsia="ＭＳ 明朝" w:hAnsi="ＭＳ 明朝" w:hint="eastAsia"/>
        </w:rPr>
        <w:t xml:space="preserve">　</w:t>
      </w:r>
      <w:r w:rsidRPr="00C24397">
        <w:rPr>
          <w:rFonts w:ascii="ＭＳ 明朝" w:eastAsia="ＭＳ 明朝" w:hAnsi="ＭＳ 明朝" w:hint="eastAsia"/>
        </w:rPr>
        <w:t>その他総会の議決を要しない会務の執行に関する事項</w:t>
      </w:r>
    </w:p>
    <w:p w:rsidR="00036825" w:rsidRDefault="00036825">
      <w:pPr>
        <w:spacing w:line="268" w:lineRule="atLeast"/>
        <w:rPr>
          <w:rFonts w:ascii="ＭＳ 明朝" w:eastAsia="ＭＳ 明朝" w:hAnsi="ＭＳ 明朝"/>
        </w:rPr>
      </w:pPr>
      <w:bookmarkStart w:id="0" w:name="_GoBack"/>
      <w:bookmarkEnd w:id="0"/>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（開催）</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３３</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理事会は、次の各号の一に該当する場合に開催する。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（１）</w:t>
      </w:r>
      <w:r w:rsidR="00541946">
        <w:rPr>
          <w:rFonts w:ascii="ＭＳ 明朝" w:eastAsia="ＭＳ 明朝" w:hAnsi="ＭＳ 明朝" w:hint="eastAsia"/>
        </w:rPr>
        <w:t xml:space="preserve">　</w:t>
      </w:r>
      <w:r w:rsidRPr="00C24397">
        <w:rPr>
          <w:rFonts w:ascii="ＭＳ 明朝" w:eastAsia="ＭＳ 明朝" w:hAnsi="ＭＳ 明朝" w:hint="eastAsia"/>
        </w:rPr>
        <w:t>理事長が必要と認めたとき。</w:t>
      </w:r>
    </w:p>
    <w:p w:rsidR="001D6575" w:rsidRPr="00C24397" w:rsidRDefault="001D6575">
      <w:pPr>
        <w:spacing w:line="268" w:lineRule="atLeast"/>
        <w:ind w:left="420" w:hangingChars="200" w:hanging="420"/>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（２）　</w:t>
      </w:r>
      <w:r w:rsidR="005F462C" w:rsidRPr="00C24397">
        <w:rPr>
          <w:rFonts w:ascii="ＭＳ 明朝" w:eastAsia="ＭＳ 明朝" w:hAnsi="ＭＳ 明朝" w:hint="eastAsia"/>
        </w:rPr>
        <w:t>理事総数の２分の１</w:t>
      </w:r>
      <w:r w:rsidRPr="00C24397">
        <w:rPr>
          <w:rFonts w:ascii="ＭＳ 明朝" w:eastAsia="ＭＳ 明朝" w:hAnsi="ＭＳ 明朝" w:hint="eastAsia"/>
        </w:rPr>
        <w:t>以上から会議の目的である事項を記載した書面をもって招集の請求があったとき。</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（３）　</w:t>
      </w:r>
      <w:r w:rsidRPr="00C24397">
        <w:rPr>
          <w:rFonts w:ascii="ＭＳ 明朝" w:eastAsia="ＭＳ 明朝" w:hAnsi="ＭＳ 明朝" w:hint="eastAsia"/>
        </w:rPr>
        <w:t>第１５条第４項第５号の規定により、監事から招集の請求があったとき。</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（招集）</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３４</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理事会は、理事長が招集する。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理事長は、</w:t>
      </w:r>
      <w:r w:rsidR="005F462C" w:rsidRPr="00C24397">
        <w:rPr>
          <w:rFonts w:ascii="ＭＳ 明朝" w:eastAsia="ＭＳ 明朝" w:hAnsi="ＭＳ 明朝" w:hint="eastAsia"/>
        </w:rPr>
        <w:t>前条第２号及び第３号の規定による請求があったときは、その日から１４</w:t>
      </w:r>
      <w:r w:rsidRPr="00C24397">
        <w:rPr>
          <w:rFonts w:ascii="ＭＳ 明朝" w:eastAsia="ＭＳ 明朝" w:hAnsi="ＭＳ 明朝" w:hint="eastAsia"/>
        </w:rPr>
        <w:t>日以内に理事会を招集しなければならない。</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理事会を招集するときは、会議の</w:t>
      </w:r>
      <w:r w:rsidR="005F462C" w:rsidRPr="00C24397">
        <w:rPr>
          <w:rFonts w:ascii="ＭＳ 明朝" w:eastAsia="ＭＳ 明朝" w:hAnsi="ＭＳ 明朝" w:hint="eastAsia"/>
        </w:rPr>
        <w:t>日時、場所、目的及び審議事項を記載した書面、</w:t>
      </w:r>
      <w:r w:rsidR="00EA1886">
        <w:rPr>
          <w:rFonts w:ascii="ＭＳ 明朝" w:eastAsia="ＭＳ 明朝" w:hAnsi="ＭＳ 明朝" w:hint="eastAsia"/>
        </w:rPr>
        <w:t>ＦＡＸ又はＥメール等により、</w:t>
      </w:r>
      <w:r w:rsidR="005F462C" w:rsidRPr="00C24397">
        <w:rPr>
          <w:rFonts w:ascii="ＭＳ 明朝" w:eastAsia="ＭＳ 明朝" w:hAnsi="ＭＳ 明朝" w:hint="eastAsia"/>
        </w:rPr>
        <w:t>少なくとも５</w:t>
      </w:r>
      <w:r w:rsidRPr="00C24397">
        <w:rPr>
          <w:rFonts w:ascii="ＭＳ 明朝" w:eastAsia="ＭＳ 明朝" w:hAnsi="ＭＳ 明朝" w:hint="eastAsia"/>
        </w:rPr>
        <w:t>日前までに通知しなければならない。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（議長）</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３５</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理事会の議長は、理事長がこれに当たる。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（議決）</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３６</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理事会における議決事項は、第３４条第３項の規定によってあらかじめ通知した事項とする。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理事会の議事は、理事総数の過半数をもって決し、可否同数のときは、議長の決するところによる。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（表決権等）</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３７</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各理事の表決権は、平等とする。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やむを得ない理由のため理事会に出席できない理事は、あらかじめ通知された事項について書面をもって表決することができる。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前項の規定により表決した理事は、次条第１項の適用については、理事会に出席したものとみなす。</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４　理事会の議決について、特別の利害関係を有する理事は、その議事の議決に加わることができない。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（議事録）</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３８</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理事会の議事については、次の事項を記載した議事録を作成しなければならない。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（１）　</w:t>
      </w:r>
      <w:r w:rsidRPr="00C24397">
        <w:rPr>
          <w:rFonts w:ascii="ＭＳ 明朝" w:eastAsia="ＭＳ 明朝" w:hAnsi="ＭＳ 明朝" w:hint="eastAsia"/>
        </w:rPr>
        <w:t>日時及び場所</w:t>
      </w:r>
    </w:p>
    <w:p w:rsidR="008A0DAA"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 xml:space="preserve">　</w:t>
      </w:r>
      <w:r w:rsidR="008A0DAA">
        <w:rPr>
          <w:rFonts w:ascii="ＭＳ 明朝" w:eastAsia="ＭＳ 明朝" w:hAnsi="ＭＳ 明朝" w:hint="eastAsia"/>
        </w:rPr>
        <w:t xml:space="preserve">（２）　</w:t>
      </w:r>
      <w:r w:rsidRPr="00C24397">
        <w:rPr>
          <w:rFonts w:ascii="ＭＳ 明朝" w:eastAsia="ＭＳ 明朝" w:hAnsi="ＭＳ 明朝" w:hint="eastAsia"/>
        </w:rPr>
        <w:t>理事総数、出席者数及び出席者氏名（書面表決者にあっては、その旨を付記す</w:t>
      </w:r>
    </w:p>
    <w:p w:rsidR="001D6575" w:rsidRPr="00C24397" w:rsidRDefault="001D6575" w:rsidP="008A0DAA">
      <w:pPr>
        <w:spacing w:line="268" w:lineRule="atLeast"/>
        <w:ind w:firstLineChars="200" w:firstLine="420"/>
        <w:rPr>
          <w:rFonts w:ascii="ＭＳ 明朝" w:eastAsia="ＭＳ 明朝" w:hAnsi="ＭＳ 明朝"/>
        </w:rPr>
      </w:pPr>
      <w:r w:rsidRPr="00C24397">
        <w:rPr>
          <w:rFonts w:ascii="ＭＳ 明朝" w:eastAsia="ＭＳ 明朝" w:hAnsi="ＭＳ 明朝" w:hint="eastAsia"/>
        </w:rPr>
        <w:t>ること。）</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（３）　</w:t>
      </w:r>
      <w:r w:rsidRPr="00C24397">
        <w:rPr>
          <w:rFonts w:ascii="ＭＳ 明朝" w:eastAsia="ＭＳ 明朝" w:hAnsi="ＭＳ 明朝" w:hint="eastAsia"/>
        </w:rPr>
        <w:t>審議事項</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（４）　</w:t>
      </w:r>
      <w:r w:rsidRPr="00C24397">
        <w:rPr>
          <w:rFonts w:ascii="ＭＳ 明朝" w:eastAsia="ＭＳ 明朝" w:hAnsi="ＭＳ 明朝" w:hint="eastAsia"/>
        </w:rPr>
        <w:t>議事の経過の概要及び議決の結果</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（５）　</w:t>
      </w:r>
      <w:r w:rsidRPr="00C24397">
        <w:rPr>
          <w:rFonts w:ascii="ＭＳ 明朝" w:eastAsia="ＭＳ 明朝" w:hAnsi="ＭＳ 明朝" w:hint="eastAsia"/>
        </w:rPr>
        <w:t>議事録署名人の選任に関する事項</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議事録には、議長及びその会議において選任された議</w:t>
      </w:r>
      <w:r w:rsidR="005F462C" w:rsidRPr="00C24397">
        <w:rPr>
          <w:rFonts w:ascii="ＭＳ 明朝" w:eastAsia="ＭＳ 明朝" w:hAnsi="ＭＳ 明朝" w:hint="eastAsia"/>
        </w:rPr>
        <w:t>事録署名人２</w:t>
      </w:r>
      <w:r w:rsidRPr="00C24397">
        <w:rPr>
          <w:rFonts w:ascii="ＭＳ 明朝" w:eastAsia="ＭＳ 明朝" w:hAnsi="ＭＳ 明朝" w:hint="eastAsia"/>
        </w:rPr>
        <w:t>人以上が署名、押印しなければならない。</w:t>
      </w:r>
    </w:p>
    <w:p w:rsidR="001D6575" w:rsidRPr="00C24397" w:rsidRDefault="001D6575">
      <w:pPr>
        <w:spacing w:line="268" w:lineRule="atLeast"/>
        <w:rPr>
          <w:rFonts w:ascii="ＭＳ 明朝" w:eastAsia="ＭＳ 明朝" w:hAnsi="ＭＳ 明朝"/>
        </w:rPr>
      </w:pPr>
    </w:p>
    <w:p w:rsidR="001D6575" w:rsidRPr="008A0DAA"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rPr>
        <w:t xml:space="preserve">　　　</w:t>
      </w:r>
      <w:r w:rsidRPr="008A0DAA">
        <w:rPr>
          <w:rFonts w:ascii="HG丸ｺﾞｼｯｸM-PRO" w:eastAsia="HG丸ｺﾞｼｯｸM-PRO" w:hAnsi="ＭＳ 明朝" w:hint="eastAsia"/>
          <w:b/>
          <w:bCs/>
          <w:sz w:val="24"/>
        </w:rPr>
        <w:t>第７章　資産及び会計</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（資産の構成）</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３９</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この法人の資産は、次の各号に掲げるものをもって構成する。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（１）　</w:t>
      </w:r>
      <w:r w:rsidRPr="00C24397">
        <w:rPr>
          <w:rFonts w:ascii="ＭＳ 明朝" w:eastAsia="ＭＳ 明朝" w:hAnsi="ＭＳ 明朝" w:hint="eastAsia"/>
        </w:rPr>
        <w:t>設立当初の財産目録に記載された資産</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（２）　</w:t>
      </w:r>
      <w:r w:rsidRPr="00C24397">
        <w:rPr>
          <w:rFonts w:ascii="ＭＳ 明朝" w:eastAsia="ＭＳ 明朝" w:hAnsi="ＭＳ 明朝" w:hint="eastAsia"/>
        </w:rPr>
        <w:t>入会金及び会費</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（３）　</w:t>
      </w:r>
      <w:r w:rsidRPr="00C24397">
        <w:rPr>
          <w:rFonts w:ascii="ＭＳ 明朝" w:eastAsia="ＭＳ 明朝" w:hAnsi="ＭＳ 明朝" w:hint="eastAsia"/>
        </w:rPr>
        <w:t>寄附金品</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（４）　</w:t>
      </w:r>
      <w:r w:rsidRPr="00C24397">
        <w:rPr>
          <w:rFonts w:ascii="ＭＳ 明朝" w:eastAsia="ＭＳ 明朝" w:hAnsi="ＭＳ 明朝" w:hint="eastAsia"/>
        </w:rPr>
        <w:t>財産から生じる収入</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（５</w:t>
      </w:r>
      <w:r w:rsidR="008A0DAA">
        <w:rPr>
          <w:rFonts w:ascii="ＭＳ 明朝" w:eastAsia="ＭＳ 明朝" w:hAnsi="ＭＳ 明朝"/>
        </w:rPr>
        <w:t>）</w:t>
      </w:r>
      <w:r w:rsidR="008A0DAA">
        <w:rPr>
          <w:rFonts w:ascii="ＭＳ 明朝" w:eastAsia="ＭＳ 明朝" w:hAnsi="ＭＳ 明朝" w:hint="eastAsia"/>
        </w:rPr>
        <w:t xml:space="preserve">　</w:t>
      </w:r>
      <w:r w:rsidRPr="00C24397">
        <w:rPr>
          <w:rFonts w:ascii="ＭＳ 明朝" w:eastAsia="ＭＳ 明朝" w:hAnsi="ＭＳ 明朝" w:hint="eastAsia"/>
        </w:rPr>
        <w:t>事業に伴う収入</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（６）　</w:t>
      </w:r>
      <w:r w:rsidRPr="00C24397">
        <w:rPr>
          <w:rFonts w:ascii="ＭＳ 明朝" w:eastAsia="ＭＳ 明朝" w:hAnsi="ＭＳ 明朝" w:hint="eastAsia"/>
        </w:rPr>
        <w:t>その他の収入</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（資産の区分）</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４０</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この法人の資産は、特定非営利活動に係る事業に関する資産</w:t>
      </w:r>
      <w:r w:rsidR="00357D51">
        <w:rPr>
          <w:rFonts w:ascii="ＭＳ 明朝" w:eastAsia="ＭＳ 明朝" w:hAnsi="ＭＳ 明朝" w:hint="eastAsia"/>
        </w:rPr>
        <w:t>の１</w:t>
      </w:r>
      <w:r w:rsidRPr="00C24397">
        <w:rPr>
          <w:rFonts w:ascii="ＭＳ 明朝" w:eastAsia="ＭＳ 明朝" w:hAnsi="ＭＳ 明朝" w:hint="eastAsia"/>
        </w:rPr>
        <w:t>種とする。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（資産の管理）</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４１</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この法人の資産は、理事長が管理し、その方法は、総会の議決を経て、理事長が別に定める。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（会計の原則）</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４２</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この法人の会計は、法第２７条各号に掲げる原則に従って行うものとする。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（会計の区分）</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４３</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この法人の会計は、特定非営利活動に係る事業に関する会計</w:t>
      </w:r>
      <w:r w:rsidR="00B144FF">
        <w:rPr>
          <w:rFonts w:ascii="ＭＳ 明朝" w:eastAsia="ＭＳ 明朝" w:hAnsi="ＭＳ 明朝" w:hint="eastAsia"/>
        </w:rPr>
        <w:t>の１</w:t>
      </w:r>
      <w:r w:rsidRPr="00C24397">
        <w:rPr>
          <w:rFonts w:ascii="ＭＳ 明朝" w:eastAsia="ＭＳ 明朝" w:hAnsi="ＭＳ 明朝" w:hint="eastAsia"/>
        </w:rPr>
        <w:t>種とする。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（事業計画及び予算）</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４４</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この法人の事業計画及びこれに伴う収支予算は、理事長が作成し、総会の議決を経なければならない。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（暫定予算）</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４５</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前条の規定にかかわらず、やむを得ない理由により予算が成立しないときは、理事長は、理事会の議決を経て、予算成立の日まで前事業年度の予算に準じ収入支出することができる。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前項の収入支出は、新たに成立した予算の収入支出とみなす。</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（予備費の設定及び使用）</w:t>
      </w:r>
    </w:p>
    <w:p w:rsidR="001F1BF1"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４６</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予算超過又は予算外の支出に充てるため、予算中に予備費を設けることができ</w:t>
      </w:r>
    </w:p>
    <w:p w:rsidR="001D6575" w:rsidRPr="00C24397" w:rsidRDefault="001D6575" w:rsidP="001F1BF1">
      <w:pPr>
        <w:spacing w:line="268" w:lineRule="atLeast"/>
        <w:ind w:firstLineChars="100" w:firstLine="210"/>
        <w:rPr>
          <w:rFonts w:ascii="ＭＳ 明朝" w:eastAsia="ＭＳ 明朝" w:hAnsi="ＭＳ 明朝"/>
        </w:rPr>
      </w:pPr>
      <w:r w:rsidRPr="00C24397">
        <w:rPr>
          <w:rFonts w:ascii="ＭＳ 明朝" w:eastAsia="ＭＳ 明朝" w:hAnsi="ＭＳ 明朝" w:hint="eastAsia"/>
        </w:rPr>
        <w:t>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予備費を使用するときは、理事会の議決を経なければならない。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（予算の追加及び更正）</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４７</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予算成立後にやむを得ない事由が生じたときは、総会の議決を経て、既定予算の追加又は更正をすることができる。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（事業報告及び決算）</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４８</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この法人の事業報告書、収支計算書、貸借対照表及び財産目録等の決算に関する書類は、毎事業年度終了後、速やかに、理事長が作成し、監事の監査を受け、総会の議決を経なければならない。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決算上剰余金を生じたときは、次事業年度に繰り越すものとする。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（事業年度）</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４９</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005F462C" w:rsidRPr="00C24397">
        <w:rPr>
          <w:rFonts w:ascii="ＭＳ 明朝" w:eastAsia="ＭＳ 明朝" w:hAnsi="ＭＳ 明朝" w:hint="eastAsia"/>
        </w:rPr>
        <w:t>この法人の事業年度は、毎年４月１日に始まり翌年３月３1</w:t>
      </w:r>
      <w:r w:rsidRPr="00C24397">
        <w:rPr>
          <w:rFonts w:ascii="ＭＳ 明朝" w:eastAsia="ＭＳ 明朝" w:hAnsi="ＭＳ 明朝" w:hint="eastAsia"/>
        </w:rPr>
        <w:t>日に終わる。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（臨機の措置）</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５０</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予算をもって定めるもののほか、借入金の借入れその他新たな義務の負担をし、又は権利の放棄をしようとするときは、総会の議決を経なければならない。</w:t>
      </w:r>
    </w:p>
    <w:p w:rsidR="001D6575" w:rsidRPr="00C24397" w:rsidRDefault="001D6575">
      <w:pPr>
        <w:spacing w:line="268" w:lineRule="atLeast"/>
        <w:rPr>
          <w:rFonts w:ascii="ＭＳ 明朝" w:eastAsia="ＭＳ 明朝" w:hAnsi="ＭＳ 明朝"/>
        </w:rPr>
      </w:pPr>
    </w:p>
    <w:p w:rsidR="001D6575" w:rsidRPr="008A0DAA"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rPr>
        <w:t xml:space="preserve">　　　</w:t>
      </w:r>
      <w:r w:rsidRPr="008A0DAA">
        <w:rPr>
          <w:rFonts w:ascii="HG丸ｺﾞｼｯｸM-PRO" w:eastAsia="HG丸ｺﾞｼｯｸM-PRO" w:hAnsi="ＭＳ 明朝" w:hint="eastAsia"/>
          <w:b/>
          <w:bCs/>
          <w:sz w:val="24"/>
        </w:rPr>
        <w:t>第８章　定款の変更、解散及び合併</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（定款の変更）</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５１</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この法人が定款を変更しようとするときは、総会に出席した正会員の４分の３以上の多数による議決を経、かつ、法第２５条第３項に規定する軽微な事項を除いて所轄庁の認証を得なければならない。</w:t>
      </w:r>
    </w:p>
    <w:p w:rsidR="00213F77" w:rsidRDefault="00213F77">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（解散）</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lastRenderedPageBreak/>
        <w:t>第</w:t>
      </w:r>
      <w:r w:rsidR="00213F77">
        <w:rPr>
          <w:rFonts w:ascii="ＭＳ 明朝" w:eastAsia="ＭＳ 明朝" w:hAnsi="ＭＳ 明朝" w:hint="eastAsia"/>
        </w:rPr>
        <w:t>５２</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この法人は、次に掲げる事由により解散する。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（１）　</w:t>
      </w:r>
      <w:r w:rsidRPr="00C24397">
        <w:rPr>
          <w:rFonts w:ascii="ＭＳ 明朝" w:eastAsia="ＭＳ 明朝" w:hAnsi="ＭＳ 明朝" w:hint="eastAsia"/>
        </w:rPr>
        <w:t>総会の決議</w:t>
      </w:r>
    </w:p>
    <w:p w:rsidR="001D6575" w:rsidRPr="00C24397" w:rsidRDefault="008A0DAA">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（２）　</w:t>
      </w:r>
      <w:r w:rsidR="001D6575" w:rsidRPr="00C24397">
        <w:rPr>
          <w:rFonts w:ascii="ＭＳ 明朝" w:eastAsia="ＭＳ 明朝" w:hAnsi="ＭＳ 明朝" w:hint="eastAsia"/>
        </w:rPr>
        <w:t>目的とする特定非営利活動に係る事業の成功の不能</w:t>
      </w:r>
    </w:p>
    <w:p w:rsidR="001D6575" w:rsidRPr="00C24397" w:rsidRDefault="008A0DAA">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（３）　</w:t>
      </w:r>
      <w:r w:rsidR="001D6575" w:rsidRPr="00C24397">
        <w:rPr>
          <w:rFonts w:ascii="ＭＳ 明朝" w:eastAsia="ＭＳ 明朝" w:hAnsi="ＭＳ 明朝" w:hint="eastAsia"/>
        </w:rPr>
        <w:t>正会員の欠亡</w:t>
      </w:r>
    </w:p>
    <w:p w:rsidR="001D6575" w:rsidRPr="00C24397" w:rsidRDefault="008A0DAA">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（４）　</w:t>
      </w:r>
      <w:r w:rsidR="001D6575" w:rsidRPr="00C24397">
        <w:rPr>
          <w:rFonts w:ascii="ＭＳ 明朝" w:eastAsia="ＭＳ 明朝" w:hAnsi="ＭＳ 明朝" w:hint="eastAsia"/>
        </w:rPr>
        <w:t>合併</w:t>
      </w:r>
    </w:p>
    <w:p w:rsidR="001D6575" w:rsidRPr="00C24397" w:rsidRDefault="008A0DAA">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（５）</w:t>
      </w:r>
      <w:r w:rsidR="00772207">
        <w:rPr>
          <w:rFonts w:ascii="ＭＳ 明朝" w:eastAsia="ＭＳ 明朝" w:hAnsi="ＭＳ 明朝" w:hint="eastAsia"/>
        </w:rPr>
        <w:t xml:space="preserve">　</w:t>
      </w:r>
      <w:r w:rsidR="001D6575" w:rsidRPr="00C24397">
        <w:rPr>
          <w:rFonts w:ascii="ＭＳ 明朝" w:eastAsia="ＭＳ 明朝" w:hAnsi="ＭＳ 明朝" w:hint="eastAsia"/>
        </w:rPr>
        <w:t>破産</w:t>
      </w:r>
    </w:p>
    <w:p w:rsidR="001D6575" w:rsidRPr="00C24397" w:rsidRDefault="008A0DAA">
      <w:pPr>
        <w:spacing w:line="268" w:lineRule="atLeas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（６）</w:t>
      </w:r>
      <w:r w:rsidR="00772207">
        <w:rPr>
          <w:rFonts w:ascii="ＭＳ 明朝" w:eastAsia="ＭＳ 明朝" w:hAnsi="ＭＳ 明朝" w:hint="eastAsia"/>
        </w:rPr>
        <w:t xml:space="preserve">　</w:t>
      </w:r>
      <w:r w:rsidR="001D6575" w:rsidRPr="00C24397">
        <w:rPr>
          <w:rFonts w:ascii="ＭＳ 明朝" w:eastAsia="ＭＳ 明朝" w:hAnsi="ＭＳ 明朝" w:hint="eastAsia"/>
        </w:rPr>
        <w:t xml:space="preserve">所轄庁による設立の認証の取消　　</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２　前項第１号の事由によりこの法人が解散するときは、正会員総数の４分の３以上の承諾を得なければならない。</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３　第１項第２号の事由により解散するときは、所轄庁の認定を得なければならない。</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（残余財産の帰属）</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５３</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003B3200">
        <w:rPr>
          <w:rFonts w:ascii="ＭＳ 明朝" w:eastAsia="ＭＳ 明朝" w:hAnsi="ＭＳ 明朝" w:hint="eastAsia"/>
        </w:rPr>
        <w:t>この法人が解散（合併又は破産による解散を</w:t>
      </w:r>
      <w:r w:rsidRPr="00C24397">
        <w:rPr>
          <w:rFonts w:ascii="ＭＳ 明朝" w:eastAsia="ＭＳ 明朝" w:hAnsi="ＭＳ 明朝" w:hint="eastAsia"/>
        </w:rPr>
        <w:t>除く。）したときに残存する財産は、法第１１条第３項に掲げる者のうち、総会で議決したものに譲渡するものとする。</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（合併）</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５４</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この法人が合併しようとするときは、総会において正会員総数の４分の３以上の多数による議決を経、かつ、所轄庁の認証を得なければならない。</w:t>
      </w:r>
    </w:p>
    <w:p w:rsidR="001D6575" w:rsidRPr="00C24397" w:rsidRDefault="001D6575">
      <w:pPr>
        <w:spacing w:line="268" w:lineRule="atLeast"/>
        <w:rPr>
          <w:rFonts w:ascii="ＭＳ 明朝" w:eastAsia="ＭＳ 明朝" w:hAnsi="ＭＳ 明朝"/>
        </w:rPr>
      </w:pPr>
    </w:p>
    <w:p w:rsidR="001D6575" w:rsidRPr="008A0DAA"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rPr>
        <w:t xml:space="preserve">　　　</w:t>
      </w:r>
      <w:r w:rsidRPr="008A0DAA">
        <w:rPr>
          <w:rFonts w:ascii="HG丸ｺﾞｼｯｸM-PRO" w:eastAsia="HG丸ｺﾞｼｯｸM-PRO" w:hAnsi="ＭＳ 明朝" w:hint="eastAsia"/>
          <w:b/>
          <w:bCs/>
          <w:sz w:val="24"/>
        </w:rPr>
        <w:t>第９章　公告の方法</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（公告の方法）</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５５</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この法人の公告は、この法人の掲示場に掲示するとともに、官報に掲載して行う。</w:t>
      </w:r>
    </w:p>
    <w:p w:rsidR="001D6575" w:rsidRPr="00C24397" w:rsidRDefault="001D6575">
      <w:pPr>
        <w:spacing w:line="268" w:lineRule="atLeast"/>
        <w:rPr>
          <w:rFonts w:ascii="ＭＳ 明朝" w:eastAsia="ＭＳ 明朝" w:hAnsi="ＭＳ 明朝"/>
        </w:rPr>
      </w:pPr>
    </w:p>
    <w:p w:rsidR="001D6575" w:rsidRPr="008A0DAA" w:rsidRDefault="001D6575">
      <w:pPr>
        <w:spacing w:line="268" w:lineRule="atLeast"/>
        <w:rPr>
          <w:rFonts w:ascii="HG丸ｺﾞｼｯｸM-PRO" w:eastAsia="HG丸ｺﾞｼｯｸM-PRO" w:hAnsi="ＭＳ 明朝"/>
          <w:sz w:val="24"/>
        </w:rPr>
      </w:pPr>
      <w:r w:rsidRPr="00C24397">
        <w:rPr>
          <w:rFonts w:ascii="ＭＳ 明朝" w:eastAsia="ＭＳ 明朝" w:hAnsi="ＭＳ 明朝" w:hint="eastAsia"/>
        </w:rPr>
        <w:t xml:space="preserve">　　　</w:t>
      </w:r>
      <w:r w:rsidRPr="008A0DAA">
        <w:rPr>
          <w:rFonts w:ascii="HG丸ｺﾞｼｯｸM-PRO" w:eastAsia="HG丸ｺﾞｼｯｸM-PRO" w:hAnsi="ＭＳ 明朝" w:hint="eastAsia"/>
          <w:b/>
          <w:bCs/>
          <w:sz w:val="24"/>
        </w:rPr>
        <w:t>第10章　雑則</w:t>
      </w:r>
    </w:p>
    <w:p w:rsidR="001D6575" w:rsidRPr="00C24397" w:rsidRDefault="001D6575">
      <w:pPr>
        <w:spacing w:line="268" w:lineRule="atLeast"/>
        <w:rPr>
          <w:rFonts w:ascii="ＭＳ 明朝" w:eastAsia="ＭＳ 明朝" w:hAnsi="ＭＳ 明朝"/>
        </w:rPr>
      </w:pP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（細則）</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第</w:t>
      </w:r>
      <w:r w:rsidR="008A0DAA">
        <w:rPr>
          <w:rFonts w:ascii="ＭＳ 明朝" w:eastAsia="ＭＳ 明朝" w:hAnsi="ＭＳ 明朝" w:hint="eastAsia"/>
        </w:rPr>
        <w:t>５６</w:t>
      </w:r>
      <w:r w:rsidRPr="00C24397">
        <w:rPr>
          <w:rFonts w:ascii="ＭＳ 明朝" w:eastAsia="ＭＳ 明朝" w:hAnsi="ＭＳ 明朝" w:hint="eastAsia"/>
        </w:rPr>
        <w:t>条</w:t>
      </w:r>
      <w:r w:rsidR="008A0DAA">
        <w:rPr>
          <w:rFonts w:ascii="ＭＳ 明朝" w:eastAsia="ＭＳ 明朝" w:hAnsi="ＭＳ 明朝" w:hint="eastAsia"/>
        </w:rPr>
        <w:t xml:space="preserve">　</w:t>
      </w:r>
      <w:r w:rsidRPr="00C24397">
        <w:rPr>
          <w:rFonts w:ascii="ＭＳ 明朝" w:eastAsia="ＭＳ 明朝" w:hAnsi="ＭＳ 明朝" w:hint="eastAsia"/>
        </w:rPr>
        <w:t>この定款の施行について必要な細則は、理事会の議決を経て、理事長がこれを定める。</w:t>
      </w:r>
    </w:p>
    <w:p w:rsidR="001D6575" w:rsidRPr="00C24397" w:rsidRDefault="001D6575">
      <w:pPr>
        <w:spacing w:line="268" w:lineRule="atLeast"/>
        <w:rPr>
          <w:rFonts w:ascii="ＭＳ 明朝" w:eastAsia="ＭＳ 明朝" w:hAnsi="ＭＳ 明朝"/>
        </w:rPr>
      </w:pPr>
    </w:p>
    <w:p w:rsidR="001D6575" w:rsidRPr="00C24397" w:rsidRDefault="001D6575" w:rsidP="002A3537">
      <w:pPr>
        <w:spacing w:line="268" w:lineRule="atLeast"/>
        <w:ind w:firstLineChars="300" w:firstLine="630"/>
        <w:rPr>
          <w:rFonts w:ascii="ＭＳ 明朝" w:eastAsia="ＭＳ 明朝" w:hAnsi="ＭＳ 明朝"/>
        </w:rPr>
      </w:pPr>
      <w:r w:rsidRPr="00C24397">
        <w:rPr>
          <w:rFonts w:ascii="ＭＳ 明朝" w:eastAsia="ＭＳ 明朝" w:hAnsi="ＭＳ 明朝" w:hint="eastAsia"/>
        </w:rPr>
        <w:t>附　則</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１　この定款は、この法人の成立の日から施行する。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２　この法人の設立当初の役員は、次に掲げる者とする。</w:t>
      </w:r>
    </w:p>
    <w:p w:rsidR="001D6575" w:rsidRPr="00C24397" w:rsidRDefault="00772187">
      <w:pPr>
        <w:spacing w:line="268" w:lineRule="atLeast"/>
        <w:rPr>
          <w:rFonts w:ascii="ＭＳ 明朝" w:eastAsia="ＭＳ 明朝" w:hAnsi="ＭＳ 明朝"/>
        </w:rPr>
      </w:pPr>
      <w:r>
        <w:rPr>
          <w:rFonts w:ascii="ＭＳ 明朝" w:eastAsia="ＭＳ 明朝" w:hAnsi="ＭＳ 明朝" w:hint="eastAsia"/>
        </w:rPr>
        <w:t xml:space="preserve">　理事長　</w:t>
      </w:r>
      <w:r w:rsidR="00054F2C">
        <w:rPr>
          <w:rFonts w:ascii="ＭＳ 明朝" w:eastAsia="ＭＳ 明朝" w:hAnsi="ＭＳ 明朝" w:hint="eastAsia"/>
        </w:rPr>
        <w:t xml:space="preserve">　</w:t>
      </w:r>
      <w:r w:rsidR="001B7D61" w:rsidRPr="00C24397">
        <w:rPr>
          <w:rFonts w:ascii="ＭＳ 明朝" w:eastAsia="ＭＳ 明朝" w:hAnsi="ＭＳ 明朝" w:hint="eastAsia"/>
        </w:rPr>
        <w:t>大川　卓也</w:t>
      </w:r>
    </w:p>
    <w:p w:rsidR="001D6575" w:rsidRPr="00C24397" w:rsidRDefault="00772187">
      <w:pPr>
        <w:spacing w:line="268" w:lineRule="atLeast"/>
        <w:rPr>
          <w:rFonts w:ascii="ＭＳ 明朝" w:eastAsia="ＭＳ 明朝" w:hAnsi="ＭＳ 明朝"/>
        </w:rPr>
      </w:pPr>
      <w:r>
        <w:rPr>
          <w:rFonts w:ascii="ＭＳ 明朝" w:eastAsia="ＭＳ 明朝" w:hAnsi="ＭＳ 明朝" w:hint="eastAsia"/>
        </w:rPr>
        <w:t xml:space="preserve">　</w:t>
      </w:r>
      <w:r w:rsidR="005461CC">
        <w:rPr>
          <w:rFonts w:ascii="ＭＳ 明朝" w:eastAsia="ＭＳ 明朝" w:hAnsi="ＭＳ 明朝" w:hint="eastAsia"/>
        </w:rPr>
        <w:t>副</w:t>
      </w:r>
      <w:r>
        <w:rPr>
          <w:rFonts w:ascii="ＭＳ 明朝" w:eastAsia="ＭＳ 明朝" w:hAnsi="ＭＳ 明朝" w:hint="eastAsia"/>
        </w:rPr>
        <w:t>理事</w:t>
      </w:r>
      <w:r w:rsidR="00054F2C">
        <w:rPr>
          <w:rFonts w:ascii="ＭＳ 明朝" w:eastAsia="ＭＳ 明朝" w:hAnsi="ＭＳ 明朝" w:hint="eastAsia"/>
        </w:rPr>
        <w:t>長</w:t>
      </w:r>
      <w:r w:rsidR="001D6575" w:rsidRPr="00C24397">
        <w:rPr>
          <w:rFonts w:ascii="ＭＳ 明朝" w:eastAsia="ＭＳ 明朝" w:hAnsi="ＭＳ 明朝" w:hint="eastAsia"/>
        </w:rPr>
        <w:t xml:space="preserve">　</w:t>
      </w:r>
      <w:r w:rsidR="00772207">
        <w:rPr>
          <w:rFonts w:ascii="ＭＳ 明朝" w:eastAsia="ＭＳ 明朝" w:hAnsi="ＭＳ 明朝" w:hint="eastAsia"/>
        </w:rPr>
        <w:t>水口　泰貴</w:t>
      </w:r>
    </w:p>
    <w:p w:rsidR="001B7D61" w:rsidRPr="00C24397" w:rsidRDefault="00772187">
      <w:pPr>
        <w:spacing w:line="268" w:lineRule="atLeast"/>
        <w:rPr>
          <w:rFonts w:ascii="ＭＳ 明朝" w:eastAsia="ＭＳ 明朝" w:hAnsi="ＭＳ 明朝"/>
        </w:rPr>
      </w:pPr>
      <w:r>
        <w:rPr>
          <w:rFonts w:ascii="ＭＳ 明朝" w:eastAsia="ＭＳ 明朝" w:hAnsi="ＭＳ 明朝" w:hint="eastAsia"/>
        </w:rPr>
        <w:lastRenderedPageBreak/>
        <w:t xml:space="preserve">　理事　　</w:t>
      </w:r>
      <w:r w:rsidR="00054F2C">
        <w:rPr>
          <w:rFonts w:ascii="ＭＳ 明朝" w:eastAsia="ＭＳ 明朝" w:hAnsi="ＭＳ 明朝" w:hint="eastAsia"/>
        </w:rPr>
        <w:t xml:space="preserve">　</w:t>
      </w:r>
      <w:r w:rsidR="00772207">
        <w:rPr>
          <w:rFonts w:ascii="ＭＳ 明朝" w:eastAsia="ＭＳ 明朝" w:hAnsi="ＭＳ 明朝" w:hint="eastAsia"/>
        </w:rPr>
        <w:t>山本　健二</w:t>
      </w:r>
    </w:p>
    <w:p w:rsidR="001D6575" w:rsidRPr="00C24397" w:rsidRDefault="00772187">
      <w:pPr>
        <w:spacing w:line="268" w:lineRule="atLeast"/>
        <w:rPr>
          <w:rFonts w:ascii="ＭＳ 明朝" w:eastAsia="ＭＳ 明朝" w:hAnsi="ＭＳ 明朝"/>
        </w:rPr>
      </w:pPr>
      <w:r>
        <w:rPr>
          <w:rFonts w:ascii="ＭＳ 明朝" w:eastAsia="ＭＳ 明朝" w:hAnsi="ＭＳ 明朝" w:hint="eastAsia"/>
        </w:rPr>
        <w:t xml:space="preserve">　監事　　</w:t>
      </w:r>
      <w:r w:rsidR="00054F2C">
        <w:rPr>
          <w:rFonts w:ascii="ＭＳ 明朝" w:eastAsia="ＭＳ 明朝" w:hAnsi="ＭＳ 明朝" w:hint="eastAsia"/>
        </w:rPr>
        <w:t xml:space="preserve">　</w:t>
      </w:r>
      <w:r>
        <w:rPr>
          <w:rFonts w:ascii="ＭＳ 明朝" w:eastAsia="ＭＳ 明朝" w:hAnsi="ＭＳ 明朝" w:hint="eastAsia"/>
        </w:rPr>
        <w:t>吉田　信吾</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３　この法人の設立当初の役員の任期は、第１６条第１項の規定にかかわらず、成立の日から</w:t>
      </w:r>
      <w:r w:rsidR="0053334A">
        <w:rPr>
          <w:rFonts w:ascii="ＭＳ 明朝" w:eastAsia="ＭＳ 明朝" w:hAnsi="ＭＳ 明朝" w:hint="eastAsia"/>
        </w:rPr>
        <w:t>平成２２年６月</w:t>
      </w:r>
      <w:r w:rsidR="00B144FF">
        <w:rPr>
          <w:rFonts w:ascii="ＭＳ 明朝" w:eastAsia="ＭＳ 明朝" w:hAnsi="ＭＳ 明朝" w:hint="eastAsia"/>
        </w:rPr>
        <w:t>末日</w:t>
      </w:r>
      <w:r w:rsidRPr="00C24397">
        <w:rPr>
          <w:rFonts w:ascii="ＭＳ 明朝" w:eastAsia="ＭＳ 明朝" w:hAnsi="ＭＳ 明朝" w:hint="eastAsia"/>
        </w:rPr>
        <w:t>までとする。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４　この法人の設立当初の事業計画及び収支予算は、第４４条の規定にかかわらず、設立総会の定めるところによるものとする。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５　この法人の設立当初の事業年度は、第４９条の規定にかかわらず、成立の日からその事業年度末までとする。</w:t>
      </w:r>
    </w:p>
    <w:p w:rsidR="001D6575" w:rsidRPr="00C24397" w:rsidRDefault="001D6575">
      <w:pPr>
        <w:spacing w:line="268" w:lineRule="atLeast"/>
        <w:ind w:left="210" w:hangingChars="100" w:hanging="210"/>
        <w:rPr>
          <w:rFonts w:ascii="ＭＳ 明朝" w:eastAsia="ＭＳ 明朝" w:hAnsi="ＭＳ 明朝"/>
        </w:rPr>
      </w:pPr>
      <w:r w:rsidRPr="00C24397">
        <w:rPr>
          <w:rFonts w:ascii="ＭＳ 明朝" w:eastAsia="ＭＳ 明朝" w:hAnsi="ＭＳ 明朝" w:hint="eastAsia"/>
        </w:rPr>
        <w:t>６　この法人の設立当初の入会金及び会費は、第８条の規定にかかわらず、次に掲げる額とする。</w:t>
      </w:r>
    </w:p>
    <w:p w:rsidR="001D6575" w:rsidRPr="00C24397" w:rsidRDefault="001D6575">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（１）　</w:t>
      </w:r>
      <w:r w:rsidRPr="00C24397">
        <w:rPr>
          <w:rFonts w:ascii="ＭＳ 明朝" w:eastAsia="ＭＳ 明朝" w:hAnsi="ＭＳ 明朝" w:hint="eastAsia"/>
        </w:rPr>
        <w:t>正会員</w:t>
      </w:r>
      <w:r w:rsidR="0009377C" w:rsidRPr="00C24397">
        <w:rPr>
          <w:rFonts w:ascii="ＭＳ 明朝" w:eastAsia="ＭＳ 明朝" w:hAnsi="ＭＳ 明朝" w:hint="eastAsia"/>
        </w:rPr>
        <w:t xml:space="preserve">　　</w:t>
      </w:r>
      <w:r w:rsidRPr="00C24397">
        <w:rPr>
          <w:rFonts w:ascii="ＭＳ 明朝" w:eastAsia="ＭＳ 明朝" w:hAnsi="ＭＳ 明朝" w:hint="eastAsia"/>
        </w:rPr>
        <w:t xml:space="preserve">入会金　</w:t>
      </w:r>
      <w:r w:rsidR="00BB0855">
        <w:rPr>
          <w:rFonts w:ascii="ＭＳ 明朝" w:eastAsia="ＭＳ 明朝" w:hAnsi="ＭＳ 明朝" w:hint="eastAsia"/>
        </w:rPr>
        <w:t>なし</w:t>
      </w:r>
      <w:r w:rsidR="0009377C" w:rsidRPr="00C24397">
        <w:rPr>
          <w:rFonts w:ascii="ＭＳ 明朝" w:eastAsia="ＭＳ 明朝" w:hAnsi="ＭＳ 明朝" w:hint="eastAsia"/>
        </w:rPr>
        <w:t xml:space="preserve">、年会費　</w:t>
      </w:r>
      <w:r w:rsidR="00C53626">
        <w:rPr>
          <w:rFonts w:ascii="ＭＳ 明朝" w:eastAsia="ＭＳ 明朝" w:hAnsi="ＭＳ 明朝" w:hint="eastAsia"/>
        </w:rPr>
        <w:t xml:space="preserve">　　　　</w:t>
      </w:r>
      <w:r w:rsidR="008A3563">
        <w:rPr>
          <w:rFonts w:ascii="ＭＳ 明朝" w:eastAsia="ＭＳ 明朝" w:hAnsi="ＭＳ 明朝" w:hint="eastAsia"/>
        </w:rPr>
        <w:t xml:space="preserve">　　</w:t>
      </w:r>
      <w:r w:rsidR="00B144FF">
        <w:rPr>
          <w:rFonts w:ascii="ＭＳ 明朝" w:eastAsia="ＭＳ 明朝" w:hAnsi="ＭＳ 明朝" w:hint="eastAsia"/>
        </w:rPr>
        <w:t>５</w:t>
      </w:r>
      <w:r w:rsidR="0009377C" w:rsidRPr="00C24397">
        <w:rPr>
          <w:rFonts w:ascii="ＭＳ 明朝" w:eastAsia="ＭＳ 明朝" w:hAnsi="ＭＳ 明朝" w:hint="eastAsia"/>
        </w:rPr>
        <w:t>，０００円</w:t>
      </w:r>
    </w:p>
    <w:p w:rsidR="001D6575" w:rsidRDefault="001D6575" w:rsidP="0009377C">
      <w:pPr>
        <w:spacing w:line="268" w:lineRule="atLeast"/>
        <w:rPr>
          <w:rFonts w:ascii="ＭＳ 明朝" w:eastAsia="ＭＳ 明朝" w:hAnsi="ＭＳ 明朝"/>
        </w:rPr>
      </w:pPr>
      <w:r w:rsidRPr="00C24397">
        <w:rPr>
          <w:rFonts w:ascii="ＭＳ 明朝" w:eastAsia="ＭＳ 明朝" w:hAnsi="ＭＳ 明朝" w:hint="eastAsia"/>
        </w:rPr>
        <w:t xml:space="preserve">　</w:t>
      </w:r>
      <w:r w:rsidR="008A0DAA">
        <w:rPr>
          <w:rFonts w:ascii="ＭＳ 明朝" w:eastAsia="ＭＳ 明朝" w:hAnsi="ＭＳ 明朝" w:hint="eastAsia"/>
        </w:rPr>
        <w:t xml:space="preserve">（２）　</w:t>
      </w:r>
      <w:r w:rsidR="0009377C" w:rsidRPr="00C24397">
        <w:rPr>
          <w:rFonts w:ascii="ＭＳ 明朝" w:eastAsia="ＭＳ 明朝" w:hAnsi="ＭＳ 明朝" w:hint="eastAsia"/>
        </w:rPr>
        <w:t>賛助</w:t>
      </w:r>
      <w:r w:rsidRPr="00C24397">
        <w:rPr>
          <w:rFonts w:ascii="ＭＳ 明朝" w:eastAsia="ＭＳ 明朝" w:hAnsi="ＭＳ 明朝" w:hint="eastAsia"/>
        </w:rPr>
        <w:t>会員</w:t>
      </w:r>
      <w:r w:rsidR="00C53626">
        <w:rPr>
          <w:rFonts w:ascii="ＭＳ 明朝" w:eastAsia="ＭＳ 明朝" w:hAnsi="ＭＳ 明朝" w:hint="eastAsia"/>
        </w:rPr>
        <w:t xml:space="preserve">　入会金　</w:t>
      </w:r>
      <w:r w:rsidR="0009377C" w:rsidRPr="00C24397">
        <w:rPr>
          <w:rFonts w:ascii="ＭＳ 明朝" w:eastAsia="ＭＳ 明朝" w:hAnsi="ＭＳ 明朝" w:hint="eastAsia"/>
        </w:rPr>
        <w:t>なし、</w:t>
      </w:r>
      <w:r w:rsidR="008A3563">
        <w:rPr>
          <w:rFonts w:ascii="ＭＳ 明朝" w:eastAsia="ＭＳ 明朝" w:hAnsi="ＭＳ 明朝" w:hint="eastAsia"/>
        </w:rPr>
        <w:t>年会</w:t>
      </w:r>
      <w:r w:rsidR="0009377C" w:rsidRPr="00C24397">
        <w:rPr>
          <w:rFonts w:ascii="ＭＳ 明朝" w:eastAsia="ＭＳ 明朝" w:hAnsi="ＭＳ 明朝" w:hint="eastAsia"/>
        </w:rPr>
        <w:t>費　　一口</w:t>
      </w:r>
      <w:r w:rsidR="008A3563">
        <w:rPr>
          <w:rFonts w:ascii="ＭＳ 明朝" w:eastAsia="ＭＳ 明朝" w:hAnsi="ＭＳ 明朝" w:hint="eastAsia"/>
        </w:rPr>
        <w:t>以上</w:t>
      </w:r>
      <w:r w:rsidR="0009377C" w:rsidRPr="00C24397">
        <w:rPr>
          <w:rFonts w:ascii="ＭＳ 明朝" w:eastAsia="ＭＳ 明朝" w:hAnsi="ＭＳ 明朝" w:hint="eastAsia"/>
        </w:rPr>
        <w:t xml:space="preserve">　２，０００円</w:t>
      </w:r>
    </w:p>
    <w:p w:rsidR="002A3537" w:rsidRDefault="002A3537" w:rsidP="0009377C">
      <w:pPr>
        <w:spacing w:line="268" w:lineRule="atLeast"/>
        <w:rPr>
          <w:rFonts w:ascii="ＭＳ 明朝" w:eastAsia="ＭＳ 明朝" w:hAnsi="ＭＳ 明朝"/>
        </w:rPr>
      </w:pPr>
    </w:p>
    <w:p w:rsidR="002A3537" w:rsidRDefault="002A3537" w:rsidP="0009377C">
      <w:pPr>
        <w:spacing w:line="268" w:lineRule="atLeast"/>
        <w:rPr>
          <w:rFonts w:ascii="ＭＳ 明朝" w:eastAsia="ＭＳ 明朝" w:hAnsi="ＭＳ 明朝"/>
        </w:rPr>
      </w:pPr>
      <w:r>
        <w:rPr>
          <w:rFonts w:ascii="ＭＳ 明朝" w:eastAsia="ＭＳ 明朝" w:hAnsi="ＭＳ 明朝" w:hint="eastAsia"/>
        </w:rPr>
        <w:t xml:space="preserve">　　　附則</w:t>
      </w:r>
    </w:p>
    <w:p w:rsidR="002A3537" w:rsidRPr="00C24397" w:rsidRDefault="002A3537" w:rsidP="0070302A">
      <w:pPr>
        <w:spacing w:line="268" w:lineRule="atLeast"/>
        <w:ind w:firstLineChars="100" w:firstLine="210"/>
        <w:rPr>
          <w:rFonts w:ascii="ＭＳ 明朝" w:eastAsia="ＭＳ 明朝" w:hAnsi="ＭＳ 明朝"/>
        </w:rPr>
      </w:pPr>
      <w:r>
        <w:rPr>
          <w:rFonts w:ascii="ＭＳ 明朝" w:eastAsia="ＭＳ 明朝" w:hAnsi="ＭＳ 明朝" w:hint="eastAsia"/>
        </w:rPr>
        <w:t xml:space="preserve">　この定款は、定款変更認証の日から施行する。</w:t>
      </w:r>
    </w:p>
    <w:sectPr w:rsidR="002A3537" w:rsidRPr="00C243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E2" w:rsidRDefault="006D4EE2" w:rsidP="00E41F6F">
      <w:r>
        <w:separator/>
      </w:r>
    </w:p>
  </w:endnote>
  <w:endnote w:type="continuationSeparator" w:id="0">
    <w:p w:rsidR="006D4EE2" w:rsidRDefault="006D4EE2" w:rsidP="00E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E2" w:rsidRDefault="006D4EE2" w:rsidP="00E41F6F">
      <w:r>
        <w:separator/>
      </w:r>
    </w:p>
  </w:footnote>
  <w:footnote w:type="continuationSeparator" w:id="0">
    <w:p w:rsidR="006D4EE2" w:rsidRDefault="006D4EE2" w:rsidP="00E41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D77"/>
    <w:multiLevelType w:val="hybridMultilevel"/>
    <w:tmpl w:val="5B88C686"/>
    <w:lvl w:ilvl="0" w:tplc="B1E0626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170E71"/>
    <w:multiLevelType w:val="hybridMultilevel"/>
    <w:tmpl w:val="07B02556"/>
    <w:lvl w:ilvl="0" w:tplc="FAEE0B2C">
      <w:start w:val="3"/>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9FD6E56"/>
    <w:multiLevelType w:val="hybridMultilevel"/>
    <w:tmpl w:val="16B8FEFA"/>
    <w:lvl w:ilvl="0" w:tplc="4E6C17D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528506B"/>
    <w:multiLevelType w:val="hybridMultilevel"/>
    <w:tmpl w:val="FC4A5750"/>
    <w:lvl w:ilvl="0" w:tplc="1B504BA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7AE323C"/>
    <w:multiLevelType w:val="hybridMultilevel"/>
    <w:tmpl w:val="8BF00C5C"/>
    <w:lvl w:ilvl="0" w:tplc="733ADC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6B24540"/>
    <w:multiLevelType w:val="hybridMultilevel"/>
    <w:tmpl w:val="FFF63368"/>
    <w:lvl w:ilvl="0" w:tplc="8DBE2F6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1BE6953"/>
    <w:multiLevelType w:val="hybridMultilevel"/>
    <w:tmpl w:val="E18AEE86"/>
    <w:lvl w:ilvl="0" w:tplc="4A64565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FA66054"/>
    <w:multiLevelType w:val="hybridMultilevel"/>
    <w:tmpl w:val="8F926374"/>
    <w:lvl w:ilvl="0" w:tplc="4E1862B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60793DAD"/>
    <w:multiLevelType w:val="hybridMultilevel"/>
    <w:tmpl w:val="C9101E82"/>
    <w:lvl w:ilvl="0" w:tplc="43046AF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62D55014"/>
    <w:multiLevelType w:val="hybridMultilevel"/>
    <w:tmpl w:val="A4AA779C"/>
    <w:lvl w:ilvl="0" w:tplc="DF762BB2">
      <w:start w:val="1"/>
      <w:numFmt w:val="decimal"/>
      <w:lvlText w:val="第%1章"/>
      <w:lvlJc w:val="left"/>
      <w:pPr>
        <w:tabs>
          <w:tab w:val="num" w:pos="1500"/>
        </w:tabs>
        <w:ind w:left="1500" w:hanging="8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632E1AC2"/>
    <w:multiLevelType w:val="hybridMultilevel"/>
    <w:tmpl w:val="C5D8AB60"/>
    <w:lvl w:ilvl="0" w:tplc="55CC049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6744F2A"/>
    <w:multiLevelType w:val="hybridMultilevel"/>
    <w:tmpl w:val="2B70F052"/>
    <w:lvl w:ilvl="0" w:tplc="85E2CBA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0926CD6"/>
    <w:multiLevelType w:val="hybridMultilevel"/>
    <w:tmpl w:val="9F38B778"/>
    <w:lvl w:ilvl="0" w:tplc="92682C4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20207DD"/>
    <w:multiLevelType w:val="hybridMultilevel"/>
    <w:tmpl w:val="973ED2A0"/>
    <w:lvl w:ilvl="0" w:tplc="C54451C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73C52C18"/>
    <w:multiLevelType w:val="hybridMultilevel"/>
    <w:tmpl w:val="9DEA9B42"/>
    <w:lvl w:ilvl="0" w:tplc="31CE319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75773581"/>
    <w:multiLevelType w:val="hybridMultilevel"/>
    <w:tmpl w:val="0E80B1B8"/>
    <w:lvl w:ilvl="0" w:tplc="7B1A04D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63E6FAC"/>
    <w:multiLevelType w:val="hybridMultilevel"/>
    <w:tmpl w:val="3FFC2F5C"/>
    <w:lvl w:ilvl="0" w:tplc="B6E29D76">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0"/>
  </w:num>
  <w:num w:numId="3">
    <w:abstractNumId w:val="16"/>
  </w:num>
  <w:num w:numId="4">
    <w:abstractNumId w:val="1"/>
  </w:num>
  <w:num w:numId="5">
    <w:abstractNumId w:val="14"/>
  </w:num>
  <w:num w:numId="6">
    <w:abstractNumId w:val="12"/>
  </w:num>
  <w:num w:numId="7">
    <w:abstractNumId w:val="15"/>
  </w:num>
  <w:num w:numId="8">
    <w:abstractNumId w:val="6"/>
  </w:num>
  <w:num w:numId="9">
    <w:abstractNumId w:val="8"/>
  </w:num>
  <w:num w:numId="10">
    <w:abstractNumId w:val="0"/>
  </w:num>
  <w:num w:numId="11">
    <w:abstractNumId w:val="7"/>
  </w:num>
  <w:num w:numId="12">
    <w:abstractNumId w:val="11"/>
  </w:num>
  <w:num w:numId="13">
    <w:abstractNumId w:val="3"/>
  </w:num>
  <w:num w:numId="14">
    <w:abstractNumId w:val="2"/>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75"/>
    <w:rsid w:val="00036825"/>
    <w:rsid w:val="00054F2C"/>
    <w:rsid w:val="000811F3"/>
    <w:rsid w:val="0009377C"/>
    <w:rsid w:val="00173689"/>
    <w:rsid w:val="001A4778"/>
    <w:rsid w:val="001B7D61"/>
    <w:rsid w:val="001C5E6A"/>
    <w:rsid w:val="001D6575"/>
    <w:rsid w:val="001E612F"/>
    <w:rsid w:val="001F1BF1"/>
    <w:rsid w:val="00213F77"/>
    <w:rsid w:val="00234722"/>
    <w:rsid w:val="00251F57"/>
    <w:rsid w:val="00257068"/>
    <w:rsid w:val="00262F4C"/>
    <w:rsid w:val="002A3537"/>
    <w:rsid w:val="002B22B4"/>
    <w:rsid w:val="002C049E"/>
    <w:rsid w:val="002F71C5"/>
    <w:rsid w:val="003128D5"/>
    <w:rsid w:val="00313481"/>
    <w:rsid w:val="00357D51"/>
    <w:rsid w:val="003633AF"/>
    <w:rsid w:val="003A7EF4"/>
    <w:rsid w:val="003B1394"/>
    <w:rsid w:val="003B3200"/>
    <w:rsid w:val="00403576"/>
    <w:rsid w:val="004413AC"/>
    <w:rsid w:val="00442405"/>
    <w:rsid w:val="00446900"/>
    <w:rsid w:val="00491A57"/>
    <w:rsid w:val="004A1E75"/>
    <w:rsid w:val="004D3723"/>
    <w:rsid w:val="0053334A"/>
    <w:rsid w:val="00541946"/>
    <w:rsid w:val="005461CC"/>
    <w:rsid w:val="00551F74"/>
    <w:rsid w:val="00586877"/>
    <w:rsid w:val="00592A72"/>
    <w:rsid w:val="00597384"/>
    <w:rsid w:val="005A2D25"/>
    <w:rsid w:val="005B7F49"/>
    <w:rsid w:val="005D4B5E"/>
    <w:rsid w:val="005F462C"/>
    <w:rsid w:val="005F4DE6"/>
    <w:rsid w:val="006340EC"/>
    <w:rsid w:val="006A596E"/>
    <w:rsid w:val="006D4EE2"/>
    <w:rsid w:val="006F508C"/>
    <w:rsid w:val="006F5790"/>
    <w:rsid w:val="0070302A"/>
    <w:rsid w:val="00717AD0"/>
    <w:rsid w:val="00756215"/>
    <w:rsid w:val="00772187"/>
    <w:rsid w:val="00772207"/>
    <w:rsid w:val="007D18D0"/>
    <w:rsid w:val="00827994"/>
    <w:rsid w:val="008A0DAA"/>
    <w:rsid w:val="008A3563"/>
    <w:rsid w:val="008C5F92"/>
    <w:rsid w:val="008E3AF7"/>
    <w:rsid w:val="008E4289"/>
    <w:rsid w:val="008F1CBE"/>
    <w:rsid w:val="008F3B21"/>
    <w:rsid w:val="008F5D7A"/>
    <w:rsid w:val="00936EEF"/>
    <w:rsid w:val="009652F1"/>
    <w:rsid w:val="009A1501"/>
    <w:rsid w:val="00A93012"/>
    <w:rsid w:val="00AC35DB"/>
    <w:rsid w:val="00AC7888"/>
    <w:rsid w:val="00B144FF"/>
    <w:rsid w:val="00B368A4"/>
    <w:rsid w:val="00B457BF"/>
    <w:rsid w:val="00BB0855"/>
    <w:rsid w:val="00BB5A00"/>
    <w:rsid w:val="00BC3804"/>
    <w:rsid w:val="00BD0C47"/>
    <w:rsid w:val="00BE5E83"/>
    <w:rsid w:val="00C24397"/>
    <w:rsid w:val="00C53626"/>
    <w:rsid w:val="00CE5E95"/>
    <w:rsid w:val="00D06256"/>
    <w:rsid w:val="00D13A5D"/>
    <w:rsid w:val="00D57A3C"/>
    <w:rsid w:val="00DE6A2C"/>
    <w:rsid w:val="00E06A2F"/>
    <w:rsid w:val="00E10D90"/>
    <w:rsid w:val="00E402D5"/>
    <w:rsid w:val="00E41F6F"/>
    <w:rsid w:val="00EA1886"/>
    <w:rsid w:val="00EA515E"/>
    <w:rsid w:val="00EC02A5"/>
    <w:rsid w:val="00ED4E27"/>
    <w:rsid w:val="00F20482"/>
    <w:rsid w:val="00F522EA"/>
    <w:rsid w:val="00FF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EEF"/>
    <w:rPr>
      <w:rFonts w:ascii="Arial" w:hAnsi="Arial"/>
      <w:sz w:val="18"/>
      <w:szCs w:val="18"/>
    </w:rPr>
  </w:style>
  <w:style w:type="paragraph" w:styleId="a4">
    <w:name w:val="header"/>
    <w:basedOn w:val="a"/>
    <w:link w:val="a5"/>
    <w:rsid w:val="00E41F6F"/>
    <w:pPr>
      <w:tabs>
        <w:tab w:val="center" w:pos="4252"/>
        <w:tab w:val="right" w:pos="8504"/>
      </w:tabs>
      <w:snapToGrid w:val="0"/>
    </w:pPr>
  </w:style>
  <w:style w:type="character" w:customStyle="1" w:styleId="a5">
    <w:name w:val="ヘッダー (文字)"/>
    <w:link w:val="a4"/>
    <w:rsid w:val="00E41F6F"/>
    <w:rPr>
      <w:rFonts w:eastAsia="ＭＳ ゴシック"/>
      <w:kern w:val="2"/>
      <w:sz w:val="21"/>
      <w:szCs w:val="24"/>
    </w:rPr>
  </w:style>
  <w:style w:type="paragraph" w:styleId="a6">
    <w:name w:val="footer"/>
    <w:basedOn w:val="a"/>
    <w:link w:val="a7"/>
    <w:rsid w:val="00E41F6F"/>
    <w:pPr>
      <w:tabs>
        <w:tab w:val="center" w:pos="4252"/>
        <w:tab w:val="right" w:pos="8504"/>
      </w:tabs>
      <w:snapToGrid w:val="0"/>
    </w:pPr>
  </w:style>
  <w:style w:type="character" w:customStyle="1" w:styleId="a7">
    <w:name w:val="フッター (文字)"/>
    <w:link w:val="a6"/>
    <w:rsid w:val="00E41F6F"/>
    <w:rPr>
      <w:rFonts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EEF"/>
    <w:rPr>
      <w:rFonts w:ascii="Arial" w:hAnsi="Arial"/>
      <w:sz w:val="18"/>
      <w:szCs w:val="18"/>
    </w:rPr>
  </w:style>
  <w:style w:type="paragraph" w:styleId="a4">
    <w:name w:val="header"/>
    <w:basedOn w:val="a"/>
    <w:link w:val="a5"/>
    <w:rsid w:val="00E41F6F"/>
    <w:pPr>
      <w:tabs>
        <w:tab w:val="center" w:pos="4252"/>
        <w:tab w:val="right" w:pos="8504"/>
      </w:tabs>
      <w:snapToGrid w:val="0"/>
    </w:pPr>
  </w:style>
  <w:style w:type="character" w:customStyle="1" w:styleId="a5">
    <w:name w:val="ヘッダー (文字)"/>
    <w:link w:val="a4"/>
    <w:rsid w:val="00E41F6F"/>
    <w:rPr>
      <w:rFonts w:eastAsia="ＭＳ ゴシック"/>
      <w:kern w:val="2"/>
      <w:sz w:val="21"/>
      <w:szCs w:val="24"/>
    </w:rPr>
  </w:style>
  <w:style w:type="paragraph" w:styleId="a6">
    <w:name w:val="footer"/>
    <w:basedOn w:val="a"/>
    <w:link w:val="a7"/>
    <w:rsid w:val="00E41F6F"/>
    <w:pPr>
      <w:tabs>
        <w:tab w:val="center" w:pos="4252"/>
        <w:tab w:val="right" w:pos="8504"/>
      </w:tabs>
      <w:snapToGrid w:val="0"/>
    </w:pPr>
  </w:style>
  <w:style w:type="character" w:customStyle="1" w:styleId="a7">
    <w:name w:val="フッター (文字)"/>
    <w:link w:val="a6"/>
    <w:rsid w:val="00E41F6F"/>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1044</Words>
  <Characters>5952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定款例</vt:lpstr>
      <vt:lpstr>特定非営利活動法人　定款例</vt:lpstr>
    </vt:vector>
  </TitlesOfParts>
  <Company>京都府</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定款例</dc:title>
  <dc:creator>＊</dc:creator>
  <cp:lastModifiedBy>yuto</cp:lastModifiedBy>
  <cp:revision>3</cp:revision>
  <cp:lastPrinted>2012-06-14T13:46:00Z</cp:lastPrinted>
  <dcterms:created xsi:type="dcterms:W3CDTF">2012-06-14T13:41:00Z</dcterms:created>
  <dcterms:modified xsi:type="dcterms:W3CDTF">2012-06-14T13:49:00Z</dcterms:modified>
</cp:coreProperties>
</file>