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1" w:tblpY="738"/>
        <w:tblOverlap w:val="never"/>
        <w:tblW w:w="9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650" w:hRule="atLeast"/>
        </w:trPr>
        <w:tc>
          <w:tcPr>
            <w:tcW w:w="9023" w:type="dxa"/>
            <w:vAlign w:val="top"/>
          </w:tcPr>
          <w:p>
            <w:pPr>
              <w:rPr>
                <w:rFonts w:hint="eastAsia" w:ascii="HG丸ｺﾞｼｯｸM-PRO" w:eastAsia="HG丸ｺﾞｼｯｸM-PRO"/>
                <w:b/>
                <w:color w:val="333333"/>
                <w:sz w:val="44"/>
                <w:szCs w:val="44"/>
                <w:u w:val="single"/>
              </w:rPr>
            </w:pPr>
            <w:bookmarkStart w:id="0" w:name="_GoBack"/>
            <w:bookmarkEnd w:id="0"/>
            <w:r>
              <w:rPr>
                <w:rFonts w:hint="eastAsia" w:ascii="Century" w:hAnsi="Century" w:eastAsia="ＭＳ 明朝" w:cs="Times New Roman"/>
                <w:kern w:val="2"/>
                <w:sz w:val="21"/>
                <w:szCs w:val="22"/>
                <w:lang w:val="en-US" w:eastAsia="ja-JP" w:bidi="ar-SA"/>
              </w:rPr>
              <w:pict>
                <v:shape id="Picture 4" o:spid="_x0000_s1027" type="#_x0000_t75" style="position:absolute;left:0;margin-left:-4.1pt;margin-top:3.5pt;height:61.3pt;width:62.3pt;mso-wrap-distance-left:9pt;mso-wrap-distance-right:9pt;rotation:0f;z-index:-251658240;" o:ole="f" fillcolor="#FFFFFF" filled="f" o:preferrelative="t" stroked="f" coordorigin="0,0" coordsize="21600,21600" wrapcoords="-281 0 -281 21319 21600 21319 21600 0 -281 0">
                  <v:fill on="f" color2="#FFFFFF" focus="0%"/>
                  <v:imagedata gain="65536f" blacklevel="0f" gamma="0" grayscale="t" o:title="http://msp.c.yimg.jp/image?q=tbn:ANd9GcRiX4i3PHwcAQXq0iyy6olQrpqO3fg0tEyl7-22Z8ZmRxQ3TrGkb0jZssHfTA:http://livedoor.blogimg.jp/illustrationm/imgs/d/a/daa2d98a.gif%3Fe5b1accf" r:id="rId7" r:href="rId8"/>
                  <o:lock v:ext="edit" position="f" selection="f" grouping="f" rotation="f" cropping="f" text="f" aspectratio="t"/>
                  <w10:wrap type="tight"/>
                </v:shape>
              </w:pict>
            </w:r>
            <w:r>
              <w:rPr>
                <w:rFonts w:hint="eastAsia" w:ascii="HG丸ｺﾞｼｯｸM-PRO" w:eastAsia="HG丸ｺﾞｼｯｸM-PRO"/>
                <w:b/>
                <w:color w:val="333333"/>
                <w:sz w:val="44"/>
                <w:szCs w:val="44"/>
                <w:u w:val="single"/>
              </w:rPr>
              <w:t>城陽おひさまプロジェクト</w:t>
            </w:r>
            <w:r>
              <w:rPr>
                <w:rFonts w:hint="eastAsia" w:ascii="HG丸ｺﾞｼｯｸM-PRO" w:eastAsia="HG丸ｺﾞｼｯｸM-PRO"/>
                <w:b/>
                <w:color w:val="333333"/>
                <w:sz w:val="56"/>
                <w:szCs w:val="56"/>
                <w:u w:val="single"/>
              </w:rPr>
              <w:t>news</w:t>
            </w:r>
            <w:r>
              <w:rPr>
                <w:rFonts w:hint="eastAsia" w:ascii="HG丸ｺﾞｼｯｸM-PRO" w:eastAsia="HG丸ｺﾞｼｯｸM-PRO"/>
                <w:b/>
                <w:color w:val="333333"/>
                <w:sz w:val="20"/>
                <w:u w:val="single"/>
              </w:rPr>
              <w:t>　</w:t>
            </w:r>
          </w:p>
          <w:p>
            <w:pPr>
              <w:jc w:val="right"/>
              <w:rPr>
                <w:rFonts w:hint="eastAsia"/>
              </w:rPr>
            </w:pPr>
            <w:r>
              <w:rPr>
                <w:rFonts w:hint="eastAsia"/>
                <w:b/>
                <w:bCs/>
              </w:rPr>
              <w:t>第2</w:t>
            </w:r>
            <w:r>
              <w:rPr>
                <w:rFonts w:hint="eastAsia"/>
                <w:b/>
                <w:bCs/>
                <w:lang w:val="en-US" w:eastAsia="ja-JP"/>
              </w:rPr>
              <w:t>7</w:t>
            </w:r>
            <w:r>
              <w:rPr>
                <w:rFonts w:hint="eastAsia"/>
                <w:b/>
                <w:bCs/>
              </w:rPr>
              <w:t>号　201</w:t>
            </w:r>
            <w:r>
              <w:rPr>
                <w:rFonts w:hint="eastAsia"/>
                <w:b/>
                <w:bCs/>
                <w:lang w:val="en-US" w:eastAsia="ja-JP"/>
              </w:rPr>
              <w:t>7</w:t>
            </w:r>
            <w:r>
              <w:rPr>
                <w:rFonts w:hint="eastAsia"/>
                <w:b/>
                <w:bCs/>
              </w:rPr>
              <w:t>年</w:t>
            </w:r>
            <w:r>
              <w:rPr>
                <w:rFonts w:hint="eastAsia"/>
                <w:b/>
                <w:bCs/>
                <w:lang w:val="en-US" w:eastAsia="ja-JP"/>
              </w:rPr>
              <w:t>6</w:t>
            </w:r>
            <w:r>
              <w:rPr>
                <w:rFonts w:hint="eastAsia"/>
                <w:b/>
                <w:bCs/>
              </w:rPr>
              <w:t>月</w:t>
            </w:r>
            <w:r>
              <w:rPr>
                <w:rFonts w:hint="eastAsia"/>
                <w:b/>
                <w:bCs/>
                <w:lang w:val="en-US" w:eastAsia="ja-JP"/>
              </w:rPr>
              <w:t>6</w:t>
            </w:r>
            <w:r>
              <w:rPr>
                <w:rFonts w:hint="eastAsia"/>
                <w:b/>
                <w:bCs/>
              </w:rPr>
              <w:t>日</w:t>
            </w:r>
            <w:r>
              <w:rPr>
                <w:rFonts w:hint="eastAsia"/>
              </w:rPr>
              <w:t>　</w:t>
            </w:r>
            <w:r>
              <w:rPr>
                <w:rFonts w:hint="eastAsia"/>
                <w:b/>
                <w:bCs/>
              </w:rPr>
              <w:t>NPO法人市民共同発電をひろげる城陽の会</w:t>
            </w:r>
            <w:r>
              <w:rPr>
                <w:rFonts w:hint="eastAsia"/>
              </w:rPr>
              <w:t>　　　　　　　　　　　　　　　　　　　　　　　　　　　　　　　　　</w:t>
            </w:r>
            <w:r>
              <w:rPr>
                <w:rFonts w:hint="eastAsia"/>
                <w:lang w:eastAsia="ja-JP"/>
              </w:rPr>
              <w:t>　　　　　　　　　　　　　　　　　　　　　　　　　　　　　　　　　</w:t>
            </w:r>
            <w:r>
              <w:rPr>
                <w:rFonts w:hint="eastAsia"/>
              </w:rPr>
              <w:t>0774-55-4190</w:t>
            </w:r>
          </w:p>
        </w:tc>
      </w:tr>
    </w:tbl>
    <w:p>
      <w:pPr>
        <w:pStyle w:val="4"/>
        <w:jc w:val="left"/>
        <w:rPr>
          <w:rFonts w:hint="eastAsia" w:ascii="ＭＳ ゴシック" w:hAnsi="ＭＳ ゴシック" w:eastAsia="ＭＳ ゴシック" w:cs="ＭＳ ゴシック"/>
          <w:kern w:val="2"/>
          <w:sz w:val="21"/>
          <w:szCs w:val="21"/>
          <w:lang w:val="en-US" w:eastAsia="ja-JP" w:bidi="ar-SA"/>
        </w:rPr>
      </w:pPr>
      <w:r>
        <w:rPr>
          <w:rFonts w:hint="eastAsia" w:ascii="ＭＳ ゴシック" w:hAnsi="ＭＳ ゴシック" w:eastAsia="ＭＳ ゴシック" w:cs="ＭＳ ゴシック"/>
          <w:sz w:val="32"/>
          <w:szCs w:val="32"/>
        </w:rPr>
        <w:t>パリ協定って何？</w:t>
      </w:r>
      <w:r>
        <w:rPr>
          <w:rFonts w:hint="eastAsia" w:ascii="ＭＳ ゴシック" w:hAnsi="ＭＳ ゴシック" w:eastAsia="ＭＳ ゴシック" w:cs="ＭＳ ゴシック"/>
          <w:sz w:val="26"/>
          <w:szCs w:val="26"/>
        </w:rPr>
        <w:t>～気候変動と国際交渉の最新動向～</w:t>
      </w:r>
      <w:r>
        <w:rPr>
          <w:rFonts w:hint="eastAsia" w:ascii="ＭＳ ゴシック" w:hAnsi="ＭＳ ゴシック" w:eastAsia="ＭＳ ゴシック" w:cs="ＭＳ ゴシック"/>
          <w:sz w:val="26"/>
          <w:szCs w:val="26"/>
          <w:lang w:eastAsia="ja-JP"/>
        </w:rPr>
        <w:t>総会記念講演概要</w:t>
      </w:r>
      <w:r>
        <w:rPr>
          <w:rFonts w:hint="eastAsia" w:ascii="ＭＳ ゴシック" w:hAnsi="ＭＳ ゴシック" w:eastAsia="ＭＳ ゴシック" w:cs="ＭＳ ゴシック"/>
          <w:kern w:val="2"/>
          <w:sz w:val="21"/>
          <w:szCs w:val="21"/>
          <w:lang w:val="en-US" w:eastAsia="ja-JP" w:bidi="ar-SA"/>
        </w:rPr>
        <w:t>　</w:t>
      </w:r>
    </w:p>
    <w:p>
      <w:pPr>
        <w:pStyle w:val="4"/>
        <w:jc w:val="left"/>
        <w:rPr>
          <w:rFonts w:hint="eastAsia" w:ascii="ＭＳ ゴシック" w:hAnsi="ＭＳ ゴシック" w:eastAsia="ＭＳ ゴシック" w:cs="ＭＳ ゴシック"/>
          <w:sz w:val="32"/>
          <w:szCs w:val="32"/>
        </w:rPr>
      </w:pPr>
      <w:r>
        <w:rPr>
          <w:rFonts w:hint="eastAsia" w:ascii="ＭＳ ゴシック" w:hAnsi="ＭＳ ゴシック" w:eastAsia="ＭＳ ゴシック" w:cs="ＭＳ ゴシック"/>
          <w:kern w:val="2"/>
          <w:sz w:val="21"/>
          <w:szCs w:val="21"/>
          <w:lang w:val="en-US" w:eastAsia="ja-JP" w:bidi="ar-SA"/>
        </w:rPr>
        <w:t xml:space="preserve">　  </w:t>
      </w:r>
      <w:r>
        <w:rPr>
          <w:rFonts w:hint="eastAsia" w:ascii="ＭＳ ゴシック" w:hAnsi="ＭＳ ゴシック" w:eastAsia="ＭＳ ゴシック" w:cs="ＭＳ ゴシック"/>
          <w:kern w:val="2"/>
          <w:sz w:val="21"/>
          <w:szCs w:val="21"/>
          <w:lang w:val="en-US" w:eastAsia="ja-JP" w:bidi="ar-SA"/>
        </w:rPr>
        <w:pict>
          <v:shape id="図 2" o:spid="_x0000_s1028" type="#_x0000_t75" style="height:88.95pt;width:115.1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ＭＳ ゴシック" w:hAnsi="ＭＳ ゴシック" w:eastAsia="ＭＳ ゴシック" w:cs="ＭＳ ゴシック"/>
          <w:kern w:val="2"/>
          <w:sz w:val="21"/>
          <w:szCs w:val="21"/>
          <w:lang w:val="en-US" w:eastAsia="ja-JP" w:bidi="ar-SA"/>
        </w:rPr>
        <w:t xml:space="preserve">   </w:t>
      </w:r>
      <w:r>
        <w:rPr>
          <w:rFonts w:ascii="ＭＳ ゴシック" w:hAnsi="ＭＳ ゴシック" w:eastAsia="ＭＳ ゴシック" w:cs="ＭＳ ゴシック"/>
          <w:kern w:val="2"/>
          <w:sz w:val="21"/>
          <w:szCs w:val="21"/>
          <w:lang w:val="en-US" w:eastAsia="ja-JP" w:bidi="ar-SA"/>
        </w:rPr>
        <w:pict>
          <v:shape id="図 1" o:spid="_x0000_s1029" type="#_x0000_t75" style="height:88.35pt;width:117.4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ascii="ＭＳ ゴシック" w:hAnsi="ＭＳ ゴシック" w:eastAsia="ＭＳ ゴシック" w:cs="ＭＳ ゴシック"/>
          <w:kern w:val="2"/>
          <w:sz w:val="21"/>
          <w:szCs w:val="21"/>
          <w:lang w:val="en-US" w:eastAsia="ja-JP" w:bidi="ar-SA"/>
        </w:rPr>
        <w:t xml:space="preserve">   </w:t>
      </w:r>
      <w:r>
        <w:rPr>
          <w:rFonts w:hint="default" w:ascii="SimSun" w:hAnsi="SimSun" w:eastAsia="ＭＳ 明朝" w:cs="Courier New"/>
          <w:kern w:val="2"/>
          <w:sz w:val="24"/>
          <w:szCs w:val="21"/>
          <w:lang w:val="en-US" w:eastAsia="ja-JP" w:bidi="ar-SA"/>
        </w:rPr>
        <w:pict>
          <v:shape id="図の枠 5" o:spid="_x0000_s1030" type="#_x0000_t75" style="height:89.35pt;width:157.3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4"/>
        <w:rPr>
          <w:rFonts w:hint="eastAsia" w:ascii="ＭＳ ゴシック" w:hAnsi="ＭＳ ゴシック" w:eastAsia="ＭＳ ゴシック" w:cs="ＭＳ ゴシック"/>
          <w:sz w:val="32"/>
          <w:szCs w:val="32"/>
        </w:rPr>
      </w:pPr>
      <w:r>
        <w:rPr>
          <w:rFonts w:hint="eastAsia" w:ascii="ＭＳ ゴシック" w:hAnsi="ＭＳ ゴシック" w:eastAsia="ＭＳ ゴシック" w:cs="ＭＳ ゴシック"/>
          <w:sz w:val="21"/>
          <w:szCs w:val="21"/>
          <w:lang w:eastAsia="ja-JP"/>
        </w:rPr>
        <w:t>　　　　</w:t>
      </w:r>
      <w:r>
        <w:rPr>
          <w:rFonts w:hint="eastAsia" w:ascii="ＭＳ ゴシック" w:hAnsi="ＭＳ ゴシック" w:eastAsia="ＭＳ ゴシック" w:cs="ＭＳ ゴシック"/>
          <w:sz w:val="16"/>
          <w:szCs w:val="16"/>
          <w:lang w:eastAsia="ja-JP"/>
        </w:rPr>
        <w:t>講師の伊与田さん</w:t>
      </w:r>
      <w:r>
        <w:rPr>
          <w:rFonts w:hint="eastAsia" w:ascii="ＭＳ ゴシック" w:hAnsi="ＭＳ ゴシック" w:eastAsia="ＭＳ ゴシック" w:cs="ＭＳ ゴシック"/>
          <w:sz w:val="16"/>
          <w:szCs w:val="16"/>
          <w:lang w:val="en-US" w:eastAsia="ja-JP"/>
        </w:rPr>
        <w:t xml:space="preserve">                                               　　　　　　　　　　　　　写真：IISD</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講師　伊与田　昌慶氏（特定非営利活動法人気候ネットワーク研究員）</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日時　2017（ｈ27）年５月２７日（土）　午後１時半～３時10分</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場所　文化パルク城陽</w:t>
      </w:r>
      <w:r>
        <w:rPr>
          <w:rFonts w:hint="eastAsia" w:ascii="ＭＳ ゴシック" w:hAnsi="ＭＳ ゴシック" w:eastAsia="ＭＳ ゴシック" w:cs="ＭＳ ゴシック"/>
          <w:lang w:eastAsia="ja-JP"/>
        </w:rPr>
        <w:t>西館第４</w:t>
      </w:r>
      <w:r>
        <w:rPr>
          <w:rFonts w:hint="eastAsia" w:ascii="ＭＳ ゴシック" w:hAnsi="ＭＳ ゴシック" w:eastAsia="ＭＳ ゴシック" w:cs="ＭＳ ゴシック"/>
        </w:rPr>
        <w:t>会議室</w:t>
      </w:r>
    </w:p>
    <w:p>
      <w:pPr>
        <w:pStyle w:val="4"/>
        <w:rPr>
          <w:rFonts w:ascii="ＭＳ ゴシック" w:hAnsi="ＭＳ ゴシック" w:eastAsia="ＭＳ ゴシック" w:cs="ＭＳ ゴシック"/>
          <w:strike/>
          <w:dstrike w:val="0"/>
          <w:highlight w:val="none"/>
        </w:rPr>
      </w:pPr>
      <w:r>
        <w:rPr>
          <w:rFonts w:hint="eastAsia" w:ascii="ＭＳ ゴシック" w:hAnsi="ＭＳ ゴシック" w:eastAsia="ＭＳ ゴシック" w:cs="ＭＳ ゴシック"/>
        </w:rPr>
        <w:t>　先週までボンで開催されていたパリ協定のルール</w:t>
      </w:r>
      <w:r>
        <w:rPr>
          <w:rFonts w:hint="eastAsia" w:ascii="ＭＳ ゴシック" w:hAnsi="ＭＳ ゴシック" w:eastAsia="ＭＳ ゴシック" w:cs="ＭＳ ゴシック"/>
          <w:lang w:eastAsia="ja-JP"/>
        </w:rPr>
        <w:t>づ</w:t>
      </w:r>
      <w:r>
        <w:rPr>
          <w:rFonts w:hint="eastAsia" w:ascii="ＭＳ ゴシック" w:hAnsi="ＭＳ ゴシック" w:eastAsia="ＭＳ ゴシック" w:cs="ＭＳ ゴシック"/>
        </w:rPr>
        <w:t>くり</w:t>
      </w:r>
      <w:r>
        <w:rPr>
          <w:rFonts w:hint="eastAsia" w:ascii="ＭＳ ゴシック" w:hAnsi="ＭＳ ゴシック" w:eastAsia="ＭＳ ゴシック" w:cs="ＭＳ ゴシック"/>
          <w:strike w:val="0"/>
          <w:dstrike w:val="0"/>
          <w:color w:val="auto"/>
          <w:lang w:eastAsia="ja-JP"/>
        </w:rPr>
        <w:t>のための</w:t>
      </w:r>
      <w:r>
        <w:rPr>
          <w:rFonts w:hint="eastAsia" w:ascii="ＭＳ ゴシック" w:hAnsi="ＭＳ ゴシック" w:eastAsia="ＭＳ ゴシック" w:cs="ＭＳ ゴシック"/>
        </w:rPr>
        <w:t>国連の気候変動会議に行っていました。</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地球温暖化が進行しているという事は皆さんよくご存じのことと思います。世界の平均気温が２０１４年・２０１５年・２０１６年と３年連続で最高の記録を更新しています。産業革命以後２０１６年までに地球の温度は１．１度上昇したと言われています。たった１.１度ですが異常気象が日常化し、気候関連の災害は各地で深刻化しています。台風の大型化、干ばつ、豪雨災害など水資源と食料生産・自然の生態系に深刻な影響を与えています。シリアでは紛争や難民発生のにもつながっています。観測史上</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color w:val="auto"/>
          <w:lang w:eastAsia="ja-JP"/>
        </w:rPr>
        <w:t>稀にみる気象災害</w:t>
      </w:r>
      <w:r>
        <w:rPr>
          <w:rFonts w:hint="eastAsia" w:ascii="ＭＳ ゴシック" w:hAnsi="ＭＳ ゴシック" w:eastAsia="ＭＳ ゴシック" w:cs="ＭＳ ゴシック"/>
        </w:rPr>
        <w:t>頻発</w:t>
      </w:r>
      <w:r>
        <w:rPr>
          <w:rFonts w:hint="eastAsia" w:ascii="ＭＳ ゴシック" w:hAnsi="ＭＳ ゴシック" w:eastAsia="ＭＳ ゴシック" w:cs="ＭＳ ゴシック"/>
          <w:lang w:eastAsia="ja-JP"/>
        </w:rPr>
        <w:t>の</w:t>
      </w:r>
      <w:r>
        <w:rPr>
          <w:rFonts w:hint="eastAsia" w:ascii="ＭＳ ゴシック" w:hAnsi="ＭＳ ゴシック" w:eastAsia="ＭＳ ゴシック" w:cs="ＭＳ ゴシック"/>
        </w:rPr>
        <w:t>事態となって</w:t>
      </w:r>
      <w:r>
        <w:rPr>
          <w:rFonts w:hint="eastAsia" w:ascii="ＭＳ ゴシック" w:hAnsi="ＭＳ ゴシック" w:eastAsia="ＭＳ ゴシック" w:cs="ＭＳ ゴシック"/>
          <w:lang w:eastAsia="ja-JP"/>
        </w:rPr>
        <w:t>おり、</w:t>
      </w:r>
      <w:r>
        <w:rPr>
          <w:rFonts w:hint="eastAsia" w:ascii="ＭＳ ゴシック" w:hAnsi="ＭＳ ゴシック" w:eastAsia="ＭＳ ゴシック" w:cs="ＭＳ ゴシック"/>
        </w:rPr>
        <w:t>もはや「環境問題」を超えて平和・人権・貧困・格差などに問題は広がっています。</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このまま推移すればどうなるのか、ＮＨＫと世界気象機関が協力して作成した「2050年9月23日の天気予報」をＹｏｕ　Ｔｕｂｅで見ることができます。井田寛子さんが「大阪では35度、東京では熱帯夜が60日、夏の気温は40度を超えました。京都の紅葉はクリスマス頃になると予想されます」などトンデモない事態になると警告しています。</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温暖化は化石燃料の利用に伴うＣＯ2の排出が最大の原因と科学者たちが指摘しています。1997年のＣＯＰ3・京都議定書ではじめて温暖化防止に向けてＣＯ2の排出規制が謳われました。それまで化石燃料は使い放題だったのですから、これは画期的な出来事でした。その後ＣＯＰ15（コペンハーゲン会議）をへて、２０１５年11～１２月にＣＯＰ21パリ会議で１５０ヵ国の首脳が集まり、世界の温室効果ガス排出量を実質ゼロにすることをめざす「パリ協定」が採択されました。そして翌年の１１月４日には国際条約として発効と言う非常に早いスピードで世界</w:t>
      </w:r>
      <w:r>
        <w:rPr>
          <w:rFonts w:hint="eastAsia" w:ascii="ＭＳ ゴシック" w:hAnsi="ＭＳ ゴシック" w:eastAsia="ＭＳ ゴシック" w:cs="ＭＳ ゴシック"/>
          <w:color w:val="auto"/>
          <w:lang w:eastAsia="ja-JP"/>
        </w:rPr>
        <w:t>の</w:t>
      </w:r>
      <w:r>
        <w:rPr>
          <w:rFonts w:hint="eastAsia" w:ascii="ＭＳ ゴシック" w:hAnsi="ＭＳ ゴシック" w:eastAsia="ＭＳ ゴシック" w:cs="ＭＳ ゴシック"/>
        </w:rPr>
        <w:t>国々に</w:t>
      </w:r>
      <w:r>
        <w:rPr>
          <w:rFonts w:hint="eastAsia" w:ascii="ＭＳ ゴシック" w:hAnsi="ＭＳ ゴシック" w:eastAsia="ＭＳ ゴシック" w:cs="ＭＳ ゴシック"/>
          <w:color w:val="auto"/>
          <w:lang w:eastAsia="ja-JP"/>
        </w:rPr>
        <w:t>受け入れられ</w:t>
      </w:r>
      <w:r>
        <w:rPr>
          <w:rFonts w:hint="eastAsia" w:ascii="ＭＳ ゴシック" w:hAnsi="ＭＳ ゴシック" w:eastAsia="ＭＳ ゴシック" w:cs="ＭＳ ゴシック"/>
        </w:rPr>
        <w:t>ました。残念ながら日本は発効日には間に合わず、１１月８日に批准となっています。</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パリ協定</w:t>
      </w:r>
      <w:r>
        <w:rPr>
          <w:rFonts w:hint="eastAsia" w:ascii="ＭＳ ゴシック" w:hAnsi="ＭＳ ゴシック" w:eastAsia="ＭＳ ゴシック" w:cs="ＭＳ ゴシック"/>
          <w:color w:val="auto"/>
          <w:lang w:eastAsia="ja-JP"/>
        </w:rPr>
        <w:t>の意味</w:t>
      </w:r>
      <w:r>
        <w:rPr>
          <w:rFonts w:hint="eastAsia" w:ascii="ＭＳ ゴシック" w:hAnsi="ＭＳ ゴシック" w:eastAsia="ＭＳ ゴシック" w:cs="ＭＳ ゴシック"/>
        </w:rPr>
        <w:t>は①地球の平均気温上昇を1.5～２℃未満に抑える目標を共有する　②化石燃料の時代を終わらせる　③自然エネルギー100％の時代にする　④お金の流れをクリーンにする（化石燃料への投融資や補助金を止め、再生エネにシフトする）　⑤温暖化防止対策を強化し続ける（トランプ米大統領がサボタージュしようとしても出来ない！）、この５点がポイントです。</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日本では自然エネルギー100％と聞くと、そんなことは出来ないと言う人が多いのですが、約５０の国々が「再エネ100％」の目標を掲げています。そして南米のコスタリカはほぼ100％を達成しています。オーストリアでは70％、スウェーデンは60％に到達していますから、日本でも出来ないはずはありません。それどころか再エネ100％の日本になれば化石燃料のコスト（石油などの購入費＝輸入コスト）が３３０億ドル（３兆６３００億円以上）節減できます。大気汚染による死者が１６５００人少なくなります。そして新たに６７０００人の雇用が生まれます。国だけではありません、世界的な企業グーグル</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アップル</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イケア</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ネスレ</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バンクオブアメリカなども再エネ100％宣言をしています。日本企業ではリコーが今年４月に日本企業として初めて宣言しました。</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日本は温暖化防止に後ろ向き、足を引っ張っているとしてＣＯＰ22では「化石賞」を受賞すると言う不名誉な事態にもなっています。これは国内でＣＯ2の排出量が最も多い石炭火力発電所の計画がたくさんあることなどが原因です。みなさん、２０１４年の日本の温室効果ガスの排出量は前年の２０１３年に比べ減少しています。この年は国内の原子力発電所がすべて停止していた時期に当ります。政府や経済界は温暖化防止に原子力発電所が必要と言ってきましたが、このことが事実ではないことが証明されたと言っていいでしょう。皆さんの省エネや再生エネの普及が数字となって表れて来たのです。</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パリ協定にうたう温暖化防止は国・政府だけで出来るものではありません。</w:t>
      </w:r>
      <w:r>
        <w:rPr>
          <w:rFonts w:hint="eastAsia" w:ascii="ＭＳ ゴシック" w:hAnsi="ＭＳ ゴシック" w:eastAsia="ＭＳ ゴシック" w:cs="ＭＳ ゴシック"/>
          <w:strike w:val="0"/>
          <w:dstrike w:val="0"/>
          <w:color w:val="auto"/>
          <w:lang w:eastAsia="ja-JP"/>
        </w:rPr>
        <w:t>私たち一人ひとりや企業、</w:t>
      </w:r>
      <w:r>
        <w:rPr>
          <w:rFonts w:hint="eastAsia" w:ascii="ＭＳ ゴシック" w:hAnsi="ＭＳ ゴシック" w:eastAsia="ＭＳ ゴシック" w:cs="ＭＳ ゴシック"/>
        </w:rPr>
        <w:t>自治体、地域が「私たちにできることは何か」を考え実行してこそできる課題です。家電・設備を買い替えるときには省エネ効率の高いも</w:t>
      </w:r>
      <w:r>
        <w:rPr>
          <w:rFonts w:hint="eastAsia" w:ascii="ＭＳ ゴシック" w:hAnsi="ＭＳ ゴシック" w:eastAsia="ＭＳ ゴシック" w:cs="ＭＳ ゴシック"/>
          <w:color w:val="auto"/>
          <w:lang w:eastAsia="ja-JP"/>
        </w:rPr>
        <w:t>の</w:t>
      </w:r>
      <w:r>
        <w:rPr>
          <w:rFonts w:hint="eastAsia" w:ascii="ＭＳ ゴシック" w:hAnsi="ＭＳ ゴシック" w:eastAsia="ＭＳ ゴシック" w:cs="ＭＳ ゴシック"/>
        </w:rPr>
        <w:t>に、使っている電気を再エネ重視の電力会社に変える、再エネの市民発電所をつくる、みんなで「排出ゼロ」や「再エネ100％」の目標を掲げるなどの市民アクションをお願いして講演を終わります。</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質疑</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Ｑ：ＣＯ2が温暖化の原因か</w:t>
      </w:r>
      <w:r>
        <w:rPr>
          <w:rFonts w:hint="eastAsia" w:ascii="ＭＳ ゴシック" w:hAnsi="ＭＳ ゴシック" w:eastAsia="ＭＳ ゴシック" w:cs="ＭＳ ゴシック"/>
          <w:lang w:eastAsia="ja-JP"/>
        </w:rPr>
        <w:t>？</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Ａ：ＩＣＰＰ（気候変動に関する科学者の研究をまとめる機関）がＣＯ2が非常に大きな要因と</w:t>
      </w:r>
    </w:p>
    <w:p>
      <w:pPr>
        <w:pStyle w:val="4"/>
        <w:ind w:firstLine="420" w:firstLine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している。他にはメタンなどもある。また、人間の活動による温暖化が95％の影響を持って</w:t>
      </w:r>
    </w:p>
    <w:p>
      <w:pPr>
        <w:pStyle w:val="4"/>
        <w:ind w:firstLine="420" w:firstLineChars="200"/>
        <w:rPr>
          <w:rFonts w:ascii="ＭＳ ゴシック" w:hAnsi="ＭＳ ゴシック" w:eastAsia="ＭＳ ゴシック" w:cs="ＭＳ ゴシック"/>
        </w:rPr>
      </w:pPr>
      <w:r>
        <w:rPr>
          <w:rFonts w:hint="eastAsia" w:ascii="ＭＳ ゴシック" w:hAnsi="ＭＳ ゴシック" w:eastAsia="ＭＳ ゴシック" w:cs="ＭＳ ゴシック"/>
        </w:rPr>
        <w:t>いる。</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Ｑ：日本政府が温暖化に踏み込まないのは原発再稼働にしがみついているからか</w:t>
      </w:r>
      <w:r>
        <w:rPr>
          <w:rFonts w:hint="eastAsia" w:ascii="ＭＳ ゴシック" w:hAnsi="ＭＳ ゴシック" w:eastAsia="ＭＳ ゴシック" w:cs="ＭＳ ゴシック"/>
          <w:lang w:eastAsia="ja-JP"/>
        </w:rPr>
        <w:t>？</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Ａ：原発・石炭発電に経済発展の種にしようとしている向きが見られる。ドイツとは対照的だ。</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Ｑ：自動車の使用はパリ協定ではどうなっているか</w:t>
      </w:r>
      <w:r>
        <w:rPr>
          <w:rFonts w:hint="eastAsia" w:ascii="ＭＳ ゴシック" w:hAnsi="ＭＳ ゴシック" w:eastAsia="ＭＳ ゴシック" w:cs="ＭＳ ゴシック"/>
          <w:lang w:eastAsia="ja-JP"/>
        </w:rPr>
        <w:t>？</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Ａ：個別の対策は取り上げてはいない。各国の法律等にゆだねられている。ガソリン車全廃の法</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律が出された国もあるようだ。</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Ｑ：トランプ大統領とシェール革命について</w:t>
      </w:r>
      <w:r>
        <w:rPr>
          <w:rFonts w:hint="eastAsia" w:ascii="ＭＳ ゴシック" w:hAnsi="ＭＳ ゴシック" w:eastAsia="ＭＳ ゴシック" w:cs="ＭＳ ゴシック"/>
          <w:lang w:eastAsia="ja-JP"/>
        </w:rPr>
        <w:t>は。</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Ａ：オバマ大統領の時に締結しており４年間は抜けられない、当選後は「オープンマインドで検</w:t>
      </w:r>
    </w:p>
    <w:p>
      <w:pPr>
        <w:pStyle w:val="4"/>
        <w:ind w:firstLine="420" w:firstLine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討」と変化している。シェールガスは新しい天然ガスの採掘方法、安いのが特徴だが、将来</w:t>
      </w:r>
    </w:p>
    <w:p>
      <w:pPr>
        <w:pStyle w:val="4"/>
        <w:ind w:firstLine="420" w:firstLineChars="200"/>
        <w:rPr>
          <w:rFonts w:ascii="ＭＳ ゴシック" w:hAnsi="ＭＳ ゴシック" w:eastAsia="ＭＳ ゴシック" w:cs="ＭＳ ゴシック"/>
        </w:rPr>
      </w:pPr>
      <w:r>
        <w:rPr>
          <w:rFonts w:hint="eastAsia" w:ascii="ＭＳ ゴシック" w:hAnsi="ＭＳ ゴシック" w:eastAsia="ＭＳ ゴシック" w:cs="ＭＳ ゴシック"/>
        </w:rPr>
        <w:t>は天然ガスと言えども使用はできなくなる。</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Ｑ：ペレットストーブやソーラパネルを使用している、この生活はどうか</w:t>
      </w:r>
      <w:r>
        <w:rPr>
          <w:rFonts w:hint="eastAsia" w:ascii="ＭＳ ゴシック" w:hAnsi="ＭＳ ゴシック" w:eastAsia="ＭＳ ゴシック" w:cs="ＭＳ ゴシック"/>
          <w:lang w:eastAsia="ja-JP"/>
        </w:rPr>
        <w:t>？</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Ａ：気候ネットでも暖房はペレットストーブ、京都産のペレットを使っている。排出ゼロだけで</w:t>
      </w:r>
    </w:p>
    <w:p>
      <w:pPr>
        <w:pStyle w:val="4"/>
        <w:ind w:firstLine="420" w:firstLine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はなくお金を地域内で循環させることができ地域が豊かになっていくきっかけになる。</w:t>
      </w:r>
    </w:p>
    <w:p>
      <w:pPr>
        <w:pStyle w:val="4"/>
        <w:rPr>
          <w:rFonts w:hint="eastAsia" w:ascii="ＭＳ ゴシック" w:hAnsi="ＭＳ ゴシック" w:eastAsia="ＭＳ ゴシック" w:cs="ＭＳ ゴシック"/>
          <w:kern w:val="2"/>
          <w:sz w:val="21"/>
          <w:szCs w:val="21"/>
          <w:lang w:val="en-US" w:eastAsia="ja-JP" w:bidi="ar-SA"/>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多くの質問が出され、</w:t>
      </w:r>
      <w:r>
        <w:rPr>
          <w:rFonts w:hint="eastAsia" w:ascii="ＭＳ ゴシック" w:hAnsi="ＭＳ ゴシック" w:eastAsia="ＭＳ ゴシック" w:cs="ＭＳ ゴシック"/>
          <w:lang w:eastAsia="ja-JP"/>
        </w:rPr>
        <w:t>予定時間内で</w:t>
      </w:r>
      <w:r>
        <w:rPr>
          <w:rFonts w:hint="eastAsia" w:ascii="ＭＳ ゴシック" w:hAnsi="ＭＳ ゴシック" w:eastAsia="ＭＳ ゴシック" w:cs="ＭＳ ゴシック"/>
        </w:rPr>
        <w:t>全てには答えきれなかったため、講演後も講師の伊与田さんにお願いして個別の対応もしていただ</w:t>
      </w:r>
      <w:r>
        <w:rPr>
          <w:rFonts w:hint="eastAsia" w:ascii="ＭＳ ゴシック" w:hAnsi="ＭＳ ゴシック" w:eastAsia="ＭＳ ゴシック" w:cs="ＭＳ ゴシック"/>
          <w:lang w:eastAsia="ja-JP"/>
        </w:rPr>
        <w:t>きました。講演会参加者は４０</w:t>
      </w:r>
      <w:r>
        <w:rPr>
          <w:rFonts w:hint="eastAsia" w:ascii="ＭＳ ゴシック" w:hAnsi="ＭＳ ゴシック" w:eastAsia="ＭＳ ゴシック" w:cs="ＭＳ ゴシック"/>
          <w:lang w:val="en-US" w:eastAsia="ja-JP"/>
        </w:rPr>
        <w:t>名でした。</w:t>
      </w:r>
      <w:r>
        <w:rPr>
          <w:rFonts w:hint="eastAsia" w:ascii="ＭＳ ゴシック" w:hAnsi="ＭＳ ゴシック" w:eastAsia="ＭＳ ゴシック" w:cs="ＭＳ ゴシック"/>
          <w:kern w:val="2"/>
          <w:sz w:val="21"/>
          <w:szCs w:val="21"/>
          <w:lang w:val="en-US" w:eastAsia="ja-JP" w:bidi="ar-SA"/>
        </w:rPr>
        <w:t>　　</w:t>
      </w:r>
    </w:p>
    <w:p>
      <w:pPr>
        <w:pStyle w:val="4"/>
        <w:rPr>
          <w:rFonts w:hint="eastAsia" w:ascii="ＭＳ ゴシック" w:hAnsi="ＭＳ ゴシック" w:eastAsia="ＭＳ ゴシック" w:cs="ＭＳ ゴシック"/>
          <w:kern w:val="2"/>
          <w:sz w:val="21"/>
          <w:szCs w:val="21"/>
          <w:lang w:val="en-US" w:eastAsia="ja-JP" w:bidi="ar-SA"/>
        </w:rPr>
      </w:pPr>
      <w:r>
        <w:rPr>
          <w:rFonts w:hint="eastAsia" w:ascii="ＭＳ ゴシック" w:hAnsi="ＭＳ ゴシック" w:eastAsia="ＭＳ ゴシック" w:cs="ＭＳ ゴシック"/>
          <w:kern w:val="2"/>
          <w:sz w:val="21"/>
          <w:szCs w:val="21"/>
          <w:lang w:val="en-US" w:eastAsia="ja-JP" w:bidi="ar-SA"/>
        </w:rPr>
        <w:t>　</w:t>
      </w:r>
      <w:r>
        <w:rPr>
          <w:rFonts w:hint="eastAsia" w:ascii="ＭＳ ゴシック" w:hAnsi="ＭＳ ゴシック" w:eastAsia="ＭＳ ゴシック" w:cs="ＭＳ ゴシック"/>
          <w:b/>
          <w:bCs/>
          <w:kern w:val="2"/>
          <w:sz w:val="21"/>
          <w:szCs w:val="21"/>
          <w:lang w:val="en-US" w:eastAsia="ja-JP" w:bidi="ar-SA"/>
        </w:rPr>
        <w:t>＊</w:t>
      </w:r>
      <w:r>
        <w:rPr>
          <w:rFonts w:hint="eastAsia" w:ascii="ＭＳ ゴシック" w:hAnsi="ＭＳ ゴシック" w:eastAsia="ＭＳ ゴシック" w:cs="ＭＳ ゴシック"/>
          <w:kern w:val="2"/>
          <w:sz w:val="21"/>
          <w:szCs w:val="21"/>
          <w:lang w:val="en-US" w:eastAsia="ja-JP" w:bidi="ar-SA"/>
        </w:rPr>
        <w:t>シニアに大好評の岩波ジュニア新書</w:t>
      </w:r>
      <w:r>
        <w:rPr>
          <w:rFonts w:hint="eastAsia" w:ascii="ＭＳ ゴシック" w:hAnsi="ＭＳ ゴシック" w:eastAsia="ＭＳ ゴシック" w:cs="ＭＳ ゴシック"/>
          <w:b/>
          <w:bCs/>
          <w:kern w:val="2"/>
          <w:sz w:val="21"/>
          <w:szCs w:val="21"/>
          <w:lang w:val="en-US" w:eastAsia="ja-JP" w:bidi="ar-SA"/>
        </w:rPr>
        <w:t>「地球温暖化は解決できるか」</w:t>
      </w:r>
      <w:r>
        <w:rPr>
          <w:rFonts w:hint="eastAsia" w:ascii="ＭＳ ゴシック" w:hAnsi="ＭＳ ゴシック" w:eastAsia="ＭＳ ゴシック" w:cs="ＭＳ ゴシック"/>
          <w:kern w:val="2"/>
          <w:sz w:val="21"/>
          <w:szCs w:val="21"/>
          <w:lang w:val="en-US" w:eastAsia="ja-JP" w:bidi="ar-SA"/>
        </w:rPr>
        <w:t>900円完売！再入荷中</w:t>
      </w:r>
    </w:p>
    <w:p>
      <w:pPr>
        <w:pStyle w:val="4"/>
        <w:rPr>
          <w:rFonts w:hint="eastAsia" w:ascii="ＭＳ ゴシック" w:hAnsi="ＭＳ ゴシック" w:eastAsia="ＭＳ ゴシック" w:cs="ＭＳ ゴシック"/>
          <w:color w:val="auto"/>
          <w:sz w:val="36"/>
          <w:szCs w:val="36"/>
          <w:lang w:val="en-US" w:eastAsia="ja-JP"/>
        </w:rPr>
      </w:pPr>
      <w:r>
        <w:rPr>
          <w:rFonts w:ascii="ＭＳ 明朝" w:hAnsi="Courier New" w:eastAsia="ＭＳ 明朝" w:cs="Courier New"/>
          <w:kern w:val="2"/>
          <w:sz w:val="36"/>
          <w:szCs w:val="21"/>
          <w:lang w:val="en-US" w:eastAsia="ja-JP" w:bidi="ar-SA"/>
        </w:rPr>
        <w:pict>
          <v:shape id="テキスト ボックス 14" o:spid="_x0000_s1031" type="#_x0000_t202" style="position:absolute;left:0;margin-left:329.6pt;margin-top:10pt;height:81.4pt;width:124.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ascii="ＭＳ ゴシック" w:hAnsi="ＭＳ ゴシック" w:eastAsia="ＭＳ ゴシック" w:cs="ＭＳ ゴシック"/>
                      <w:kern w:val="2"/>
                      <w:sz w:val="21"/>
                      <w:szCs w:val="22"/>
                      <w:lang w:val="en-US" w:eastAsia="ja-JP" w:bidi="ar-SA"/>
                    </w:rPr>
                    <w:pict>
                      <v:shape id="図 2" o:spid="_x0000_s1032" type="#_x0000_t75" style="height:121.85pt;width:152.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txbxContent>
            </v:textbox>
          </v:shape>
        </w:pict>
      </w:r>
      <w:r>
        <w:rPr>
          <w:rFonts w:hint="eastAsia" w:ascii="ＭＳ ゴシック" w:hAnsi="ＭＳ ゴシック" w:eastAsia="ＭＳ ゴシック" w:cs="ＭＳ ゴシック"/>
          <w:sz w:val="36"/>
          <w:szCs w:val="36"/>
        </w:rPr>
        <w:t>第５回通常総会</w:t>
      </w:r>
      <w:r>
        <w:rPr>
          <w:rFonts w:hint="eastAsia" w:ascii="ＭＳ ゴシック" w:hAnsi="ＭＳ ゴシック" w:eastAsia="ＭＳ ゴシック" w:cs="ＭＳ ゴシック"/>
          <w:color w:val="auto"/>
          <w:sz w:val="36"/>
          <w:szCs w:val="36"/>
          <w:lang w:eastAsia="ja-JP"/>
        </w:rPr>
        <w:t>報告</w:t>
      </w:r>
      <w:r>
        <w:rPr>
          <w:rFonts w:hint="eastAsia" w:ascii="ＭＳ ゴシック" w:hAnsi="ＭＳ ゴシック" w:eastAsia="ＭＳ ゴシック" w:cs="ＭＳ ゴシック"/>
          <w:color w:val="auto"/>
          <w:sz w:val="36"/>
          <w:szCs w:val="36"/>
          <w:lang w:val="en-US" w:eastAsia="ja-JP"/>
        </w:rPr>
        <w:t xml:space="preserve">                       </w:t>
      </w:r>
    </w:p>
    <w:p>
      <w:pPr>
        <w:pStyle w:val="4"/>
        <w:rPr>
          <w:rFonts w:hint="eastAsia" w:ascii="ＭＳ ゴシック" w:hAnsi="ＭＳ ゴシック" w:eastAsia="ＭＳ ゴシック" w:cs="ＭＳ ゴシック"/>
          <w:color w:val="auto"/>
          <w:sz w:val="36"/>
          <w:szCs w:val="36"/>
          <w:lang w:eastAsia="ja-JP"/>
        </w:rPr>
      </w:pPr>
      <w:r>
        <w:rPr>
          <w:rFonts w:hint="eastAsia" w:ascii="ＭＳ ゴシック" w:hAnsi="ＭＳ ゴシック" w:eastAsia="ＭＳ ゴシック" w:cs="ＭＳ ゴシック"/>
        </w:rPr>
        <w:t>日時　2017（ｈ27）年５月２７日（土）午後3時半～4時</w:t>
      </w:r>
      <w:r>
        <w:rPr>
          <w:rFonts w:hint="eastAsia" w:ascii="ＭＳ ゴシック" w:hAnsi="ＭＳ ゴシック" w:eastAsia="ＭＳ ゴシック" w:cs="ＭＳ ゴシック"/>
          <w:lang w:val="en-US" w:eastAsia="ja-JP"/>
        </w:rPr>
        <w:t>30</w:t>
      </w:r>
      <w:r>
        <w:rPr>
          <w:rFonts w:hint="eastAsia" w:ascii="ＭＳ ゴシック" w:hAnsi="ＭＳ ゴシック" w:eastAsia="ＭＳ ゴシック" w:cs="ＭＳ ゴシック"/>
        </w:rPr>
        <w:t>分</w:t>
      </w:r>
      <w:r>
        <w:rPr>
          <w:rFonts w:hint="eastAsia" w:ascii="ＭＳ ゴシック" w:hAnsi="ＭＳ ゴシック" w:eastAsia="ＭＳ ゴシック" w:cs="ＭＳ ゴシック"/>
          <w:kern w:val="2"/>
          <w:sz w:val="21"/>
          <w:szCs w:val="21"/>
          <w:lang w:val="en-US" w:eastAsia="ja-JP" w:bidi="ar-SA"/>
        </w:rPr>
        <w:t xml:space="preserve"> 　　　　　　　　　　　　　　　                                                                      </w:t>
      </w:r>
    </w:p>
    <w:p>
      <w:pPr>
        <w:pStyle w:val="4"/>
        <w:rPr>
          <w:rFonts w:hint="eastAsia" w:ascii="ＭＳ ゴシック" w:hAnsi="ＭＳ ゴシック" w:eastAsia="ＭＳ ゴシック" w:cs="ＭＳ ゴシック"/>
          <w:lang w:val="en-US" w:eastAsia="ja-JP"/>
        </w:rPr>
      </w:pPr>
      <w:r>
        <w:rPr>
          <w:rFonts w:hint="eastAsia" w:ascii="ＭＳ ゴシック" w:hAnsi="ＭＳ ゴシック" w:eastAsia="ＭＳ ゴシック" w:cs="ＭＳ ゴシック"/>
        </w:rPr>
        <w:t>場所　文化パルク城陽</w:t>
      </w:r>
      <w:r>
        <w:rPr>
          <w:rFonts w:hint="eastAsia" w:ascii="ＭＳ ゴシック" w:hAnsi="ＭＳ ゴシック" w:eastAsia="ＭＳ ゴシック" w:cs="ＭＳ ゴシック"/>
          <w:lang w:eastAsia="ja-JP"/>
        </w:rPr>
        <w:t>西館第4会議室</w:t>
      </w:r>
      <w:r>
        <w:rPr>
          <w:rFonts w:hint="eastAsia" w:ascii="ＭＳ ゴシック" w:hAnsi="ＭＳ ゴシック" w:eastAsia="ＭＳ ゴシック" w:cs="ＭＳ ゴシック"/>
          <w:lang w:val="en-US" w:eastAsia="ja-JP"/>
        </w:rPr>
        <w:t xml:space="preserve">   </w:t>
      </w:r>
    </w:p>
    <w:p>
      <w:pPr>
        <w:pStyle w:val="4"/>
        <w:rPr>
          <w:rFonts w:hint="eastAsia" w:ascii="ＭＳ ゴシック" w:hAnsi="ＭＳ ゴシック" w:eastAsia="ＭＳ ゴシック" w:cs="ＭＳ ゴシック"/>
          <w:sz w:val="15"/>
          <w:szCs w:val="15"/>
        </w:rPr>
      </w:pPr>
      <w:r>
        <w:rPr>
          <w:rFonts w:hint="eastAsia" w:ascii="ＭＳ ゴシック" w:hAnsi="ＭＳ ゴシック" w:eastAsia="ＭＳ ゴシック" w:cs="ＭＳ ゴシック"/>
          <w:lang w:val="en-US" w:eastAsia="ja-JP"/>
        </w:rPr>
        <w:t xml:space="preserve">  　　　　　　　　　　                        　　</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土居理事長のあいさつの後</w:t>
      </w:r>
      <w:r>
        <w:rPr>
          <w:rFonts w:hint="eastAsia" w:ascii="ＭＳ ゴシック" w:hAnsi="ＭＳ ゴシック" w:eastAsia="ＭＳ ゴシック" w:cs="ＭＳ ゴシック"/>
          <w:color w:val="FF0000"/>
          <w:lang w:eastAsia="ja-JP"/>
        </w:rPr>
        <w:t>、</w:t>
      </w:r>
      <w:r>
        <w:rPr>
          <w:rFonts w:hint="eastAsia" w:ascii="ＭＳ ゴシック" w:hAnsi="ＭＳ ゴシック" w:eastAsia="ＭＳ ゴシック" w:cs="ＭＳ ゴシック"/>
        </w:rPr>
        <w:t>議長を選出、理事会より杉浦理事</w:t>
      </w: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sz w:val="15"/>
          <w:szCs w:val="15"/>
          <w:lang w:val="en-US" w:eastAsia="ja-JP"/>
        </w:rPr>
        <w:t>2号議案を提案中の草深理事</w:t>
      </w:r>
      <w:r>
        <w:rPr>
          <w:rFonts w:hint="eastAsia" w:ascii="ＭＳ ゴシック" w:hAnsi="ＭＳ ゴシック" w:eastAsia="ＭＳ ゴシック" w:cs="ＭＳ ゴシック"/>
          <w:lang w:eastAsia="ja-JP"/>
        </w:rPr>
        <w:t>　　　　　　　　　　　　</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が</w:t>
      </w:r>
      <w:r>
        <w:rPr>
          <w:rFonts w:hint="eastAsia" w:ascii="ＭＳ ゴシック" w:hAnsi="ＭＳ ゴシック" w:eastAsia="ＭＳ ゴシック" w:cs="ＭＳ ゴシック"/>
        </w:rPr>
        <w:t>議長に推薦され、参加</w:t>
      </w:r>
      <w:r>
        <w:rPr>
          <w:rFonts w:hint="eastAsia" w:ascii="ＭＳ ゴシック" w:hAnsi="ＭＳ ゴシック" w:eastAsia="ＭＳ ゴシック" w:cs="ＭＳ ゴシック"/>
          <w:lang w:eastAsia="ja-JP"/>
        </w:rPr>
        <w:t>の会員</w:t>
      </w:r>
      <w:r>
        <w:rPr>
          <w:rFonts w:hint="eastAsia" w:ascii="ＭＳ ゴシック" w:hAnsi="ＭＳ ゴシック" w:eastAsia="ＭＳ ゴシック" w:cs="ＭＳ ゴシック"/>
        </w:rPr>
        <w:t>の総意より議長に選出され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r>
        <w:rPr>
          <w:rFonts w:hint="eastAsia" w:ascii="ＭＳ ゴシック" w:hAnsi="ＭＳ ゴシック" w:eastAsia="ＭＳ ゴシック" w:cs="ＭＳ ゴシック"/>
          <w:lang w:eastAsia="ja-JP"/>
        </w:rPr>
        <w:t>　　　</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杉浦議長挨拶の後、1号議案平成28年度事業報告の提案を土居理事長よりパワーポイントを使</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って行われ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た。平成28年度活動決算の提案が大見理事より行われ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た。続いて監査報告</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が</w:t>
      </w:r>
      <w:r>
        <w:rPr>
          <w:rFonts w:hint="eastAsia" w:ascii="ＭＳ ゴシック" w:hAnsi="ＭＳ ゴシック" w:eastAsia="ＭＳ ゴシック" w:cs="ＭＳ ゴシック"/>
          <w:color w:val="auto"/>
          <w:lang w:eastAsia="ja-JP"/>
        </w:rPr>
        <w:t>濱</w:t>
      </w:r>
      <w:r>
        <w:rPr>
          <w:rFonts w:hint="eastAsia" w:ascii="ＭＳ ゴシック" w:hAnsi="ＭＳ ゴシック" w:eastAsia="ＭＳ ゴシック" w:cs="ＭＳ ゴシック"/>
        </w:rPr>
        <w:t>田監事より行われ「適正に執行処理されているものと認め</w:t>
      </w:r>
      <w:r>
        <w:rPr>
          <w:rFonts w:hint="eastAsia" w:ascii="ＭＳ ゴシック" w:hAnsi="ＭＳ ゴシック" w:eastAsia="ＭＳ ゴシック" w:cs="ＭＳ ゴシック"/>
          <w:lang w:eastAsia="ja-JP"/>
        </w:rPr>
        <w:t>る</w:t>
      </w:r>
      <w:r>
        <w:rPr>
          <w:rFonts w:hint="eastAsia" w:ascii="ＭＳ ゴシック" w:hAnsi="ＭＳ ゴシック" w:eastAsia="ＭＳ ゴシック" w:cs="ＭＳ ゴシック"/>
        </w:rPr>
        <w:t>」との報告がなされ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2号議案平成29年度事業計画及同活動予算は公共施設並びに個人宅</w:t>
      </w:r>
      <w:r>
        <w:rPr>
          <w:rFonts w:hint="eastAsia" w:ascii="ＭＳ ゴシック" w:hAnsi="ＭＳ ゴシック" w:eastAsia="ＭＳ ゴシック" w:cs="ＭＳ ゴシック"/>
          <w:lang w:eastAsia="ja-JP"/>
        </w:rPr>
        <w:t>再エネ設備</w:t>
      </w:r>
      <w:r>
        <w:rPr>
          <w:rFonts w:hint="eastAsia" w:ascii="ＭＳ ゴシック" w:hAnsi="ＭＳ ゴシック" w:eastAsia="ＭＳ ゴシック" w:cs="ＭＳ ゴシック"/>
        </w:rPr>
        <w:t>への設置費を3</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ヶ所900万円、今回の講演を含め脱原発と温暖化防止に向けての講演や見学会などの活動を行</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strike w:val="0"/>
          <w:dstrike w:val="0"/>
          <w:color w:val="auto"/>
          <w:lang w:eastAsia="ja-JP"/>
        </w:rPr>
        <w:t>う</w:t>
      </w:r>
      <w:r>
        <w:rPr>
          <w:rFonts w:hint="eastAsia" w:ascii="ＭＳ ゴシック" w:hAnsi="ＭＳ ゴシック" w:eastAsia="ＭＳ ゴシック" w:cs="ＭＳ ゴシック"/>
        </w:rPr>
        <w:t>との提案が草深理事より行なわれ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た。3号議案再生可能エネルギー発電設備等設置費用</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の借入れは上限額を900万円とする提案が古家野理事より行われ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p>
    <w:p>
      <w:pPr>
        <w:pStyle w:val="4"/>
        <w:rPr>
          <w:rFonts w:hint="eastAsia" w:ascii="ＭＳ ゴシック" w:hAnsi="ＭＳ ゴシック" w:eastAsia="ＭＳ ゴシック" w:cs="ＭＳ ゴシック"/>
        </w:rPr>
      </w:pP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1号から3号の</w:t>
      </w:r>
      <w:r>
        <w:rPr>
          <w:rFonts w:hint="eastAsia" w:ascii="ＭＳ ゴシック" w:hAnsi="ＭＳ ゴシック" w:eastAsia="ＭＳ ゴシック" w:cs="ＭＳ ゴシック"/>
          <w:color w:val="auto"/>
          <w:lang w:eastAsia="ja-JP"/>
        </w:rPr>
        <w:t>議案</w:t>
      </w:r>
      <w:r>
        <w:rPr>
          <w:rFonts w:hint="eastAsia" w:ascii="ＭＳ ゴシック" w:hAnsi="ＭＳ ゴシック" w:eastAsia="ＭＳ ゴシック" w:cs="ＭＳ ゴシック"/>
        </w:rPr>
        <w:t>提案</w:t>
      </w:r>
      <w:r>
        <w:rPr>
          <w:rFonts w:hint="eastAsia" w:ascii="ＭＳ ゴシック" w:hAnsi="ＭＳ ゴシック" w:eastAsia="ＭＳ ゴシック" w:cs="ＭＳ ゴシック"/>
          <w:color w:val="auto"/>
          <w:lang w:eastAsia="ja-JP"/>
        </w:rPr>
        <w:t>と</w:t>
      </w:r>
      <w:r>
        <w:rPr>
          <w:rFonts w:hint="eastAsia" w:ascii="ＭＳ ゴシック" w:hAnsi="ＭＳ ゴシック" w:eastAsia="ＭＳ ゴシック" w:cs="ＭＳ ゴシック"/>
        </w:rPr>
        <w:t>監査報告を受けて討論に</w:t>
      </w:r>
      <w:r>
        <w:rPr>
          <w:rFonts w:hint="eastAsia" w:ascii="ＭＳ ゴシック" w:hAnsi="ＭＳ ゴシック" w:eastAsia="ＭＳ ゴシック" w:cs="ＭＳ ゴシック"/>
          <w:lang w:eastAsia="ja-JP"/>
        </w:rPr>
        <w:t>入りました</w:t>
      </w:r>
      <w:r>
        <w:rPr>
          <w:rFonts w:hint="eastAsia" w:ascii="ＭＳ ゴシック" w:hAnsi="ＭＳ ゴシック" w:eastAsia="ＭＳ ゴシック" w:cs="ＭＳ ゴシック"/>
        </w:rPr>
        <w:t>。</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質疑では寄付金の内容について、電力自由化に伴い関電以外に変えたいがどこがいいのか</w:t>
      </w:r>
      <w:r>
        <w:rPr>
          <w:rFonts w:hint="eastAsia" w:ascii="ＭＳ ゴシック" w:hAnsi="ＭＳ ゴシック" w:eastAsia="ＭＳ ゴシック" w:cs="ＭＳ ゴシック"/>
          <w:lang w:eastAsia="ja-JP"/>
        </w:rPr>
        <w:t>等、</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今年も電力自由化についての学習の場を持ってほしいなどの質問・提案が出され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た。これ</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に対して理事会側から寄付については</w:t>
      </w:r>
      <w:r>
        <w:rPr>
          <w:rFonts w:hint="eastAsia" w:ascii="ＭＳ ゴシック" w:hAnsi="ＭＳ ゴシック" w:eastAsia="ＭＳ ゴシック" w:cs="ＭＳ ゴシック"/>
          <w:lang w:eastAsia="ja-JP"/>
        </w:rPr>
        <w:t>各役員の自主的な寄付が</w:t>
      </w:r>
      <w:r>
        <w:rPr>
          <w:rFonts w:hint="eastAsia" w:ascii="ＭＳ ゴシック" w:hAnsi="ＭＳ ゴシック" w:eastAsia="ＭＳ ゴシック" w:cs="ＭＳ ゴシック"/>
          <w:color w:val="auto"/>
          <w:lang w:eastAsia="ja-JP"/>
        </w:rPr>
        <w:t>主なものとの</w:t>
      </w:r>
      <w:r>
        <w:rPr>
          <w:rFonts w:hint="eastAsia" w:ascii="ＭＳ ゴシック" w:hAnsi="ＭＳ ゴシック" w:eastAsia="ＭＳ ゴシック" w:cs="ＭＳ ゴシック"/>
        </w:rPr>
        <w:t>回答</w:t>
      </w:r>
      <w:r>
        <w:rPr>
          <w:rFonts w:hint="eastAsia" w:ascii="ＭＳ ゴシック" w:hAnsi="ＭＳ ゴシック" w:eastAsia="ＭＳ ゴシック" w:cs="ＭＳ ゴシック"/>
          <w:lang w:eastAsia="ja-JP"/>
        </w:rPr>
        <w:t>がありました。</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電力自由化に伴う電力会社の選択については会員の中から</w:t>
      </w:r>
      <w:r>
        <w:rPr>
          <w:rFonts w:hint="eastAsia" w:ascii="ＭＳ ゴシック" w:hAnsi="ＭＳ ゴシック" w:eastAsia="ＭＳ ゴシック" w:cs="ＭＳ ゴシック"/>
          <w:color w:val="auto"/>
          <w:lang w:eastAsia="ja-JP"/>
        </w:rPr>
        <w:t>再エネ比率の高い</w:t>
      </w:r>
      <w:r>
        <w:rPr>
          <w:rFonts w:hint="eastAsia" w:ascii="ＭＳ ゴシック" w:hAnsi="ＭＳ ゴシック" w:eastAsia="ＭＳ ゴシック" w:cs="ＭＳ ゴシック"/>
        </w:rPr>
        <w:t>生協</w:t>
      </w:r>
      <w:r>
        <w:rPr>
          <w:rFonts w:hint="eastAsia" w:ascii="ＭＳ ゴシック" w:hAnsi="ＭＳ ゴシック" w:eastAsia="ＭＳ ゴシック" w:cs="ＭＳ ゴシック"/>
          <w:color w:val="auto"/>
          <w:lang w:eastAsia="ja-JP"/>
        </w:rPr>
        <w:t>や㈱</w:t>
      </w:r>
      <w:r>
        <w:rPr>
          <w:rFonts w:hint="eastAsia" w:ascii="ＭＳ ゴシック" w:hAnsi="ＭＳ ゴシック" w:eastAsia="ＭＳ ゴシック" w:cs="ＭＳ ゴシック"/>
        </w:rPr>
        <w:t>ループ</w:t>
      </w:r>
      <w:r>
        <w:rPr>
          <w:rFonts w:hint="eastAsia" w:ascii="ＭＳ ゴシック" w:hAnsi="ＭＳ ゴシック" w:eastAsia="ＭＳ ゴシック" w:cs="ＭＳ ゴシック"/>
          <w:lang w:eastAsia="ja-JP"/>
        </w:rPr>
        <w:t>に</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color w:val="auto"/>
          <w:lang w:eastAsia="ja-JP"/>
        </w:rPr>
        <w:t>換えた等</w:t>
      </w:r>
      <w:r>
        <w:rPr>
          <w:rFonts w:hint="eastAsia" w:ascii="ＭＳ ゴシック" w:hAnsi="ＭＳ ゴシック" w:eastAsia="ＭＳ ゴシック" w:cs="ＭＳ ゴシック"/>
        </w:rPr>
        <w:t>の報告があ</w:t>
      </w:r>
      <w:r>
        <w:rPr>
          <w:rFonts w:hint="eastAsia" w:ascii="ＭＳ ゴシック" w:hAnsi="ＭＳ ゴシック" w:eastAsia="ＭＳ ゴシック" w:cs="ＭＳ ゴシック"/>
          <w:lang w:eastAsia="ja-JP"/>
        </w:rPr>
        <w:t>りました。</w:t>
      </w:r>
      <w:r>
        <w:rPr>
          <w:rFonts w:hint="eastAsia" w:ascii="ＭＳ ゴシック" w:hAnsi="ＭＳ ゴシック" w:eastAsia="ＭＳ ゴシック" w:cs="ＭＳ ゴシック"/>
        </w:rPr>
        <w:t>今後もニュース等を通じて乗り換えは</w:t>
      </w:r>
      <w:r>
        <w:rPr>
          <w:rFonts w:hint="eastAsia" w:ascii="ＭＳ ゴシック" w:hAnsi="ＭＳ ゴシック" w:eastAsia="ＭＳ ゴシック" w:cs="ＭＳ ゴシック"/>
          <w:color w:val="auto"/>
          <w:lang w:eastAsia="ja-JP"/>
        </w:rPr>
        <w:t>簡単で、</w:t>
      </w:r>
      <w:r>
        <w:rPr>
          <w:rFonts w:hint="eastAsia" w:ascii="ＭＳ ゴシック" w:hAnsi="ＭＳ ゴシック" w:eastAsia="ＭＳ ゴシック" w:cs="ＭＳ ゴシック"/>
        </w:rPr>
        <w:t>電話一本、ネッ</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トでも</w:t>
      </w:r>
      <w:r>
        <w:rPr>
          <w:rFonts w:hint="eastAsia" w:ascii="ＭＳ ゴシック" w:hAnsi="ＭＳ ゴシック" w:eastAsia="ＭＳ ゴシック" w:cs="ＭＳ ゴシック"/>
          <w:lang w:eastAsia="ja-JP"/>
        </w:rPr>
        <w:t>簡単に</w:t>
      </w:r>
      <w:r>
        <w:rPr>
          <w:rFonts w:hint="eastAsia" w:ascii="ＭＳ ゴシック" w:hAnsi="ＭＳ ゴシック" w:eastAsia="ＭＳ ゴシック" w:cs="ＭＳ ゴシック"/>
        </w:rPr>
        <w:t>出来ることなどをお知らせしたいとの回答が出され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た。また、事業計画に小</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水力に関する項目があったことに関してよく調査しないと、大水で流されるなどの被害がある</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と聞くとの心配の声も出され</w:t>
      </w:r>
      <w:r>
        <w:rPr>
          <w:rFonts w:hint="eastAsia" w:ascii="ＭＳ ゴシック" w:hAnsi="ＭＳ ゴシック" w:eastAsia="ＭＳ ゴシック" w:cs="ＭＳ ゴシック"/>
          <w:lang w:eastAsia="ja-JP"/>
        </w:rPr>
        <w:t>ました。</w:t>
      </w:r>
      <w:r>
        <w:rPr>
          <w:rFonts w:hint="eastAsia" w:ascii="ＭＳ ゴシック" w:hAnsi="ＭＳ ゴシック" w:eastAsia="ＭＳ ゴシック" w:cs="ＭＳ ゴシック"/>
        </w:rPr>
        <w:t>理事会として水量や季節変化などを調査するとの回答</w:t>
      </w:r>
      <w:r>
        <w:rPr>
          <w:rFonts w:hint="eastAsia" w:ascii="ＭＳ ゴシック" w:hAnsi="ＭＳ ゴシック" w:eastAsia="ＭＳ ゴシック" w:cs="ＭＳ ゴシック"/>
          <w:lang w:eastAsia="ja-JP"/>
        </w:rPr>
        <w:t>が</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なされ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た。そして、理事会側から経産省が最近行った再エネ事業計画を㋈30日までに</w:t>
      </w:r>
      <w:r>
        <w:rPr>
          <w:rFonts w:hint="eastAsia" w:ascii="ＭＳ ゴシック" w:hAnsi="ＭＳ ゴシック" w:eastAsia="ＭＳ ゴシック" w:cs="ＭＳ ゴシック"/>
          <w:lang w:eastAsia="ja-JP"/>
        </w:rPr>
        <w:t>提出　</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出しないと買い取りを拒否するとの対応について</w:t>
      </w:r>
      <w:r>
        <w:rPr>
          <w:rFonts w:hint="eastAsia" w:ascii="ＭＳ ゴシック" w:hAnsi="ＭＳ ゴシック" w:eastAsia="ＭＳ ゴシック" w:cs="ＭＳ ゴシック"/>
          <w:lang w:eastAsia="ja-JP"/>
        </w:rPr>
        <w:t>は</w:t>
      </w:r>
      <w:r>
        <w:rPr>
          <w:rFonts w:hint="eastAsia" w:ascii="ＭＳ ゴシック" w:hAnsi="ＭＳ ゴシック" w:eastAsia="ＭＳ ゴシック" w:cs="ＭＳ ゴシック"/>
        </w:rPr>
        <w:t>抗議するとともに、</w:t>
      </w:r>
      <w:r>
        <w:rPr>
          <w:rFonts w:hint="eastAsia" w:ascii="ＭＳ ゴシック" w:hAnsi="ＭＳ ゴシック" w:eastAsia="ＭＳ ゴシック" w:cs="ＭＳ ゴシック"/>
          <w:color w:val="auto"/>
          <w:lang w:eastAsia="ja-JP"/>
        </w:rPr>
        <w:t>発電事業者の</w:t>
      </w:r>
      <w:r>
        <w:rPr>
          <w:rFonts w:hint="eastAsia" w:ascii="ＭＳ ゴシック" w:hAnsi="ＭＳ ゴシック" w:eastAsia="ＭＳ ゴシック" w:cs="ＭＳ ゴシック"/>
        </w:rPr>
        <w:t>皆さんの</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パネルを守る</w:t>
      </w:r>
      <w:r>
        <w:rPr>
          <w:rFonts w:hint="eastAsia" w:ascii="ＭＳ ゴシック" w:hAnsi="ＭＳ ゴシック" w:eastAsia="ＭＳ ゴシック" w:cs="ＭＳ ゴシック"/>
          <w:lang w:eastAsia="ja-JP"/>
        </w:rPr>
        <w:t>上で</w:t>
      </w:r>
      <w:r>
        <w:rPr>
          <w:rFonts w:hint="eastAsia" w:ascii="ＭＳ ゴシック" w:hAnsi="ＭＳ ゴシック" w:eastAsia="ＭＳ ゴシック" w:cs="ＭＳ ゴシック"/>
        </w:rPr>
        <w:t>適切な処置をしたいと報告され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質疑の後、議場を閉鎖し</w:t>
      </w:r>
      <w:r>
        <w:rPr>
          <w:rFonts w:hint="eastAsia" w:ascii="ＭＳ ゴシック" w:hAnsi="ＭＳ ゴシック" w:eastAsia="ＭＳ ゴシック" w:cs="ＭＳ ゴシック"/>
          <w:lang w:eastAsia="ja-JP"/>
        </w:rPr>
        <w:t>表</w:t>
      </w:r>
      <w:r>
        <w:rPr>
          <w:rFonts w:hint="eastAsia" w:ascii="ＭＳ ゴシック" w:hAnsi="ＭＳ ゴシック" w:eastAsia="ＭＳ ゴシック" w:cs="ＭＳ ゴシック"/>
        </w:rPr>
        <w:t>決したところ、1号議案、2号議案・3号議案は満場一致で採択され</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　まし</w:t>
      </w:r>
      <w:r>
        <w:rPr>
          <w:rFonts w:hint="eastAsia" w:ascii="ＭＳ ゴシック" w:hAnsi="ＭＳ ゴシック" w:eastAsia="ＭＳ ゴシック" w:cs="ＭＳ ゴシック"/>
        </w:rPr>
        <w:t>た。</w:t>
      </w:r>
      <w:r>
        <w:rPr>
          <w:rFonts w:hint="eastAsia" w:ascii="ＭＳ ゴシック" w:hAnsi="ＭＳ ゴシック" w:eastAsia="ＭＳ ゴシック" w:cs="ＭＳ ゴシック"/>
          <w:lang w:eastAsia="ja-JP"/>
        </w:rPr>
        <w:t>　</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p>
    <w:p>
      <w:pPr>
        <w:pStyle w:val="4"/>
        <w:rPr>
          <w:rFonts w:hint="eastAsia" w:ascii="ＭＳ ゴシック" w:hAnsi="ＭＳ ゴシック" w:eastAsia="ＭＳ ゴシック" w:cs="ＭＳ ゴシック"/>
          <w:color w:val="auto"/>
          <w:lang w:val="en-US" w:eastAsia="ja-JP"/>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引き続いて4号議案役員選出</w:t>
      </w:r>
      <w:r>
        <w:rPr>
          <w:rFonts w:hint="eastAsia" w:ascii="ＭＳ ゴシック" w:hAnsi="ＭＳ ゴシック" w:eastAsia="ＭＳ ゴシック" w:cs="ＭＳ ゴシック"/>
          <w:lang w:eastAsia="ja-JP"/>
        </w:rPr>
        <w:t>について</w:t>
      </w:r>
      <w:r>
        <w:rPr>
          <w:rFonts w:hint="eastAsia" w:ascii="ＭＳ ゴシック" w:hAnsi="ＭＳ ゴシック" w:eastAsia="ＭＳ ゴシック" w:cs="ＭＳ ゴシック"/>
        </w:rPr>
        <w:t>土居理事長から提案され</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質疑無く、採択され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r>
        <w:rPr>
          <w:rFonts w:hint="eastAsia" w:ascii="ＭＳ ゴシック" w:hAnsi="ＭＳ ゴシック" w:eastAsia="ＭＳ ゴシック" w:cs="ＭＳ ゴシック"/>
          <w:lang w:eastAsia="ja-JP"/>
        </w:rPr>
        <w:t>　</w:t>
      </w:r>
    </w:p>
    <w:p>
      <w:pPr>
        <w:pStyle w:val="4"/>
        <w:rPr>
          <w:rFonts w:hint="eastAsia" w:ascii="ＭＳ ゴシック" w:hAnsi="ＭＳ ゴシック" w:eastAsia="ＭＳ ゴシック" w:cs="ＭＳ ゴシック"/>
          <w:color w:val="auto"/>
          <w:lang w:val="en-US" w:eastAsia="ja-JP"/>
        </w:rPr>
      </w:pPr>
      <w:r>
        <w:rPr>
          <w:rFonts w:hint="eastAsia" w:ascii="ＭＳ ゴシック" w:hAnsi="ＭＳ ゴシック" w:eastAsia="ＭＳ ゴシック" w:cs="ＭＳ ゴシック"/>
          <w:color w:val="auto"/>
          <w:lang w:val="en-US" w:eastAsia="ja-JP"/>
        </w:rPr>
        <w:t>　新規就任理事（加藤眞理栄、関根ヱリコ、山内義明）</w:t>
      </w:r>
    </w:p>
    <w:p>
      <w:pPr>
        <w:pStyle w:val="4"/>
        <w:rPr>
          <w:rFonts w:hint="eastAsia" w:ascii="ＭＳ ゴシック" w:hAnsi="ＭＳ ゴシック" w:eastAsia="ＭＳ ゴシック" w:cs="ＭＳ ゴシック"/>
          <w:color w:val="auto"/>
          <w:lang w:val="en-US" w:eastAsia="ja-JP"/>
        </w:rPr>
      </w:pPr>
      <w:r>
        <w:rPr>
          <w:rFonts w:hint="eastAsia" w:ascii="ＭＳ ゴシック" w:hAnsi="ＭＳ ゴシック" w:eastAsia="ＭＳ ゴシック" w:cs="ＭＳ ゴシック"/>
          <w:color w:val="auto"/>
          <w:lang w:val="en-US" w:eastAsia="ja-JP"/>
        </w:rPr>
        <w:t>　継続理事（土居靖範、杉浦喜代一、古家野辰也）、継続監事（澤江雅志、濱田あつ子）、</w:t>
      </w:r>
    </w:p>
    <w:p>
      <w:pPr>
        <w:pStyle w:val="4"/>
        <w:rPr>
          <w:rFonts w:hint="eastAsia" w:ascii="ＭＳ ゴシック" w:hAnsi="ＭＳ ゴシック" w:eastAsia="ＭＳ ゴシック" w:cs="ＭＳ ゴシック"/>
          <w:color w:val="auto"/>
          <w:lang w:val="en-US" w:eastAsia="ja-JP"/>
        </w:rPr>
      </w:pPr>
      <w:r>
        <w:rPr>
          <w:rFonts w:hint="eastAsia" w:ascii="ＭＳ ゴシック" w:hAnsi="ＭＳ ゴシック" w:eastAsia="ＭＳ ゴシック" w:cs="ＭＳ ゴシック"/>
          <w:color w:val="auto"/>
          <w:lang w:val="en-US" w:eastAsia="ja-JP"/>
        </w:rPr>
        <w:t>　</w:t>
      </w:r>
      <w:r>
        <w:rPr>
          <w:rFonts w:hint="eastAsia" w:ascii="ＭＳ ゴシック" w:hAnsi="ＭＳ ゴシック" w:eastAsia="ＭＳ ゴシック" w:cs="ＭＳ ゴシック"/>
          <w:lang w:eastAsia="ja-JP"/>
        </w:rPr>
        <w:t>退任</w:t>
      </w:r>
      <w:r>
        <w:rPr>
          <w:rFonts w:hint="eastAsia" w:ascii="ＭＳ ゴシック" w:hAnsi="ＭＳ ゴシック" w:eastAsia="ＭＳ ゴシック" w:cs="ＭＳ ゴシック"/>
          <w:color w:val="auto"/>
          <w:lang w:val="en-US" w:eastAsia="ja-JP"/>
        </w:rPr>
        <w:t>理事（大見敏之、開沼淳一、草深千代子）</w:t>
      </w:r>
    </w:p>
    <w:p>
      <w:pPr>
        <w:pStyle w:val="4"/>
        <w:rPr>
          <w:rFonts w:hint="eastAsia" w:ascii="ＭＳ ゴシック" w:hAnsi="ＭＳ ゴシック" w:eastAsia="ＭＳ ゴシック" w:cs="ＭＳ ゴシック"/>
          <w:color w:val="auto"/>
          <w:lang w:val="en-US" w:eastAsia="ja-JP"/>
        </w:rPr>
      </w:pPr>
    </w:p>
    <w:p>
      <w:pPr>
        <w:pStyle w:val="4"/>
        <w:rPr>
          <w:rFonts w:hint="eastAsia" w:ascii="ＭＳ ゴシック" w:hAnsi="ＭＳ ゴシック" w:eastAsia="ＭＳ ゴシック" w:cs="ＭＳ ゴシック"/>
        </w:rPr>
      </w:pPr>
      <w:r>
        <w:rPr>
          <w:rFonts w:hint="eastAsia" w:ascii="ＭＳ ゴシック" w:hAnsi="ＭＳ ゴシック" w:eastAsia="ＭＳ ゴシック" w:cs="ＭＳ ゴシック"/>
          <w:lang w:val="en-US" w:eastAsia="ja-JP"/>
        </w:rPr>
        <w:t>・5</w:t>
      </w:r>
      <w:r>
        <w:rPr>
          <w:rFonts w:hint="eastAsia" w:ascii="ＭＳ ゴシック" w:hAnsi="ＭＳ ゴシック" w:eastAsia="ＭＳ ゴシック" w:cs="ＭＳ ゴシック"/>
        </w:rPr>
        <w:t>号議案は議事録署名人選任の件で、草深・古家野両理事が提案され、採択され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これによりすべての</w:t>
      </w:r>
      <w:r>
        <w:rPr>
          <w:rFonts w:hint="eastAsia" w:ascii="ＭＳ ゴシック" w:hAnsi="ＭＳ ゴシック" w:eastAsia="ＭＳ ゴシック" w:cs="ＭＳ ゴシック"/>
          <w:color w:val="auto"/>
          <w:lang w:eastAsia="ja-JP"/>
        </w:rPr>
        <w:t>理事会提案の</w:t>
      </w:r>
      <w:r>
        <w:rPr>
          <w:rFonts w:hint="eastAsia" w:ascii="ＭＳ ゴシック" w:hAnsi="ＭＳ ゴシック" w:eastAsia="ＭＳ ゴシック" w:cs="ＭＳ ゴシック"/>
        </w:rPr>
        <w:t>議案</w:t>
      </w:r>
      <w:r>
        <w:rPr>
          <w:rFonts w:hint="eastAsia" w:ascii="ＭＳ ゴシック" w:hAnsi="ＭＳ ゴシック" w:eastAsia="ＭＳ ゴシック" w:cs="ＭＳ ゴシック"/>
          <w:lang w:eastAsia="ja-JP"/>
        </w:rPr>
        <w:t>が</w:t>
      </w:r>
      <w:r>
        <w:rPr>
          <w:rFonts w:hint="eastAsia" w:ascii="ＭＳ ゴシック" w:hAnsi="ＭＳ ゴシック" w:eastAsia="ＭＳ ゴシック" w:cs="ＭＳ ゴシック"/>
          <w:color w:val="auto"/>
          <w:lang w:eastAsia="ja-JP"/>
        </w:rPr>
        <w:t>採択</w:t>
      </w:r>
      <w:r>
        <w:rPr>
          <w:rFonts w:hint="eastAsia" w:ascii="ＭＳ ゴシック" w:hAnsi="ＭＳ ゴシック" w:eastAsia="ＭＳ ゴシック" w:cs="ＭＳ ゴシック"/>
        </w:rPr>
        <w:t>され、今年度の活動の指針が固ま</w:t>
      </w:r>
      <w:r>
        <w:rPr>
          <w:rFonts w:hint="eastAsia" w:ascii="ＭＳ ゴシック" w:hAnsi="ＭＳ ゴシック" w:eastAsia="ＭＳ ゴシック" w:cs="ＭＳ ゴシック"/>
          <w:lang w:eastAsia="ja-JP"/>
        </w:rPr>
        <w:t>りました</w:t>
      </w:r>
      <w:r>
        <w:rPr>
          <w:rFonts w:hint="eastAsia" w:ascii="ＭＳ ゴシック" w:hAnsi="ＭＳ ゴシック" w:eastAsia="ＭＳ ゴシック" w:cs="ＭＳ ゴシック"/>
        </w:rPr>
        <w:t>。</w:t>
      </w:r>
      <w:r>
        <w:rPr>
          <w:rFonts w:hint="eastAsia" w:ascii="ＭＳ ゴシック" w:hAnsi="ＭＳ ゴシック" w:eastAsia="ＭＳ ゴシック" w:cs="ＭＳ ゴシック"/>
          <w:lang w:eastAsia="ja-JP"/>
        </w:rPr>
        <w:t>　　</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color w:val="auto"/>
          <w:lang w:eastAsia="ja-JP"/>
        </w:rPr>
        <w:t>議決</w:t>
      </w:r>
      <w:r>
        <w:rPr>
          <w:rFonts w:hint="eastAsia" w:ascii="ＭＳ ゴシック" w:hAnsi="ＭＳ ゴシック" w:eastAsia="ＭＳ ゴシック" w:cs="ＭＳ ゴシック"/>
        </w:rPr>
        <w:t>参加会員は</w:t>
      </w:r>
      <w:r>
        <w:rPr>
          <w:rFonts w:hint="eastAsia" w:ascii="ＭＳ ゴシック" w:hAnsi="ＭＳ ゴシック" w:eastAsia="ＭＳ ゴシック" w:cs="ＭＳ ゴシック"/>
          <w:color w:val="auto"/>
          <w:lang w:val="en-US" w:eastAsia="ja-JP"/>
        </w:rPr>
        <w:t>17</w:t>
      </w:r>
      <w:r>
        <w:rPr>
          <w:rFonts w:hint="eastAsia" w:ascii="ＭＳ ゴシック" w:hAnsi="ＭＳ ゴシック" w:eastAsia="ＭＳ ゴシック" w:cs="ＭＳ ゴシック"/>
        </w:rPr>
        <w:t>名</w:t>
      </w:r>
      <w:r>
        <w:rPr>
          <w:rFonts w:hint="eastAsia" w:ascii="ＭＳ ゴシック" w:hAnsi="ＭＳ ゴシック" w:eastAsia="ＭＳ ゴシック" w:cs="ＭＳ ゴシック"/>
          <w:lang w:eastAsia="ja-JP"/>
        </w:rPr>
        <w:t>。</w:t>
      </w:r>
    </w:p>
    <w:p>
      <w:pPr>
        <w:pStyle w:val="4"/>
        <w:rPr>
          <w:rFonts w:hint="eastAsia" w:ascii="ＭＳ ゴシック" w:hAnsi="ＭＳ ゴシック" w:eastAsia="ＭＳ ゴシック" w:cs="ＭＳ ゴシック"/>
          <w:lang w:eastAsia="ja-JP"/>
        </w:rPr>
      </w:pP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4時30分に総会を終了し</w:t>
      </w:r>
      <w:r>
        <w:rPr>
          <w:rFonts w:hint="eastAsia" w:ascii="ＭＳ ゴシック" w:hAnsi="ＭＳ ゴシック" w:eastAsia="ＭＳ ゴシック" w:cs="ＭＳ ゴシック"/>
          <w:lang w:eastAsia="ja-JP"/>
        </w:rPr>
        <w:t>、</w:t>
      </w:r>
      <w:r>
        <w:rPr>
          <w:rFonts w:hint="eastAsia" w:ascii="ＭＳ ゴシック" w:hAnsi="ＭＳ ゴシック" w:eastAsia="ＭＳ ゴシック" w:cs="ＭＳ ゴシック"/>
        </w:rPr>
        <w:t>退任の理事挨拶</w:t>
      </w:r>
      <w:r>
        <w:rPr>
          <w:rFonts w:hint="eastAsia" w:ascii="ＭＳ ゴシック" w:hAnsi="ＭＳ ゴシック" w:eastAsia="ＭＳ ゴシック" w:cs="ＭＳ ゴシック"/>
          <w:lang w:eastAsia="ja-JP"/>
        </w:rPr>
        <w:t>等</w:t>
      </w:r>
      <w:r>
        <w:rPr>
          <w:rFonts w:hint="eastAsia" w:ascii="ＭＳ ゴシック" w:hAnsi="ＭＳ ゴシック" w:eastAsia="ＭＳ ゴシック" w:cs="ＭＳ ゴシック"/>
        </w:rPr>
        <w:t>が行われ</w:t>
      </w:r>
      <w:r>
        <w:rPr>
          <w:rFonts w:hint="eastAsia" w:ascii="ＭＳ ゴシック" w:hAnsi="ＭＳ ゴシック" w:eastAsia="ＭＳ ゴシック" w:cs="ＭＳ ゴシック"/>
          <w:lang w:eastAsia="ja-JP"/>
        </w:rPr>
        <w:t>まし</w:t>
      </w:r>
      <w:r>
        <w:rPr>
          <w:rFonts w:hint="eastAsia" w:ascii="ＭＳ ゴシック" w:hAnsi="ＭＳ ゴシック" w:eastAsia="ＭＳ ゴシック" w:cs="ＭＳ ゴシック"/>
        </w:rPr>
        <w:t>た。</w:t>
      </w:r>
      <w:r>
        <w:rPr>
          <w:rFonts w:hint="eastAsia" w:ascii="ＭＳ ゴシック" w:hAnsi="ＭＳ ゴシック" w:eastAsia="ＭＳ ゴシック" w:cs="ＭＳ ゴシック"/>
          <w:lang w:eastAsia="ja-JP"/>
        </w:rPr>
        <w:t>　　　</w:t>
      </w:r>
    </w:p>
    <w:p>
      <w:pPr>
        <w:pStyle w:val="4"/>
        <w:rPr>
          <w:rFonts w:hint="eastAsia" w:ascii="ＭＳ ゴシック" w:hAnsi="ＭＳ ゴシック" w:eastAsia="ＭＳ ゴシック" w:cs="ＭＳ ゴシック"/>
          <w:sz w:val="24"/>
          <w:szCs w:val="24"/>
          <w:lang w:eastAsia="ja-JP"/>
        </w:rPr>
      </w:pP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sz w:val="24"/>
          <w:szCs w:val="24"/>
          <w:lang w:val="en-US" w:eastAsia="ja-JP"/>
        </w:rPr>
        <w:t>＜会員の皆様へ、2017年度年会費のご入金をお願いしています。＞</w:t>
      </w:r>
    </w:p>
    <w:p>
      <w:pPr>
        <w:jc w:val="center"/>
        <w:rPr>
          <w:rFonts w:hint="eastAsia" w:eastAsia="ＭＳ 明朝"/>
          <w:b/>
          <w:sz w:val="24"/>
          <w:szCs w:val="24"/>
          <w:lang w:eastAsia="ja-JP"/>
        </w:rPr>
      </w:pPr>
      <w:r>
        <w:rPr>
          <w:rFonts w:hint="eastAsia"/>
          <w:b/>
          <w:sz w:val="32"/>
          <w:szCs w:val="32"/>
        </w:rPr>
        <w:t>個人宅おひさま発電ゼロ円システム</w:t>
      </w:r>
      <w:r>
        <w:rPr>
          <w:rFonts w:hint="eastAsia"/>
          <w:b/>
          <w:sz w:val="32"/>
          <w:szCs w:val="32"/>
          <w:lang w:eastAsia="ja-JP"/>
        </w:rPr>
        <w:t>２０１７</w:t>
      </w:r>
    </w:p>
    <w:p>
      <w:pPr>
        <w:pBdr>
          <w:top w:val="single" w:color="auto" w:sz="4" w:space="1"/>
          <w:left w:val="single" w:color="auto" w:sz="4" w:space="4"/>
          <w:bottom w:val="single" w:color="auto" w:sz="4" w:space="1"/>
          <w:right w:val="single" w:color="auto" w:sz="4" w:space="4"/>
        </w:pBdr>
        <w:rPr>
          <w:szCs w:val="21"/>
        </w:rPr>
      </w:pPr>
      <w:r>
        <w:rPr>
          <w:rFonts w:hint="eastAsia"/>
          <w:b/>
          <w:sz w:val="24"/>
          <w:szCs w:val="24"/>
        </w:rPr>
        <w:t>脱原発、地球温暖化防止</w:t>
      </w:r>
      <w:r>
        <w:rPr>
          <w:rFonts w:hint="eastAsia"/>
          <w:b/>
          <w:sz w:val="24"/>
          <w:szCs w:val="24"/>
          <w:lang w:eastAsia="ja-JP"/>
        </w:rPr>
        <w:t>のため、</w:t>
      </w:r>
      <w:r>
        <w:rPr>
          <w:rFonts w:hint="eastAsia"/>
          <w:b/>
          <w:sz w:val="24"/>
          <w:szCs w:val="24"/>
        </w:rPr>
        <w:t>再生可能（自然）エネルギーの普及に貢献したいけれど、自宅に太陽光発電パネルを設置する初期費用の負担が大きすぎると考えておられた方々にはうれしい仕組みです。</w:t>
      </w:r>
      <w:r>
        <w:rPr>
          <w:rFonts w:hint="eastAsia"/>
          <w:sz w:val="28"/>
          <w:szCs w:val="28"/>
        </w:rPr>
        <w:t>　　　　　　　　</w:t>
      </w:r>
      <w:r>
        <w:rPr>
          <w:rFonts w:hint="eastAsia"/>
          <w:szCs w:val="21"/>
        </w:rPr>
        <w:t>　　　　　　　　　　　　　　　　　　　　　　　　　　　　　　　　　</w:t>
      </w:r>
    </w:p>
    <w:p>
      <w:pPr>
        <w:rPr>
          <w:rFonts w:hint="eastAsia"/>
          <w:b/>
          <w:bCs/>
          <w:szCs w:val="21"/>
          <w:lang w:val="en-US" w:eastAsia="ja-JP"/>
        </w:rPr>
      </w:pPr>
      <w:r>
        <w:rPr>
          <w:rFonts w:hint="eastAsia"/>
          <w:b/>
          <w:bCs/>
          <w:szCs w:val="21"/>
          <w:lang w:eastAsia="ja-JP"/>
        </w:rPr>
        <w:t>＊</w:t>
      </w:r>
      <w:r>
        <w:rPr>
          <w:rFonts w:hint="eastAsia"/>
          <w:b/>
          <w:bCs/>
          <w:szCs w:val="21"/>
          <w:lang w:val="en-US" w:eastAsia="ja-JP"/>
        </w:rPr>
        <w:t>2013年</w:t>
      </w:r>
      <w:r>
        <w:rPr>
          <w:rFonts w:hint="eastAsia"/>
          <w:b/>
          <w:bCs/>
          <w:szCs w:val="21"/>
          <w:lang w:eastAsia="ja-JP"/>
        </w:rPr>
        <w:t>の法人設立以降、</w:t>
      </w:r>
      <w:r>
        <w:rPr>
          <w:rFonts w:hint="eastAsia"/>
          <w:b/>
          <w:bCs/>
          <w:szCs w:val="21"/>
          <w:lang w:val="en-US" w:eastAsia="ja-JP"/>
        </w:rPr>
        <w:t>10</w:t>
      </w:r>
      <w:r>
        <w:rPr>
          <w:rFonts w:hint="eastAsia"/>
          <w:b/>
          <w:bCs/>
          <w:szCs w:val="21"/>
          <w:lang w:eastAsia="ja-JP"/>
        </w:rPr>
        <w:t>基、累計出力</w:t>
      </w:r>
      <w:r>
        <w:rPr>
          <w:rFonts w:hint="eastAsia"/>
          <w:b/>
          <w:bCs/>
          <w:szCs w:val="21"/>
          <w:lang w:val="en-US" w:eastAsia="ja-JP"/>
        </w:rPr>
        <w:t>49.45kwに到達しました。</w:t>
      </w:r>
    </w:p>
    <w:p>
      <w:pPr>
        <w:rPr>
          <w:rFonts w:hint="eastAsia"/>
          <w:b/>
          <w:bCs/>
          <w:szCs w:val="21"/>
          <w:lang w:val="en-US" w:eastAsia="ja-JP"/>
        </w:rPr>
      </w:pPr>
    </w:p>
    <w:p>
      <w:pPr>
        <w:rPr>
          <w:szCs w:val="21"/>
        </w:rPr>
      </w:pPr>
      <w:r>
        <w:rPr>
          <w:rFonts w:hint="eastAsia"/>
          <w:szCs w:val="21"/>
        </w:rPr>
        <w:t>①一般のご家庭に初期費用０円で太陽光パネルを設置。9年間月</w:t>
      </w:r>
      <w:r>
        <w:rPr>
          <w:rFonts w:hint="eastAsia"/>
          <w:szCs w:val="21"/>
          <w:lang w:eastAsia="ja-JP"/>
        </w:rPr>
        <w:t>次</w:t>
      </w:r>
      <w:r>
        <w:rPr>
          <w:rFonts w:hint="eastAsia"/>
          <w:szCs w:val="21"/>
        </w:rPr>
        <w:t>定額料金支払で可能。</w:t>
      </w:r>
    </w:p>
    <w:p>
      <w:pPr>
        <w:rPr>
          <w:szCs w:val="21"/>
        </w:rPr>
      </w:pPr>
      <w:r>
        <w:rPr>
          <w:rFonts w:hint="eastAsia"/>
          <w:szCs w:val="21"/>
        </w:rPr>
        <w:t>②ご家庭の省エネ努力によって売電を増やせば、月々の負担を減らすことが可能。</w:t>
      </w:r>
    </w:p>
    <w:p>
      <w:pPr>
        <w:rPr>
          <w:szCs w:val="21"/>
        </w:rPr>
      </w:pPr>
      <w:r>
        <w:rPr>
          <w:rFonts w:hint="eastAsia"/>
          <w:szCs w:val="21"/>
        </w:rPr>
        <w:t>③初年度から太陽光パネルはご</w:t>
      </w:r>
      <w:r>
        <w:rPr>
          <w:rFonts w:hint="eastAsia"/>
          <w:szCs w:val="21"/>
          <w:lang w:eastAsia="ja-JP"/>
        </w:rPr>
        <w:t>自身</w:t>
      </w:r>
      <w:r>
        <w:rPr>
          <w:rFonts w:hint="eastAsia"/>
          <w:szCs w:val="21"/>
        </w:rPr>
        <w:t>の所有となる。</w:t>
      </w:r>
    </w:p>
    <w:p>
      <w:pPr>
        <w:rPr>
          <w:szCs w:val="21"/>
        </w:rPr>
      </w:pPr>
      <w:r>
        <w:rPr>
          <w:rFonts w:hint="eastAsia"/>
          <w:szCs w:val="21"/>
        </w:rPr>
        <w:t>④10年目以降は定額支払もないので発電分すべてが家計に貢献。</w:t>
      </w:r>
    </w:p>
    <w:p>
      <w:pPr>
        <w:rPr>
          <w:szCs w:val="21"/>
        </w:rPr>
      </w:pPr>
      <w:r>
        <w:rPr>
          <w:rFonts w:hint="eastAsia"/>
          <w:szCs w:val="21"/>
        </w:rPr>
        <w:t>⑤脱原発、地球温暖化防止、エネルギーの地産地消に貢献でき</w:t>
      </w:r>
      <w:r>
        <w:rPr>
          <w:rFonts w:hint="eastAsia"/>
          <w:szCs w:val="21"/>
          <w:lang w:eastAsia="ja-JP"/>
        </w:rPr>
        <w:t>る。</w:t>
      </w:r>
    </w:p>
    <w:p>
      <w:pPr>
        <w:rPr>
          <w:b/>
          <w:szCs w:val="21"/>
        </w:rPr>
      </w:pPr>
      <w:r>
        <w:rPr>
          <w:rFonts w:hint="eastAsia"/>
          <w:b/>
          <w:sz w:val="28"/>
          <w:szCs w:val="28"/>
        </w:rPr>
        <w:t>＜個人宅おひさま発電ゼロ円システムのイメージ＞</w:t>
      </w:r>
    </w:p>
    <w:p>
      <w:pPr>
        <w:pBdr>
          <w:top w:val="none" w:color="auto" w:sz="0" w:space="0"/>
          <w:left w:val="none" w:color="auto" w:sz="0" w:space="0"/>
          <w:bottom w:val="none" w:color="auto" w:sz="0" w:space="0"/>
          <w:right w:val="none" w:color="auto" w:sz="0" w:space="0"/>
          <w:between w:val="none" w:color="auto" w:sz="0" w:space="0"/>
        </w:pBdr>
        <w:jc w:val="left"/>
        <w:rPr>
          <w:rFonts w:hint="eastAsia"/>
          <w:szCs w:val="21"/>
        </w:rPr>
      </w:pPr>
      <w:r>
        <w:rPr>
          <w:rFonts w:ascii="Century" w:hAnsi="Century" w:eastAsia="ＭＳ 明朝" w:cs="Times New Roman"/>
          <w:kern w:val="2"/>
          <w:sz w:val="21"/>
          <w:szCs w:val="22"/>
          <w:lang w:val="en-US" w:eastAsia="ja-JP" w:bidi="ar-SA"/>
        </w:rPr>
        <w:pict>
          <v:shape id="Text Box 2" o:spid="_x0000_s1033" type="#_x0000_t202" style="position:absolute;left:0;margin-left:98.2pt;margin-top:3.25pt;height:47.95pt;width:64.0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eastAsia="ＭＳ 明朝"/>
                      <w:lang w:eastAsia="ja-JP"/>
                    </w:rPr>
                  </w:pPr>
                  <w:r>
                    <w:rPr>
                      <w:rFonts w:hint="eastAsia"/>
                      <w:lang w:eastAsia="ja-JP"/>
                    </w:rPr>
                    <w:t>市民発電　　　　城陽</w:t>
                  </w:r>
                </w:p>
              </w:txbxContent>
            </v:textbox>
          </v:shape>
        </w:pict>
      </w:r>
      <w:r>
        <w:rPr>
          <w:rFonts w:ascii="Century" w:hAnsi="Century" w:eastAsia="ＭＳ 明朝" w:cs="Times New Roman"/>
          <w:kern w:val="2"/>
          <w:sz w:val="21"/>
          <w:szCs w:val="22"/>
          <w:lang w:val="en-US" w:eastAsia="ja-JP" w:bidi="ar-SA"/>
        </w:rPr>
        <w:pict>
          <v:shape id="Text Box 3" o:spid="_x0000_s1034" type="#_x0000_t202" style="position:absolute;left:0;margin-left:0pt;margin-top:2.1pt;height:49.7pt;width:22.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eastAsia="ＭＳ 明朝"/>
                      <w:lang w:eastAsia="ja-JP"/>
                    </w:rPr>
                  </w:pPr>
                  <w:r>
                    <w:rPr>
                      <w:rFonts w:hint="eastAsia"/>
                      <w:lang w:eastAsia="ja-JP"/>
                    </w:rPr>
                    <w:t>会員</w:t>
                  </w:r>
                </w:p>
              </w:txbxContent>
            </v:textbox>
          </v:shape>
        </w:pict>
      </w:r>
      <w:r>
        <w:rPr>
          <w:rFonts w:ascii="Century" w:hAnsi="Century" w:eastAsia="ＭＳ 明朝" w:cs="Times New Roman"/>
          <w:kern w:val="2"/>
          <w:sz w:val="21"/>
          <w:szCs w:val="22"/>
          <w:lang w:val="en-US" w:eastAsia="ja-JP" w:bidi="ar-SA"/>
        </w:rPr>
        <w:pict>
          <v:shape id="Text Box 4" o:spid="_x0000_s1035" type="#_x0000_t202" style="position:absolute;left:0;margin-left:254.05pt;margin-top:1pt;height:50.9pt;width:57.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eastAsia="ＭＳ 明朝"/>
                      <w:lang w:eastAsia="ja-JP"/>
                    </w:rPr>
                  </w:pPr>
                  <w:r>
                    <w:rPr>
                      <w:rFonts w:hint="eastAsia"/>
                      <w:lang w:eastAsia="ja-JP"/>
                    </w:rPr>
                    <w:t>設置者　家　庭</w:t>
                  </w:r>
                </w:p>
              </w:txbxContent>
            </v:textbox>
          </v:shape>
        </w:pict>
      </w:r>
      <w:r>
        <w:rPr>
          <w:rFonts w:ascii="Century" w:hAnsi="Century" w:eastAsia="ＭＳ 明朝" w:cs="Times New Roman"/>
          <w:kern w:val="2"/>
          <w:sz w:val="21"/>
          <w:szCs w:val="22"/>
          <w:lang w:val="en-US" w:eastAsia="ja-JP" w:bidi="ar-SA"/>
        </w:rPr>
        <w:pict>
          <v:shape id="Text Box 5" o:spid="_x0000_s1036" type="#_x0000_t202" style="position:absolute;left:0;margin-left:381.95pt;margin-top:2.1pt;height:49.6pt;width:46.1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lang w:eastAsia="ja-JP"/>
                    </w:rPr>
                  </w:pPr>
                  <w:r>
                    <w:rPr>
                      <w:rFonts w:hint="eastAsia"/>
                      <w:lang w:eastAsia="ja-JP"/>
                    </w:rPr>
                    <w:t>電力</w:t>
                  </w:r>
                </w:p>
                <w:p>
                  <w:pPr>
                    <w:rPr>
                      <w:rFonts w:hint="eastAsia"/>
                      <w:lang w:eastAsia="ja-JP"/>
                    </w:rPr>
                  </w:pPr>
                  <w:r>
                    <w:rPr>
                      <w:rFonts w:hint="eastAsia"/>
                      <w:lang w:eastAsia="ja-JP"/>
                    </w:rPr>
                    <w:t>会社</w:t>
                  </w:r>
                </w:p>
              </w:txbxContent>
            </v:textbox>
          </v:shape>
        </w:pict>
      </w:r>
      <w:r>
        <w:rPr>
          <w:rFonts w:hint="eastAsia"/>
          <w:szCs w:val="21"/>
          <w:bdr w:val="single" w:color="auto" w:sz="4" w:space="0"/>
        </w:rPr>
        <w:t>会員</w:t>
      </w:r>
      <w:r>
        <w:rPr>
          <w:rFonts w:hint="eastAsia"/>
          <w:szCs w:val="21"/>
        </w:rPr>
        <w:t>　協力金拠出⇒</w:t>
      </w:r>
      <w:r>
        <w:rPr>
          <w:rFonts w:hint="eastAsia"/>
          <w:szCs w:val="21"/>
          <w:lang w:eastAsia="ja-JP"/>
        </w:rPr>
        <w:t>　　　　　　</w:t>
      </w:r>
      <w:r>
        <w:rPr>
          <w:rFonts w:hint="eastAsia"/>
          <w:szCs w:val="21"/>
        </w:rPr>
        <w:t>　⇒パネル設置　</w:t>
      </w:r>
      <w:r>
        <w:rPr>
          <w:rFonts w:hint="eastAsia"/>
          <w:szCs w:val="21"/>
          <w:lang w:eastAsia="ja-JP"/>
        </w:rPr>
        <w:t>　　　　　　</w:t>
      </w:r>
      <w:r>
        <w:rPr>
          <w:rFonts w:hint="eastAsia"/>
          <w:szCs w:val="21"/>
        </w:rPr>
        <w:t>　⇒電気代支払</w:t>
      </w:r>
    </w:p>
    <w:p>
      <w:pPr>
        <w:pBdr>
          <w:top w:val="none" w:color="auto" w:sz="0" w:space="0"/>
          <w:left w:val="none" w:color="auto" w:sz="0" w:space="0"/>
          <w:bottom w:val="none" w:color="auto" w:sz="0" w:space="0"/>
          <w:right w:val="none" w:color="auto" w:sz="0" w:space="0"/>
          <w:between w:val="none" w:color="auto" w:sz="0" w:space="0"/>
        </w:pBdr>
        <w:jc w:val="left"/>
        <w:rPr>
          <w:szCs w:val="21"/>
          <w:bdr w:val="single" w:color="auto" w:sz="4" w:space="0"/>
        </w:rPr>
      </w:pPr>
      <w:r>
        <w:rPr>
          <w:rFonts w:hint="eastAsia"/>
          <w:szCs w:val="21"/>
        </w:rPr>
        <w:t>　　　　　　　　　　　　　　　　　　　　</w:t>
      </w:r>
    </w:p>
    <w:p>
      <w:pPr>
        <w:rPr>
          <w:rFonts w:hint="eastAsia"/>
          <w:szCs w:val="21"/>
        </w:rPr>
      </w:pPr>
      <w:r>
        <w:rPr>
          <w:rFonts w:hint="eastAsia"/>
          <w:szCs w:val="21"/>
          <w:bdr w:val="single" w:color="auto" w:sz="4" w:space="0"/>
        </w:rPr>
        <w:t>会員</w:t>
      </w:r>
      <w:r>
        <w:rPr>
          <w:rFonts w:hint="eastAsia"/>
          <w:szCs w:val="21"/>
        </w:rPr>
        <w:t>　返　済　←</w:t>
      </w:r>
      <w:r>
        <w:rPr>
          <w:rFonts w:hint="eastAsia"/>
          <w:szCs w:val="21"/>
          <w:lang w:eastAsia="ja-JP"/>
        </w:rPr>
        <w:t>　　　　　　　　←</w:t>
      </w:r>
      <w:r>
        <w:rPr>
          <w:rFonts w:hint="eastAsia"/>
          <w:szCs w:val="21"/>
        </w:rPr>
        <w:t>9年間定額支払　</w:t>
      </w:r>
      <w:r>
        <w:rPr>
          <w:rFonts w:hint="eastAsia"/>
          <w:szCs w:val="21"/>
          <w:lang w:eastAsia="ja-JP"/>
        </w:rPr>
        <w:t>　</w:t>
      </w:r>
      <w:r>
        <w:rPr>
          <w:rFonts w:hint="eastAsia"/>
          <w:szCs w:val="21"/>
          <w:bdr w:val="single" w:color="auto" w:sz="4" w:space="0"/>
        </w:rPr>
        <w:t>設置者</w:t>
      </w:r>
      <w:r>
        <w:rPr>
          <w:rFonts w:hint="eastAsia"/>
          <w:szCs w:val="21"/>
        </w:rPr>
        <w:t>　←売電料金</w:t>
      </w:r>
      <w:r>
        <w:rPr>
          <w:rFonts w:hint="eastAsia"/>
          <w:szCs w:val="21"/>
          <w:lang w:eastAsia="ja-JP"/>
        </w:rPr>
        <w:t>　</w:t>
      </w:r>
    </w:p>
    <w:p>
      <w:pPr>
        <w:rPr>
          <w:b/>
          <w:sz w:val="28"/>
          <w:szCs w:val="28"/>
        </w:rPr>
      </w:pPr>
      <w:r>
        <w:rPr>
          <w:rFonts w:hint="eastAsia"/>
          <w:b/>
          <w:sz w:val="28"/>
          <w:szCs w:val="28"/>
        </w:rPr>
        <w:t>＜</w:t>
      </w:r>
      <w:r>
        <w:rPr>
          <w:rFonts w:hint="eastAsia"/>
          <w:b/>
          <w:sz w:val="28"/>
          <w:szCs w:val="28"/>
          <w:lang w:eastAsia="ja-JP"/>
        </w:rPr>
        <w:t>２０</w:t>
      </w:r>
      <w:r>
        <w:rPr>
          <w:rFonts w:hint="eastAsia"/>
          <w:b/>
          <w:sz w:val="28"/>
          <w:szCs w:val="28"/>
        </w:rPr>
        <w:t>１</w:t>
      </w:r>
      <w:r>
        <w:rPr>
          <w:rFonts w:hint="eastAsia"/>
          <w:b/>
          <w:sz w:val="28"/>
          <w:szCs w:val="28"/>
          <w:lang w:eastAsia="ja-JP"/>
        </w:rPr>
        <w:t>７年度の応募概要</w:t>
      </w:r>
      <w:r>
        <w:rPr>
          <w:rFonts w:hint="eastAsia"/>
          <w:b/>
          <w:sz w:val="28"/>
          <w:szCs w:val="28"/>
        </w:rPr>
        <w:t>＞</w:t>
      </w:r>
    </w:p>
    <w:p>
      <w:pPr>
        <w:ind w:firstLine="210" w:firstLineChars="100"/>
        <w:rPr>
          <w:szCs w:val="21"/>
        </w:rPr>
      </w:pPr>
      <w:r>
        <w:rPr>
          <w:rFonts w:hint="eastAsia"/>
          <w:szCs w:val="21"/>
        </w:rPr>
        <w:t>①城陽</w:t>
      </w:r>
      <w:r>
        <w:rPr>
          <w:rFonts w:hint="eastAsia"/>
          <w:szCs w:val="21"/>
          <w:lang w:eastAsia="ja-JP"/>
        </w:rPr>
        <w:t>市及び近隣市町村</w:t>
      </w:r>
      <w:r>
        <w:rPr>
          <w:rFonts w:hint="eastAsia"/>
          <w:szCs w:val="21"/>
        </w:rPr>
        <w:t>の会員に募集します。</w:t>
      </w:r>
    </w:p>
    <w:p>
      <w:pPr>
        <w:rPr>
          <w:szCs w:val="21"/>
        </w:rPr>
      </w:pPr>
      <w:r>
        <w:rPr>
          <w:rFonts w:hint="eastAsia"/>
          <w:szCs w:val="21"/>
        </w:rPr>
        <w:t>　②会員の自宅で実際に生活されていること。</w:t>
      </w:r>
    </w:p>
    <w:p>
      <w:pPr>
        <w:rPr>
          <w:szCs w:val="21"/>
        </w:rPr>
      </w:pPr>
      <w:r>
        <w:rPr>
          <w:rFonts w:hint="eastAsia"/>
          <w:szCs w:val="21"/>
        </w:rPr>
        <w:t>　</w:t>
      </w:r>
      <w:r>
        <w:rPr>
          <w:rFonts w:hint="eastAsia"/>
          <w:szCs w:val="21"/>
          <w:lang w:eastAsia="ja-JP"/>
        </w:rPr>
        <w:t>③</w:t>
      </w:r>
      <w:r>
        <w:rPr>
          <w:rFonts w:hint="eastAsia"/>
          <w:szCs w:val="21"/>
        </w:rPr>
        <w:t>屋根材が太陽光パネルの荷重に耐えられ、雨漏り等の恐れがないこと。</w:t>
      </w:r>
    </w:p>
    <w:p>
      <w:pPr>
        <w:rPr>
          <w:szCs w:val="21"/>
        </w:rPr>
      </w:pPr>
      <w:r>
        <w:rPr>
          <w:rFonts w:hint="eastAsia"/>
          <w:szCs w:val="21"/>
        </w:rPr>
        <w:t>　</w:t>
      </w:r>
      <w:r>
        <w:rPr>
          <w:rFonts w:hint="eastAsia"/>
          <w:szCs w:val="21"/>
          <w:lang w:eastAsia="ja-JP"/>
        </w:rPr>
        <w:t>④</w:t>
      </w:r>
      <w:r>
        <w:rPr>
          <w:rFonts w:hint="eastAsia"/>
          <w:szCs w:val="21"/>
        </w:rPr>
        <w:t>電力</w:t>
      </w:r>
      <w:r>
        <w:rPr>
          <w:rFonts w:hint="eastAsia"/>
          <w:szCs w:val="21"/>
          <w:lang w:eastAsia="ja-JP"/>
        </w:rPr>
        <w:t>会社</w:t>
      </w:r>
      <w:r>
        <w:rPr>
          <w:rFonts w:hint="eastAsia"/>
          <w:szCs w:val="21"/>
        </w:rPr>
        <w:t>との受電契約（予定含む）があり、系統連</w:t>
      </w:r>
      <w:r>
        <w:rPr>
          <w:rFonts w:hint="eastAsia"/>
          <w:szCs w:val="21"/>
          <w:lang w:eastAsia="ja-JP"/>
        </w:rPr>
        <w:t>系</w:t>
      </w:r>
      <w:r>
        <w:rPr>
          <w:rFonts w:hint="eastAsia"/>
          <w:szCs w:val="21"/>
        </w:rPr>
        <w:t>ができること。</w:t>
      </w:r>
    </w:p>
    <w:p>
      <w:pPr>
        <w:rPr>
          <w:szCs w:val="21"/>
        </w:rPr>
      </w:pPr>
      <w:r>
        <w:rPr>
          <w:rFonts w:hint="eastAsia"/>
          <w:szCs w:val="21"/>
        </w:rPr>
        <w:t>　</w:t>
      </w:r>
      <w:r>
        <w:rPr>
          <w:rFonts w:hint="eastAsia"/>
          <w:szCs w:val="21"/>
          <w:lang w:eastAsia="ja-JP"/>
        </w:rPr>
        <w:t>⑤</w:t>
      </w:r>
      <w:r>
        <w:rPr>
          <w:rFonts w:hint="eastAsia"/>
          <w:szCs w:val="21"/>
        </w:rPr>
        <w:t>市民発電</w:t>
      </w:r>
      <w:r>
        <w:rPr>
          <w:rFonts w:hint="eastAsia"/>
          <w:szCs w:val="21"/>
          <w:lang w:eastAsia="ja-JP"/>
        </w:rPr>
        <w:t>城陽</w:t>
      </w:r>
      <w:r>
        <w:rPr>
          <w:rFonts w:hint="eastAsia"/>
          <w:szCs w:val="21"/>
        </w:rPr>
        <w:t>が定め</w:t>
      </w:r>
      <w:r>
        <w:rPr>
          <w:rFonts w:hint="eastAsia"/>
          <w:szCs w:val="21"/>
          <w:u w:val="none" w:color="auto"/>
        </w:rPr>
        <w:t>る設置費目安前後で設置できること。（建物により、変動あり</w:t>
      </w:r>
      <w:r>
        <w:rPr>
          <w:rFonts w:hint="eastAsia"/>
          <w:szCs w:val="21"/>
        </w:rPr>
        <w:t>）</w:t>
      </w:r>
    </w:p>
    <w:p>
      <w:pPr>
        <w:rPr>
          <w:rFonts w:hint="eastAsia"/>
          <w:szCs w:val="21"/>
        </w:rPr>
      </w:pPr>
      <w:r>
        <w:rPr>
          <w:rFonts w:hint="eastAsia" w:ascii="Century" w:hAnsi="Century" w:eastAsia="ＭＳ 明朝" w:cs="Times New Roman"/>
          <w:kern w:val="2"/>
          <w:sz w:val="21"/>
          <w:szCs w:val="21"/>
          <w:lang w:val="en-US" w:eastAsia="ja-JP" w:bidi="ar-SA"/>
        </w:rPr>
        <w:pict>
          <v:shape id="Picture 6" o:spid="_x0000_s1037" type="#_x0000_t75" style="position:absolute;left:0;margin-left:302.5pt;margin-top:13.3pt;height:109.9pt;width:150.6pt;rotation:0f;z-index:251659264;" o:ole="f" fillcolor="#FFFFFF" filled="f" o:preferrelative="t" stroked="f" coordorigin="0,0" coordsize="21600,21600">
            <v:fill on="f" color2="#FFFFFF" focus="0%"/>
            <v:imagedata gain="65536f" blacklevel="0f" gamma="0" o:title="" r:id="rId13"/>
            <o:lock v:ext="edit" position="f" selection="f" grouping="f" rotation="f" cropping="f" text="f" aspectratio="t"/>
          </v:shape>
        </w:pict>
      </w:r>
      <w:r>
        <w:rPr>
          <w:rFonts w:hint="eastAsia"/>
          <w:szCs w:val="21"/>
        </w:rPr>
        <w:t>　</w:t>
      </w:r>
      <w:r>
        <w:rPr>
          <w:rFonts w:hint="eastAsia"/>
          <w:szCs w:val="21"/>
          <w:lang w:eastAsia="ja-JP"/>
        </w:rPr>
        <w:t>⑥</w:t>
      </w:r>
      <w:r>
        <w:rPr>
          <w:rFonts w:hint="eastAsia"/>
          <w:szCs w:val="21"/>
        </w:rPr>
        <w:t>引っ越し予定がなく、9年間継続して</w:t>
      </w:r>
      <w:r>
        <w:rPr>
          <w:rFonts w:hint="eastAsia"/>
          <w:szCs w:val="21"/>
          <w:lang w:eastAsia="ja-JP"/>
        </w:rPr>
        <w:t>お支払できること。</w:t>
      </w:r>
      <w:r>
        <w:rPr>
          <w:rFonts w:hint="eastAsia"/>
          <w:szCs w:val="21"/>
        </w:rPr>
        <w:t>　</w:t>
      </w:r>
    </w:p>
    <w:p>
      <w:pPr>
        <w:rPr>
          <w:rFonts w:hint="eastAsia"/>
          <w:szCs w:val="21"/>
        </w:rPr>
      </w:pPr>
    </w:p>
    <w:p>
      <w:pPr>
        <w:rPr>
          <w:szCs w:val="21"/>
        </w:rPr>
      </w:pPr>
      <w:r>
        <w:rPr>
          <w:rFonts w:hint="eastAsia"/>
          <w:szCs w:val="21"/>
        </w:rPr>
        <w:t>・募集期間201</w:t>
      </w:r>
      <w:r>
        <w:rPr>
          <w:rFonts w:hint="eastAsia"/>
          <w:szCs w:val="21"/>
          <w:lang w:val="en-US" w:eastAsia="ja-JP"/>
        </w:rPr>
        <w:t>7</w:t>
      </w:r>
      <w:r>
        <w:rPr>
          <w:rFonts w:hint="eastAsia"/>
          <w:szCs w:val="21"/>
        </w:rPr>
        <w:t>年</w:t>
      </w:r>
      <w:r>
        <w:rPr>
          <w:rFonts w:hint="eastAsia"/>
          <w:szCs w:val="21"/>
          <w:lang w:val="en-US" w:eastAsia="ja-JP"/>
        </w:rPr>
        <w:t>5</w:t>
      </w:r>
      <w:r>
        <w:rPr>
          <w:rFonts w:hint="eastAsia"/>
          <w:szCs w:val="21"/>
        </w:rPr>
        <w:t>月</w:t>
      </w:r>
      <w:r>
        <w:rPr>
          <w:rFonts w:hint="eastAsia"/>
          <w:szCs w:val="21"/>
          <w:lang w:val="en-US" w:eastAsia="ja-JP"/>
        </w:rPr>
        <w:t>27</w:t>
      </w:r>
      <w:r>
        <w:rPr>
          <w:rFonts w:hint="eastAsia"/>
          <w:szCs w:val="21"/>
        </w:rPr>
        <w:t>日~</w:t>
      </w:r>
      <w:r>
        <w:rPr>
          <w:rFonts w:hint="eastAsia"/>
          <w:szCs w:val="21"/>
          <w:lang w:val="en-US" w:eastAsia="ja-JP"/>
        </w:rPr>
        <w:t>2018年1</w:t>
      </w:r>
      <w:r>
        <w:rPr>
          <w:rFonts w:hint="eastAsia"/>
          <w:szCs w:val="21"/>
        </w:rPr>
        <w:t>月</w:t>
      </w:r>
      <w:r>
        <w:rPr>
          <w:rFonts w:hint="eastAsia"/>
          <w:szCs w:val="21"/>
          <w:lang w:val="en-US" w:eastAsia="ja-JP"/>
        </w:rPr>
        <w:t>31</w:t>
      </w:r>
      <w:r>
        <w:rPr>
          <w:rFonts w:hint="eastAsia"/>
          <w:szCs w:val="21"/>
        </w:rPr>
        <w:t>日まで</w:t>
      </w:r>
    </w:p>
    <w:p>
      <w:pPr>
        <w:ind w:left="420" w:hanging="420" w:hangingChars="200"/>
        <w:rPr>
          <w:szCs w:val="21"/>
        </w:rPr>
      </w:pPr>
      <w:r>
        <w:rPr>
          <w:rFonts w:hint="eastAsia"/>
          <w:szCs w:val="21"/>
        </w:rPr>
        <w:t>・</w:t>
      </w:r>
      <w:r>
        <w:rPr>
          <w:rFonts w:hint="eastAsia"/>
          <w:szCs w:val="21"/>
          <w:lang w:eastAsia="ja-JP"/>
        </w:rPr>
        <w:t>申し</w:t>
      </w:r>
      <w:r>
        <w:rPr>
          <w:rFonts w:hint="eastAsia"/>
          <w:szCs w:val="21"/>
        </w:rPr>
        <w:t>込み</w:t>
      </w:r>
      <w:r>
        <w:rPr>
          <w:rFonts w:hint="eastAsia"/>
          <w:szCs w:val="21"/>
          <w:lang w:eastAsia="ja-JP"/>
        </w:rPr>
        <w:t>受付</w:t>
      </w:r>
      <w:r>
        <w:rPr>
          <w:rFonts w:hint="eastAsia"/>
          <w:szCs w:val="21"/>
        </w:rPr>
        <w:t>分から、見積もり</w:t>
      </w:r>
      <w:r>
        <w:rPr>
          <w:rFonts w:hint="eastAsia"/>
          <w:szCs w:val="21"/>
          <w:lang w:eastAsia="ja-JP"/>
        </w:rPr>
        <w:t>させていただきます。</w:t>
      </w:r>
    </w:p>
    <w:p>
      <w:pPr>
        <w:ind w:left="420" w:hanging="420" w:hangingChars="200"/>
        <w:rPr>
          <w:szCs w:val="21"/>
          <w:u w:val="none" w:color="auto"/>
        </w:rPr>
      </w:pPr>
      <w:r>
        <w:rPr>
          <w:rFonts w:hint="eastAsia"/>
          <w:szCs w:val="21"/>
        </w:rPr>
        <w:t>・</w:t>
      </w:r>
      <w:r>
        <w:rPr>
          <w:rFonts w:hint="eastAsia"/>
          <w:szCs w:val="21"/>
          <w:u w:val="none" w:color="auto"/>
        </w:rPr>
        <w:t>安全対策上の足場費用と消費税を含む費用設定</w:t>
      </w:r>
      <w:r>
        <w:rPr>
          <w:rFonts w:hint="eastAsia"/>
          <w:szCs w:val="21"/>
          <w:u w:val="none" w:color="auto"/>
          <w:lang w:eastAsia="ja-JP"/>
        </w:rPr>
        <w:t>としています。</w:t>
      </w:r>
    </w:p>
    <w:p>
      <w:pPr>
        <w:ind w:left="420" w:hanging="420" w:hangingChars="200"/>
        <w:rPr>
          <w:szCs w:val="21"/>
        </w:rPr>
      </w:pPr>
      <w:r>
        <w:rPr>
          <w:rFonts w:hint="eastAsia"/>
          <w:szCs w:val="21"/>
        </w:rPr>
        <w:t>・</w:t>
      </w:r>
      <w:r>
        <w:rPr>
          <w:rFonts w:hint="eastAsia"/>
          <w:szCs w:val="21"/>
          <w:lang w:eastAsia="ja-JP"/>
        </w:rPr>
        <w:t>対応能力を超える場合は</w:t>
      </w:r>
      <w:r>
        <w:rPr>
          <w:rFonts w:hint="eastAsia"/>
          <w:szCs w:val="21"/>
        </w:rPr>
        <w:t>締切を早める</w:t>
      </w:r>
      <w:r>
        <w:rPr>
          <w:rFonts w:hint="eastAsia"/>
          <w:szCs w:val="21"/>
          <w:lang w:eastAsia="ja-JP"/>
        </w:rPr>
        <w:t>こと</w:t>
      </w:r>
      <w:r>
        <w:rPr>
          <w:rFonts w:hint="eastAsia"/>
          <w:szCs w:val="21"/>
        </w:rPr>
        <w:t>があります。　　　　　　　　　　　　</w:t>
      </w:r>
    </w:p>
    <w:p>
      <w:pPr>
        <w:rPr>
          <w:szCs w:val="21"/>
        </w:rPr>
      </w:pPr>
      <w:r>
        <w:rPr>
          <w:rFonts w:hint="eastAsia"/>
          <w:szCs w:val="21"/>
        </w:rPr>
        <w:t>・</w:t>
      </w:r>
      <w:r>
        <w:rPr>
          <w:rFonts w:hint="eastAsia"/>
          <w:b/>
          <w:bCs/>
          <w:szCs w:val="21"/>
          <w:u w:val="none" w:color="auto"/>
        </w:rPr>
        <w:t>設置費目安</w:t>
      </w:r>
      <w:r>
        <w:rPr>
          <w:rFonts w:hint="eastAsia"/>
          <w:szCs w:val="21"/>
          <w:lang w:eastAsia="ja-JP"/>
        </w:rPr>
        <w:t>（一面設置例）</w:t>
      </w:r>
      <w:r>
        <w:rPr>
          <w:rFonts w:hint="eastAsia"/>
          <w:b/>
          <w:szCs w:val="21"/>
        </w:rPr>
        <w:t>A　</w:t>
      </w:r>
      <w:r>
        <w:rPr>
          <w:rFonts w:hint="eastAsia"/>
          <w:b/>
          <w:szCs w:val="21"/>
          <w:lang w:val="en-US" w:eastAsia="ja-JP"/>
        </w:rPr>
        <w:t>3.36</w:t>
      </w:r>
      <w:r>
        <w:rPr>
          <w:rFonts w:hint="eastAsia"/>
          <w:b/>
          <w:szCs w:val="21"/>
        </w:rPr>
        <w:t>kw</w:t>
      </w:r>
      <w:r>
        <w:rPr>
          <w:rFonts w:hint="eastAsia"/>
          <w:b/>
          <w:szCs w:val="21"/>
          <w:lang w:val="en-US" w:eastAsia="ja-JP"/>
        </w:rPr>
        <w:t xml:space="preserve"> </w:t>
      </w:r>
      <w:r>
        <w:rPr>
          <w:rFonts w:hint="eastAsia"/>
          <w:b/>
          <w:szCs w:val="21"/>
        </w:rPr>
        <w:t>月額支払</w:t>
      </w:r>
      <w:r>
        <w:rPr>
          <w:rFonts w:hint="eastAsia"/>
          <w:b/>
          <w:szCs w:val="21"/>
          <w:lang w:val="en-US" w:eastAsia="ja-JP"/>
        </w:rPr>
        <w:t>13,390</w:t>
      </w:r>
      <w:r>
        <w:rPr>
          <w:rFonts w:hint="eastAsia"/>
          <w:b/>
          <w:szCs w:val="21"/>
        </w:rPr>
        <w:t>円</w:t>
      </w:r>
      <w:r>
        <w:rPr>
          <w:rFonts w:hint="eastAsia"/>
          <w:szCs w:val="21"/>
        </w:rPr>
        <w:t>　　　　　　　　　　　　　　　　　　　</w:t>
      </w:r>
    </w:p>
    <w:p>
      <w:pPr>
        <w:rPr>
          <w:b/>
          <w:szCs w:val="21"/>
        </w:rPr>
      </w:pPr>
      <w:r>
        <w:rPr>
          <w:rFonts w:hint="eastAsia"/>
          <w:szCs w:val="21"/>
          <w:lang w:eastAsia="ja-JP"/>
        </w:rPr>
        <w:t>　＊設置面数や瓦種類に　　</w:t>
      </w:r>
      <w:r>
        <w:rPr>
          <w:rFonts w:hint="eastAsia"/>
          <w:b/>
          <w:szCs w:val="21"/>
        </w:rPr>
        <w:t>B　</w:t>
      </w:r>
      <w:r>
        <w:rPr>
          <w:rFonts w:hint="eastAsia"/>
          <w:b/>
          <w:szCs w:val="21"/>
          <w:lang w:val="en-US" w:eastAsia="ja-JP"/>
        </w:rPr>
        <w:t>4</w:t>
      </w:r>
      <w:r>
        <w:rPr>
          <w:rFonts w:hint="eastAsia"/>
          <w:b/>
          <w:szCs w:val="21"/>
        </w:rPr>
        <w:t>.</w:t>
      </w:r>
      <w:r>
        <w:rPr>
          <w:rFonts w:hint="eastAsia"/>
          <w:b/>
          <w:szCs w:val="21"/>
          <w:lang w:val="en-US" w:eastAsia="ja-JP"/>
        </w:rPr>
        <w:t>20</w:t>
      </w:r>
      <w:r>
        <w:rPr>
          <w:rFonts w:hint="eastAsia"/>
          <w:b/>
          <w:szCs w:val="21"/>
        </w:rPr>
        <w:t>kw</w:t>
      </w:r>
      <w:r>
        <w:rPr>
          <w:rFonts w:hint="eastAsia"/>
          <w:b/>
          <w:szCs w:val="21"/>
          <w:lang w:val="en-US" w:eastAsia="ja-JP"/>
        </w:rPr>
        <w:t xml:space="preserve"> </w:t>
      </w:r>
      <w:r>
        <w:rPr>
          <w:rFonts w:hint="eastAsia"/>
          <w:b/>
          <w:szCs w:val="21"/>
        </w:rPr>
        <w:t>月額支払</w:t>
      </w:r>
      <w:r>
        <w:rPr>
          <w:rFonts w:hint="eastAsia"/>
          <w:b/>
          <w:szCs w:val="21"/>
          <w:lang w:val="en-US" w:eastAsia="ja-JP"/>
        </w:rPr>
        <w:t>15,360</w:t>
      </w:r>
      <w:r>
        <w:rPr>
          <w:rFonts w:hint="eastAsia"/>
          <w:b/>
          <w:szCs w:val="21"/>
        </w:rPr>
        <w:t>円</w:t>
      </w:r>
      <w:r>
        <w:rPr>
          <w:rFonts w:hint="eastAsia"/>
          <w:b/>
          <w:szCs w:val="21"/>
          <w:lang w:eastAsia="ja-JP"/>
        </w:rPr>
        <w:t>　　　</w:t>
      </w:r>
      <w:r>
        <w:rPr>
          <w:rFonts w:hint="eastAsia"/>
          <w:b/>
          <w:sz w:val="15"/>
          <w:szCs w:val="15"/>
          <w:lang w:eastAsia="ja-JP"/>
        </w:rPr>
        <w:t>＊</w:t>
      </w:r>
      <w:r>
        <w:rPr>
          <w:rFonts w:hint="eastAsia"/>
          <w:b/>
          <w:sz w:val="15"/>
          <w:szCs w:val="15"/>
          <w:lang w:val="en-US" w:eastAsia="ja-JP"/>
        </w:rPr>
        <w:t>画像はｸﾞﾛｰﾊﾞﾙｴｺｲﾉﾍﾞｰｼｮﾝｼﾞｬﾊﾟﾝ様より</w:t>
      </w:r>
      <w:r>
        <w:rPr>
          <w:rFonts w:hint="eastAsia"/>
          <w:b/>
          <w:szCs w:val="21"/>
        </w:rPr>
        <w:t>　　　　　　　　　　　</w:t>
      </w:r>
    </w:p>
    <w:p>
      <w:pPr>
        <w:rPr>
          <w:rFonts w:hint="eastAsia"/>
          <w:b/>
          <w:szCs w:val="21"/>
        </w:rPr>
      </w:pPr>
      <w:r>
        <w:rPr>
          <w:rFonts w:hint="eastAsia"/>
          <w:szCs w:val="21"/>
          <w:lang w:eastAsia="ja-JP"/>
        </w:rPr>
        <w:t>　　より、変動します。</w:t>
      </w:r>
      <w:r>
        <w:rPr>
          <w:rFonts w:hint="eastAsia"/>
          <w:szCs w:val="21"/>
        </w:rPr>
        <w:t>　　</w:t>
      </w:r>
      <w:r>
        <w:rPr>
          <w:rFonts w:hint="eastAsia"/>
          <w:b/>
          <w:szCs w:val="21"/>
        </w:rPr>
        <w:t>C　</w:t>
      </w:r>
      <w:r>
        <w:rPr>
          <w:rFonts w:hint="eastAsia"/>
          <w:b/>
          <w:szCs w:val="21"/>
          <w:lang w:val="en-US" w:eastAsia="ja-JP"/>
        </w:rPr>
        <w:t>5.04</w:t>
      </w:r>
      <w:r>
        <w:rPr>
          <w:rFonts w:hint="eastAsia"/>
          <w:b/>
          <w:szCs w:val="21"/>
        </w:rPr>
        <w:t>kw</w:t>
      </w:r>
      <w:r>
        <w:rPr>
          <w:rFonts w:hint="eastAsia"/>
          <w:b/>
          <w:szCs w:val="21"/>
          <w:lang w:val="en-US" w:eastAsia="ja-JP"/>
        </w:rPr>
        <w:t xml:space="preserve"> </w:t>
      </w:r>
      <w:r>
        <w:rPr>
          <w:rFonts w:hint="eastAsia"/>
          <w:b/>
          <w:szCs w:val="21"/>
        </w:rPr>
        <w:t>月額支払</w:t>
      </w:r>
      <w:r>
        <w:rPr>
          <w:rFonts w:hint="eastAsia"/>
          <w:b/>
          <w:szCs w:val="21"/>
          <w:lang w:val="en-US" w:eastAsia="ja-JP"/>
        </w:rPr>
        <w:t>17,400</w:t>
      </w:r>
      <w:r>
        <w:rPr>
          <w:rFonts w:hint="eastAsia"/>
          <w:b/>
          <w:szCs w:val="21"/>
        </w:rPr>
        <w:t>円　</w:t>
      </w:r>
    </w:p>
    <w:p>
      <w:pPr>
        <w:rPr>
          <w:rFonts w:hint="eastAsia"/>
          <w:szCs w:val="21"/>
          <w:lang w:eastAsia="ja-JP"/>
        </w:rPr>
      </w:pPr>
      <w:r>
        <w:rPr>
          <w:rFonts w:hint="eastAsia"/>
          <w:b/>
          <w:szCs w:val="21"/>
          <w:lang w:val="en-US" w:eastAsia="ja-JP"/>
        </w:rPr>
        <w:t>　　　　　　　　　　　　　D  太陽光発電3.36kw+蓄電池7.2kw 月額支払い29,540円</w:t>
      </w:r>
      <w:r>
        <w:rPr>
          <w:rFonts w:hint="eastAsia"/>
          <w:szCs w:val="21"/>
          <w:lang w:eastAsia="ja-JP"/>
        </w:rPr>
        <w:t>　</w:t>
      </w:r>
    </w:p>
    <w:p>
      <w:pPr>
        <w:rPr>
          <w:rFonts w:hint="eastAsia"/>
          <w:szCs w:val="21"/>
          <w:lang w:val="en-US" w:eastAsia="ja-JP"/>
        </w:rPr>
      </w:pPr>
      <w:r>
        <w:rPr>
          <w:rFonts w:hint="eastAsia"/>
          <w:szCs w:val="21"/>
          <w:lang w:val="en-US" w:eastAsia="ja-JP"/>
        </w:rPr>
        <w:t xml:space="preserve">  </w:t>
      </w:r>
      <w:r>
        <w:rPr>
          <w:rFonts w:hint="eastAsia"/>
          <w:szCs w:val="21"/>
          <w:lang w:eastAsia="ja-JP"/>
        </w:rPr>
        <w:t>＊二つの設備同時設置の場合は太陽光</w:t>
      </w:r>
      <w:r>
        <w:rPr>
          <w:rFonts w:hint="eastAsia"/>
          <w:szCs w:val="21"/>
          <w:lang w:val="en-US" w:eastAsia="ja-JP"/>
        </w:rPr>
        <w:t>1万円/kw上限4万円、蓄電池6万円/kwh上限36万円</w:t>
      </w:r>
    </w:p>
    <w:p>
      <w:pPr>
        <w:ind w:firstLine="420" w:firstLineChars="200"/>
        <w:rPr>
          <w:rFonts w:hint="eastAsia"/>
          <w:szCs w:val="21"/>
          <w:lang w:val="en-US" w:eastAsia="ja-JP"/>
        </w:rPr>
      </w:pPr>
      <w:r>
        <w:rPr>
          <w:rFonts w:hint="eastAsia"/>
          <w:szCs w:val="21"/>
          <w:lang w:val="en-US" w:eastAsia="ja-JP"/>
        </w:rPr>
        <w:t>の城陽市補助金あります。（近隣自治体も同様）</w:t>
      </w:r>
    </w:p>
    <w:p>
      <w:pPr>
        <w:ind w:firstLine="420" w:firstLineChars="200"/>
        <w:rPr>
          <w:rFonts w:hint="eastAsia"/>
          <w:szCs w:val="21"/>
          <w:lang w:val="en-US" w:eastAsia="ja-JP"/>
        </w:rPr>
      </w:pPr>
    </w:p>
    <w:p>
      <w:pPr>
        <w:rPr>
          <w:rFonts w:hint="eastAsia"/>
          <w:szCs w:val="21"/>
          <w:bdr w:val="single" w:color="auto" w:sz="4" w:space="0"/>
        </w:rPr>
      </w:pPr>
      <w:r>
        <w:rPr>
          <w:rFonts w:hint="eastAsia"/>
          <w:szCs w:val="21"/>
        </w:rPr>
        <w:t>・手続きの流れ　①</w:t>
      </w:r>
      <w:r>
        <w:rPr>
          <w:rFonts w:hint="eastAsia"/>
          <w:szCs w:val="21"/>
          <w:bdr w:val="single" w:color="auto" w:sz="4" w:space="0"/>
        </w:rPr>
        <w:t>申込書の記入・送付</w:t>
      </w:r>
      <w:r>
        <w:rPr>
          <w:rFonts w:hint="eastAsia"/>
          <w:szCs w:val="21"/>
        </w:rPr>
        <w:t>　→②</w:t>
      </w:r>
      <w:r>
        <w:rPr>
          <w:rFonts w:hint="eastAsia"/>
          <w:szCs w:val="21"/>
          <w:bdr w:val="single" w:color="auto" w:sz="4" w:space="0"/>
        </w:rPr>
        <w:t>設置場所調査・選定</w:t>
      </w:r>
      <w:r>
        <w:rPr>
          <w:rFonts w:hint="eastAsia"/>
          <w:szCs w:val="21"/>
        </w:rPr>
        <w:t>　</w:t>
      </w:r>
      <w:r>
        <w:rPr>
          <w:rFonts w:hint="eastAsia"/>
          <w:szCs w:val="21"/>
          <w:lang w:eastAsia="ja-JP"/>
        </w:rPr>
        <w:t>→</w:t>
      </w:r>
      <w:r>
        <w:rPr>
          <w:rFonts w:hint="eastAsia"/>
          <w:szCs w:val="21"/>
        </w:rPr>
        <w:t>③</w:t>
      </w:r>
      <w:r>
        <w:rPr>
          <w:rFonts w:hint="eastAsia"/>
          <w:szCs w:val="21"/>
          <w:bdr w:val="single" w:color="auto" w:sz="4" w:space="0"/>
        </w:rPr>
        <w:t>結果通知・契約</w:t>
      </w:r>
      <w:r>
        <w:rPr>
          <w:rFonts w:hint="eastAsia"/>
          <w:szCs w:val="21"/>
          <w:bdr w:val="single" w:color="auto" w:sz="4" w:space="0"/>
          <w:lang w:eastAsia="ja-JP"/>
        </w:rPr>
        <w:t>ご案内</w:t>
      </w:r>
      <w:r>
        <w:rPr>
          <w:rFonts w:hint="eastAsia"/>
          <w:szCs w:val="21"/>
        </w:rPr>
        <w:t>　→④</w:t>
      </w:r>
      <w:r>
        <w:rPr>
          <w:rFonts w:hint="eastAsia"/>
          <w:szCs w:val="21"/>
          <w:bdr w:val="single" w:color="auto" w:sz="4" w:space="0"/>
        </w:rPr>
        <w:t>契約</w:t>
      </w:r>
      <w:r>
        <w:rPr>
          <w:rFonts w:hint="eastAsia"/>
          <w:szCs w:val="21"/>
        </w:rPr>
        <w:t>　→⑤</w:t>
      </w:r>
      <w:r>
        <w:rPr>
          <w:rFonts w:hint="eastAsia"/>
          <w:szCs w:val="21"/>
          <w:bdr w:val="single" w:color="auto" w:sz="4" w:space="0"/>
          <w:lang w:eastAsia="ja-JP"/>
        </w:rPr>
        <w:t>事業計画認定</w:t>
      </w:r>
      <w:r>
        <w:rPr>
          <w:rFonts w:hint="eastAsia"/>
          <w:szCs w:val="21"/>
          <w:lang w:eastAsia="ja-JP"/>
        </w:rPr>
        <w:t>　→⑥</w:t>
      </w:r>
      <w:r>
        <w:rPr>
          <w:rFonts w:hint="eastAsia"/>
          <w:szCs w:val="21"/>
          <w:bdr w:val="single" w:color="auto" w:sz="4" w:space="0"/>
        </w:rPr>
        <w:t>パネル設置</w:t>
      </w:r>
      <w:r>
        <w:rPr>
          <w:rFonts w:hint="eastAsia"/>
          <w:szCs w:val="21"/>
        </w:rPr>
        <w:t>　→⑦</w:t>
      </w:r>
      <w:r>
        <w:rPr>
          <w:rFonts w:hint="eastAsia"/>
          <w:szCs w:val="21"/>
          <w:bdr w:val="single" w:color="auto" w:sz="4" w:space="0"/>
          <w:lang w:eastAsia="ja-JP"/>
        </w:rPr>
        <w:t>送電会社</w:t>
      </w:r>
      <w:r>
        <w:rPr>
          <w:rFonts w:hint="eastAsia"/>
          <w:szCs w:val="21"/>
          <w:bdr w:val="single" w:color="auto" w:sz="4" w:space="0"/>
        </w:rPr>
        <w:t>への連</w:t>
      </w:r>
      <w:r>
        <w:rPr>
          <w:rFonts w:hint="eastAsia"/>
          <w:szCs w:val="21"/>
          <w:bdr w:val="single" w:color="auto" w:sz="4" w:space="0"/>
          <w:lang w:eastAsia="ja-JP"/>
        </w:rPr>
        <w:t>系</w:t>
      </w:r>
      <w:r>
        <w:rPr>
          <w:rFonts w:hint="eastAsia"/>
          <w:szCs w:val="21"/>
          <w:bdr w:val="single" w:color="auto" w:sz="4" w:space="0"/>
        </w:rPr>
        <w:t>契約</w:t>
      </w:r>
      <w:r>
        <w:rPr>
          <w:rFonts w:hint="eastAsia"/>
          <w:szCs w:val="21"/>
          <w:lang w:eastAsia="ja-JP"/>
        </w:rPr>
        <w:t>　→</w:t>
      </w:r>
      <w:r>
        <w:rPr>
          <w:rFonts w:hint="eastAsia"/>
          <w:szCs w:val="21"/>
        </w:rPr>
        <w:t>⑧</w:t>
      </w:r>
      <w:r>
        <w:rPr>
          <w:rFonts w:hint="eastAsia"/>
          <w:szCs w:val="21"/>
          <w:bdr w:val="single" w:color="auto" w:sz="4" w:space="0"/>
        </w:rPr>
        <w:t>発電開始</w:t>
      </w:r>
    </w:p>
    <w:p>
      <w:pPr>
        <w:pStyle w:val="4"/>
      </w:pPr>
      <w:r>
        <w:rPr>
          <w:rFonts w:hint="eastAsia"/>
          <w:szCs w:val="21"/>
          <w:lang w:eastAsia="ja-JP"/>
        </w:rPr>
        <w:t>　　</w:t>
      </w:r>
      <w:r>
        <w:rPr>
          <w:rFonts w:hint="eastAsia"/>
          <w:szCs w:val="21"/>
        </w:rPr>
        <w:t>＜201</w:t>
      </w:r>
      <w:r>
        <w:rPr>
          <w:rFonts w:hint="eastAsia"/>
          <w:szCs w:val="21"/>
          <w:lang w:val="en-US" w:eastAsia="ja-JP"/>
        </w:rPr>
        <w:t>7</w:t>
      </w:r>
      <w:r>
        <w:rPr>
          <w:rFonts w:hint="eastAsia"/>
          <w:szCs w:val="21"/>
        </w:rPr>
        <w:t>年</w:t>
      </w:r>
      <w:r>
        <w:rPr>
          <w:rFonts w:hint="eastAsia"/>
          <w:szCs w:val="21"/>
          <w:lang w:val="en-US" w:eastAsia="ja-JP"/>
        </w:rPr>
        <w:t>5</w:t>
      </w:r>
      <w:r>
        <w:rPr>
          <w:rFonts w:hint="eastAsia"/>
          <w:szCs w:val="21"/>
        </w:rPr>
        <w:t>月</w:t>
      </w:r>
      <w:r>
        <w:rPr>
          <w:rFonts w:hint="eastAsia"/>
          <w:szCs w:val="21"/>
          <w:lang w:val="en-US" w:eastAsia="ja-JP"/>
        </w:rPr>
        <w:t>27</w:t>
      </w:r>
      <w:r>
        <w:rPr>
          <w:rFonts w:hint="eastAsia"/>
          <w:szCs w:val="21"/>
        </w:rPr>
        <w:t>日</w:t>
      </w:r>
      <w:r>
        <w:rPr>
          <w:rFonts w:hint="eastAsia"/>
          <w:szCs w:val="21"/>
          <w:lang w:val="en-US" w:eastAsia="ja-JP"/>
        </w:rPr>
        <w:t>NPO法人</w:t>
      </w:r>
      <w:r>
        <w:rPr>
          <w:rFonts w:hint="eastAsia"/>
          <w:szCs w:val="21"/>
        </w:rPr>
        <w:t>市民共同発電をひろげる城陽の会　問合せ先0774-55-4190＞</w:t>
      </w:r>
      <w:r>
        <w:rPr>
          <w:rFonts w:hint="eastAsia" w:ascii="ＭＳ ゴシック" w:hAnsi="ＭＳ ゴシック" w:eastAsia="ＭＳ ゴシック" w:cs="ＭＳ ゴシック"/>
          <w:lang w:eastAsia="ja-JP"/>
        </w:rPr>
        <w:t>　　　　　</w:t>
      </w:r>
    </w:p>
    <w:sectPr>
      <w:headerReference r:id="rId4" w:type="default"/>
      <w:footerReference r:id="rId5" w:type="default"/>
      <w:pgSz w:w="11906" w:h="16838"/>
      <w:pgMar w:top="850" w:right="1417" w:bottom="850" w:left="1417" w:header="851" w:footer="992" w:gutter="0"/>
      <w:paperSrc w:first="0" w:oth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Microsoft YaHei UI Light">
    <w:panose1 w:val="020B0502040204020203"/>
    <w:charset w:val="86"/>
    <w:family w:val="auto"/>
    <w:pitch w:val="default"/>
    <w:sig w:usb0="80000287" w:usb1="2ACF0010" w:usb2="00000016" w:usb3="00000000" w:csb0="0004001F" w:csb1="00000000"/>
  </w:font>
  <w:font w:name="HG丸ｺﾞｼｯｸM-PRO">
    <w:altName w:val="ＭＳ ゴシック"/>
    <w:panose1 w:val="020F0600000000000000"/>
    <w:charset w:val="80"/>
    <w:family w:val="auto"/>
    <w:pitch w:val="default"/>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entury" w:hAnsi="Century" w:eastAsia="ＭＳ 明朝" w:cs="Times New Roman"/>
        <w:kern w:val="2"/>
        <w:sz w:val="21"/>
        <w:szCs w:val="22"/>
        <w:lang w:val="en-US" w:eastAsia="ja-JP" w:bidi="ar-SA"/>
      </w:rPr>
      <w:pict>
        <v:shape id="テキスト ボックス 9" o:spid="_x0000_s1025" type="#_x0000_t202" style="position:absolute;left:0;margin-top:0pt;height:144pt;width:144pt;mso-position-horizontal:lef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ＭＳ 明朝"/>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2"/>
    <w:basedOn w:val="1"/>
    <w:next w:val="1"/>
    <w:semiHidden/>
    <w:unhideWhenUsed/>
    <w:qFormat/>
    <w:uiPriority w:val="9"/>
    <w:pPr>
      <w:keepNext/>
      <w:outlineLvl w:val="1"/>
    </w:pPr>
    <w:rPr>
      <w:rFonts w:ascii="Arial" w:hAnsi="Arial" w:eastAsia="ＭＳ ゴシック"/>
      <w:sz w:val="21"/>
    </w:rPr>
  </w:style>
  <w:style w:type="character" w:default="1" w:styleId="6">
    <w:name w:val="Default Paragraph Font"/>
    <w:semiHidden/>
    <w:unhideWhenUsed/>
    <w:uiPriority w:val="1"/>
  </w:style>
  <w:style w:type="paragraph" w:styleId="3">
    <w:name w:val="footer"/>
    <w:basedOn w:val="1"/>
    <w:semiHidden/>
    <w:unhideWhenUsed/>
    <w:uiPriority w:val="0"/>
    <w:pPr>
      <w:tabs>
        <w:tab w:val="center" w:pos="4252"/>
        <w:tab w:val="right" w:pos="8504"/>
      </w:tabs>
      <w:snapToGrid w:val="0"/>
    </w:pPr>
  </w:style>
  <w:style w:type="paragraph" w:styleId="4">
    <w:name w:val="Plain Text"/>
    <w:basedOn w:val="1"/>
    <w:link w:val="7"/>
    <w:unhideWhenUsed/>
    <w:uiPriority w:val="99"/>
    <w:rPr>
      <w:rFonts w:ascii="ＭＳ 明朝" w:hAnsi="Courier New" w:eastAsia="ＭＳ 明朝" w:cs="Courier New"/>
      <w:szCs w:val="21"/>
    </w:rPr>
  </w:style>
  <w:style w:type="paragraph" w:styleId="5">
    <w:name w:val="header"/>
    <w:basedOn w:val="1"/>
    <w:semiHidden/>
    <w:unhideWhenUsed/>
    <w:uiPriority w:val="0"/>
    <w:pPr>
      <w:tabs>
        <w:tab w:val="center" w:pos="4153"/>
        <w:tab w:val="right" w:pos="8306"/>
      </w:tabs>
      <w:snapToGrid w:val="0"/>
    </w:pPr>
  </w:style>
  <w:style w:type="character" w:customStyle="1" w:styleId="7">
    <w:name w:val="書式なし (文字)"/>
    <w:basedOn w:val="6"/>
    <w:link w:val="4"/>
    <w:uiPriority w:val="99"/>
    <w:rPr>
      <w:rFonts w:ascii="ＭＳ 明朝" w:hAnsi="Courier New" w:eastAsia="ＭＳ 明朝" w:cs="Courier New"/>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http://msp.c.yimg.jp/image?q=tbn:ANd9GcRiX4i3PHwcAQXq0iyy6olQrpqO3fg0tEyl7-22Z8ZmRxQ3TrGkb0jZssHfTA:http://livedoor.blogimg.jp/illustrationm/imgs/d/a/daa2d98a.gif%3Fe5b1accf" TargetMode="Externa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176</Words>
  <Characters>1006</Characters>
  <Lines>8</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2017-05-27T17:50:00Z</dcterms:created>
  <dc:creator>杉浦</dc:creator>
  <cp:lastModifiedBy>辰也</cp:lastModifiedBy>
  <cp:lastPrinted>2018-06-05T15:24:30Z</cp:lastPrinted>
  <dcterms:modified xsi:type="dcterms:W3CDTF">2018-06-05T15:25:30Z</dcterms:modified>
  <dc:title>ＮＰＯ法人市民共同発電をひろげる城陽の会第５回通常総会報告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