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1FC" w:rsidRPr="001769FF" w:rsidRDefault="009C1B7C" w:rsidP="001769FF">
      <w:pPr>
        <w:jc w:val="center"/>
        <w:rPr>
          <w:b/>
          <w:sz w:val="36"/>
          <w:szCs w:val="36"/>
        </w:rPr>
      </w:pPr>
      <w:r w:rsidRPr="001769FF">
        <w:rPr>
          <w:rFonts w:hint="eastAsia"/>
          <w:b/>
          <w:sz w:val="36"/>
          <w:szCs w:val="36"/>
        </w:rPr>
        <w:t>一般社団法人　明るい未来　定款</w:t>
      </w:r>
    </w:p>
    <w:p w:rsidR="009C1B7C" w:rsidRDefault="009C1B7C"/>
    <w:p w:rsidR="009C1B7C" w:rsidRPr="001769FF" w:rsidRDefault="009C1B7C" w:rsidP="009C1B7C">
      <w:pPr>
        <w:pStyle w:val="a3"/>
        <w:numPr>
          <w:ilvl w:val="0"/>
          <w:numId w:val="1"/>
        </w:numPr>
        <w:ind w:leftChars="0"/>
        <w:rPr>
          <w:b/>
          <w:sz w:val="28"/>
          <w:szCs w:val="28"/>
        </w:rPr>
      </w:pPr>
      <w:r w:rsidRPr="001769FF">
        <w:rPr>
          <w:rFonts w:hint="eastAsia"/>
          <w:b/>
          <w:sz w:val="28"/>
          <w:szCs w:val="28"/>
        </w:rPr>
        <w:t>総則</w:t>
      </w:r>
    </w:p>
    <w:p w:rsidR="009C1B7C" w:rsidRDefault="009C1B7C" w:rsidP="009C1B7C"/>
    <w:p w:rsidR="009C1B7C" w:rsidRDefault="009C1B7C" w:rsidP="009C1B7C">
      <w:r>
        <w:rPr>
          <w:rFonts w:hint="eastAsia"/>
        </w:rPr>
        <w:t>（名称）</w:t>
      </w:r>
    </w:p>
    <w:p w:rsidR="009C1B7C" w:rsidRDefault="009C1B7C" w:rsidP="009C1B7C">
      <w:pPr>
        <w:pStyle w:val="a3"/>
        <w:numPr>
          <w:ilvl w:val="0"/>
          <w:numId w:val="2"/>
        </w:numPr>
        <w:ind w:leftChars="0"/>
      </w:pPr>
      <w:r>
        <w:rPr>
          <w:rFonts w:hint="eastAsia"/>
        </w:rPr>
        <w:t>当法人は、一般社団法人　明るい未来　と称する。</w:t>
      </w:r>
    </w:p>
    <w:p w:rsidR="009C1B7C" w:rsidRDefault="009C1B7C" w:rsidP="009C1B7C"/>
    <w:p w:rsidR="009C1B7C" w:rsidRDefault="009C1B7C" w:rsidP="009C1B7C">
      <w:r>
        <w:rPr>
          <w:rFonts w:hint="eastAsia"/>
        </w:rPr>
        <w:t>（主たる事業所）</w:t>
      </w:r>
    </w:p>
    <w:p w:rsidR="009C1B7C" w:rsidRDefault="009C1B7C" w:rsidP="009C1B7C">
      <w:pPr>
        <w:pStyle w:val="a3"/>
        <w:numPr>
          <w:ilvl w:val="0"/>
          <w:numId w:val="2"/>
        </w:numPr>
        <w:ind w:leftChars="0"/>
      </w:pPr>
      <w:r>
        <w:rPr>
          <w:rFonts w:hint="eastAsia"/>
        </w:rPr>
        <w:t>当法人は、主たる事務所を静岡県駿東郡清水町に置く。</w:t>
      </w:r>
    </w:p>
    <w:p w:rsidR="009C1B7C" w:rsidRDefault="009C1B7C" w:rsidP="009C1B7C">
      <w:r>
        <w:rPr>
          <w:rFonts w:hint="eastAsia"/>
        </w:rPr>
        <w:t>２　当法人は、社員総会の決議により従たる事務所を必要な場所に置くことができる。</w:t>
      </w:r>
    </w:p>
    <w:p w:rsidR="009C1B7C" w:rsidRDefault="009C1B7C" w:rsidP="009C1B7C"/>
    <w:p w:rsidR="009C1B7C" w:rsidRDefault="009C1B7C" w:rsidP="009C1B7C">
      <w:r>
        <w:rPr>
          <w:rFonts w:hint="eastAsia"/>
        </w:rPr>
        <w:t>（目的）</w:t>
      </w:r>
    </w:p>
    <w:p w:rsidR="00C54122" w:rsidRPr="00C54122" w:rsidRDefault="009C1B7C" w:rsidP="00C54122">
      <w:pPr>
        <w:pStyle w:val="a3"/>
        <w:numPr>
          <w:ilvl w:val="0"/>
          <w:numId w:val="2"/>
        </w:numPr>
        <w:ind w:leftChars="0"/>
        <w:rPr>
          <w:rFonts w:asciiTheme="minorEastAsia" w:hAnsiTheme="minorEastAsia" w:cs="Helvetica"/>
          <w:color w:val="545454"/>
          <w:sz w:val="20"/>
          <w:szCs w:val="20"/>
        </w:rPr>
      </w:pPr>
      <w:r>
        <w:rPr>
          <w:rFonts w:hint="eastAsia"/>
        </w:rPr>
        <w:t>当法人は</w:t>
      </w:r>
      <w:r w:rsidR="0022167A">
        <w:rPr>
          <w:rFonts w:hint="eastAsia"/>
        </w:rPr>
        <w:t>、食を通じて</w:t>
      </w:r>
      <w:r w:rsidRPr="0022167A">
        <w:rPr>
          <w:rFonts w:ascii="Lato" w:hAnsi="Lato" w:cs="Helvetica"/>
          <w:color w:val="545454"/>
          <w:sz w:val="20"/>
          <w:szCs w:val="20"/>
        </w:rPr>
        <w:t>子供の</w:t>
      </w:r>
      <w:r w:rsidR="0022167A" w:rsidRPr="0022167A">
        <w:rPr>
          <w:rFonts w:ascii="Lato" w:hAnsi="Lato" w:cs="Helvetica" w:hint="eastAsia"/>
          <w:color w:val="545454"/>
          <w:sz w:val="20"/>
          <w:szCs w:val="20"/>
        </w:rPr>
        <w:t>健全な</w:t>
      </w:r>
      <w:r w:rsidRPr="0022167A">
        <w:rPr>
          <w:rFonts w:ascii="Lato" w:hAnsi="Lato" w:cs="Helvetica"/>
          <w:color w:val="545454"/>
          <w:sz w:val="20"/>
          <w:szCs w:val="20"/>
        </w:rPr>
        <w:t>育成を支援するとともに、</w:t>
      </w:r>
      <w:r w:rsidR="0022167A" w:rsidRPr="0022167A">
        <w:rPr>
          <w:rFonts w:ascii="Lato" w:hAnsi="Lato" w:cs="Helvetica" w:hint="eastAsia"/>
          <w:color w:val="545454"/>
          <w:sz w:val="20"/>
          <w:szCs w:val="20"/>
        </w:rPr>
        <w:t>地域の子どもを地域で</w:t>
      </w:r>
      <w:r w:rsidR="0022167A" w:rsidRPr="0022167A">
        <w:rPr>
          <w:rFonts w:ascii="Lato" w:hAnsi="Lato" w:cs="Helvetica"/>
          <w:color w:val="545454"/>
          <w:sz w:val="20"/>
          <w:szCs w:val="20"/>
        </w:rPr>
        <w:t>見守り、地域で育むとともに、学びや暮らしを支えるネットワークを作り、子どもの未来を明るく希望の持てるものにしていく事を目的と</w:t>
      </w:r>
      <w:r w:rsidR="0022167A">
        <w:rPr>
          <w:rFonts w:ascii="Lato" w:hAnsi="Lato" w:cs="Helvetica" w:hint="eastAsia"/>
          <w:color w:val="545454"/>
          <w:sz w:val="20"/>
          <w:szCs w:val="20"/>
        </w:rPr>
        <w:t>し、</w:t>
      </w:r>
      <w:r w:rsidR="0022167A">
        <w:rPr>
          <w:rFonts w:ascii="Lato" w:hAnsi="Lato" w:cs="Helvetica"/>
          <w:color w:val="545454"/>
          <w:sz w:val="20"/>
          <w:szCs w:val="20"/>
        </w:rPr>
        <w:t>その目的に資するため、次の事業を行う。</w:t>
      </w:r>
      <w:r w:rsidR="0022167A">
        <w:rPr>
          <w:rFonts w:ascii="Lato" w:hAnsi="Lato" w:cs="Helvetica"/>
          <w:color w:val="545454"/>
          <w:sz w:val="20"/>
          <w:szCs w:val="20"/>
        </w:rPr>
        <w:br/>
      </w:r>
      <w:r w:rsidR="0022167A">
        <w:rPr>
          <w:rFonts w:ascii="Lato" w:hAnsi="Lato" w:cs="Helvetica"/>
          <w:color w:val="545454"/>
          <w:sz w:val="20"/>
          <w:szCs w:val="20"/>
        </w:rPr>
        <w:t xml:space="preserve">　</w:t>
      </w:r>
      <w:r w:rsidR="0022167A">
        <w:rPr>
          <w:rFonts w:ascii="Lato" w:hAnsi="Lato" w:cs="Helvetica"/>
          <w:color w:val="545454"/>
          <w:sz w:val="20"/>
          <w:szCs w:val="20"/>
        </w:rPr>
        <w:t>1</w:t>
      </w:r>
      <w:r w:rsidR="0022167A">
        <w:rPr>
          <w:rFonts w:ascii="Lato" w:hAnsi="Lato" w:cs="Helvetica"/>
          <w:color w:val="545454"/>
          <w:sz w:val="20"/>
          <w:szCs w:val="20"/>
        </w:rPr>
        <w:t>．食育推進活動及び子供への食事の提供活動</w:t>
      </w:r>
      <w:r w:rsidR="0022167A">
        <w:rPr>
          <w:rFonts w:ascii="Lato" w:hAnsi="Lato" w:cs="Helvetica"/>
          <w:color w:val="545454"/>
          <w:sz w:val="20"/>
          <w:szCs w:val="20"/>
        </w:rPr>
        <w:br/>
      </w:r>
      <w:r w:rsidR="0022167A">
        <w:rPr>
          <w:rFonts w:ascii="Lato" w:hAnsi="Lato" w:cs="Helvetica"/>
          <w:color w:val="545454"/>
          <w:sz w:val="20"/>
          <w:szCs w:val="20"/>
        </w:rPr>
        <w:t xml:space="preserve">　</w:t>
      </w:r>
      <w:r w:rsidR="0022167A">
        <w:rPr>
          <w:rFonts w:ascii="Lato" w:hAnsi="Lato" w:cs="Helvetica"/>
          <w:color w:val="545454"/>
          <w:sz w:val="20"/>
          <w:szCs w:val="20"/>
        </w:rPr>
        <w:t>2</w:t>
      </w:r>
      <w:r w:rsidR="0022167A">
        <w:rPr>
          <w:rFonts w:ascii="Lato" w:hAnsi="Lato" w:cs="Helvetica"/>
          <w:color w:val="545454"/>
          <w:sz w:val="20"/>
          <w:szCs w:val="20"/>
        </w:rPr>
        <w:t>．</w:t>
      </w:r>
      <w:r w:rsidR="00C54122" w:rsidRPr="00C54122">
        <w:rPr>
          <w:rFonts w:asciiTheme="minorEastAsia" w:hAnsiTheme="minorEastAsia" w:cs="ＭＳ Ｐゴシック" w:hint="eastAsia"/>
          <w:spacing w:val="23"/>
          <w:kern w:val="0"/>
          <w:szCs w:val="21"/>
        </w:rPr>
        <w:t xml:space="preserve">社会教育の推進を図る活動 </w:t>
      </w:r>
    </w:p>
    <w:p w:rsidR="00C54122" w:rsidRPr="00C54122" w:rsidRDefault="00C54122" w:rsidP="00C54122">
      <w:pPr>
        <w:pStyle w:val="a3"/>
        <w:widowControl/>
        <w:spacing w:line="372" w:lineRule="auto"/>
        <w:ind w:leftChars="0" w:left="780" w:firstLineChars="100" w:firstLine="256"/>
        <w:jc w:val="left"/>
        <w:rPr>
          <w:rFonts w:asciiTheme="minorEastAsia" w:hAnsiTheme="minorEastAsia" w:cs="ＭＳ Ｐゴシック"/>
          <w:spacing w:val="23"/>
          <w:kern w:val="0"/>
          <w:szCs w:val="21"/>
        </w:rPr>
      </w:pPr>
      <w:r w:rsidRPr="00C54122">
        <w:rPr>
          <w:rFonts w:asciiTheme="minorEastAsia" w:hAnsiTheme="minorEastAsia" w:cs="ＭＳ Ｐゴシック" w:hint="eastAsia"/>
          <w:spacing w:val="23"/>
          <w:kern w:val="0"/>
          <w:szCs w:val="21"/>
        </w:rPr>
        <w:t>3.まちづくりの推進を図る活動</w:t>
      </w:r>
    </w:p>
    <w:p w:rsidR="00C54122" w:rsidRPr="00C54122" w:rsidRDefault="00C54122" w:rsidP="00C54122">
      <w:pPr>
        <w:pStyle w:val="a3"/>
        <w:widowControl/>
        <w:spacing w:line="372" w:lineRule="auto"/>
        <w:ind w:leftChars="0" w:left="780" w:firstLineChars="100" w:firstLine="256"/>
        <w:jc w:val="left"/>
        <w:rPr>
          <w:rFonts w:ascii="ＭＳ Ｐゴシック" w:eastAsia="ＭＳ Ｐゴシック" w:hAnsi="ＭＳ Ｐゴシック" w:cs="ＭＳ Ｐゴシック"/>
          <w:spacing w:val="23"/>
          <w:kern w:val="0"/>
          <w:szCs w:val="21"/>
        </w:rPr>
      </w:pPr>
      <w:r w:rsidRPr="00C54122">
        <w:rPr>
          <w:rFonts w:asciiTheme="minorEastAsia" w:hAnsiTheme="minorEastAsia" w:cs="ＭＳ Ｐゴシック" w:hint="eastAsia"/>
          <w:spacing w:val="23"/>
          <w:kern w:val="0"/>
          <w:szCs w:val="21"/>
        </w:rPr>
        <w:t>4</w:t>
      </w:r>
      <w:r>
        <w:rPr>
          <w:rFonts w:ascii="ＭＳ Ｐゴシック" w:eastAsia="ＭＳ Ｐゴシック" w:hAnsi="ＭＳ Ｐゴシック" w:cs="ＭＳ Ｐゴシック" w:hint="eastAsia"/>
          <w:spacing w:val="23"/>
          <w:kern w:val="0"/>
          <w:szCs w:val="21"/>
        </w:rPr>
        <w:t>.</w:t>
      </w:r>
      <w:r w:rsidRPr="00C54122">
        <w:rPr>
          <w:rFonts w:hint="eastAsia"/>
          <w:spacing w:val="23"/>
          <w:szCs w:val="21"/>
        </w:rPr>
        <w:t xml:space="preserve"> </w:t>
      </w:r>
      <w:r>
        <w:rPr>
          <w:rFonts w:hint="eastAsia"/>
          <w:spacing w:val="23"/>
          <w:szCs w:val="21"/>
        </w:rPr>
        <w:t>子どもの健全育成を図る活動</w:t>
      </w:r>
    </w:p>
    <w:p w:rsidR="009C1B7C" w:rsidRPr="0022167A" w:rsidRDefault="0022167A" w:rsidP="00C54122">
      <w:pPr>
        <w:pStyle w:val="a3"/>
        <w:ind w:leftChars="0"/>
        <w:rPr>
          <w:rFonts w:ascii="Lato" w:hAnsi="Lato" w:cs="Helvetica" w:hint="eastAsia"/>
          <w:color w:val="545454"/>
          <w:sz w:val="20"/>
          <w:szCs w:val="20"/>
        </w:rPr>
      </w:pPr>
      <w:r>
        <w:rPr>
          <w:rFonts w:ascii="Lato" w:hAnsi="Lato" w:cs="Helvetica"/>
          <w:color w:val="545454"/>
          <w:sz w:val="20"/>
          <w:szCs w:val="20"/>
        </w:rPr>
        <w:t xml:space="preserve">　</w:t>
      </w:r>
      <w:r w:rsidR="00C54122">
        <w:rPr>
          <w:rFonts w:ascii="Lato" w:hAnsi="Lato" w:cs="Helvetica" w:hint="eastAsia"/>
          <w:color w:val="545454"/>
          <w:sz w:val="20"/>
          <w:szCs w:val="20"/>
        </w:rPr>
        <w:t>5</w:t>
      </w:r>
      <w:r>
        <w:rPr>
          <w:rFonts w:ascii="Lato" w:hAnsi="Lato" w:cs="Helvetica"/>
          <w:color w:val="545454"/>
          <w:sz w:val="20"/>
          <w:szCs w:val="20"/>
        </w:rPr>
        <w:t>．イベントの</w:t>
      </w:r>
      <w:r w:rsidRPr="00C54122">
        <w:rPr>
          <w:rFonts w:asciiTheme="minorEastAsia" w:hAnsiTheme="minorEastAsia" w:cs="Helvetica"/>
          <w:color w:val="545454"/>
          <w:sz w:val="20"/>
          <w:szCs w:val="20"/>
        </w:rPr>
        <w:t>企画</w:t>
      </w:r>
      <w:r>
        <w:rPr>
          <w:rFonts w:ascii="Lato" w:hAnsi="Lato" w:cs="Helvetica"/>
          <w:color w:val="545454"/>
          <w:sz w:val="20"/>
          <w:szCs w:val="20"/>
        </w:rPr>
        <w:br/>
      </w:r>
      <w:r>
        <w:rPr>
          <w:rFonts w:ascii="Lato" w:hAnsi="Lato" w:cs="Helvetica"/>
          <w:color w:val="545454"/>
          <w:sz w:val="20"/>
          <w:szCs w:val="20"/>
        </w:rPr>
        <w:t xml:space="preserve">　</w:t>
      </w:r>
      <w:r w:rsidR="00C54122">
        <w:rPr>
          <w:rFonts w:ascii="Lato" w:hAnsi="Lato" w:cs="Helvetica" w:hint="eastAsia"/>
          <w:color w:val="545454"/>
          <w:sz w:val="20"/>
          <w:szCs w:val="20"/>
        </w:rPr>
        <w:t>6</w:t>
      </w:r>
      <w:r w:rsidR="00C54122">
        <w:rPr>
          <w:rFonts w:ascii="Lato" w:hAnsi="Lato" w:cs="Helvetica" w:hint="eastAsia"/>
          <w:color w:val="545454"/>
          <w:sz w:val="20"/>
          <w:szCs w:val="20"/>
        </w:rPr>
        <w:t>．各種セミナー、講演会の主催、運営</w:t>
      </w:r>
      <w:r>
        <w:rPr>
          <w:rFonts w:ascii="Lato" w:hAnsi="Lato" w:cs="Helvetica"/>
          <w:color w:val="545454"/>
          <w:sz w:val="20"/>
          <w:szCs w:val="20"/>
        </w:rPr>
        <w:br/>
      </w:r>
      <w:r>
        <w:rPr>
          <w:rFonts w:ascii="Lato" w:hAnsi="Lato" w:cs="Helvetica"/>
          <w:color w:val="545454"/>
          <w:sz w:val="20"/>
          <w:szCs w:val="20"/>
        </w:rPr>
        <w:t xml:space="preserve">　</w:t>
      </w:r>
      <w:r w:rsidR="00C54122">
        <w:rPr>
          <w:rFonts w:ascii="Lato" w:hAnsi="Lato" w:cs="Helvetica" w:hint="eastAsia"/>
          <w:color w:val="545454"/>
          <w:sz w:val="20"/>
          <w:szCs w:val="20"/>
        </w:rPr>
        <w:t>7</w:t>
      </w:r>
      <w:r>
        <w:rPr>
          <w:rFonts w:ascii="Lato" w:hAnsi="Lato" w:cs="Helvetica"/>
          <w:color w:val="545454"/>
          <w:sz w:val="20"/>
          <w:szCs w:val="20"/>
        </w:rPr>
        <w:t>．その他この法人の目的を達成するために必要な事業</w:t>
      </w:r>
    </w:p>
    <w:p w:rsidR="0022167A" w:rsidRDefault="0022167A" w:rsidP="0022167A"/>
    <w:p w:rsidR="0022167A" w:rsidRDefault="00C54122" w:rsidP="0022167A">
      <w:r>
        <w:rPr>
          <w:rFonts w:hint="eastAsia"/>
        </w:rPr>
        <w:t>（公告）</w:t>
      </w:r>
    </w:p>
    <w:p w:rsidR="00C54122" w:rsidRDefault="00C54122" w:rsidP="00C54122">
      <w:pPr>
        <w:pStyle w:val="a3"/>
        <w:numPr>
          <w:ilvl w:val="0"/>
          <w:numId w:val="2"/>
        </w:numPr>
        <w:ind w:leftChars="0"/>
      </w:pPr>
      <w:r>
        <w:rPr>
          <w:rFonts w:hint="eastAsia"/>
        </w:rPr>
        <w:t>当法人の公告は、電子公告により行う。</w:t>
      </w:r>
    </w:p>
    <w:p w:rsidR="00C54122" w:rsidRDefault="00C54122" w:rsidP="00C54122"/>
    <w:p w:rsidR="00FE15EA" w:rsidRDefault="00FE15EA" w:rsidP="00C54122"/>
    <w:p w:rsidR="003D7E15" w:rsidRDefault="003D7E15" w:rsidP="00C54122"/>
    <w:p w:rsidR="003D7E15" w:rsidRDefault="003D7E15" w:rsidP="00C54122"/>
    <w:p w:rsidR="003D7E15" w:rsidRDefault="003D7E15" w:rsidP="00C54122"/>
    <w:p w:rsidR="003D7E15" w:rsidRDefault="003D7E15" w:rsidP="00C54122"/>
    <w:p w:rsidR="00C54122" w:rsidRPr="001769FF" w:rsidRDefault="00FE15EA" w:rsidP="00FE15EA">
      <w:pPr>
        <w:pStyle w:val="a3"/>
        <w:numPr>
          <w:ilvl w:val="0"/>
          <w:numId w:val="1"/>
        </w:numPr>
        <w:ind w:leftChars="0"/>
        <w:rPr>
          <w:b/>
          <w:sz w:val="28"/>
          <w:szCs w:val="28"/>
        </w:rPr>
      </w:pPr>
      <w:r w:rsidRPr="001769FF">
        <w:rPr>
          <w:rFonts w:hint="eastAsia"/>
          <w:b/>
          <w:sz w:val="28"/>
          <w:szCs w:val="28"/>
        </w:rPr>
        <w:lastRenderedPageBreak/>
        <w:t>会員</w:t>
      </w:r>
    </w:p>
    <w:p w:rsidR="00FE15EA" w:rsidRDefault="00FE15EA" w:rsidP="00FE15EA"/>
    <w:p w:rsidR="00FE15EA" w:rsidRDefault="00FE15EA" w:rsidP="00FE15EA">
      <w:r>
        <w:rPr>
          <w:rFonts w:hint="eastAsia"/>
        </w:rPr>
        <w:t>（種別）</w:t>
      </w:r>
    </w:p>
    <w:p w:rsidR="00FE15EA" w:rsidRDefault="007D321D" w:rsidP="00F42A3E">
      <w:pPr>
        <w:pStyle w:val="a3"/>
        <w:numPr>
          <w:ilvl w:val="0"/>
          <w:numId w:val="2"/>
        </w:numPr>
        <w:ind w:leftChars="0"/>
      </w:pPr>
      <w:r>
        <w:rPr>
          <w:rFonts w:hint="eastAsia"/>
        </w:rPr>
        <w:t>当法人の会員は、次の3種とし、正会員をもって一般社団法人及び一般財団法人に</w:t>
      </w:r>
      <w:r w:rsidR="00F42A3E">
        <w:rPr>
          <w:rFonts w:hint="eastAsia"/>
        </w:rPr>
        <w:t>関する法律上の社員とする。</w:t>
      </w:r>
    </w:p>
    <w:p w:rsidR="00F42A3E" w:rsidRDefault="00F42A3E" w:rsidP="00F42A3E">
      <w:pPr>
        <w:pStyle w:val="a3"/>
        <w:numPr>
          <w:ilvl w:val="0"/>
          <w:numId w:val="4"/>
        </w:numPr>
        <w:ind w:leftChars="0"/>
      </w:pPr>
      <w:r>
        <w:rPr>
          <w:rFonts w:hint="eastAsia"/>
        </w:rPr>
        <w:t>正会員　当法人の目的に賛同し入会した者</w:t>
      </w:r>
    </w:p>
    <w:p w:rsidR="00F42A3E" w:rsidRDefault="00F42A3E" w:rsidP="00F42A3E">
      <w:pPr>
        <w:pStyle w:val="a3"/>
        <w:numPr>
          <w:ilvl w:val="0"/>
          <w:numId w:val="4"/>
        </w:numPr>
        <w:ind w:leftChars="0"/>
      </w:pPr>
      <w:r>
        <w:rPr>
          <w:rFonts w:hint="eastAsia"/>
        </w:rPr>
        <w:t>一般会員　当法人が行うこども食堂等に参加するために入会した者</w:t>
      </w:r>
    </w:p>
    <w:p w:rsidR="00F42A3E" w:rsidRDefault="00F42A3E" w:rsidP="00F42A3E">
      <w:pPr>
        <w:pStyle w:val="a3"/>
        <w:numPr>
          <w:ilvl w:val="0"/>
          <w:numId w:val="4"/>
        </w:numPr>
        <w:ind w:leftChars="0"/>
      </w:pPr>
      <w:r>
        <w:rPr>
          <w:rFonts w:hint="eastAsia"/>
        </w:rPr>
        <w:t>賛助会員　当法人の事業を援助するために入会した者</w:t>
      </w:r>
    </w:p>
    <w:p w:rsidR="00F42A3E" w:rsidRDefault="00F42A3E" w:rsidP="00F42A3E"/>
    <w:p w:rsidR="00F42A3E" w:rsidRDefault="00F42A3E" w:rsidP="00F42A3E">
      <w:r>
        <w:rPr>
          <w:rFonts w:hint="eastAsia"/>
        </w:rPr>
        <w:t>（入会）</w:t>
      </w:r>
    </w:p>
    <w:p w:rsidR="00F42A3E" w:rsidRDefault="00F42A3E" w:rsidP="00F42A3E">
      <w:pPr>
        <w:pStyle w:val="a3"/>
        <w:numPr>
          <w:ilvl w:val="0"/>
          <w:numId w:val="2"/>
        </w:numPr>
        <w:ind w:leftChars="0"/>
      </w:pPr>
      <w:r>
        <w:rPr>
          <w:rFonts w:hint="eastAsia"/>
        </w:rPr>
        <w:t>当法人の会員として入会しようとする者は、社員総会において別に定めるところにより申し込みし、理事長の承認受けなければならない。</w:t>
      </w:r>
    </w:p>
    <w:p w:rsidR="00F42A3E" w:rsidRDefault="00F42A3E" w:rsidP="00F42A3E"/>
    <w:p w:rsidR="00F42A3E" w:rsidRDefault="004451A0" w:rsidP="00F42A3E">
      <w:r>
        <w:rPr>
          <w:rFonts w:hint="eastAsia"/>
        </w:rPr>
        <w:t>（経費負担）</w:t>
      </w:r>
    </w:p>
    <w:p w:rsidR="004451A0" w:rsidRDefault="00C51165" w:rsidP="00C51165">
      <w:pPr>
        <w:pStyle w:val="a3"/>
        <w:numPr>
          <w:ilvl w:val="0"/>
          <w:numId w:val="2"/>
        </w:numPr>
        <w:ind w:leftChars="0"/>
      </w:pPr>
      <w:r>
        <w:rPr>
          <w:rFonts w:hint="eastAsia"/>
        </w:rPr>
        <w:t>会員は、社員総会において別に定める入会金及び会費を納入しなければならない。</w:t>
      </w:r>
    </w:p>
    <w:p w:rsidR="00C51165" w:rsidRDefault="00C51165" w:rsidP="00C51165"/>
    <w:p w:rsidR="00C51165" w:rsidRDefault="00C51165" w:rsidP="00C51165">
      <w:r>
        <w:rPr>
          <w:rFonts w:hint="eastAsia"/>
        </w:rPr>
        <w:t>（退会）</w:t>
      </w:r>
    </w:p>
    <w:p w:rsidR="00C51165" w:rsidRDefault="00C51165" w:rsidP="00C51165">
      <w:pPr>
        <w:pStyle w:val="a3"/>
        <w:numPr>
          <w:ilvl w:val="0"/>
          <w:numId w:val="2"/>
        </w:numPr>
        <w:ind w:leftChars="0"/>
      </w:pPr>
      <w:r>
        <w:rPr>
          <w:rFonts w:hint="eastAsia"/>
        </w:rPr>
        <w:t>会員は、社員総会において別に定めるところにより届け出ることにより、任意に退会することができる。</w:t>
      </w:r>
    </w:p>
    <w:p w:rsidR="00C51165" w:rsidRDefault="00C51165" w:rsidP="00C51165"/>
    <w:p w:rsidR="00C51165" w:rsidRDefault="00C51165" w:rsidP="00C51165">
      <w:r>
        <w:rPr>
          <w:rFonts w:hint="eastAsia"/>
        </w:rPr>
        <w:t>（除名）</w:t>
      </w:r>
    </w:p>
    <w:p w:rsidR="00C51165" w:rsidRDefault="00C51165" w:rsidP="00C51165">
      <w:pPr>
        <w:pStyle w:val="a3"/>
        <w:numPr>
          <w:ilvl w:val="0"/>
          <w:numId w:val="2"/>
        </w:numPr>
        <w:ind w:leftChars="0"/>
      </w:pPr>
      <w:r>
        <w:rPr>
          <w:rFonts w:hint="eastAsia"/>
        </w:rPr>
        <w:t>会員が次のいずれかに該当するに至ったときは、社員総会の特別決議によって当該会員を除名することができる。</w:t>
      </w:r>
    </w:p>
    <w:p w:rsidR="00C51165" w:rsidRDefault="00C51165" w:rsidP="00C51165">
      <w:pPr>
        <w:pStyle w:val="a3"/>
        <w:numPr>
          <w:ilvl w:val="0"/>
          <w:numId w:val="5"/>
        </w:numPr>
        <w:ind w:leftChars="0"/>
      </w:pPr>
      <w:r>
        <w:rPr>
          <w:rFonts w:hint="eastAsia"/>
        </w:rPr>
        <w:t>本定款その他の規則に違反したとき</w:t>
      </w:r>
    </w:p>
    <w:p w:rsidR="00C51165" w:rsidRDefault="00C51165" w:rsidP="00C51165">
      <w:pPr>
        <w:pStyle w:val="a3"/>
        <w:numPr>
          <w:ilvl w:val="0"/>
          <w:numId w:val="5"/>
        </w:numPr>
        <w:ind w:leftChars="0"/>
      </w:pPr>
      <w:r>
        <w:rPr>
          <w:rFonts w:hint="eastAsia"/>
        </w:rPr>
        <w:t>当法人の名誉を傷つけ、又は目的に反する行為をしたとき</w:t>
      </w:r>
    </w:p>
    <w:p w:rsidR="00C51165" w:rsidRDefault="00C51165" w:rsidP="00C51165">
      <w:pPr>
        <w:pStyle w:val="a3"/>
        <w:numPr>
          <w:ilvl w:val="0"/>
          <w:numId w:val="5"/>
        </w:numPr>
        <w:ind w:leftChars="0"/>
      </w:pPr>
      <w:r>
        <w:rPr>
          <w:rFonts w:hint="eastAsia"/>
        </w:rPr>
        <w:t>その他の除名すべき正当な事由があるとき</w:t>
      </w:r>
    </w:p>
    <w:p w:rsidR="00C51165" w:rsidRDefault="00C51165" w:rsidP="00C51165"/>
    <w:p w:rsidR="00C51165" w:rsidRDefault="00C51165" w:rsidP="00C51165">
      <w:r>
        <w:rPr>
          <w:rFonts w:hint="eastAsia"/>
        </w:rPr>
        <w:t>（会員の資格の喪失）</w:t>
      </w:r>
    </w:p>
    <w:p w:rsidR="00C51165" w:rsidRDefault="00C51165" w:rsidP="00C51165">
      <w:pPr>
        <w:pStyle w:val="a3"/>
        <w:numPr>
          <w:ilvl w:val="0"/>
          <w:numId w:val="2"/>
        </w:numPr>
        <w:ind w:leftChars="0"/>
      </w:pPr>
      <w:r>
        <w:rPr>
          <w:rFonts w:hint="eastAsia"/>
        </w:rPr>
        <w:t>前２条の場合のほか、会員は、次のいずれかに該当するに至ったときは、その資格を喪失する。</w:t>
      </w:r>
    </w:p>
    <w:p w:rsidR="00C51165" w:rsidRDefault="00C51165" w:rsidP="00C51165">
      <w:pPr>
        <w:pStyle w:val="a3"/>
        <w:numPr>
          <w:ilvl w:val="0"/>
          <w:numId w:val="6"/>
        </w:numPr>
        <w:ind w:leftChars="0"/>
      </w:pPr>
      <w:r>
        <w:rPr>
          <w:rFonts w:hint="eastAsia"/>
        </w:rPr>
        <w:t>会費の納入が1年以上されなかったとき</w:t>
      </w:r>
    </w:p>
    <w:p w:rsidR="00C51165" w:rsidRDefault="00C51165" w:rsidP="00C51165">
      <w:pPr>
        <w:pStyle w:val="a3"/>
        <w:numPr>
          <w:ilvl w:val="0"/>
          <w:numId w:val="6"/>
        </w:numPr>
        <w:ind w:leftChars="0"/>
      </w:pPr>
      <w:r>
        <w:rPr>
          <w:rFonts w:hint="eastAsia"/>
        </w:rPr>
        <w:t>総正会員が同意したとき</w:t>
      </w:r>
    </w:p>
    <w:p w:rsidR="00C51165" w:rsidRDefault="00C51165" w:rsidP="00C51165">
      <w:pPr>
        <w:pStyle w:val="a3"/>
        <w:numPr>
          <w:ilvl w:val="0"/>
          <w:numId w:val="6"/>
        </w:numPr>
        <w:ind w:leftChars="0"/>
      </w:pPr>
      <w:r>
        <w:rPr>
          <w:rFonts w:hint="eastAsia"/>
        </w:rPr>
        <w:t>当該会員が死亡し若しくは失踪宣告を受け、又は解散したとき</w:t>
      </w:r>
    </w:p>
    <w:p w:rsidR="00C51165" w:rsidRDefault="00C51165" w:rsidP="00C51165"/>
    <w:p w:rsidR="00523CAF" w:rsidRDefault="00523CAF" w:rsidP="00C51165"/>
    <w:p w:rsidR="00C51165" w:rsidRDefault="000571A3" w:rsidP="00C51165">
      <w:r>
        <w:rPr>
          <w:rFonts w:hint="eastAsia"/>
        </w:rPr>
        <w:lastRenderedPageBreak/>
        <w:t>（会員資格喪失に伴う権利及び義務）</w:t>
      </w:r>
    </w:p>
    <w:p w:rsidR="000571A3" w:rsidRDefault="000571A3" w:rsidP="00C51165">
      <w:r>
        <w:rPr>
          <w:rFonts w:hint="eastAsia"/>
        </w:rPr>
        <w:t>第十一条　会員が前３条の規定によりその資格を喪失したときは、当法人に対する会員としての権利を失い、義務を免れる。正会員については、一般社団法人及び一般財団法人にかんする法律上の社員としての地位を失う。ただし、未履行の義務はこれを免れることはできない。</w:t>
      </w:r>
    </w:p>
    <w:p w:rsidR="000571A3" w:rsidRDefault="000571A3" w:rsidP="00C51165">
      <w:r>
        <w:rPr>
          <w:rFonts w:hint="eastAsia"/>
        </w:rPr>
        <w:t>２　当法人は、会員がその資格を喪失しても、既納の入会金、会費その他の拠出金品はこれを返還しない。</w:t>
      </w:r>
    </w:p>
    <w:p w:rsidR="000571A3" w:rsidRDefault="000571A3" w:rsidP="00C51165"/>
    <w:p w:rsidR="000571A3" w:rsidRDefault="000571A3" w:rsidP="000571A3"/>
    <w:p w:rsidR="000571A3" w:rsidRPr="003D7E15" w:rsidRDefault="000571A3" w:rsidP="000571A3">
      <w:pPr>
        <w:pStyle w:val="a3"/>
        <w:numPr>
          <w:ilvl w:val="0"/>
          <w:numId w:val="1"/>
        </w:numPr>
        <w:ind w:leftChars="0"/>
        <w:rPr>
          <w:b/>
          <w:sz w:val="28"/>
          <w:szCs w:val="28"/>
        </w:rPr>
      </w:pPr>
      <w:r w:rsidRPr="003D7E15">
        <w:rPr>
          <w:rFonts w:hint="eastAsia"/>
          <w:b/>
          <w:sz w:val="28"/>
          <w:szCs w:val="28"/>
        </w:rPr>
        <w:t>社員総会</w:t>
      </w:r>
    </w:p>
    <w:p w:rsidR="000571A3" w:rsidRDefault="000571A3" w:rsidP="000571A3"/>
    <w:p w:rsidR="000571A3" w:rsidRDefault="000571A3" w:rsidP="000571A3">
      <w:r>
        <w:rPr>
          <w:rFonts w:hint="eastAsia"/>
        </w:rPr>
        <w:t>（権利）</w:t>
      </w:r>
    </w:p>
    <w:p w:rsidR="000571A3" w:rsidRDefault="000571A3" w:rsidP="000571A3">
      <w:r>
        <w:rPr>
          <w:rFonts w:hint="eastAsia"/>
        </w:rPr>
        <w:t>第十二条　当法人の社員総会は、定時社員総会及び臨時社員総会の2種とする。</w:t>
      </w:r>
    </w:p>
    <w:p w:rsidR="000571A3" w:rsidRDefault="000571A3" w:rsidP="000571A3"/>
    <w:p w:rsidR="000571A3" w:rsidRDefault="000571A3" w:rsidP="000571A3">
      <w:r>
        <w:rPr>
          <w:rFonts w:hint="eastAsia"/>
        </w:rPr>
        <w:t>（構成）</w:t>
      </w:r>
    </w:p>
    <w:p w:rsidR="000571A3" w:rsidRDefault="000571A3" w:rsidP="000571A3">
      <w:r>
        <w:rPr>
          <w:rFonts w:hint="eastAsia"/>
        </w:rPr>
        <w:t>第十三条　社員総会は、すべての正会員をもって構成する。</w:t>
      </w:r>
    </w:p>
    <w:p w:rsidR="000571A3" w:rsidRDefault="000571A3" w:rsidP="000571A3"/>
    <w:p w:rsidR="000571A3" w:rsidRDefault="000571A3" w:rsidP="000571A3">
      <w:r>
        <w:rPr>
          <w:rFonts w:hint="eastAsia"/>
        </w:rPr>
        <w:t>（開催）</w:t>
      </w:r>
    </w:p>
    <w:p w:rsidR="000571A3" w:rsidRDefault="000571A3" w:rsidP="000571A3">
      <w:r>
        <w:rPr>
          <w:rFonts w:hint="eastAsia"/>
        </w:rPr>
        <w:t>第十四条　定時社員総会は、毎年1回、毎事業年度終了後3か月以内に開催し、臨時社員総会は、必要がある場合に開催する。</w:t>
      </w:r>
    </w:p>
    <w:p w:rsidR="000571A3" w:rsidRDefault="000571A3" w:rsidP="000571A3"/>
    <w:p w:rsidR="000571A3" w:rsidRDefault="007308CB" w:rsidP="000571A3">
      <w:r>
        <w:rPr>
          <w:rFonts w:hint="eastAsia"/>
        </w:rPr>
        <w:t>（招集）</w:t>
      </w:r>
    </w:p>
    <w:p w:rsidR="007308CB" w:rsidRDefault="007308CB" w:rsidP="000571A3">
      <w:r>
        <w:rPr>
          <w:rFonts w:hint="eastAsia"/>
        </w:rPr>
        <w:t>第十五条　社員総会は、法令に別段の定めがある場合を除き、理事長が招集する。ただし、正会員の全員の同意がある場合には、書面又は電磁的方法による議決権の行使を認める場合を除き、その招集手続きを省略することができる。</w:t>
      </w:r>
    </w:p>
    <w:p w:rsidR="007308CB" w:rsidRDefault="007308CB" w:rsidP="000571A3"/>
    <w:p w:rsidR="007308CB" w:rsidRDefault="007308CB" w:rsidP="000571A3">
      <w:r>
        <w:rPr>
          <w:rFonts w:hint="eastAsia"/>
        </w:rPr>
        <w:t>２　総正会員の議決権の5分の1以上を有する正会員は、理事長に対し、社員総会の目的である事項及び招集の理由を示して、社員総会招集の請求をすることができる。</w:t>
      </w:r>
    </w:p>
    <w:p w:rsidR="007308CB" w:rsidRDefault="007308CB" w:rsidP="000571A3"/>
    <w:p w:rsidR="007308CB" w:rsidRDefault="007308CB" w:rsidP="000571A3">
      <w:r>
        <w:rPr>
          <w:rFonts w:hint="eastAsia"/>
        </w:rPr>
        <w:t>（議長）</w:t>
      </w:r>
    </w:p>
    <w:p w:rsidR="007308CB" w:rsidRDefault="007308CB" w:rsidP="000571A3">
      <w:r>
        <w:rPr>
          <w:rFonts w:hint="eastAsia"/>
        </w:rPr>
        <w:t>第十六条　社員総会の議長は、理事長がこれに当たる。理事長に事故等あるときは、その社員総会において出席した正会員の中から議長を選出する。</w:t>
      </w:r>
    </w:p>
    <w:p w:rsidR="007308CB" w:rsidRDefault="007308CB" w:rsidP="000571A3"/>
    <w:p w:rsidR="00523CAF" w:rsidRDefault="00523CAF" w:rsidP="000571A3"/>
    <w:p w:rsidR="00523CAF" w:rsidRDefault="00523CAF" w:rsidP="000571A3"/>
    <w:p w:rsidR="007308CB" w:rsidRDefault="007308CB" w:rsidP="000571A3">
      <w:r>
        <w:rPr>
          <w:rFonts w:hint="eastAsia"/>
        </w:rPr>
        <w:lastRenderedPageBreak/>
        <w:t>（決議）</w:t>
      </w:r>
    </w:p>
    <w:p w:rsidR="007308CB" w:rsidRDefault="007308CB" w:rsidP="000571A3">
      <w:r>
        <w:rPr>
          <w:rFonts w:hint="eastAsia"/>
        </w:rPr>
        <w:t>第十七条　社員総会の決議は、法令又は</w:t>
      </w:r>
      <w:r w:rsidR="007641FC">
        <w:rPr>
          <w:rFonts w:hint="eastAsia"/>
        </w:rPr>
        <w:t>本定款に別段の定めがある場合を除き、出席した正会員の議決権の過半数をもって行う。</w:t>
      </w:r>
    </w:p>
    <w:p w:rsidR="007641FC" w:rsidRDefault="007641FC" w:rsidP="000571A3">
      <w:r>
        <w:rPr>
          <w:rFonts w:hint="eastAsia"/>
        </w:rPr>
        <w:t>２　前項の規定にかかわらず、次の決議は、特別決議として、総正会員の半数以上であって、総正会員の議決権の3分の2以上に当たる多数をもって行う。</w:t>
      </w:r>
    </w:p>
    <w:p w:rsidR="007641FC" w:rsidRDefault="007641FC" w:rsidP="007641FC">
      <w:pPr>
        <w:pStyle w:val="a3"/>
        <w:numPr>
          <w:ilvl w:val="0"/>
          <w:numId w:val="7"/>
        </w:numPr>
        <w:ind w:leftChars="0"/>
      </w:pPr>
      <w:r>
        <w:rPr>
          <w:rFonts w:hint="eastAsia"/>
        </w:rPr>
        <w:t>会員の除名</w:t>
      </w:r>
    </w:p>
    <w:p w:rsidR="007641FC" w:rsidRDefault="007641FC" w:rsidP="007641FC">
      <w:pPr>
        <w:pStyle w:val="a3"/>
        <w:numPr>
          <w:ilvl w:val="0"/>
          <w:numId w:val="7"/>
        </w:numPr>
        <w:ind w:leftChars="0"/>
      </w:pPr>
      <w:r>
        <w:rPr>
          <w:rFonts w:hint="eastAsia"/>
        </w:rPr>
        <w:t>定款の変更</w:t>
      </w:r>
    </w:p>
    <w:p w:rsidR="007641FC" w:rsidRDefault="007641FC" w:rsidP="007641FC">
      <w:pPr>
        <w:pStyle w:val="a3"/>
        <w:numPr>
          <w:ilvl w:val="0"/>
          <w:numId w:val="7"/>
        </w:numPr>
        <w:ind w:leftChars="0"/>
      </w:pPr>
      <w:r>
        <w:rPr>
          <w:rFonts w:hint="eastAsia"/>
        </w:rPr>
        <w:t>解散</w:t>
      </w:r>
    </w:p>
    <w:p w:rsidR="007641FC" w:rsidRDefault="007641FC" w:rsidP="007641FC">
      <w:pPr>
        <w:pStyle w:val="a3"/>
        <w:numPr>
          <w:ilvl w:val="0"/>
          <w:numId w:val="7"/>
        </w:numPr>
        <w:ind w:leftChars="0"/>
      </w:pPr>
      <w:r>
        <w:rPr>
          <w:rFonts w:hint="eastAsia"/>
        </w:rPr>
        <w:t>その他法令で定めた事項</w:t>
      </w:r>
    </w:p>
    <w:p w:rsidR="007641FC" w:rsidRDefault="007641FC" w:rsidP="007641FC"/>
    <w:p w:rsidR="007641FC" w:rsidRDefault="007641FC" w:rsidP="007641FC"/>
    <w:p w:rsidR="007641FC" w:rsidRDefault="007641FC" w:rsidP="007641FC"/>
    <w:p w:rsidR="007641FC" w:rsidRDefault="007641FC" w:rsidP="007641FC">
      <w:r>
        <w:rPr>
          <w:rFonts w:hint="eastAsia"/>
        </w:rPr>
        <w:t>（代理）</w:t>
      </w:r>
    </w:p>
    <w:p w:rsidR="007641FC" w:rsidRDefault="007641FC" w:rsidP="007641FC">
      <w:r>
        <w:rPr>
          <w:rFonts w:hint="eastAsia"/>
        </w:rPr>
        <w:t>第十八条　社員総会に出席できない正会員は、他の正会員を代理人として議決権の行使を委任することができる。</w:t>
      </w:r>
    </w:p>
    <w:p w:rsidR="007641FC" w:rsidRDefault="007641FC" w:rsidP="007641FC"/>
    <w:p w:rsidR="007641FC" w:rsidRDefault="007641FC" w:rsidP="007641FC">
      <w:r>
        <w:rPr>
          <w:rFonts w:hint="eastAsia"/>
        </w:rPr>
        <w:t>（決議及び報告の省略）</w:t>
      </w:r>
    </w:p>
    <w:p w:rsidR="007641FC" w:rsidRDefault="007641FC" w:rsidP="007641FC">
      <w:r>
        <w:rPr>
          <w:rFonts w:hint="eastAsia"/>
        </w:rPr>
        <w:t>第十九条　理事又は正会員が社員総会の目的である事項について提案をした場合において、当該提案につき正会員の全員が書面又は電磁的記録により同意の意思表示をしたときは、当該提案を可決する旨の社員総会の決議があったものとみなす。</w:t>
      </w:r>
    </w:p>
    <w:p w:rsidR="007641FC" w:rsidRDefault="007641FC" w:rsidP="007641FC">
      <w:r>
        <w:rPr>
          <w:rFonts w:hint="eastAsia"/>
        </w:rPr>
        <w:t>２　理事が正会員の全員に対して社員総会に報告すべき事項を通知した場合において、当該事項を社員総会に報告することを要しないことにつき正会員の全員が書面又は電磁的記録により同意の意思表示をしたときは、当該事項の社員総会への報告があったものとみなす。</w:t>
      </w:r>
    </w:p>
    <w:p w:rsidR="007641FC" w:rsidRDefault="007641FC" w:rsidP="007641FC"/>
    <w:p w:rsidR="007641FC" w:rsidRDefault="007641FC" w:rsidP="007641FC">
      <w:r>
        <w:rPr>
          <w:rFonts w:hint="eastAsia"/>
        </w:rPr>
        <w:t>（議事録）</w:t>
      </w:r>
    </w:p>
    <w:p w:rsidR="007641FC" w:rsidRDefault="007641FC" w:rsidP="007641FC">
      <w:r>
        <w:rPr>
          <w:rFonts w:hint="eastAsia"/>
        </w:rPr>
        <w:t>第二十条　社員総会の議事については、法令で定めるところにより、議事録を作成する。</w:t>
      </w:r>
    </w:p>
    <w:p w:rsidR="007641FC" w:rsidRDefault="007641FC" w:rsidP="007641FC">
      <w:r>
        <w:rPr>
          <w:rFonts w:hint="eastAsia"/>
        </w:rPr>
        <w:t>２　議長及び出席した理事は、前項の議事録に署名又は記名押印する。</w:t>
      </w:r>
    </w:p>
    <w:p w:rsidR="007641FC" w:rsidRDefault="007641FC" w:rsidP="007641FC"/>
    <w:p w:rsidR="007641FC" w:rsidRDefault="007641FC" w:rsidP="007641FC"/>
    <w:p w:rsidR="003D7E15" w:rsidRDefault="003D7E15" w:rsidP="007641FC"/>
    <w:p w:rsidR="003D7E15" w:rsidRDefault="003D7E15" w:rsidP="007641FC"/>
    <w:p w:rsidR="003D7E15" w:rsidRDefault="003D7E15" w:rsidP="007641FC"/>
    <w:p w:rsidR="003D7E15" w:rsidRDefault="003D7E15" w:rsidP="007641FC"/>
    <w:p w:rsidR="003D7E15" w:rsidRDefault="003D7E15" w:rsidP="007641FC"/>
    <w:p w:rsidR="003D7E15" w:rsidRDefault="003D7E15" w:rsidP="007641FC"/>
    <w:p w:rsidR="003D7E15" w:rsidRDefault="003D7E15" w:rsidP="007641FC"/>
    <w:p w:rsidR="003D7E15" w:rsidRDefault="003D7E15" w:rsidP="007641FC"/>
    <w:p w:rsidR="003D7E15" w:rsidRDefault="003D7E15" w:rsidP="007641FC"/>
    <w:p w:rsidR="007641FC" w:rsidRPr="003D7E15" w:rsidRDefault="007641FC" w:rsidP="007641FC">
      <w:pPr>
        <w:pStyle w:val="a3"/>
        <w:numPr>
          <w:ilvl w:val="0"/>
          <w:numId w:val="1"/>
        </w:numPr>
        <w:ind w:leftChars="0"/>
        <w:rPr>
          <w:b/>
          <w:sz w:val="28"/>
          <w:szCs w:val="28"/>
        </w:rPr>
      </w:pPr>
      <w:r w:rsidRPr="003D7E15">
        <w:rPr>
          <w:rFonts w:hint="eastAsia"/>
          <w:b/>
          <w:sz w:val="28"/>
          <w:szCs w:val="28"/>
        </w:rPr>
        <w:t>理事</w:t>
      </w:r>
    </w:p>
    <w:p w:rsidR="007641FC" w:rsidRDefault="007641FC" w:rsidP="007641FC"/>
    <w:p w:rsidR="007641FC" w:rsidRDefault="007641FC" w:rsidP="007641FC">
      <w:r>
        <w:rPr>
          <w:rFonts w:hint="eastAsia"/>
        </w:rPr>
        <w:t>（理事の設置）</w:t>
      </w:r>
    </w:p>
    <w:p w:rsidR="007641FC" w:rsidRDefault="007641FC" w:rsidP="007641FC">
      <w:r>
        <w:rPr>
          <w:rFonts w:hint="eastAsia"/>
        </w:rPr>
        <w:t>第二十一条　当法人に、理事1名以上を置く。</w:t>
      </w:r>
    </w:p>
    <w:p w:rsidR="007641FC" w:rsidRDefault="007641FC" w:rsidP="007641FC">
      <w:r>
        <w:rPr>
          <w:rFonts w:hint="eastAsia"/>
        </w:rPr>
        <w:t>２　理事のうちから、代表理事1名を定め、代表理事をもって理事長とする。</w:t>
      </w:r>
    </w:p>
    <w:p w:rsidR="007641FC" w:rsidRDefault="007641FC" w:rsidP="007641FC">
      <w:r>
        <w:rPr>
          <w:rFonts w:hint="eastAsia"/>
        </w:rPr>
        <w:t>３　理事のうちから、副理事長、専務理事及び常務理事</w:t>
      </w:r>
      <w:r w:rsidR="00344BB9">
        <w:rPr>
          <w:rFonts w:hint="eastAsia"/>
        </w:rPr>
        <w:t>を各若干名を定めることができる。</w:t>
      </w:r>
    </w:p>
    <w:p w:rsidR="00344BB9" w:rsidRDefault="00344BB9" w:rsidP="007641FC"/>
    <w:p w:rsidR="00344BB9" w:rsidRDefault="003206E2" w:rsidP="007641FC">
      <w:r>
        <w:rPr>
          <w:rFonts w:hint="eastAsia"/>
        </w:rPr>
        <w:t>（選任）</w:t>
      </w:r>
    </w:p>
    <w:p w:rsidR="003206E2" w:rsidRDefault="003206E2" w:rsidP="007641FC">
      <w:r>
        <w:rPr>
          <w:rFonts w:hint="eastAsia"/>
        </w:rPr>
        <w:t>第二十二条　理事は、社員総会の決議によって選任する。</w:t>
      </w:r>
    </w:p>
    <w:p w:rsidR="003206E2" w:rsidRDefault="003206E2" w:rsidP="007641FC">
      <w:r>
        <w:rPr>
          <w:rFonts w:hint="eastAsia"/>
        </w:rPr>
        <w:t>２　理事長、副理事長、専務理事及び常務理事は</w:t>
      </w:r>
      <w:r w:rsidR="00FF00F2">
        <w:rPr>
          <w:rFonts w:hint="eastAsia"/>
        </w:rPr>
        <w:t>、理事の互選によって定める。</w:t>
      </w:r>
    </w:p>
    <w:p w:rsidR="00FF00F2" w:rsidRDefault="00FF00F2" w:rsidP="007641FC">
      <w:r>
        <w:rPr>
          <w:rFonts w:hint="eastAsia"/>
        </w:rPr>
        <w:t>３　理事のうち、理事のいずれかの1名とその配偶者又は3親等内の親族その他特別の関係にある者の合計数は、理事総数の3分の1を超えてはならない。</w:t>
      </w:r>
    </w:p>
    <w:p w:rsidR="00FF00F2" w:rsidRDefault="00FF00F2" w:rsidP="007641FC"/>
    <w:p w:rsidR="00FF00F2" w:rsidRDefault="00FF00F2" w:rsidP="007641FC">
      <w:r>
        <w:rPr>
          <w:rFonts w:hint="eastAsia"/>
        </w:rPr>
        <w:t>（理事の職務権限）</w:t>
      </w:r>
    </w:p>
    <w:p w:rsidR="00FF00F2" w:rsidRDefault="00FF00F2" w:rsidP="007641FC">
      <w:r>
        <w:rPr>
          <w:rFonts w:hint="eastAsia"/>
        </w:rPr>
        <w:t>第二十三条　理事長は、当法人を代表し、その業務を執行する。</w:t>
      </w:r>
    </w:p>
    <w:p w:rsidR="00FF00F2" w:rsidRDefault="00FF00F2" w:rsidP="007641FC">
      <w:r>
        <w:rPr>
          <w:rFonts w:hint="eastAsia"/>
        </w:rPr>
        <w:t>２　理事は、当法人の業務を執行する。</w:t>
      </w:r>
    </w:p>
    <w:p w:rsidR="00FF00F2" w:rsidRDefault="00FF00F2" w:rsidP="007641FC"/>
    <w:p w:rsidR="00FF00F2" w:rsidRDefault="00FF00F2" w:rsidP="007641FC"/>
    <w:p w:rsidR="00FF00F2" w:rsidRDefault="00FF00F2" w:rsidP="007641FC">
      <w:r>
        <w:rPr>
          <w:rFonts w:hint="eastAsia"/>
        </w:rPr>
        <w:t>（任期）</w:t>
      </w:r>
    </w:p>
    <w:p w:rsidR="00FF00F2" w:rsidRDefault="00FF00F2" w:rsidP="007641FC">
      <w:r>
        <w:rPr>
          <w:rFonts w:hint="eastAsia"/>
        </w:rPr>
        <w:t>第二十四条　理事の任期は、選任後2年以内に終了する事業年度のうち最終のものに関する定時社員総会の終結の時までとする。</w:t>
      </w:r>
    </w:p>
    <w:p w:rsidR="00FF00F2" w:rsidRDefault="00FF00F2" w:rsidP="007641FC">
      <w:r>
        <w:rPr>
          <w:rFonts w:hint="eastAsia"/>
        </w:rPr>
        <w:t>２　補欠として選任された理事の任期は、前任者の任期の満了する時までとする。</w:t>
      </w:r>
    </w:p>
    <w:p w:rsidR="00FF00F2" w:rsidRDefault="00FF00F2" w:rsidP="007641FC">
      <w:r>
        <w:rPr>
          <w:rFonts w:hint="eastAsia"/>
        </w:rPr>
        <w:t>３　理事は、第二十一条第一項に定める定数に足りなくなる時は、任期の満了又は辞任により退任した後も、新たに選任された者が就任するまで、なお理事としての権利義務を有する。</w:t>
      </w:r>
    </w:p>
    <w:p w:rsidR="00FF00F2" w:rsidRDefault="00FF00F2" w:rsidP="007641FC"/>
    <w:p w:rsidR="00FF00F2" w:rsidRDefault="00FF00F2" w:rsidP="007641FC">
      <w:r>
        <w:rPr>
          <w:rFonts w:hint="eastAsia"/>
        </w:rPr>
        <w:t>（解任）</w:t>
      </w:r>
    </w:p>
    <w:p w:rsidR="00FF00F2" w:rsidRDefault="00FF00F2" w:rsidP="007641FC">
      <w:r>
        <w:rPr>
          <w:rFonts w:hint="eastAsia"/>
        </w:rPr>
        <w:t>第二十五条　理事は、社員総会の決議によって解任することができる。</w:t>
      </w:r>
    </w:p>
    <w:p w:rsidR="00FF00F2" w:rsidRDefault="00FF00F2" w:rsidP="007641FC"/>
    <w:p w:rsidR="00FF00F2" w:rsidRDefault="00057B74" w:rsidP="007641FC">
      <w:r>
        <w:rPr>
          <w:rFonts w:hint="eastAsia"/>
        </w:rPr>
        <w:t>（報酬）</w:t>
      </w:r>
    </w:p>
    <w:p w:rsidR="00057B74" w:rsidRDefault="00057B74" w:rsidP="007641FC">
      <w:r>
        <w:rPr>
          <w:rFonts w:hint="eastAsia"/>
        </w:rPr>
        <w:t>第二十六条　理事の報酬、賞与その他の職務執行の対価として当法人から受ける財産上の利益は、社員総会の決議をもって定める。</w:t>
      </w:r>
    </w:p>
    <w:p w:rsidR="00057B74" w:rsidRDefault="00057B74" w:rsidP="007641FC"/>
    <w:p w:rsidR="00057B74" w:rsidRDefault="00057B74" w:rsidP="007641FC">
      <w:r>
        <w:rPr>
          <w:rFonts w:hint="eastAsia"/>
        </w:rPr>
        <w:lastRenderedPageBreak/>
        <w:t>(損害賠償責任及び責任の一部免除)</w:t>
      </w:r>
    </w:p>
    <w:p w:rsidR="00057B74" w:rsidRDefault="00057B74" w:rsidP="007641FC">
      <w:r>
        <w:rPr>
          <w:rFonts w:hint="eastAsia"/>
        </w:rPr>
        <w:t>第二十七条　理事はその任務を怠ったときは、当法人に対し、これによって生じた損害を賠償する責任を負う。</w:t>
      </w:r>
    </w:p>
    <w:p w:rsidR="00057B74" w:rsidRDefault="00057B74" w:rsidP="007641FC">
      <w:r>
        <w:rPr>
          <w:rFonts w:hint="eastAsia"/>
        </w:rPr>
        <w:t>２　当法人は、前項の責任について、法令に定める要件に該当する場合には、理事の過半数の同意によって、賠償責任額から法令に定める最低責任限度額を控除して得た額を限度として免除することができる。</w:t>
      </w:r>
    </w:p>
    <w:p w:rsidR="00057B74" w:rsidRDefault="00057B74" w:rsidP="007641FC"/>
    <w:p w:rsidR="00057B74" w:rsidRPr="003D7E15" w:rsidRDefault="00057B74" w:rsidP="00057B74">
      <w:pPr>
        <w:pStyle w:val="a3"/>
        <w:numPr>
          <w:ilvl w:val="0"/>
          <w:numId w:val="1"/>
        </w:numPr>
        <w:ind w:leftChars="0"/>
        <w:rPr>
          <w:b/>
          <w:sz w:val="28"/>
          <w:szCs w:val="28"/>
        </w:rPr>
      </w:pPr>
      <w:r w:rsidRPr="003D7E15">
        <w:rPr>
          <w:rFonts w:hint="eastAsia"/>
          <w:b/>
          <w:sz w:val="28"/>
          <w:szCs w:val="28"/>
        </w:rPr>
        <w:t>計算</w:t>
      </w:r>
    </w:p>
    <w:p w:rsidR="00057B74" w:rsidRDefault="00057B74" w:rsidP="00057B74"/>
    <w:p w:rsidR="00057B74" w:rsidRDefault="00374CEA" w:rsidP="00057B74">
      <w:r>
        <w:rPr>
          <w:rFonts w:hint="eastAsia"/>
        </w:rPr>
        <w:t>（事業年度）</w:t>
      </w:r>
    </w:p>
    <w:p w:rsidR="00374CEA" w:rsidRDefault="00374CEA" w:rsidP="00057B74">
      <w:r>
        <w:rPr>
          <w:rFonts w:hint="eastAsia"/>
        </w:rPr>
        <w:t>第二十八条　当法人の事業年度は、毎年</w:t>
      </w:r>
      <w:r w:rsidR="00A10757">
        <w:rPr>
          <w:rFonts w:hint="eastAsia"/>
        </w:rPr>
        <w:t>●月1日から翌年●月末日までの年1期とする。</w:t>
      </w:r>
    </w:p>
    <w:p w:rsidR="00A10757" w:rsidRDefault="00A10757" w:rsidP="00057B74"/>
    <w:p w:rsidR="00A10757" w:rsidRDefault="00A10757" w:rsidP="00057B74">
      <w:r>
        <w:rPr>
          <w:rFonts w:hint="eastAsia"/>
        </w:rPr>
        <w:t>（事業報告及び決算）</w:t>
      </w:r>
    </w:p>
    <w:p w:rsidR="00A10757" w:rsidRDefault="00A10757" w:rsidP="00057B74">
      <w:r>
        <w:rPr>
          <w:rFonts w:hint="eastAsia"/>
        </w:rPr>
        <w:t>第二十九条　当法人の事業報告及び決算については、毎事業年度終了後、理事長が当該事業年度に関する次の書類を作成し、定時社員総会に提出し又は提供しなければならない。</w:t>
      </w:r>
    </w:p>
    <w:p w:rsidR="00A10757" w:rsidRDefault="00A10757" w:rsidP="00A10757">
      <w:pPr>
        <w:pStyle w:val="a3"/>
        <w:numPr>
          <w:ilvl w:val="0"/>
          <w:numId w:val="8"/>
        </w:numPr>
        <w:ind w:leftChars="0"/>
      </w:pPr>
      <w:r>
        <w:rPr>
          <w:rFonts w:hint="eastAsia"/>
        </w:rPr>
        <w:t>事業報告及びその附属明細書</w:t>
      </w:r>
    </w:p>
    <w:p w:rsidR="00A10757" w:rsidRDefault="00A10757" w:rsidP="00A10757">
      <w:pPr>
        <w:pStyle w:val="a3"/>
        <w:numPr>
          <w:ilvl w:val="0"/>
          <w:numId w:val="8"/>
        </w:numPr>
        <w:ind w:leftChars="0"/>
      </w:pPr>
      <w:r>
        <w:rPr>
          <w:rFonts w:hint="eastAsia"/>
        </w:rPr>
        <w:t>貸借対照表及び損益計算書並びにこれらの附属明細書</w:t>
      </w:r>
    </w:p>
    <w:p w:rsidR="00A10757" w:rsidRDefault="00A10757" w:rsidP="00A10757">
      <w:r>
        <w:rPr>
          <w:rFonts w:hint="eastAsia"/>
        </w:rPr>
        <w:t>２　事業報告については、理事長がその内容を定時社員総会に報告しなければならない。</w:t>
      </w:r>
    </w:p>
    <w:p w:rsidR="00A10757" w:rsidRDefault="00A10757" w:rsidP="00A10757">
      <w:r>
        <w:rPr>
          <w:rFonts w:hint="eastAsia"/>
        </w:rPr>
        <w:t>３　貸借対照表及び損益計算書については、定時社員総会の承認を受けなければならない。</w:t>
      </w:r>
    </w:p>
    <w:p w:rsidR="00A10757" w:rsidRDefault="00A10757" w:rsidP="00A10757"/>
    <w:p w:rsidR="00A10757" w:rsidRDefault="00A10757" w:rsidP="00A10757"/>
    <w:p w:rsidR="00A10757" w:rsidRDefault="00A10757" w:rsidP="00A10757"/>
    <w:p w:rsidR="00A10757" w:rsidRPr="003D7E15" w:rsidRDefault="00A10757" w:rsidP="00A10757">
      <w:pPr>
        <w:pStyle w:val="a3"/>
        <w:numPr>
          <w:ilvl w:val="0"/>
          <w:numId w:val="1"/>
        </w:numPr>
        <w:ind w:leftChars="0"/>
        <w:rPr>
          <w:b/>
          <w:sz w:val="28"/>
          <w:szCs w:val="28"/>
        </w:rPr>
      </w:pPr>
      <w:r w:rsidRPr="003D7E15">
        <w:rPr>
          <w:rFonts w:hint="eastAsia"/>
          <w:b/>
          <w:sz w:val="28"/>
          <w:szCs w:val="28"/>
        </w:rPr>
        <w:t>定款の変更及び解散</w:t>
      </w:r>
    </w:p>
    <w:p w:rsidR="00A10757" w:rsidRDefault="00A10757" w:rsidP="00A10757"/>
    <w:p w:rsidR="00A10757" w:rsidRDefault="00A10757" w:rsidP="00A10757">
      <w:r>
        <w:rPr>
          <w:rFonts w:hint="eastAsia"/>
        </w:rPr>
        <w:t>（定款の変更）</w:t>
      </w:r>
    </w:p>
    <w:p w:rsidR="00A10757" w:rsidRDefault="00A10757" w:rsidP="00A10757">
      <w:r>
        <w:rPr>
          <w:rFonts w:hint="eastAsia"/>
        </w:rPr>
        <w:t>第三十条　本定款は、社員総会の特別決議をもって変更することができる。</w:t>
      </w:r>
    </w:p>
    <w:p w:rsidR="00A10757" w:rsidRDefault="00A10757" w:rsidP="00A10757"/>
    <w:p w:rsidR="00A10757" w:rsidRDefault="00A10757" w:rsidP="00A10757">
      <w:r>
        <w:rPr>
          <w:rFonts w:hint="eastAsia"/>
        </w:rPr>
        <w:t>（解散）</w:t>
      </w:r>
    </w:p>
    <w:p w:rsidR="00A10757" w:rsidRDefault="00A10757" w:rsidP="00A10757">
      <w:r>
        <w:rPr>
          <w:rFonts w:hint="eastAsia"/>
        </w:rPr>
        <w:t>第三十一条　当法人は、次の事由によって解散する。</w:t>
      </w:r>
    </w:p>
    <w:p w:rsidR="00A10757" w:rsidRDefault="00A10757" w:rsidP="00A10757">
      <w:pPr>
        <w:pStyle w:val="a3"/>
        <w:numPr>
          <w:ilvl w:val="2"/>
          <w:numId w:val="2"/>
        </w:numPr>
        <w:ind w:leftChars="0"/>
      </w:pPr>
      <w:r>
        <w:rPr>
          <w:rFonts w:hint="eastAsia"/>
        </w:rPr>
        <w:t>社員総会の特別決議</w:t>
      </w:r>
    </w:p>
    <w:p w:rsidR="00A10757" w:rsidRDefault="00A10757" w:rsidP="00A10757">
      <w:pPr>
        <w:pStyle w:val="a3"/>
        <w:numPr>
          <w:ilvl w:val="2"/>
          <w:numId w:val="2"/>
        </w:numPr>
        <w:ind w:leftChars="0"/>
      </w:pPr>
      <w:r>
        <w:rPr>
          <w:rFonts w:hint="eastAsia"/>
        </w:rPr>
        <w:t>社員が欠けたこと</w:t>
      </w:r>
    </w:p>
    <w:p w:rsidR="00A10757" w:rsidRDefault="00A10757" w:rsidP="00A10757">
      <w:pPr>
        <w:pStyle w:val="a3"/>
        <w:numPr>
          <w:ilvl w:val="2"/>
          <w:numId w:val="2"/>
        </w:numPr>
        <w:ind w:leftChars="0"/>
      </w:pPr>
      <w:r>
        <w:rPr>
          <w:rFonts w:hint="eastAsia"/>
        </w:rPr>
        <w:t>合併（合併により当法人が消滅する場合に限る。）</w:t>
      </w:r>
    </w:p>
    <w:p w:rsidR="00A10757" w:rsidRDefault="00A10757" w:rsidP="00A10757">
      <w:pPr>
        <w:pStyle w:val="a3"/>
        <w:numPr>
          <w:ilvl w:val="2"/>
          <w:numId w:val="2"/>
        </w:numPr>
        <w:ind w:leftChars="0"/>
      </w:pPr>
      <w:r>
        <w:rPr>
          <w:rFonts w:hint="eastAsia"/>
        </w:rPr>
        <w:t>破産手続き開始の決定</w:t>
      </w:r>
    </w:p>
    <w:p w:rsidR="003D7E15" w:rsidRDefault="00A10757" w:rsidP="00A10757">
      <w:pPr>
        <w:pStyle w:val="a3"/>
        <w:numPr>
          <w:ilvl w:val="2"/>
          <w:numId w:val="2"/>
        </w:numPr>
        <w:ind w:leftChars="0"/>
        <w:rPr>
          <w:rFonts w:hint="eastAsia"/>
        </w:rPr>
      </w:pPr>
      <w:r>
        <w:rPr>
          <w:rFonts w:hint="eastAsia"/>
        </w:rPr>
        <w:t>その他法令で定める事由</w:t>
      </w:r>
      <w:bookmarkStart w:id="0" w:name="_GoBack"/>
      <w:bookmarkEnd w:id="0"/>
    </w:p>
    <w:p w:rsidR="00A10757" w:rsidRPr="003D7E15" w:rsidRDefault="00A10757" w:rsidP="00A10757">
      <w:pPr>
        <w:pStyle w:val="a3"/>
        <w:numPr>
          <w:ilvl w:val="0"/>
          <w:numId w:val="1"/>
        </w:numPr>
        <w:ind w:leftChars="0"/>
        <w:rPr>
          <w:b/>
          <w:sz w:val="28"/>
          <w:szCs w:val="28"/>
        </w:rPr>
      </w:pPr>
      <w:r w:rsidRPr="003D7E15">
        <w:rPr>
          <w:rFonts w:hint="eastAsia"/>
          <w:b/>
          <w:sz w:val="28"/>
          <w:szCs w:val="28"/>
        </w:rPr>
        <w:lastRenderedPageBreak/>
        <w:t>附則</w:t>
      </w:r>
    </w:p>
    <w:p w:rsidR="00A10757" w:rsidRDefault="00A10757" w:rsidP="00A10757"/>
    <w:p w:rsidR="00A10757" w:rsidRDefault="00A10757" w:rsidP="00A10757">
      <w:r>
        <w:rPr>
          <w:rFonts w:hint="eastAsia"/>
        </w:rPr>
        <w:t>（最初の事業年度）</w:t>
      </w:r>
    </w:p>
    <w:p w:rsidR="00A10757" w:rsidRDefault="00A10757" w:rsidP="00A10757">
      <w:r>
        <w:rPr>
          <w:rFonts w:hint="eastAsia"/>
        </w:rPr>
        <w:t>第三十二条　当法人の設立初年度の事業年度は、当法人の設立の日から平成31年●月末日までとする。</w:t>
      </w:r>
    </w:p>
    <w:p w:rsidR="00A10757" w:rsidRDefault="00A10757" w:rsidP="00A10757"/>
    <w:p w:rsidR="00A10757" w:rsidRDefault="00A10757" w:rsidP="00A10757">
      <w:r>
        <w:rPr>
          <w:rFonts w:hint="eastAsia"/>
        </w:rPr>
        <w:t>（設立時役員）</w:t>
      </w:r>
    </w:p>
    <w:p w:rsidR="00A10757" w:rsidRDefault="00A10757" w:rsidP="00A10757">
      <w:r>
        <w:rPr>
          <w:rFonts w:hint="eastAsia"/>
        </w:rPr>
        <w:t xml:space="preserve">第三十三条　</w:t>
      </w:r>
      <w:r w:rsidR="00194B57">
        <w:rPr>
          <w:rFonts w:hint="eastAsia"/>
        </w:rPr>
        <w:t>当法人の設立時役員は、次の通りである。</w:t>
      </w:r>
    </w:p>
    <w:p w:rsidR="00194B57" w:rsidRDefault="00CB0D4C" w:rsidP="00A10757">
      <w:r>
        <w:rPr>
          <w:rFonts w:hint="eastAsia"/>
        </w:rPr>
        <w:t xml:space="preserve">　　　　　　設立時理事　上野悟史</w:t>
      </w:r>
    </w:p>
    <w:p w:rsidR="003D7E15" w:rsidRDefault="00CB0D4C" w:rsidP="00A10757">
      <w:r>
        <w:rPr>
          <w:rFonts w:hint="eastAsia"/>
        </w:rPr>
        <w:t xml:space="preserve">　　　　　　設立時代表理事　上野悟史</w:t>
      </w:r>
    </w:p>
    <w:p w:rsidR="003D7E15" w:rsidRDefault="003D7E15" w:rsidP="00A10757"/>
    <w:p w:rsidR="00CB0D4C" w:rsidRDefault="00CB0D4C" w:rsidP="00A10757">
      <w:r>
        <w:rPr>
          <w:rFonts w:hint="eastAsia"/>
        </w:rPr>
        <w:t>（設立時社員）</w:t>
      </w:r>
    </w:p>
    <w:p w:rsidR="00CB0D4C" w:rsidRDefault="00CB0D4C" w:rsidP="00A10757">
      <w:r>
        <w:rPr>
          <w:rFonts w:hint="eastAsia"/>
        </w:rPr>
        <w:t>第三十四条　設立時社員の指名及び名称及び住所は、次の通りである。</w:t>
      </w:r>
    </w:p>
    <w:p w:rsidR="001769FF" w:rsidRDefault="00CB0D4C" w:rsidP="00A10757">
      <w:r>
        <w:rPr>
          <w:rFonts w:hint="eastAsia"/>
        </w:rPr>
        <w:t xml:space="preserve">　　　　　　</w:t>
      </w:r>
    </w:p>
    <w:p w:rsidR="00CB0D4C" w:rsidRDefault="00CB0D4C" w:rsidP="001769FF">
      <w:pPr>
        <w:ind w:firstLineChars="600" w:firstLine="1260"/>
      </w:pPr>
      <w:r>
        <w:rPr>
          <w:rFonts w:hint="eastAsia"/>
        </w:rPr>
        <w:t>静岡県三島市徳倉４－２７－１８</w:t>
      </w:r>
    </w:p>
    <w:p w:rsidR="00CB0D4C" w:rsidRDefault="00CB0D4C" w:rsidP="00A10757">
      <w:r>
        <w:rPr>
          <w:rFonts w:hint="eastAsia"/>
        </w:rPr>
        <w:t xml:space="preserve">　　　　　　合同会社　心</w:t>
      </w:r>
    </w:p>
    <w:p w:rsidR="001769FF" w:rsidRDefault="00CB0D4C" w:rsidP="00A10757">
      <w:r>
        <w:rPr>
          <w:rFonts w:hint="eastAsia"/>
        </w:rPr>
        <w:t xml:space="preserve">　　　　　　</w:t>
      </w:r>
    </w:p>
    <w:p w:rsidR="00CB0D4C" w:rsidRDefault="00CB0D4C" w:rsidP="001769FF">
      <w:pPr>
        <w:ind w:firstLineChars="600" w:firstLine="1260"/>
      </w:pPr>
      <w:r>
        <w:rPr>
          <w:rFonts w:hint="eastAsia"/>
        </w:rPr>
        <w:t>静岡県三島市徳倉４－２７－１８</w:t>
      </w:r>
    </w:p>
    <w:p w:rsidR="001769FF" w:rsidRDefault="00CB0D4C" w:rsidP="00A10757">
      <w:r>
        <w:rPr>
          <w:rFonts w:hint="eastAsia"/>
        </w:rPr>
        <w:t xml:space="preserve">　　　　　　上野悟史</w:t>
      </w:r>
    </w:p>
    <w:p w:rsidR="001769FF" w:rsidRDefault="001769FF" w:rsidP="00A10757"/>
    <w:p w:rsidR="00CB0D4C" w:rsidRDefault="00CB0D4C" w:rsidP="00A10757">
      <w:r>
        <w:rPr>
          <w:rFonts w:hint="eastAsia"/>
        </w:rPr>
        <w:t>（法令の準拠）</w:t>
      </w:r>
    </w:p>
    <w:p w:rsidR="00CB0D4C" w:rsidRDefault="00CB0D4C" w:rsidP="00A10757">
      <w:r>
        <w:rPr>
          <w:rFonts w:hint="eastAsia"/>
        </w:rPr>
        <w:t>第三十五条　本定款に定めのない事項は、すべて一般社団法人及び</w:t>
      </w:r>
      <w:r w:rsidR="001769FF">
        <w:rPr>
          <w:rFonts w:hint="eastAsia"/>
        </w:rPr>
        <w:t>一般財団法人に関する法律その他の法令に従う。</w:t>
      </w:r>
    </w:p>
    <w:p w:rsidR="001769FF" w:rsidRDefault="001769FF" w:rsidP="00A10757"/>
    <w:p w:rsidR="001769FF" w:rsidRDefault="001769FF" w:rsidP="00A10757">
      <w:r>
        <w:rPr>
          <w:rFonts w:hint="eastAsia"/>
        </w:rPr>
        <w:t>以上、一般社団法人明るい未来設立のためこの定款を作成し、設立時社員が次に記名押印する。</w:t>
      </w:r>
    </w:p>
    <w:p w:rsidR="001769FF" w:rsidRDefault="001769FF" w:rsidP="00A10757"/>
    <w:p w:rsidR="001769FF" w:rsidRDefault="001769FF" w:rsidP="00A10757">
      <w:r>
        <w:rPr>
          <w:rFonts w:hint="eastAsia"/>
        </w:rPr>
        <w:t xml:space="preserve">　　平成　　　年　　月　　日</w:t>
      </w:r>
    </w:p>
    <w:p w:rsidR="001769FF" w:rsidRDefault="001769FF" w:rsidP="00A10757"/>
    <w:p w:rsidR="001769FF" w:rsidRDefault="001769FF" w:rsidP="00A10757"/>
    <w:p w:rsidR="001769FF" w:rsidRDefault="001769FF" w:rsidP="00A10757">
      <w:r>
        <w:rPr>
          <w:rFonts w:hint="eastAsia"/>
        </w:rPr>
        <w:t xml:space="preserve">　　　　設立時社員　　合同会社　心</w:t>
      </w:r>
    </w:p>
    <w:p w:rsidR="001769FF" w:rsidRDefault="001769FF" w:rsidP="00A10757">
      <w:r>
        <w:rPr>
          <w:rFonts w:hint="eastAsia"/>
        </w:rPr>
        <w:t xml:space="preserve">　　　　　　　　　　　代表社員　上野悟史</w:t>
      </w:r>
    </w:p>
    <w:p w:rsidR="001769FF" w:rsidRDefault="001769FF" w:rsidP="00A10757">
      <w:r>
        <w:rPr>
          <w:rFonts w:hint="eastAsia"/>
        </w:rPr>
        <w:t xml:space="preserve">　　　　</w:t>
      </w:r>
    </w:p>
    <w:p w:rsidR="001769FF" w:rsidRPr="00057B74" w:rsidRDefault="001769FF" w:rsidP="001769FF">
      <w:pPr>
        <w:ind w:firstLineChars="400" w:firstLine="840"/>
      </w:pPr>
      <w:r>
        <w:rPr>
          <w:rFonts w:hint="eastAsia"/>
        </w:rPr>
        <w:t>設立時社員　　上野悟史</w:t>
      </w:r>
    </w:p>
    <w:sectPr w:rsidR="001769FF" w:rsidRPr="00057B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E0002AFF" w:usb1="C0007843" w:usb2="00000009" w:usb3="00000000" w:csb0="000001FF" w:csb1="00000000"/>
  </w:font>
  <w:font w:name="Lato">
    <w:altName w:val="Segoe UI"/>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4492"/>
    <w:multiLevelType w:val="hybridMultilevel"/>
    <w:tmpl w:val="2A208B74"/>
    <w:lvl w:ilvl="0" w:tplc="E272D34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1C96778"/>
    <w:multiLevelType w:val="hybridMultilevel"/>
    <w:tmpl w:val="33C09CFA"/>
    <w:lvl w:ilvl="0" w:tplc="135C2B2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9641156"/>
    <w:multiLevelType w:val="hybridMultilevel"/>
    <w:tmpl w:val="9836BC02"/>
    <w:lvl w:ilvl="0" w:tplc="A61038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ED3500"/>
    <w:multiLevelType w:val="hybridMultilevel"/>
    <w:tmpl w:val="6D827278"/>
    <w:lvl w:ilvl="0" w:tplc="F9A273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D594A6D"/>
    <w:multiLevelType w:val="multilevel"/>
    <w:tmpl w:val="1CA0A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9777E8"/>
    <w:multiLevelType w:val="hybridMultilevel"/>
    <w:tmpl w:val="C65C7032"/>
    <w:lvl w:ilvl="0" w:tplc="2BB8A1D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67C010CD"/>
    <w:multiLevelType w:val="hybridMultilevel"/>
    <w:tmpl w:val="1B5C18F6"/>
    <w:lvl w:ilvl="0" w:tplc="E0FCC0DC">
      <w:start w:val="1"/>
      <w:numFmt w:val="japaneseCounting"/>
      <w:lvlText w:val="第%1章"/>
      <w:lvlJc w:val="left"/>
      <w:pPr>
        <w:ind w:left="840" w:hanging="84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406AC4"/>
    <w:multiLevelType w:val="hybridMultilevel"/>
    <w:tmpl w:val="DBFE51F6"/>
    <w:lvl w:ilvl="0" w:tplc="5E86ADC6">
      <w:start w:val="1"/>
      <w:numFmt w:val="japaneseCounting"/>
      <w:lvlText w:val="第%1条"/>
      <w:lvlJc w:val="left"/>
      <w:pPr>
        <w:ind w:left="840" w:hanging="840"/>
      </w:pPr>
      <w:rPr>
        <w:rFonts w:hint="default"/>
      </w:rPr>
    </w:lvl>
    <w:lvl w:ilvl="1" w:tplc="06FADDEC">
      <w:start w:val="3"/>
      <w:numFmt w:val="decimalFullWidth"/>
      <w:lvlText w:val="%2．"/>
      <w:lvlJc w:val="left"/>
      <w:pPr>
        <w:ind w:left="780" w:hanging="360"/>
      </w:pPr>
      <w:rPr>
        <w:rFonts w:hint="default"/>
      </w:rPr>
    </w:lvl>
    <w:lvl w:ilvl="2" w:tplc="A9A0CDFC">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4"/>
  </w:num>
  <w:num w:numId="4">
    <w:abstractNumId w:val="5"/>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7C"/>
    <w:rsid w:val="000571A3"/>
    <w:rsid w:val="00057B74"/>
    <w:rsid w:val="001769FF"/>
    <w:rsid w:val="00194B57"/>
    <w:rsid w:val="0022167A"/>
    <w:rsid w:val="003206E2"/>
    <w:rsid w:val="00344BB9"/>
    <w:rsid w:val="00374CEA"/>
    <w:rsid w:val="003D7E15"/>
    <w:rsid w:val="004451A0"/>
    <w:rsid w:val="00523CAF"/>
    <w:rsid w:val="007308CB"/>
    <w:rsid w:val="007641FC"/>
    <w:rsid w:val="007D321D"/>
    <w:rsid w:val="009813B3"/>
    <w:rsid w:val="009C1B7C"/>
    <w:rsid w:val="00A10757"/>
    <w:rsid w:val="00C51165"/>
    <w:rsid w:val="00C54122"/>
    <w:rsid w:val="00CB0D4C"/>
    <w:rsid w:val="00CE4D21"/>
    <w:rsid w:val="00F42A3E"/>
    <w:rsid w:val="00FE15EA"/>
    <w:rsid w:val="00FF0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2A73B3"/>
  <w15:chartTrackingRefBased/>
  <w15:docId w15:val="{CBCE51FC-4A00-495E-8293-A864A115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B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43827">
      <w:bodyDiv w:val="1"/>
      <w:marLeft w:val="0"/>
      <w:marRight w:val="0"/>
      <w:marTop w:val="0"/>
      <w:marBottom w:val="0"/>
      <w:divBdr>
        <w:top w:val="none" w:sz="0" w:space="0" w:color="auto"/>
        <w:left w:val="none" w:sz="0" w:space="0" w:color="auto"/>
        <w:bottom w:val="none" w:sz="0" w:space="0" w:color="auto"/>
        <w:right w:val="none" w:sz="0" w:space="0" w:color="auto"/>
      </w:divBdr>
      <w:divsChild>
        <w:div w:id="1437797208">
          <w:marLeft w:val="0"/>
          <w:marRight w:val="0"/>
          <w:marTop w:val="0"/>
          <w:marBottom w:val="0"/>
          <w:divBdr>
            <w:top w:val="none" w:sz="0" w:space="0" w:color="auto"/>
            <w:left w:val="none" w:sz="0" w:space="0" w:color="auto"/>
            <w:bottom w:val="none" w:sz="0" w:space="0" w:color="auto"/>
            <w:right w:val="none" w:sz="0" w:space="0" w:color="auto"/>
          </w:divBdr>
        </w:div>
      </w:divsChild>
    </w:div>
    <w:div w:id="1009672799">
      <w:bodyDiv w:val="1"/>
      <w:marLeft w:val="0"/>
      <w:marRight w:val="0"/>
      <w:marTop w:val="0"/>
      <w:marBottom w:val="0"/>
      <w:divBdr>
        <w:top w:val="none" w:sz="0" w:space="0" w:color="auto"/>
        <w:left w:val="none" w:sz="0" w:space="0" w:color="auto"/>
        <w:bottom w:val="none" w:sz="0" w:space="0" w:color="auto"/>
        <w:right w:val="none" w:sz="0" w:space="0" w:color="auto"/>
      </w:divBdr>
      <w:divsChild>
        <w:div w:id="89862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1599</TotalTime>
  <Pages>7</Pages>
  <Words>559</Words>
  <Characters>3190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上野悟史</dc:creator>
  <cp:keywords/>
  <dc:description/>
  <cp:lastModifiedBy>上野悟史</cp:lastModifiedBy>
  <cp:revision>5</cp:revision>
  <dcterms:created xsi:type="dcterms:W3CDTF">2018-05-11T14:41:00Z</dcterms:created>
  <dcterms:modified xsi:type="dcterms:W3CDTF">2018-06-01T11:44:00Z</dcterms:modified>
</cp:coreProperties>
</file>