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5A55" w:rsidRDefault="00FF5A55" w:rsidP="00FF5A55">
      <w:pPr>
        <w:jc w:val="center"/>
        <w:rPr>
          <w:sz w:val="96"/>
          <w:szCs w:val="96"/>
        </w:rPr>
      </w:pPr>
    </w:p>
    <w:p w:rsidR="00FF5A55" w:rsidRDefault="00FF5A55" w:rsidP="00FF5A55">
      <w:pPr>
        <w:jc w:val="center"/>
        <w:rPr>
          <w:sz w:val="96"/>
          <w:szCs w:val="96"/>
        </w:rPr>
      </w:pPr>
    </w:p>
    <w:p w:rsidR="00C233C3" w:rsidRPr="00FF5A55" w:rsidRDefault="00A155A7" w:rsidP="00FF5A55">
      <w:pPr>
        <w:jc w:val="center"/>
        <w:rPr>
          <w:sz w:val="96"/>
          <w:szCs w:val="96"/>
        </w:rPr>
      </w:pPr>
      <w:r>
        <w:rPr>
          <w:rFonts w:hint="eastAsia"/>
          <w:sz w:val="96"/>
          <w:szCs w:val="96"/>
        </w:rPr>
        <w:t>2015</w:t>
      </w:r>
      <w:r w:rsidR="00730144" w:rsidRPr="00FF5A55">
        <w:rPr>
          <w:rFonts w:hint="eastAsia"/>
          <w:sz w:val="96"/>
          <w:szCs w:val="96"/>
        </w:rPr>
        <w:t>年度</w:t>
      </w:r>
    </w:p>
    <w:p w:rsidR="00730144" w:rsidRPr="00FF5A55" w:rsidRDefault="00730144" w:rsidP="00FF5A55">
      <w:pPr>
        <w:jc w:val="center"/>
        <w:rPr>
          <w:sz w:val="96"/>
          <w:szCs w:val="96"/>
        </w:rPr>
      </w:pPr>
    </w:p>
    <w:p w:rsidR="00730144" w:rsidRPr="00FF5A55" w:rsidRDefault="00730144" w:rsidP="00FF5A55">
      <w:pPr>
        <w:jc w:val="center"/>
        <w:rPr>
          <w:sz w:val="96"/>
          <w:szCs w:val="96"/>
        </w:rPr>
      </w:pPr>
      <w:r w:rsidRPr="00FF5A55">
        <w:rPr>
          <w:rFonts w:hint="eastAsia"/>
          <w:sz w:val="96"/>
          <w:szCs w:val="96"/>
        </w:rPr>
        <w:t>特定非営利活動法人　山陰MORE</w:t>
      </w:r>
    </w:p>
    <w:p w:rsidR="00730144" w:rsidRPr="00FF5A55" w:rsidRDefault="00730144" w:rsidP="00FF5A55">
      <w:pPr>
        <w:jc w:val="center"/>
        <w:rPr>
          <w:sz w:val="96"/>
          <w:szCs w:val="96"/>
        </w:rPr>
      </w:pPr>
    </w:p>
    <w:p w:rsidR="00730144" w:rsidRDefault="00730144" w:rsidP="00FF5A55">
      <w:pPr>
        <w:jc w:val="center"/>
        <w:rPr>
          <w:sz w:val="96"/>
          <w:szCs w:val="96"/>
        </w:rPr>
      </w:pPr>
      <w:r w:rsidRPr="00FF5A55">
        <w:rPr>
          <w:rFonts w:hint="eastAsia"/>
          <w:sz w:val="96"/>
          <w:szCs w:val="96"/>
        </w:rPr>
        <w:t>事業報告書</w:t>
      </w:r>
    </w:p>
    <w:p w:rsidR="00FF5A55" w:rsidRDefault="00FF5A55" w:rsidP="00FF5A55"/>
    <w:p w:rsidR="00FF5A55" w:rsidRDefault="00FF5A55" w:rsidP="00FF5A55"/>
    <w:p w:rsidR="00FF5A55" w:rsidRDefault="00FF5A55" w:rsidP="00FF5A55"/>
    <w:p w:rsidR="00FF5A55" w:rsidRDefault="00FF5A55" w:rsidP="00FF5A55"/>
    <w:p w:rsidR="00FF5A55" w:rsidRDefault="00FF5A55" w:rsidP="00FF5A55"/>
    <w:p w:rsidR="00FF5A55" w:rsidRDefault="00FF5A55" w:rsidP="00FF5A55"/>
    <w:p w:rsidR="00FF5A55" w:rsidRDefault="00FF5A55" w:rsidP="00FF5A55"/>
    <w:p w:rsidR="00FF5A55" w:rsidRDefault="00FF5A55" w:rsidP="00FF5A55"/>
    <w:p w:rsidR="00A0435D" w:rsidRDefault="00A0435D" w:rsidP="00FF5A55"/>
    <w:p w:rsidR="000357CE" w:rsidRDefault="000357CE" w:rsidP="00182210">
      <w:pPr>
        <w:jc w:val="center"/>
      </w:pPr>
      <w:r>
        <w:rPr>
          <w:rFonts w:hint="eastAsia"/>
        </w:rPr>
        <w:lastRenderedPageBreak/>
        <w:t>概　　　　　　　　　要</w:t>
      </w:r>
    </w:p>
    <w:p w:rsidR="00921C28" w:rsidRDefault="00921C28" w:rsidP="00182210">
      <w:pPr>
        <w:jc w:val="center"/>
      </w:pPr>
    </w:p>
    <w:p w:rsidR="000357CE" w:rsidRDefault="000357CE" w:rsidP="00182210">
      <w:pPr>
        <w:ind w:firstLineChars="100" w:firstLine="227"/>
        <w:rPr>
          <w:rFonts w:hAnsi="ＭＳ ゴシック"/>
        </w:rPr>
      </w:pPr>
      <w:r>
        <w:rPr>
          <w:rFonts w:hint="eastAsia"/>
        </w:rPr>
        <w:t>2012年7月6日に任意団体から特定非営利活動法人として法人格を取得し、</w:t>
      </w:r>
      <w:r w:rsidRPr="003131F7">
        <w:rPr>
          <w:rFonts w:hAnsi="ＭＳ ゴシック" w:hint="eastAsia"/>
        </w:rPr>
        <w:t>山陰におけるまちづくり</w:t>
      </w:r>
      <w:r>
        <w:rPr>
          <w:rFonts w:hAnsi="ＭＳ ゴシック" w:hint="eastAsia"/>
        </w:rPr>
        <w:t>、</w:t>
      </w:r>
      <w:r w:rsidRPr="003131F7">
        <w:rPr>
          <w:rFonts w:hAnsi="ＭＳ ゴシック" w:hint="eastAsia"/>
        </w:rPr>
        <w:t>その他の地域発展を目的とする事業の健全な実施及びボランティア活動の活性化により、山陰</w:t>
      </w:r>
      <w:r w:rsidR="004C6034">
        <w:rPr>
          <w:rFonts w:hAnsi="ＭＳ ゴシック" w:hint="eastAsia"/>
        </w:rPr>
        <w:t>が子どもから高齢者まで住みよい地域になることを目的とした</w:t>
      </w:r>
      <w:r>
        <w:rPr>
          <w:rFonts w:hAnsi="ＭＳ ゴシック" w:hint="eastAsia"/>
        </w:rPr>
        <w:t>活動を実施してきた。</w:t>
      </w:r>
    </w:p>
    <w:p w:rsidR="00921C28" w:rsidRDefault="00921C28" w:rsidP="000357CE">
      <w:pPr>
        <w:rPr>
          <w:rFonts w:hAnsi="ＭＳ ゴシック"/>
        </w:rPr>
      </w:pPr>
    </w:p>
    <w:p w:rsidR="000357CE" w:rsidRPr="003131F7" w:rsidRDefault="000357CE" w:rsidP="000357CE">
      <w:pPr>
        <w:rPr>
          <w:rFonts w:hAnsi="ＭＳ ゴシック"/>
        </w:rPr>
      </w:pPr>
      <w:r>
        <w:rPr>
          <w:rFonts w:hAnsi="ＭＳ ゴシック" w:hint="eastAsia"/>
        </w:rPr>
        <w:t>１．法人運営基盤整備事業</w:t>
      </w:r>
    </w:p>
    <w:p w:rsidR="000357CE" w:rsidRDefault="000357CE" w:rsidP="00FF5A55">
      <w:r>
        <w:rPr>
          <w:rFonts w:hint="eastAsia"/>
        </w:rPr>
        <w:t>（１）</w:t>
      </w:r>
      <w:r w:rsidR="00CA0C4F">
        <w:rPr>
          <w:rFonts w:hint="eastAsia"/>
        </w:rPr>
        <w:t>会員（会費）及び寄付金の状況</w:t>
      </w:r>
    </w:p>
    <w:tbl>
      <w:tblPr>
        <w:tblStyle w:val="a3"/>
        <w:tblW w:w="0" w:type="auto"/>
        <w:tblInd w:w="392" w:type="dxa"/>
        <w:tblLook w:val="04A0" w:firstRow="1" w:lastRow="0" w:firstColumn="1" w:lastColumn="0" w:noHBand="0" w:noVBand="1"/>
      </w:tblPr>
      <w:tblGrid>
        <w:gridCol w:w="1925"/>
        <w:gridCol w:w="2317"/>
        <w:gridCol w:w="2317"/>
        <w:gridCol w:w="2317"/>
      </w:tblGrid>
      <w:tr w:rsidR="00CA0C4F" w:rsidTr="00CA0C4F">
        <w:tc>
          <w:tcPr>
            <w:tcW w:w="1925" w:type="dxa"/>
          </w:tcPr>
          <w:p w:rsidR="00CA0C4F" w:rsidRDefault="00CA0C4F" w:rsidP="00CA0C4F">
            <w:pPr>
              <w:jc w:val="center"/>
            </w:pPr>
            <w:r>
              <w:rPr>
                <w:rFonts w:hint="eastAsia"/>
              </w:rPr>
              <w:t>種別</w:t>
            </w:r>
          </w:p>
        </w:tc>
        <w:tc>
          <w:tcPr>
            <w:tcW w:w="2317" w:type="dxa"/>
          </w:tcPr>
          <w:p w:rsidR="00CA0C4F" w:rsidRDefault="00CA0C4F" w:rsidP="0064655D">
            <w:pPr>
              <w:jc w:val="center"/>
            </w:pPr>
            <w:r>
              <w:rPr>
                <w:rFonts w:hint="eastAsia"/>
              </w:rPr>
              <w:t>会費単位（年会費）</w:t>
            </w:r>
          </w:p>
        </w:tc>
        <w:tc>
          <w:tcPr>
            <w:tcW w:w="2317" w:type="dxa"/>
          </w:tcPr>
          <w:p w:rsidR="00CA0C4F" w:rsidRDefault="005913FC" w:rsidP="0064655D">
            <w:pPr>
              <w:jc w:val="center"/>
            </w:pPr>
            <w:r>
              <w:rPr>
                <w:rFonts w:hint="eastAsia"/>
              </w:rPr>
              <w:t>件数</w:t>
            </w:r>
          </w:p>
        </w:tc>
        <w:tc>
          <w:tcPr>
            <w:tcW w:w="2317" w:type="dxa"/>
          </w:tcPr>
          <w:p w:rsidR="00CA0C4F" w:rsidRDefault="00CA0C4F" w:rsidP="0064655D">
            <w:pPr>
              <w:jc w:val="center"/>
            </w:pPr>
            <w:r>
              <w:rPr>
                <w:rFonts w:hint="eastAsia"/>
              </w:rPr>
              <w:t>合計</w:t>
            </w:r>
          </w:p>
        </w:tc>
      </w:tr>
      <w:tr w:rsidR="00CA0C4F" w:rsidTr="00CA0C4F">
        <w:tc>
          <w:tcPr>
            <w:tcW w:w="1925" w:type="dxa"/>
          </w:tcPr>
          <w:p w:rsidR="00CA0C4F" w:rsidRDefault="00CA0C4F" w:rsidP="00CA0C4F">
            <w:pPr>
              <w:jc w:val="center"/>
            </w:pPr>
            <w:r>
              <w:rPr>
                <w:rFonts w:hint="eastAsia"/>
              </w:rPr>
              <w:t>特別会員（会費）</w:t>
            </w:r>
          </w:p>
        </w:tc>
        <w:tc>
          <w:tcPr>
            <w:tcW w:w="2317" w:type="dxa"/>
          </w:tcPr>
          <w:p w:rsidR="00CA0C4F" w:rsidRDefault="00CA0C4F" w:rsidP="0064655D">
            <w:pPr>
              <w:jc w:val="center"/>
            </w:pPr>
            <w:r>
              <w:rPr>
                <w:rFonts w:hint="eastAsia"/>
              </w:rPr>
              <w:t>2,000円</w:t>
            </w:r>
          </w:p>
        </w:tc>
        <w:tc>
          <w:tcPr>
            <w:tcW w:w="2317" w:type="dxa"/>
          </w:tcPr>
          <w:p w:rsidR="00CA0C4F" w:rsidRDefault="002C76A4" w:rsidP="0064655D">
            <w:pPr>
              <w:jc w:val="center"/>
            </w:pPr>
            <w:r>
              <w:rPr>
                <w:rFonts w:hint="eastAsia"/>
              </w:rPr>
              <w:t>６</w:t>
            </w:r>
          </w:p>
        </w:tc>
        <w:tc>
          <w:tcPr>
            <w:tcW w:w="2317" w:type="dxa"/>
          </w:tcPr>
          <w:p w:rsidR="00CA0C4F" w:rsidRDefault="002C76A4" w:rsidP="00CA0C4F">
            <w:pPr>
              <w:jc w:val="right"/>
            </w:pPr>
            <w:r>
              <w:rPr>
                <w:rFonts w:hint="eastAsia"/>
              </w:rPr>
              <w:t>12</w:t>
            </w:r>
            <w:r w:rsidR="00C54BBA">
              <w:rPr>
                <w:rFonts w:hint="eastAsia"/>
              </w:rPr>
              <w:t>,000</w:t>
            </w:r>
          </w:p>
        </w:tc>
      </w:tr>
      <w:tr w:rsidR="00CA0C4F" w:rsidTr="00CA0C4F">
        <w:tc>
          <w:tcPr>
            <w:tcW w:w="1925" w:type="dxa"/>
          </w:tcPr>
          <w:p w:rsidR="00CA0C4F" w:rsidRDefault="00CA0C4F" w:rsidP="00CA0C4F">
            <w:pPr>
              <w:jc w:val="center"/>
            </w:pPr>
            <w:r>
              <w:rPr>
                <w:rFonts w:hint="eastAsia"/>
              </w:rPr>
              <w:t>一般会員（会費）</w:t>
            </w:r>
          </w:p>
        </w:tc>
        <w:tc>
          <w:tcPr>
            <w:tcW w:w="2317" w:type="dxa"/>
          </w:tcPr>
          <w:p w:rsidR="00CA0C4F" w:rsidRDefault="00CA0C4F" w:rsidP="0064655D">
            <w:pPr>
              <w:jc w:val="center"/>
            </w:pPr>
            <w:r>
              <w:rPr>
                <w:rFonts w:hint="eastAsia"/>
              </w:rPr>
              <w:t>1,000円</w:t>
            </w:r>
          </w:p>
        </w:tc>
        <w:tc>
          <w:tcPr>
            <w:tcW w:w="2317" w:type="dxa"/>
          </w:tcPr>
          <w:p w:rsidR="00CA0C4F" w:rsidRDefault="00A155A7" w:rsidP="0064655D">
            <w:pPr>
              <w:jc w:val="center"/>
            </w:pPr>
            <w:r>
              <w:rPr>
                <w:rFonts w:hint="eastAsia"/>
              </w:rPr>
              <w:t>1</w:t>
            </w:r>
          </w:p>
        </w:tc>
        <w:tc>
          <w:tcPr>
            <w:tcW w:w="2317" w:type="dxa"/>
          </w:tcPr>
          <w:p w:rsidR="00CA0C4F" w:rsidRDefault="0020668D" w:rsidP="00CA0C4F">
            <w:pPr>
              <w:jc w:val="right"/>
            </w:pPr>
            <w:r>
              <w:rPr>
                <w:rFonts w:hint="eastAsia"/>
              </w:rPr>
              <w:t>1,000</w:t>
            </w:r>
          </w:p>
        </w:tc>
      </w:tr>
      <w:tr w:rsidR="00CA0C4F" w:rsidTr="00CA0C4F">
        <w:tc>
          <w:tcPr>
            <w:tcW w:w="1925" w:type="dxa"/>
          </w:tcPr>
          <w:p w:rsidR="00CA0C4F" w:rsidRDefault="00CA0C4F" w:rsidP="00CA0C4F">
            <w:pPr>
              <w:jc w:val="center"/>
            </w:pPr>
            <w:r>
              <w:rPr>
                <w:rFonts w:hint="eastAsia"/>
              </w:rPr>
              <w:t>寄付金</w:t>
            </w:r>
          </w:p>
        </w:tc>
        <w:tc>
          <w:tcPr>
            <w:tcW w:w="2317" w:type="dxa"/>
          </w:tcPr>
          <w:p w:rsidR="00CA0C4F" w:rsidRDefault="0040774B" w:rsidP="0064655D">
            <w:pPr>
              <w:jc w:val="center"/>
            </w:pPr>
            <w:r>
              <w:rPr>
                <w:rFonts w:hint="eastAsia"/>
              </w:rPr>
              <w:t>-</w:t>
            </w:r>
          </w:p>
        </w:tc>
        <w:tc>
          <w:tcPr>
            <w:tcW w:w="2317" w:type="dxa"/>
          </w:tcPr>
          <w:p w:rsidR="00CA0C4F" w:rsidRDefault="002C76A4" w:rsidP="0064655D">
            <w:pPr>
              <w:jc w:val="center"/>
            </w:pPr>
            <w:r>
              <w:rPr>
                <w:rFonts w:hint="eastAsia"/>
              </w:rPr>
              <w:t>16</w:t>
            </w:r>
          </w:p>
        </w:tc>
        <w:tc>
          <w:tcPr>
            <w:tcW w:w="2317" w:type="dxa"/>
          </w:tcPr>
          <w:p w:rsidR="00CA0C4F" w:rsidRDefault="00A155A7" w:rsidP="00CA0C4F">
            <w:pPr>
              <w:jc w:val="right"/>
            </w:pPr>
            <w:r>
              <w:rPr>
                <w:rFonts w:hint="eastAsia"/>
              </w:rPr>
              <w:t>203,000</w:t>
            </w:r>
          </w:p>
        </w:tc>
      </w:tr>
      <w:tr w:rsidR="00CA0C4F" w:rsidTr="00CA0C4F">
        <w:tc>
          <w:tcPr>
            <w:tcW w:w="1925" w:type="dxa"/>
          </w:tcPr>
          <w:p w:rsidR="00CA0C4F" w:rsidRDefault="0040774B" w:rsidP="00CA0C4F">
            <w:pPr>
              <w:jc w:val="center"/>
            </w:pPr>
            <w:r>
              <w:rPr>
                <w:rFonts w:hint="eastAsia"/>
              </w:rPr>
              <w:t>合計</w:t>
            </w:r>
          </w:p>
        </w:tc>
        <w:tc>
          <w:tcPr>
            <w:tcW w:w="2317" w:type="dxa"/>
          </w:tcPr>
          <w:p w:rsidR="00CA0C4F" w:rsidRDefault="00CA0C4F" w:rsidP="0064655D">
            <w:pPr>
              <w:jc w:val="center"/>
            </w:pPr>
          </w:p>
        </w:tc>
        <w:tc>
          <w:tcPr>
            <w:tcW w:w="2317" w:type="dxa"/>
          </w:tcPr>
          <w:p w:rsidR="00CA0C4F" w:rsidRDefault="00CA0C4F" w:rsidP="0064655D">
            <w:pPr>
              <w:jc w:val="center"/>
            </w:pPr>
          </w:p>
        </w:tc>
        <w:tc>
          <w:tcPr>
            <w:tcW w:w="2317" w:type="dxa"/>
          </w:tcPr>
          <w:p w:rsidR="00CA0C4F" w:rsidRDefault="0020668D" w:rsidP="00CA0C4F">
            <w:pPr>
              <w:jc w:val="right"/>
            </w:pPr>
            <w:r>
              <w:rPr>
                <w:rFonts w:hint="eastAsia"/>
              </w:rPr>
              <w:t>216</w:t>
            </w:r>
            <w:r w:rsidR="002C76A4">
              <w:rPr>
                <w:rFonts w:hint="eastAsia"/>
              </w:rPr>
              <w:t>,000</w:t>
            </w:r>
          </w:p>
        </w:tc>
      </w:tr>
    </w:tbl>
    <w:p w:rsidR="00182210" w:rsidRDefault="00182210" w:rsidP="00FF5A55"/>
    <w:p w:rsidR="00B30953" w:rsidRDefault="00B30953" w:rsidP="00FF5A55">
      <w:r>
        <w:rPr>
          <w:rFonts w:hint="eastAsia"/>
        </w:rPr>
        <w:t>（２）理事会、</w:t>
      </w:r>
      <w:r w:rsidR="003B13B3">
        <w:rPr>
          <w:rFonts w:hint="eastAsia"/>
        </w:rPr>
        <w:t>正副理事長</w:t>
      </w:r>
      <w:r>
        <w:rPr>
          <w:rFonts w:hint="eastAsia"/>
        </w:rPr>
        <w:t>会</w:t>
      </w:r>
      <w:r w:rsidR="00C70998">
        <w:rPr>
          <w:rFonts w:hint="eastAsia"/>
        </w:rPr>
        <w:t>、</w:t>
      </w:r>
      <w:r w:rsidR="00F00AA7">
        <w:rPr>
          <w:rFonts w:hint="eastAsia"/>
        </w:rPr>
        <w:t>総会、</w:t>
      </w:r>
      <w:r w:rsidR="00C70998">
        <w:rPr>
          <w:rFonts w:hint="eastAsia"/>
        </w:rPr>
        <w:t>監査会</w:t>
      </w:r>
      <w:r>
        <w:rPr>
          <w:rFonts w:hint="eastAsia"/>
        </w:rPr>
        <w:t>の開催</w:t>
      </w:r>
    </w:p>
    <w:p w:rsidR="00B30953" w:rsidRDefault="00B30953" w:rsidP="00FF5A55">
      <w:r>
        <w:rPr>
          <w:rFonts w:hint="eastAsia"/>
        </w:rPr>
        <w:t xml:space="preserve">　①理事会</w:t>
      </w:r>
    </w:p>
    <w:tbl>
      <w:tblPr>
        <w:tblW w:w="8930"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43"/>
        <w:gridCol w:w="905"/>
        <w:gridCol w:w="1546"/>
        <w:gridCol w:w="4636"/>
      </w:tblGrid>
      <w:tr w:rsidR="00B30953" w:rsidTr="003B13B3">
        <w:tc>
          <w:tcPr>
            <w:tcW w:w="1843" w:type="dxa"/>
          </w:tcPr>
          <w:p w:rsidR="00B30953" w:rsidRDefault="00B30953" w:rsidP="0064655D">
            <w:pPr>
              <w:jc w:val="center"/>
            </w:pPr>
            <w:r>
              <w:rPr>
                <w:rFonts w:hint="eastAsia"/>
              </w:rPr>
              <w:t>開催日</w:t>
            </w:r>
          </w:p>
        </w:tc>
        <w:tc>
          <w:tcPr>
            <w:tcW w:w="905" w:type="dxa"/>
          </w:tcPr>
          <w:p w:rsidR="00B30953" w:rsidRDefault="00B30953" w:rsidP="0064655D">
            <w:pPr>
              <w:jc w:val="center"/>
            </w:pPr>
            <w:r>
              <w:rPr>
                <w:rFonts w:hint="eastAsia"/>
              </w:rPr>
              <w:t>出席者</w:t>
            </w:r>
          </w:p>
        </w:tc>
        <w:tc>
          <w:tcPr>
            <w:tcW w:w="1546" w:type="dxa"/>
          </w:tcPr>
          <w:p w:rsidR="00B30953" w:rsidRDefault="00B30953" w:rsidP="0064655D">
            <w:pPr>
              <w:jc w:val="center"/>
            </w:pPr>
            <w:r w:rsidRPr="00B30953">
              <w:rPr>
                <w:rFonts w:hint="eastAsia"/>
                <w:spacing w:val="75"/>
                <w:kern w:val="0"/>
                <w:fitText w:val="630" w:id="339470082"/>
              </w:rPr>
              <w:t>会</w:t>
            </w:r>
            <w:r w:rsidRPr="00B30953">
              <w:rPr>
                <w:rFonts w:hint="eastAsia"/>
                <w:kern w:val="0"/>
                <w:fitText w:val="630" w:id="339470082"/>
              </w:rPr>
              <w:t>場</w:t>
            </w:r>
          </w:p>
        </w:tc>
        <w:tc>
          <w:tcPr>
            <w:tcW w:w="4636" w:type="dxa"/>
          </w:tcPr>
          <w:p w:rsidR="00B30953" w:rsidRDefault="00B30953" w:rsidP="0064655D">
            <w:pPr>
              <w:jc w:val="center"/>
            </w:pPr>
            <w:r w:rsidRPr="00915D1E">
              <w:rPr>
                <w:rFonts w:hint="eastAsia"/>
                <w:spacing w:val="180"/>
                <w:kern w:val="0"/>
                <w:fitText w:val="2100" w:id="339470083"/>
              </w:rPr>
              <w:t>付議案</w:t>
            </w:r>
            <w:r w:rsidRPr="00915D1E">
              <w:rPr>
                <w:rFonts w:hint="eastAsia"/>
                <w:spacing w:val="30"/>
                <w:kern w:val="0"/>
                <w:fitText w:val="2100" w:id="339470083"/>
              </w:rPr>
              <w:t>件</w:t>
            </w:r>
          </w:p>
        </w:tc>
      </w:tr>
      <w:tr w:rsidR="00F00AA7" w:rsidTr="003B13B3">
        <w:tc>
          <w:tcPr>
            <w:tcW w:w="1843" w:type="dxa"/>
          </w:tcPr>
          <w:p w:rsidR="00F00AA7" w:rsidRDefault="002C76A4" w:rsidP="005913FC">
            <w:pPr>
              <w:jc w:val="right"/>
            </w:pPr>
            <w:r>
              <w:rPr>
                <w:rFonts w:hint="eastAsia"/>
              </w:rPr>
              <w:t>2015/5/1</w:t>
            </w:r>
          </w:p>
        </w:tc>
        <w:tc>
          <w:tcPr>
            <w:tcW w:w="905" w:type="dxa"/>
          </w:tcPr>
          <w:p w:rsidR="00F00AA7" w:rsidRDefault="002C76A4" w:rsidP="004B751B">
            <w:pPr>
              <w:jc w:val="center"/>
            </w:pPr>
            <w:r>
              <w:rPr>
                <w:rFonts w:hint="eastAsia"/>
              </w:rPr>
              <w:t>8</w:t>
            </w:r>
          </w:p>
        </w:tc>
        <w:tc>
          <w:tcPr>
            <w:tcW w:w="1546" w:type="dxa"/>
          </w:tcPr>
          <w:p w:rsidR="00F00AA7" w:rsidRPr="003B13B3" w:rsidRDefault="00F00AA7" w:rsidP="004B751B">
            <w:pPr>
              <w:jc w:val="center"/>
              <w:rPr>
                <w:kern w:val="0"/>
              </w:rPr>
            </w:pPr>
            <w:r>
              <w:rPr>
                <w:rFonts w:hint="eastAsia"/>
                <w:kern w:val="0"/>
              </w:rPr>
              <w:t>事務所</w:t>
            </w:r>
          </w:p>
        </w:tc>
        <w:tc>
          <w:tcPr>
            <w:tcW w:w="4636" w:type="dxa"/>
          </w:tcPr>
          <w:p w:rsidR="003F375A" w:rsidRDefault="003F375A" w:rsidP="003F375A">
            <w:pPr>
              <w:rPr>
                <w:kern w:val="0"/>
              </w:rPr>
            </w:pPr>
            <w:r>
              <w:rPr>
                <w:rFonts w:hint="eastAsia"/>
                <w:kern w:val="0"/>
              </w:rPr>
              <w:t>１．事業報告決算報告</w:t>
            </w:r>
          </w:p>
          <w:p w:rsidR="00F00AA7" w:rsidRPr="003B13B3" w:rsidRDefault="003F375A" w:rsidP="003F375A">
            <w:pPr>
              <w:rPr>
                <w:kern w:val="0"/>
              </w:rPr>
            </w:pPr>
            <w:r>
              <w:rPr>
                <w:rFonts w:hint="eastAsia"/>
                <w:kern w:val="0"/>
              </w:rPr>
              <w:t>２．事業計画予算審議</w:t>
            </w:r>
          </w:p>
        </w:tc>
      </w:tr>
      <w:tr w:rsidR="00F00AA7" w:rsidTr="003B13B3">
        <w:tc>
          <w:tcPr>
            <w:tcW w:w="1843" w:type="dxa"/>
          </w:tcPr>
          <w:p w:rsidR="00F00AA7" w:rsidRPr="003B13B3" w:rsidRDefault="002C76A4" w:rsidP="002C76A4">
            <w:pPr>
              <w:jc w:val="right"/>
            </w:pPr>
            <w:r>
              <w:rPr>
                <w:rFonts w:hint="eastAsia"/>
              </w:rPr>
              <w:t>2015</w:t>
            </w:r>
            <w:r w:rsidR="003F375A">
              <w:rPr>
                <w:rFonts w:hint="eastAsia"/>
              </w:rPr>
              <w:t>/12/2</w:t>
            </w:r>
            <w:r>
              <w:rPr>
                <w:rFonts w:hint="eastAsia"/>
              </w:rPr>
              <w:t>8</w:t>
            </w:r>
          </w:p>
        </w:tc>
        <w:tc>
          <w:tcPr>
            <w:tcW w:w="905" w:type="dxa"/>
          </w:tcPr>
          <w:p w:rsidR="00F00AA7" w:rsidRDefault="00F00AA7" w:rsidP="0064655D">
            <w:pPr>
              <w:jc w:val="center"/>
            </w:pPr>
            <w:r>
              <w:rPr>
                <w:rFonts w:hint="eastAsia"/>
              </w:rPr>
              <w:t>9</w:t>
            </w:r>
          </w:p>
        </w:tc>
        <w:tc>
          <w:tcPr>
            <w:tcW w:w="1546" w:type="dxa"/>
          </w:tcPr>
          <w:p w:rsidR="00F00AA7" w:rsidRDefault="00F00AA7" w:rsidP="0064655D">
            <w:pPr>
              <w:jc w:val="center"/>
              <w:rPr>
                <w:kern w:val="0"/>
              </w:rPr>
            </w:pPr>
            <w:r>
              <w:rPr>
                <w:rFonts w:hint="eastAsia"/>
                <w:kern w:val="0"/>
              </w:rPr>
              <w:t>事務所</w:t>
            </w:r>
          </w:p>
        </w:tc>
        <w:tc>
          <w:tcPr>
            <w:tcW w:w="4636" w:type="dxa"/>
          </w:tcPr>
          <w:p w:rsidR="002C76A4" w:rsidRPr="002C76A4" w:rsidRDefault="002C76A4" w:rsidP="002C76A4">
            <w:pPr>
              <w:rPr>
                <w:kern w:val="0"/>
              </w:rPr>
            </w:pPr>
            <w:r>
              <w:rPr>
                <w:rFonts w:hint="eastAsia"/>
                <w:kern w:val="0"/>
              </w:rPr>
              <w:t>１．</w:t>
            </w:r>
            <w:r w:rsidR="003F375A" w:rsidRPr="002C76A4">
              <w:rPr>
                <w:rFonts w:hint="eastAsia"/>
                <w:kern w:val="0"/>
              </w:rPr>
              <w:t>今年度事業中間報告</w:t>
            </w:r>
            <w:r w:rsidR="00F00AA7" w:rsidRPr="002C76A4">
              <w:rPr>
                <w:rFonts w:hint="eastAsia"/>
                <w:kern w:val="0"/>
              </w:rPr>
              <w:t>について</w:t>
            </w:r>
          </w:p>
          <w:p w:rsidR="002C76A4" w:rsidRPr="002C76A4" w:rsidRDefault="002C76A4" w:rsidP="002C76A4">
            <w:pPr>
              <w:rPr>
                <w:kern w:val="0"/>
              </w:rPr>
            </w:pPr>
            <w:r>
              <w:rPr>
                <w:rFonts w:hint="eastAsia"/>
                <w:kern w:val="0"/>
              </w:rPr>
              <w:t>２．2016年度事業について</w:t>
            </w:r>
          </w:p>
        </w:tc>
      </w:tr>
    </w:tbl>
    <w:p w:rsidR="00B30953" w:rsidRDefault="00B30953" w:rsidP="00FF5A55"/>
    <w:p w:rsidR="003B13B3" w:rsidRDefault="003B13B3" w:rsidP="00FF5A55">
      <w:r>
        <w:rPr>
          <w:rFonts w:hint="eastAsia"/>
        </w:rPr>
        <w:t xml:space="preserve">　②正副理事長会</w:t>
      </w:r>
      <w:r w:rsidR="003F375A">
        <w:rPr>
          <w:rFonts w:hint="eastAsia"/>
        </w:rPr>
        <w:t>（実施していない）</w:t>
      </w:r>
    </w:p>
    <w:tbl>
      <w:tblPr>
        <w:tblW w:w="8930"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43"/>
        <w:gridCol w:w="905"/>
        <w:gridCol w:w="1546"/>
        <w:gridCol w:w="4636"/>
      </w:tblGrid>
      <w:tr w:rsidR="003B13B3" w:rsidTr="0064655D">
        <w:tc>
          <w:tcPr>
            <w:tcW w:w="1843" w:type="dxa"/>
          </w:tcPr>
          <w:p w:rsidR="003B13B3" w:rsidRDefault="003B13B3" w:rsidP="0064655D">
            <w:pPr>
              <w:jc w:val="center"/>
            </w:pPr>
            <w:r>
              <w:rPr>
                <w:rFonts w:hint="eastAsia"/>
              </w:rPr>
              <w:t>開催日</w:t>
            </w:r>
          </w:p>
        </w:tc>
        <w:tc>
          <w:tcPr>
            <w:tcW w:w="905" w:type="dxa"/>
          </w:tcPr>
          <w:p w:rsidR="003B13B3" w:rsidRDefault="003B13B3" w:rsidP="0064655D">
            <w:pPr>
              <w:jc w:val="center"/>
            </w:pPr>
            <w:r>
              <w:rPr>
                <w:rFonts w:hint="eastAsia"/>
              </w:rPr>
              <w:t>出席者</w:t>
            </w:r>
          </w:p>
        </w:tc>
        <w:tc>
          <w:tcPr>
            <w:tcW w:w="1546" w:type="dxa"/>
          </w:tcPr>
          <w:p w:rsidR="003B13B3" w:rsidRDefault="003B13B3" w:rsidP="0064655D">
            <w:pPr>
              <w:jc w:val="center"/>
            </w:pPr>
            <w:r w:rsidRPr="003B13B3">
              <w:rPr>
                <w:rFonts w:hint="eastAsia"/>
                <w:spacing w:val="75"/>
                <w:kern w:val="0"/>
                <w:fitText w:val="630" w:id="339896320"/>
              </w:rPr>
              <w:t>会</w:t>
            </w:r>
            <w:r w:rsidRPr="003B13B3">
              <w:rPr>
                <w:rFonts w:hint="eastAsia"/>
                <w:kern w:val="0"/>
                <w:fitText w:val="630" w:id="339896320"/>
              </w:rPr>
              <w:t>場</w:t>
            </w:r>
          </w:p>
        </w:tc>
        <w:tc>
          <w:tcPr>
            <w:tcW w:w="4636" w:type="dxa"/>
          </w:tcPr>
          <w:p w:rsidR="003B13B3" w:rsidRDefault="003B13B3" w:rsidP="0064655D">
            <w:pPr>
              <w:jc w:val="center"/>
            </w:pPr>
            <w:r w:rsidRPr="00915D1E">
              <w:rPr>
                <w:rFonts w:hint="eastAsia"/>
                <w:spacing w:val="180"/>
                <w:kern w:val="0"/>
                <w:fitText w:val="2100" w:id="339896321"/>
              </w:rPr>
              <w:t>付議案</w:t>
            </w:r>
            <w:r w:rsidRPr="00915D1E">
              <w:rPr>
                <w:rFonts w:hint="eastAsia"/>
                <w:spacing w:val="30"/>
                <w:kern w:val="0"/>
                <w:fitText w:val="2100" w:id="339896321"/>
              </w:rPr>
              <w:t>件</w:t>
            </w:r>
          </w:p>
        </w:tc>
      </w:tr>
      <w:tr w:rsidR="003B13B3" w:rsidTr="0064655D">
        <w:tc>
          <w:tcPr>
            <w:tcW w:w="1843" w:type="dxa"/>
          </w:tcPr>
          <w:p w:rsidR="003B13B3" w:rsidRDefault="003B13B3" w:rsidP="003B13B3">
            <w:pPr>
              <w:jc w:val="right"/>
            </w:pPr>
          </w:p>
        </w:tc>
        <w:tc>
          <w:tcPr>
            <w:tcW w:w="905" w:type="dxa"/>
          </w:tcPr>
          <w:p w:rsidR="003B13B3" w:rsidRDefault="003B13B3" w:rsidP="0064655D">
            <w:pPr>
              <w:jc w:val="center"/>
            </w:pPr>
          </w:p>
        </w:tc>
        <w:tc>
          <w:tcPr>
            <w:tcW w:w="1546" w:type="dxa"/>
          </w:tcPr>
          <w:p w:rsidR="003B13B3" w:rsidRPr="003B13B3" w:rsidRDefault="003B13B3" w:rsidP="0064655D">
            <w:pPr>
              <w:jc w:val="center"/>
              <w:rPr>
                <w:kern w:val="0"/>
              </w:rPr>
            </w:pPr>
          </w:p>
        </w:tc>
        <w:tc>
          <w:tcPr>
            <w:tcW w:w="4636" w:type="dxa"/>
          </w:tcPr>
          <w:p w:rsidR="003B13B3" w:rsidRPr="003B13B3" w:rsidRDefault="003B13B3" w:rsidP="003B13B3">
            <w:pPr>
              <w:rPr>
                <w:kern w:val="0"/>
              </w:rPr>
            </w:pPr>
          </w:p>
        </w:tc>
      </w:tr>
    </w:tbl>
    <w:p w:rsidR="003B13B3" w:rsidRDefault="003B13B3" w:rsidP="00FF5A55"/>
    <w:p w:rsidR="00F00AA7" w:rsidRDefault="00F00AA7" w:rsidP="00FF5A55">
      <w:r>
        <w:rPr>
          <w:rFonts w:hint="eastAsia"/>
        </w:rPr>
        <w:t xml:space="preserve">　③総会</w:t>
      </w:r>
    </w:p>
    <w:tbl>
      <w:tblPr>
        <w:tblW w:w="8930"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43"/>
        <w:gridCol w:w="905"/>
        <w:gridCol w:w="1546"/>
        <w:gridCol w:w="4636"/>
      </w:tblGrid>
      <w:tr w:rsidR="00F00AA7" w:rsidTr="004B751B">
        <w:tc>
          <w:tcPr>
            <w:tcW w:w="1843" w:type="dxa"/>
          </w:tcPr>
          <w:p w:rsidR="00F00AA7" w:rsidRDefault="00F00AA7" w:rsidP="004B751B">
            <w:pPr>
              <w:jc w:val="center"/>
            </w:pPr>
            <w:r>
              <w:rPr>
                <w:rFonts w:hint="eastAsia"/>
              </w:rPr>
              <w:t>開催日</w:t>
            </w:r>
          </w:p>
        </w:tc>
        <w:tc>
          <w:tcPr>
            <w:tcW w:w="905" w:type="dxa"/>
          </w:tcPr>
          <w:p w:rsidR="00F00AA7" w:rsidRDefault="00F00AA7" w:rsidP="004B751B">
            <w:pPr>
              <w:jc w:val="center"/>
            </w:pPr>
            <w:r>
              <w:rPr>
                <w:rFonts w:hint="eastAsia"/>
              </w:rPr>
              <w:t>出席者</w:t>
            </w:r>
          </w:p>
        </w:tc>
        <w:tc>
          <w:tcPr>
            <w:tcW w:w="1546" w:type="dxa"/>
          </w:tcPr>
          <w:p w:rsidR="00F00AA7" w:rsidRDefault="00F00AA7" w:rsidP="004B751B">
            <w:pPr>
              <w:jc w:val="center"/>
            </w:pPr>
            <w:r w:rsidRPr="00F00AA7">
              <w:rPr>
                <w:rFonts w:hint="eastAsia"/>
                <w:spacing w:val="75"/>
                <w:kern w:val="0"/>
                <w:fitText w:val="630" w:id="613539840"/>
              </w:rPr>
              <w:t>会</w:t>
            </w:r>
            <w:r w:rsidRPr="00F00AA7">
              <w:rPr>
                <w:rFonts w:hint="eastAsia"/>
                <w:kern w:val="0"/>
                <w:fitText w:val="630" w:id="613539840"/>
              </w:rPr>
              <w:t>場</w:t>
            </w:r>
          </w:p>
        </w:tc>
        <w:tc>
          <w:tcPr>
            <w:tcW w:w="4636" w:type="dxa"/>
          </w:tcPr>
          <w:p w:rsidR="00F00AA7" w:rsidRDefault="00F00AA7" w:rsidP="004B751B">
            <w:pPr>
              <w:jc w:val="center"/>
            </w:pPr>
            <w:r w:rsidRPr="00F00AA7">
              <w:rPr>
                <w:rFonts w:hint="eastAsia"/>
                <w:spacing w:val="180"/>
                <w:kern w:val="0"/>
                <w:fitText w:val="2100" w:id="613539841"/>
              </w:rPr>
              <w:t>付議案</w:t>
            </w:r>
            <w:r w:rsidRPr="00F00AA7">
              <w:rPr>
                <w:rFonts w:hint="eastAsia"/>
                <w:spacing w:val="30"/>
                <w:kern w:val="0"/>
                <w:fitText w:val="2100" w:id="613539841"/>
              </w:rPr>
              <w:t>件</w:t>
            </w:r>
          </w:p>
        </w:tc>
      </w:tr>
      <w:tr w:rsidR="003F375A" w:rsidTr="004B751B">
        <w:tc>
          <w:tcPr>
            <w:tcW w:w="1843" w:type="dxa"/>
          </w:tcPr>
          <w:p w:rsidR="003F375A" w:rsidRDefault="002C76A4" w:rsidP="008A7786">
            <w:pPr>
              <w:jc w:val="right"/>
            </w:pPr>
            <w:r>
              <w:rPr>
                <w:rFonts w:hint="eastAsia"/>
              </w:rPr>
              <w:t>2015/5/1</w:t>
            </w:r>
          </w:p>
        </w:tc>
        <w:tc>
          <w:tcPr>
            <w:tcW w:w="905" w:type="dxa"/>
          </w:tcPr>
          <w:p w:rsidR="003F375A" w:rsidRDefault="002C76A4" w:rsidP="008A7786">
            <w:pPr>
              <w:jc w:val="center"/>
            </w:pPr>
            <w:r>
              <w:rPr>
                <w:rFonts w:hint="eastAsia"/>
              </w:rPr>
              <w:t>8</w:t>
            </w:r>
          </w:p>
        </w:tc>
        <w:tc>
          <w:tcPr>
            <w:tcW w:w="1546" w:type="dxa"/>
          </w:tcPr>
          <w:p w:rsidR="003F375A" w:rsidRPr="003B13B3" w:rsidRDefault="003F375A" w:rsidP="008A7786">
            <w:pPr>
              <w:jc w:val="center"/>
              <w:rPr>
                <w:kern w:val="0"/>
              </w:rPr>
            </w:pPr>
            <w:r>
              <w:rPr>
                <w:rFonts w:hint="eastAsia"/>
                <w:kern w:val="0"/>
              </w:rPr>
              <w:t>事務所</w:t>
            </w:r>
          </w:p>
        </w:tc>
        <w:tc>
          <w:tcPr>
            <w:tcW w:w="4636" w:type="dxa"/>
          </w:tcPr>
          <w:p w:rsidR="003F375A" w:rsidRDefault="003F375A" w:rsidP="008A7786">
            <w:pPr>
              <w:rPr>
                <w:kern w:val="0"/>
              </w:rPr>
            </w:pPr>
            <w:r>
              <w:rPr>
                <w:rFonts w:hint="eastAsia"/>
                <w:kern w:val="0"/>
              </w:rPr>
              <w:t>１．事業報告決算報告</w:t>
            </w:r>
          </w:p>
          <w:p w:rsidR="003F375A" w:rsidRPr="003B13B3" w:rsidRDefault="003F375A" w:rsidP="008A7786">
            <w:pPr>
              <w:rPr>
                <w:kern w:val="0"/>
              </w:rPr>
            </w:pPr>
            <w:r>
              <w:rPr>
                <w:rFonts w:hint="eastAsia"/>
                <w:kern w:val="0"/>
              </w:rPr>
              <w:t>２．事業計画予算審議</w:t>
            </w:r>
          </w:p>
        </w:tc>
      </w:tr>
    </w:tbl>
    <w:p w:rsidR="00F00AA7" w:rsidRDefault="00F00AA7" w:rsidP="00FF5A55"/>
    <w:p w:rsidR="00F00AA7" w:rsidRDefault="00F00AA7" w:rsidP="00FF5A55">
      <w:r>
        <w:rPr>
          <w:rFonts w:hint="eastAsia"/>
        </w:rPr>
        <w:t xml:space="preserve">　④</w:t>
      </w:r>
      <w:r w:rsidR="00C70998">
        <w:rPr>
          <w:rFonts w:hint="eastAsia"/>
        </w:rPr>
        <w:t>監査会</w:t>
      </w:r>
    </w:p>
    <w:tbl>
      <w:tblPr>
        <w:tblW w:w="8930"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43"/>
        <w:gridCol w:w="905"/>
        <w:gridCol w:w="1546"/>
        <w:gridCol w:w="4636"/>
      </w:tblGrid>
      <w:tr w:rsidR="00F00AA7" w:rsidTr="004B751B">
        <w:tc>
          <w:tcPr>
            <w:tcW w:w="1843" w:type="dxa"/>
          </w:tcPr>
          <w:p w:rsidR="00F00AA7" w:rsidRDefault="00F00AA7" w:rsidP="004B751B">
            <w:pPr>
              <w:jc w:val="center"/>
            </w:pPr>
            <w:r>
              <w:rPr>
                <w:rFonts w:hint="eastAsia"/>
              </w:rPr>
              <w:t>開催日</w:t>
            </w:r>
          </w:p>
        </w:tc>
        <w:tc>
          <w:tcPr>
            <w:tcW w:w="905" w:type="dxa"/>
          </w:tcPr>
          <w:p w:rsidR="00F00AA7" w:rsidRDefault="00F00AA7" w:rsidP="004B751B">
            <w:pPr>
              <w:jc w:val="center"/>
            </w:pPr>
            <w:r>
              <w:rPr>
                <w:rFonts w:hint="eastAsia"/>
              </w:rPr>
              <w:t>出席者</w:t>
            </w:r>
          </w:p>
        </w:tc>
        <w:tc>
          <w:tcPr>
            <w:tcW w:w="1546" w:type="dxa"/>
          </w:tcPr>
          <w:p w:rsidR="00F00AA7" w:rsidRDefault="00F00AA7" w:rsidP="004B751B">
            <w:pPr>
              <w:jc w:val="center"/>
            </w:pPr>
            <w:r w:rsidRPr="00F00AA7">
              <w:rPr>
                <w:rFonts w:hint="eastAsia"/>
                <w:spacing w:val="75"/>
                <w:kern w:val="0"/>
                <w:fitText w:val="630" w:id="613540608"/>
              </w:rPr>
              <w:t>会</w:t>
            </w:r>
            <w:r w:rsidRPr="00F00AA7">
              <w:rPr>
                <w:rFonts w:hint="eastAsia"/>
                <w:kern w:val="0"/>
                <w:fitText w:val="630" w:id="613540608"/>
              </w:rPr>
              <w:t>場</w:t>
            </w:r>
          </w:p>
        </w:tc>
        <w:tc>
          <w:tcPr>
            <w:tcW w:w="4636" w:type="dxa"/>
          </w:tcPr>
          <w:p w:rsidR="00F00AA7" w:rsidRDefault="00F00AA7" w:rsidP="004B751B">
            <w:pPr>
              <w:jc w:val="center"/>
            </w:pPr>
            <w:r w:rsidRPr="00F00AA7">
              <w:rPr>
                <w:rFonts w:hint="eastAsia"/>
                <w:spacing w:val="180"/>
                <w:kern w:val="0"/>
                <w:fitText w:val="2100" w:id="613540609"/>
              </w:rPr>
              <w:t>付議案</w:t>
            </w:r>
            <w:r w:rsidRPr="00F00AA7">
              <w:rPr>
                <w:rFonts w:hint="eastAsia"/>
                <w:spacing w:val="30"/>
                <w:kern w:val="0"/>
                <w:fitText w:val="2100" w:id="613540609"/>
              </w:rPr>
              <w:t>件</w:t>
            </w:r>
          </w:p>
        </w:tc>
      </w:tr>
      <w:tr w:rsidR="00F00AA7" w:rsidTr="004B751B">
        <w:tc>
          <w:tcPr>
            <w:tcW w:w="1843" w:type="dxa"/>
          </w:tcPr>
          <w:p w:rsidR="00F00AA7" w:rsidRDefault="002C76A4" w:rsidP="00F00AA7">
            <w:pPr>
              <w:jc w:val="right"/>
            </w:pPr>
            <w:r>
              <w:rPr>
                <w:rFonts w:hint="eastAsia"/>
              </w:rPr>
              <w:t>2015/4/11</w:t>
            </w:r>
          </w:p>
        </w:tc>
        <w:tc>
          <w:tcPr>
            <w:tcW w:w="905" w:type="dxa"/>
          </w:tcPr>
          <w:p w:rsidR="00F00AA7" w:rsidRDefault="00F00AA7" w:rsidP="004B751B">
            <w:pPr>
              <w:jc w:val="center"/>
            </w:pPr>
            <w:r>
              <w:rPr>
                <w:rFonts w:hint="eastAsia"/>
              </w:rPr>
              <w:t>4</w:t>
            </w:r>
          </w:p>
        </w:tc>
        <w:tc>
          <w:tcPr>
            <w:tcW w:w="1546" w:type="dxa"/>
          </w:tcPr>
          <w:p w:rsidR="00F00AA7" w:rsidRPr="00F00AA7" w:rsidRDefault="00F00AA7" w:rsidP="004B751B">
            <w:pPr>
              <w:jc w:val="center"/>
              <w:rPr>
                <w:kern w:val="0"/>
              </w:rPr>
            </w:pPr>
            <w:r>
              <w:rPr>
                <w:rFonts w:hint="eastAsia"/>
                <w:kern w:val="0"/>
              </w:rPr>
              <w:t>事務所</w:t>
            </w:r>
          </w:p>
        </w:tc>
        <w:tc>
          <w:tcPr>
            <w:tcW w:w="4636" w:type="dxa"/>
          </w:tcPr>
          <w:p w:rsidR="00F00AA7" w:rsidRPr="00F00AA7" w:rsidRDefault="00F00AA7" w:rsidP="00F00AA7">
            <w:pPr>
              <w:rPr>
                <w:kern w:val="0"/>
              </w:rPr>
            </w:pPr>
            <w:r>
              <w:rPr>
                <w:rFonts w:hint="eastAsia"/>
                <w:kern w:val="0"/>
              </w:rPr>
              <w:t>１．事業内容・会計監査</w:t>
            </w:r>
          </w:p>
        </w:tc>
      </w:tr>
    </w:tbl>
    <w:p w:rsidR="003F375A" w:rsidRDefault="003F375A" w:rsidP="00FF5A55"/>
    <w:p w:rsidR="00C70998" w:rsidRDefault="00182210" w:rsidP="00FF5A55">
      <w:r>
        <w:rPr>
          <w:rFonts w:hint="eastAsia"/>
        </w:rPr>
        <w:t>（３）広報活動</w:t>
      </w:r>
    </w:p>
    <w:p w:rsidR="00921C28" w:rsidRDefault="00182210" w:rsidP="00FF5A55">
      <w:r>
        <w:rPr>
          <w:rFonts w:hint="eastAsia"/>
        </w:rPr>
        <w:t xml:space="preserve">　</w:t>
      </w:r>
      <w:r>
        <w:t>F</w:t>
      </w:r>
      <w:r>
        <w:rPr>
          <w:rFonts w:hint="eastAsia"/>
        </w:rPr>
        <w:t>acebookやカンパンブログ、新聞等により活動の広報を行った。</w:t>
      </w:r>
    </w:p>
    <w:p w:rsidR="00F00AA7" w:rsidRDefault="00F00AA7" w:rsidP="00FF5A55"/>
    <w:p w:rsidR="00921C28" w:rsidRPr="00921C28" w:rsidRDefault="00921C28" w:rsidP="00FF5A55"/>
    <w:p w:rsidR="00C70998" w:rsidRPr="007C0CC4" w:rsidRDefault="00921C28" w:rsidP="00C70998">
      <w:pPr>
        <w:spacing w:line="340" w:lineRule="exact"/>
        <w:rPr>
          <w:rFonts w:hAnsi="Century" w:cs="Times New Roman"/>
          <w:spacing w:val="2"/>
        </w:rPr>
      </w:pPr>
      <w:r>
        <w:rPr>
          <w:rFonts w:hAnsi="Century" w:cs="ＭＳ ゴシック" w:hint="eastAsia"/>
        </w:rPr>
        <w:lastRenderedPageBreak/>
        <w:t>２</w:t>
      </w:r>
      <w:r w:rsidR="00C70998">
        <w:rPr>
          <w:rFonts w:hAnsi="Century" w:cs="ＭＳ ゴシック" w:hint="eastAsia"/>
        </w:rPr>
        <w:t>．</w:t>
      </w:r>
      <w:r w:rsidR="007C0CC4">
        <w:rPr>
          <w:rFonts w:hAnsi="Century" w:cs="Times New Roman" w:hint="eastAsia"/>
          <w:spacing w:val="2"/>
        </w:rPr>
        <w:t>ボランティア活動の</w:t>
      </w:r>
      <w:r w:rsidR="00C70998" w:rsidRPr="00C70998">
        <w:rPr>
          <w:rFonts w:hAnsi="Century" w:cs="Times New Roman" w:hint="eastAsia"/>
          <w:spacing w:val="2"/>
        </w:rPr>
        <w:t>推進を図る活動</w:t>
      </w:r>
    </w:p>
    <w:p w:rsidR="007D6129" w:rsidRDefault="007D6129" w:rsidP="00400877">
      <w:pPr>
        <w:spacing w:line="340" w:lineRule="exact"/>
        <w:rPr>
          <w:rFonts w:hAnsi="Century" w:cs="ＭＳ ゴシック"/>
        </w:rPr>
      </w:pPr>
      <w:r>
        <w:rPr>
          <w:rFonts w:hAnsi="Century" w:cs="ＭＳ ゴシック" w:hint="eastAsia"/>
        </w:rPr>
        <w:t>（１</w:t>
      </w:r>
      <w:r w:rsidR="00400877">
        <w:rPr>
          <w:rFonts w:hAnsi="Century" w:cs="ＭＳ ゴシック" w:hint="eastAsia"/>
        </w:rPr>
        <w:t>）</w:t>
      </w:r>
      <w:r>
        <w:rPr>
          <w:rFonts w:hAnsi="Century" w:cs="ＭＳ ゴシック" w:hint="eastAsia"/>
        </w:rPr>
        <w:t>5</w:t>
      </w:r>
      <w:r w:rsidR="00400877">
        <w:rPr>
          <w:rFonts w:hAnsi="Century" w:cs="ＭＳ ゴシック" w:hint="eastAsia"/>
        </w:rPr>
        <w:t>種混合</w:t>
      </w:r>
      <w:r w:rsidR="000E08D1">
        <w:rPr>
          <w:rFonts w:hAnsi="Century" w:cs="ＭＳ ゴシック" w:hint="eastAsia"/>
        </w:rPr>
        <w:t>収集</w:t>
      </w:r>
      <w:r w:rsidR="00400877">
        <w:rPr>
          <w:rFonts w:hAnsi="Century" w:cs="ＭＳ ゴシック" w:hint="eastAsia"/>
        </w:rPr>
        <w:t>・作成ボランティア</w:t>
      </w:r>
      <w:r w:rsidR="000E08D1">
        <w:rPr>
          <w:rFonts w:hAnsi="Century" w:cs="ＭＳ ゴシック" w:hint="eastAsia"/>
        </w:rPr>
        <w:t>活動</w:t>
      </w:r>
    </w:p>
    <w:p w:rsidR="00400877" w:rsidRPr="00400877" w:rsidRDefault="00400877" w:rsidP="00400877">
      <w:pPr>
        <w:spacing w:line="340" w:lineRule="exact"/>
        <w:rPr>
          <w:rFonts w:hAnsi="Century" w:cs="ＭＳ ゴシック"/>
        </w:rPr>
      </w:pPr>
      <w:r>
        <w:rPr>
          <w:rFonts w:hAnsi="Century" w:cs="ＭＳ ゴシック" w:hint="eastAsia"/>
        </w:rPr>
        <w:t xml:space="preserve">　①エコキャップ収集ボランティア</w:t>
      </w:r>
    </w:p>
    <w:p w:rsidR="000E08D1" w:rsidRDefault="000E08D1" w:rsidP="00400877">
      <w:pPr>
        <w:spacing w:line="340" w:lineRule="exact"/>
        <w:ind w:leftChars="100" w:left="227" w:firstLineChars="100" w:firstLine="227"/>
        <w:rPr>
          <w:rFonts w:hAnsi="Century" w:cs="ＭＳ ゴシック"/>
        </w:rPr>
      </w:pPr>
      <w:r w:rsidRPr="000E08D1">
        <w:rPr>
          <w:rFonts w:hAnsi="Century" w:cs="ＭＳ ゴシック"/>
        </w:rPr>
        <w:t>ペットボトルのキャップを収集・分別・洗浄し</w:t>
      </w:r>
      <w:r w:rsidR="00915D1E">
        <w:rPr>
          <w:rFonts w:hAnsi="Century" w:cs="ＭＳ ゴシック" w:hint="eastAsia"/>
        </w:rPr>
        <w:t>特定非営利活動</w:t>
      </w:r>
      <w:r w:rsidRPr="000E08D1">
        <w:rPr>
          <w:rFonts w:hAnsi="Century" w:cs="ＭＳ ゴシック"/>
        </w:rPr>
        <w:t>法人エコキャップ推進協会へ送ることにより</w:t>
      </w:r>
      <w:r>
        <w:rPr>
          <w:rFonts w:hAnsi="Century" w:cs="ＭＳ ゴシック" w:hint="eastAsia"/>
        </w:rPr>
        <w:t>、「</w:t>
      </w:r>
      <w:r w:rsidRPr="000E08D1">
        <w:rPr>
          <w:rFonts w:hAnsi="Century" w:cs="ＭＳ ゴシック"/>
        </w:rPr>
        <w:t>世界の子どものワクチン</w:t>
      </w:r>
      <w:r>
        <w:rPr>
          <w:rFonts w:hAnsi="Century" w:cs="ＭＳ ゴシック" w:hint="eastAsia"/>
        </w:rPr>
        <w:t>、</w:t>
      </w:r>
      <w:r w:rsidRPr="000E08D1">
        <w:rPr>
          <w:rFonts w:hAnsi="Century" w:cs="ＭＳ ゴシック"/>
        </w:rPr>
        <w:t>CO2削減</w:t>
      </w:r>
      <w:r>
        <w:rPr>
          <w:rFonts w:hAnsi="Century" w:cs="ＭＳ ゴシック" w:hint="eastAsia"/>
        </w:rPr>
        <w:t>、</w:t>
      </w:r>
      <w:r w:rsidRPr="000E08D1">
        <w:rPr>
          <w:rFonts w:hAnsi="Century" w:cs="ＭＳ ゴシック"/>
        </w:rPr>
        <w:t>東日本大震災の義援金</w:t>
      </w:r>
      <w:r>
        <w:rPr>
          <w:rFonts w:hAnsi="Century" w:cs="ＭＳ ゴシック" w:hint="eastAsia"/>
        </w:rPr>
        <w:t>」</w:t>
      </w:r>
      <w:r>
        <w:rPr>
          <w:rFonts w:hAnsi="Century" w:cs="ＭＳ ゴシック"/>
        </w:rPr>
        <w:t>に役立てら</w:t>
      </w:r>
      <w:r w:rsidR="00A80034">
        <w:rPr>
          <w:rFonts w:hAnsi="Century" w:cs="ＭＳ ゴシック" w:hint="eastAsia"/>
        </w:rPr>
        <w:t>れるよう活動を実施した。</w:t>
      </w:r>
    </w:p>
    <w:p w:rsidR="00400877" w:rsidRDefault="00400877" w:rsidP="004B58F2">
      <w:pPr>
        <w:spacing w:line="340" w:lineRule="exact"/>
        <w:ind w:firstLineChars="100" w:firstLine="227"/>
        <w:rPr>
          <w:rFonts w:hAnsi="Century" w:cs="ＭＳ ゴシック"/>
        </w:rPr>
      </w:pPr>
    </w:p>
    <w:p w:rsidR="00400877" w:rsidRDefault="00400877" w:rsidP="00400877">
      <w:pPr>
        <w:spacing w:line="340" w:lineRule="exact"/>
        <w:ind w:firstLineChars="100" w:firstLine="227"/>
        <w:rPr>
          <w:rFonts w:hAnsi="Century" w:cs="ＭＳ ゴシック"/>
        </w:rPr>
      </w:pPr>
      <w:r>
        <w:rPr>
          <w:rFonts w:hAnsi="Century" w:cs="ＭＳ ゴシック" w:hint="eastAsia"/>
        </w:rPr>
        <w:t>②雑巾・足ふきマット作成配分活動</w:t>
      </w:r>
    </w:p>
    <w:p w:rsidR="00400877" w:rsidRDefault="00400877" w:rsidP="00400877">
      <w:pPr>
        <w:spacing w:line="340" w:lineRule="exact"/>
        <w:ind w:leftChars="100" w:left="227"/>
        <w:rPr>
          <w:rFonts w:hAnsi="Century" w:cs="ＭＳ ゴシック"/>
        </w:rPr>
      </w:pPr>
      <w:r>
        <w:rPr>
          <w:rFonts w:hAnsi="Century" w:cs="ＭＳ ゴシック" w:hint="eastAsia"/>
        </w:rPr>
        <w:t xml:space="preserve">　</w:t>
      </w:r>
      <w:r w:rsidRPr="0064655D">
        <w:rPr>
          <w:rFonts w:hAnsi="Century" w:cs="ＭＳ ゴシック" w:hint="eastAsia"/>
        </w:rPr>
        <w:t>古タオルを収集し雑巾や足ふきマットに縫い替え</w:t>
      </w:r>
      <w:r>
        <w:rPr>
          <w:rFonts w:hAnsi="Century" w:cs="ＭＳ ゴシック" w:hint="eastAsia"/>
        </w:rPr>
        <w:t>必要な施設・学校・などへ寄贈する活動で、</w:t>
      </w:r>
      <w:r w:rsidRPr="0064655D">
        <w:rPr>
          <w:rFonts w:hAnsi="Century" w:cs="ＭＳ ゴシック" w:hint="eastAsia"/>
        </w:rPr>
        <w:t>子どもたちや地元の方たちと一緒に</w:t>
      </w:r>
      <w:r>
        <w:rPr>
          <w:rFonts w:hAnsi="Century" w:cs="ＭＳ ゴシック" w:hint="eastAsia"/>
        </w:rPr>
        <w:t>行い、「</w:t>
      </w:r>
      <w:r w:rsidRPr="0064655D">
        <w:rPr>
          <w:rFonts w:hAnsi="Century" w:cs="ＭＳ ゴシック" w:hint="eastAsia"/>
        </w:rPr>
        <w:t>リサイクル・CO2削減</w:t>
      </w:r>
      <w:r>
        <w:rPr>
          <w:rFonts w:hAnsi="Century" w:cs="ＭＳ ゴシック" w:hint="eastAsia"/>
        </w:rPr>
        <w:t>」</w:t>
      </w:r>
      <w:r w:rsidRPr="0064655D">
        <w:rPr>
          <w:rFonts w:hAnsi="Century" w:cs="ＭＳ ゴシック" w:hint="eastAsia"/>
        </w:rPr>
        <w:t>など</w:t>
      </w:r>
      <w:r>
        <w:rPr>
          <w:rFonts w:hAnsi="Century" w:cs="ＭＳ ゴシック" w:hint="eastAsia"/>
        </w:rPr>
        <w:t>についても</w:t>
      </w:r>
      <w:r w:rsidRPr="0064655D">
        <w:rPr>
          <w:rFonts w:hAnsi="Century" w:cs="ＭＳ ゴシック" w:hint="eastAsia"/>
        </w:rPr>
        <w:t>考えながら</w:t>
      </w:r>
      <w:r>
        <w:rPr>
          <w:rFonts w:hAnsi="Century" w:cs="ＭＳ ゴシック" w:hint="eastAsia"/>
        </w:rPr>
        <w:t>作成した。</w:t>
      </w:r>
    </w:p>
    <w:p w:rsidR="00400877" w:rsidRDefault="00400877" w:rsidP="00400877">
      <w:pPr>
        <w:spacing w:line="340" w:lineRule="exact"/>
        <w:ind w:firstLineChars="100" w:firstLine="227"/>
        <w:rPr>
          <w:rFonts w:hAnsi="Century" w:cs="ＭＳ ゴシック"/>
        </w:rPr>
      </w:pPr>
    </w:p>
    <w:p w:rsidR="00400877" w:rsidRDefault="00400877" w:rsidP="00400877">
      <w:pPr>
        <w:spacing w:line="340" w:lineRule="exact"/>
        <w:ind w:firstLineChars="100" w:firstLine="227"/>
        <w:rPr>
          <w:rFonts w:hAnsi="Century" w:cs="ＭＳ ゴシック"/>
        </w:rPr>
      </w:pPr>
      <w:r>
        <w:rPr>
          <w:rFonts w:hAnsi="Century" w:cs="ＭＳ ゴシック" w:hint="eastAsia"/>
        </w:rPr>
        <w:t>③古着収集活動</w:t>
      </w:r>
    </w:p>
    <w:p w:rsidR="00400877" w:rsidRDefault="007D6129" w:rsidP="00400877">
      <w:pPr>
        <w:spacing w:line="340" w:lineRule="exact"/>
        <w:ind w:leftChars="100" w:left="227" w:firstLineChars="100" w:firstLine="227"/>
        <w:rPr>
          <w:rFonts w:hAnsi="Century" w:cs="ＭＳ ゴシック"/>
        </w:rPr>
      </w:pPr>
      <w:r>
        <w:rPr>
          <w:rFonts w:hAnsi="Century" w:cs="ＭＳ ゴシック" w:hint="eastAsia"/>
        </w:rPr>
        <w:t>古着を収集しそれを換金し</w:t>
      </w:r>
      <w:r w:rsidR="002C76A4">
        <w:rPr>
          <w:rFonts w:hAnsi="Century" w:cs="ＭＳ ゴシック" w:hint="eastAsia"/>
        </w:rPr>
        <w:t>ボランティア活動の資金として活用した。</w:t>
      </w:r>
      <w:r w:rsidR="00400877" w:rsidRPr="00707395">
        <w:rPr>
          <w:rFonts w:hAnsi="Century" w:cs="ＭＳ ゴシック" w:hint="eastAsia"/>
        </w:rPr>
        <w:t>同時に</w:t>
      </w:r>
      <w:r w:rsidR="00400877">
        <w:rPr>
          <w:rFonts w:hAnsi="Century" w:cs="ＭＳ ゴシック" w:hint="eastAsia"/>
        </w:rPr>
        <w:t>「リサイクル、リユース、</w:t>
      </w:r>
      <w:r w:rsidR="00400877" w:rsidRPr="00707395">
        <w:rPr>
          <w:rFonts w:hAnsi="Century" w:cs="ＭＳ ゴシック" w:hint="eastAsia"/>
        </w:rPr>
        <w:t>CO2削減</w:t>
      </w:r>
      <w:r w:rsidR="00400877">
        <w:rPr>
          <w:rFonts w:hAnsi="Century" w:cs="ＭＳ ゴシック" w:hint="eastAsia"/>
        </w:rPr>
        <w:t>」に貢献することもできた。</w:t>
      </w:r>
    </w:p>
    <w:p w:rsidR="007D6129" w:rsidRDefault="007D6129" w:rsidP="007D6129">
      <w:pPr>
        <w:spacing w:line="340" w:lineRule="exact"/>
        <w:rPr>
          <w:rFonts w:hAnsi="Century" w:cs="ＭＳ ゴシック"/>
        </w:rPr>
      </w:pPr>
    </w:p>
    <w:p w:rsidR="007D6129" w:rsidRDefault="007D6129" w:rsidP="007D6129">
      <w:pPr>
        <w:spacing w:line="340" w:lineRule="exact"/>
        <w:rPr>
          <w:rFonts w:hAnsi="Century" w:cs="ＭＳ ゴシック"/>
        </w:rPr>
      </w:pPr>
      <w:r>
        <w:rPr>
          <w:rFonts w:hAnsi="Century" w:cs="ＭＳ ゴシック" w:hint="eastAsia"/>
        </w:rPr>
        <w:t xml:space="preserve">　④古本収集活動</w:t>
      </w:r>
    </w:p>
    <w:p w:rsidR="007D6129" w:rsidRDefault="007D6129" w:rsidP="007D6129">
      <w:pPr>
        <w:spacing w:line="340" w:lineRule="exact"/>
        <w:ind w:left="227" w:hangingChars="100" w:hanging="227"/>
        <w:rPr>
          <w:rFonts w:hAnsi="Century" w:cs="ＭＳ ゴシック"/>
        </w:rPr>
      </w:pPr>
      <w:r>
        <w:rPr>
          <w:rFonts w:hAnsi="Century" w:cs="ＭＳ ゴシック" w:hint="eastAsia"/>
        </w:rPr>
        <w:t xml:space="preserve">　　古本を収集し、『NPO法人　プロジェクトゆうあい』へ寄付することにより、障害を持った方の就労支援活動の一部を担うことができた。</w:t>
      </w:r>
    </w:p>
    <w:p w:rsidR="007D6129" w:rsidRDefault="007D6129" w:rsidP="007D6129">
      <w:pPr>
        <w:spacing w:line="340" w:lineRule="exact"/>
        <w:rPr>
          <w:rFonts w:hAnsi="Century" w:cs="ＭＳ ゴシック"/>
        </w:rPr>
      </w:pPr>
    </w:p>
    <w:p w:rsidR="007D6129" w:rsidRDefault="007D6129" w:rsidP="007D6129">
      <w:pPr>
        <w:spacing w:line="340" w:lineRule="exact"/>
        <w:rPr>
          <w:rFonts w:hAnsi="Century" w:cs="ＭＳ ゴシック"/>
        </w:rPr>
      </w:pPr>
      <w:r>
        <w:rPr>
          <w:rFonts w:hAnsi="Century" w:cs="ＭＳ ゴシック" w:hint="eastAsia"/>
        </w:rPr>
        <w:t xml:space="preserve">　⑤フードループス事業</w:t>
      </w:r>
    </w:p>
    <w:p w:rsidR="007D6129" w:rsidRDefault="007D6129" w:rsidP="007D6129">
      <w:pPr>
        <w:spacing w:line="340" w:lineRule="exact"/>
        <w:ind w:left="227" w:hangingChars="100" w:hanging="227"/>
        <w:rPr>
          <w:rFonts w:hAnsi="Century" w:cs="ＭＳ ゴシック"/>
        </w:rPr>
      </w:pPr>
      <w:r>
        <w:rPr>
          <w:rFonts w:hAnsi="Century" w:cs="ＭＳ ゴシック" w:hint="eastAsia"/>
        </w:rPr>
        <w:t xml:space="preserve">　　フードバンク事業の一環として、名称を「フードループス事業」と名付け、芙蓉の食品や食材を寄付いただき、それを必要としている方への配分を行った。</w:t>
      </w:r>
    </w:p>
    <w:p w:rsidR="007D6129" w:rsidRDefault="007D6129" w:rsidP="007D6129">
      <w:pPr>
        <w:spacing w:line="340" w:lineRule="exact"/>
        <w:rPr>
          <w:rFonts w:hAnsi="Century" w:cs="ＭＳ ゴシック"/>
        </w:rPr>
      </w:pPr>
    </w:p>
    <w:p w:rsidR="006900AC" w:rsidRDefault="006900AC" w:rsidP="0064655D">
      <w:pPr>
        <w:spacing w:line="340" w:lineRule="exact"/>
        <w:rPr>
          <w:rFonts w:hAnsi="Century" w:cs="ＭＳ ゴシック"/>
        </w:rPr>
      </w:pPr>
    </w:p>
    <w:p w:rsidR="003F4661" w:rsidRDefault="003F4661" w:rsidP="0064655D">
      <w:pPr>
        <w:spacing w:line="340" w:lineRule="exact"/>
        <w:rPr>
          <w:rFonts w:hAnsi="Century" w:cs="ＭＳ ゴシック"/>
        </w:rPr>
      </w:pPr>
    </w:p>
    <w:p w:rsidR="006900AC" w:rsidRDefault="006900AC" w:rsidP="0064655D">
      <w:pPr>
        <w:spacing w:line="340" w:lineRule="exact"/>
        <w:rPr>
          <w:rFonts w:hAnsi="Century" w:cs="ＭＳ ゴシック"/>
        </w:rPr>
      </w:pPr>
    </w:p>
    <w:p w:rsidR="006900AC" w:rsidRDefault="006900AC" w:rsidP="0064655D">
      <w:pPr>
        <w:spacing w:line="340" w:lineRule="exact"/>
        <w:rPr>
          <w:rFonts w:hAnsi="Century" w:cs="ＭＳ ゴシック"/>
        </w:rPr>
      </w:pPr>
    </w:p>
    <w:p w:rsidR="006900AC" w:rsidRDefault="006900AC" w:rsidP="0064655D">
      <w:pPr>
        <w:spacing w:line="340" w:lineRule="exact"/>
        <w:rPr>
          <w:rFonts w:hAnsi="Century" w:cs="ＭＳ ゴシック"/>
        </w:rPr>
      </w:pPr>
    </w:p>
    <w:p w:rsidR="006900AC" w:rsidRDefault="006900AC" w:rsidP="0064655D">
      <w:pPr>
        <w:spacing w:line="340" w:lineRule="exact"/>
        <w:rPr>
          <w:rFonts w:hAnsi="Century" w:cs="ＭＳ ゴシック"/>
        </w:rPr>
      </w:pPr>
    </w:p>
    <w:p w:rsidR="006900AC" w:rsidRDefault="006900AC" w:rsidP="0064655D">
      <w:pPr>
        <w:spacing w:line="340" w:lineRule="exact"/>
        <w:rPr>
          <w:rFonts w:hAnsi="Century" w:cs="ＭＳ ゴシック"/>
        </w:rPr>
      </w:pPr>
    </w:p>
    <w:p w:rsidR="006900AC" w:rsidRDefault="006900AC" w:rsidP="0064655D">
      <w:pPr>
        <w:spacing w:line="340" w:lineRule="exact"/>
        <w:rPr>
          <w:rFonts w:hAnsi="Century" w:cs="ＭＳ ゴシック"/>
        </w:rPr>
      </w:pPr>
    </w:p>
    <w:p w:rsidR="006900AC" w:rsidRDefault="006900AC" w:rsidP="0064655D">
      <w:pPr>
        <w:spacing w:line="340" w:lineRule="exact"/>
        <w:rPr>
          <w:rFonts w:hAnsi="Century" w:cs="ＭＳ ゴシック"/>
        </w:rPr>
      </w:pPr>
    </w:p>
    <w:p w:rsidR="002C76A4" w:rsidRDefault="002C76A4" w:rsidP="0064655D">
      <w:pPr>
        <w:spacing w:line="340" w:lineRule="exact"/>
        <w:rPr>
          <w:rFonts w:hAnsi="Century" w:cs="ＭＳ ゴシック"/>
        </w:rPr>
      </w:pPr>
    </w:p>
    <w:p w:rsidR="002C76A4" w:rsidRDefault="002C76A4" w:rsidP="0064655D">
      <w:pPr>
        <w:spacing w:line="340" w:lineRule="exact"/>
        <w:rPr>
          <w:rFonts w:hAnsi="Century" w:cs="ＭＳ ゴシック"/>
        </w:rPr>
      </w:pPr>
    </w:p>
    <w:p w:rsidR="002C76A4" w:rsidRDefault="002C76A4" w:rsidP="0064655D">
      <w:pPr>
        <w:spacing w:line="340" w:lineRule="exact"/>
        <w:rPr>
          <w:rFonts w:hAnsi="Century" w:cs="ＭＳ ゴシック"/>
        </w:rPr>
      </w:pPr>
    </w:p>
    <w:p w:rsidR="002C76A4" w:rsidRDefault="002C76A4" w:rsidP="0064655D">
      <w:pPr>
        <w:spacing w:line="340" w:lineRule="exact"/>
        <w:rPr>
          <w:rFonts w:hAnsi="Century" w:cs="ＭＳ ゴシック"/>
        </w:rPr>
      </w:pPr>
    </w:p>
    <w:p w:rsidR="002C76A4" w:rsidRDefault="002C76A4" w:rsidP="0064655D">
      <w:pPr>
        <w:spacing w:line="340" w:lineRule="exact"/>
        <w:rPr>
          <w:rFonts w:hAnsi="Century" w:cs="ＭＳ ゴシック"/>
        </w:rPr>
      </w:pPr>
    </w:p>
    <w:p w:rsidR="002C76A4" w:rsidRDefault="002C76A4" w:rsidP="0064655D">
      <w:pPr>
        <w:spacing w:line="340" w:lineRule="exact"/>
        <w:rPr>
          <w:rFonts w:hAnsi="Century" w:cs="ＭＳ ゴシック"/>
        </w:rPr>
      </w:pPr>
    </w:p>
    <w:p w:rsidR="006900AC" w:rsidRDefault="006900AC" w:rsidP="0064655D">
      <w:pPr>
        <w:spacing w:line="340" w:lineRule="exact"/>
        <w:rPr>
          <w:rFonts w:hAnsi="Century" w:cs="ＭＳ ゴシック"/>
        </w:rPr>
      </w:pPr>
    </w:p>
    <w:p w:rsidR="006900AC" w:rsidRDefault="006900AC" w:rsidP="0064655D">
      <w:pPr>
        <w:spacing w:line="340" w:lineRule="exact"/>
        <w:rPr>
          <w:rFonts w:hAnsi="Century" w:cs="ＭＳ ゴシック"/>
        </w:rPr>
      </w:pPr>
    </w:p>
    <w:p w:rsidR="00C70998" w:rsidRDefault="004B029E" w:rsidP="00C70998">
      <w:pPr>
        <w:spacing w:line="340" w:lineRule="exact"/>
        <w:rPr>
          <w:rFonts w:hAnsi="Century" w:cs="Times New Roman"/>
          <w:spacing w:val="2"/>
        </w:rPr>
      </w:pPr>
      <w:r>
        <w:rPr>
          <w:rFonts w:hAnsi="Century" w:cs="Times New Roman" w:hint="eastAsia"/>
          <w:spacing w:val="2"/>
        </w:rPr>
        <w:lastRenderedPageBreak/>
        <w:t>３</w:t>
      </w:r>
      <w:r w:rsidR="00182210">
        <w:rPr>
          <w:rFonts w:hAnsi="Century" w:cs="Times New Roman" w:hint="eastAsia"/>
          <w:spacing w:val="2"/>
        </w:rPr>
        <w:t>．</w:t>
      </w:r>
      <w:r w:rsidR="003F4661">
        <w:rPr>
          <w:rFonts w:hAnsi="Century" w:cs="Times New Roman" w:hint="eastAsia"/>
          <w:spacing w:val="2"/>
        </w:rPr>
        <w:t>青少年健全育成支援事業</w:t>
      </w:r>
    </w:p>
    <w:p w:rsidR="0040774B" w:rsidRDefault="0040774B" w:rsidP="00C70998">
      <w:pPr>
        <w:spacing w:line="340" w:lineRule="exact"/>
        <w:rPr>
          <w:rFonts w:hAnsi="Century" w:cs="Times New Roman"/>
          <w:spacing w:val="2"/>
        </w:rPr>
      </w:pPr>
      <w:r>
        <w:rPr>
          <w:rFonts w:hAnsi="Century" w:cs="Times New Roman" w:hint="eastAsia"/>
          <w:spacing w:val="2"/>
        </w:rPr>
        <w:t>（１）ベンチャーキッズスクールの開催</w:t>
      </w:r>
    </w:p>
    <w:p w:rsidR="00D706EA" w:rsidRDefault="00D706EA" w:rsidP="00C70998">
      <w:pPr>
        <w:spacing w:line="340" w:lineRule="exact"/>
      </w:pPr>
      <w:r>
        <w:rPr>
          <w:rFonts w:hAnsi="Century" w:cs="Times New Roman" w:hint="eastAsia"/>
          <w:spacing w:val="2"/>
        </w:rPr>
        <w:t xml:space="preserve">　</w:t>
      </w:r>
      <w:r w:rsidRPr="00D706EA">
        <w:rPr>
          <w:rFonts w:hAnsi="Century" w:cs="Times New Roman" w:hint="eastAsia"/>
          <w:spacing w:val="2"/>
        </w:rPr>
        <w:t>島根県、島根県信用保証協会の</w:t>
      </w:r>
      <w:r w:rsidR="00915D1E">
        <w:rPr>
          <w:rFonts w:hAnsi="Century" w:cs="Times New Roman" w:hint="eastAsia"/>
          <w:spacing w:val="2"/>
        </w:rPr>
        <w:t>補助</w:t>
      </w:r>
      <w:r w:rsidRPr="00D706EA">
        <w:rPr>
          <w:rFonts w:hAnsi="Century" w:cs="Times New Roman" w:hint="eastAsia"/>
          <w:spacing w:val="2"/>
        </w:rPr>
        <w:t>により「ベンチャーキッズスクール」を開催した。この事業は子どもの健全育成と、</w:t>
      </w:r>
      <w:r w:rsidRPr="00D706EA">
        <w:rPr>
          <w:rFonts w:hint="eastAsia"/>
        </w:rPr>
        <w:t>将来の地域を担う子どもたちは地域で育てるという視点にたち、次世代を担う児童生徒を対象に、起業家精神を養うことを目的とし実施した。</w:t>
      </w:r>
    </w:p>
    <w:tbl>
      <w:tblPr>
        <w:tblW w:w="8930"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7"/>
        <w:gridCol w:w="993"/>
        <w:gridCol w:w="1884"/>
        <w:gridCol w:w="4636"/>
      </w:tblGrid>
      <w:tr w:rsidR="00D706EA" w:rsidTr="00285529">
        <w:tc>
          <w:tcPr>
            <w:tcW w:w="1417" w:type="dxa"/>
          </w:tcPr>
          <w:p w:rsidR="00D706EA" w:rsidRDefault="00D706EA" w:rsidP="000330C4">
            <w:pPr>
              <w:jc w:val="center"/>
            </w:pPr>
            <w:r>
              <w:rPr>
                <w:rFonts w:hint="eastAsia"/>
              </w:rPr>
              <w:t>開催日</w:t>
            </w:r>
          </w:p>
        </w:tc>
        <w:tc>
          <w:tcPr>
            <w:tcW w:w="993" w:type="dxa"/>
          </w:tcPr>
          <w:p w:rsidR="00D706EA" w:rsidRDefault="00D706EA" w:rsidP="000330C4">
            <w:pPr>
              <w:jc w:val="center"/>
            </w:pPr>
            <w:r>
              <w:rPr>
                <w:rFonts w:hint="eastAsia"/>
              </w:rPr>
              <w:t>参加者</w:t>
            </w:r>
          </w:p>
        </w:tc>
        <w:tc>
          <w:tcPr>
            <w:tcW w:w="1884" w:type="dxa"/>
          </w:tcPr>
          <w:p w:rsidR="00D706EA" w:rsidRDefault="00D706EA" w:rsidP="000330C4">
            <w:pPr>
              <w:jc w:val="center"/>
            </w:pPr>
            <w:r w:rsidRPr="00D706EA">
              <w:rPr>
                <w:rFonts w:hint="eastAsia"/>
                <w:spacing w:val="75"/>
                <w:kern w:val="0"/>
                <w:fitText w:val="630" w:id="339938304"/>
              </w:rPr>
              <w:t>会</w:t>
            </w:r>
            <w:r w:rsidRPr="00D706EA">
              <w:rPr>
                <w:rFonts w:hint="eastAsia"/>
                <w:kern w:val="0"/>
                <w:fitText w:val="630" w:id="339938304"/>
              </w:rPr>
              <w:t>場</w:t>
            </w:r>
          </w:p>
        </w:tc>
        <w:tc>
          <w:tcPr>
            <w:tcW w:w="4636" w:type="dxa"/>
          </w:tcPr>
          <w:p w:rsidR="00D706EA" w:rsidRDefault="00D706EA" w:rsidP="000330C4">
            <w:pPr>
              <w:jc w:val="center"/>
            </w:pPr>
            <w:r>
              <w:rPr>
                <w:rFonts w:hint="eastAsia"/>
                <w:kern w:val="0"/>
              </w:rPr>
              <w:t>内　　　　　容</w:t>
            </w:r>
          </w:p>
        </w:tc>
      </w:tr>
      <w:tr w:rsidR="00D706EA" w:rsidTr="00285529">
        <w:tc>
          <w:tcPr>
            <w:tcW w:w="1417" w:type="dxa"/>
          </w:tcPr>
          <w:p w:rsidR="00D706EA" w:rsidRDefault="00285529" w:rsidP="00371D5E">
            <w:pPr>
              <w:jc w:val="right"/>
            </w:pPr>
            <w:r>
              <w:rPr>
                <w:rFonts w:hint="eastAsia"/>
              </w:rPr>
              <w:t>8/2</w:t>
            </w:r>
          </w:p>
        </w:tc>
        <w:tc>
          <w:tcPr>
            <w:tcW w:w="993" w:type="dxa"/>
          </w:tcPr>
          <w:p w:rsidR="00D706EA" w:rsidRDefault="00625A87" w:rsidP="000330C4">
            <w:pPr>
              <w:jc w:val="center"/>
            </w:pPr>
            <w:r>
              <w:rPr>
                <w:rFonts w:hint="eastAsia"/>
              </w:rPr>
              <w:t>31</w:t>
            </w:r>
          </w:p>
        </w:tc>
        <w:tc>
          <w:tcPr>
            <w:tcW w:w="1884" w:type="dxa"/>
          </w:tcPr>
          <w:p w:rsidR="00D706EA" w:rsidRPr="00D706EA" w:rsidRDefault="00285529" w:rsidP="000330C4">
            <w:pPr>
              <w:jc w:val="center"/>
              <w:rPr>
                <w:kern w:val="0"/>
              </w:rPr>
            </w:pPr>
            <w:r>
              <w:rPr>
                <w:rFonts w:hint="eastAsia"/>
                <w:kern w:val="0"/>
              </w:rPr>
              <w:t>スティック</w:t>
            </w:r>
          </w:p>
        </w:tc>
        <w:tc>
          <w:tcPr>
            <w:tcW w:w="4636" w:type="dxa"/>
          </w:tcPr>
          <w:p w:rsidR="003F4661" w:rsidRDefault="00600B86" w:rsidP="003F4661">
            <w:pPr>
              <w:widowControl w:val="0"/>
              <w:overflowPunct w:val="0"/>
              <w:spacing w:line="320" w:lineRule="exact"/>
              <w:textAlignment w:val="baseline"/>
              <w:rPr>
                <w:rFonts w:ascii="ＭＳ 明朝" w:hAnsi="Times New Roman"/>
                <w:color w:val="000000"/>
                <w:spacing w:val="2"/>
                <w:kern w:val="0"/>
                <w:sz w:val="22"/>
                <w:szCs w:val="22"/>
              </w:rPr>
            </w:pPr>
            <w:r>
              <w:rPr>
                <w:rFonts w:ascii="ＭＳ 明朝" w:hAnsi="Times New Roman" w:hint="eastAsia"/>
                <w:color w:val="000000"/>
                <w:spacing w:val="2"/>
                <w:kern w:val="0"/>
                <w:sz w:val="22"/>
                <w:szCs w:val="22"/>
              </w:rPr>
              <w:t>・起業家の将来設計の考え方を知ろう！</w:t>
            </w:r>
          </w:p>
          <w:p w:rsidR="00600B86" w:rsidRPr="003F4661" w:rsidRDefault="00600B86" w:rsidP="003F4661">
            <w:pPr>
              <w:widowControl w:val="0"/>
              <w:overflowPunct w:val="0"/>
              <w:spacing w:line="320" w:lineRule="exact"/>
              <w:textAlignment w:val="baseline"/>
              <w:rPr>
                <w:rFonts w:ascii="ＭＳ 明朝" w:hAnsi="Times New Roman"/>
                <w:color w:val="000000"/>
                <w:spacing w:val="2"/>
                <w:kern w:val="0"/>
                <w:sz w:val="22"/>
                <w:szCs w:val="22"/>
              </w:rPr>
            </w:pPr>
            <w:r>
              <w:rPr>
                <w:rFonts w:ascii="ＭＳ 明朝" w:hAnsi="Times New Roman" w:hint="eastAsia"/>
                <w:color w:val="000000"/>
                <w:spacing w:val="2"/>
                <w:kern w:val="0"/>
                <w:sz w:val="22"/>
                <w:szCs w:val="22"/>
              </w:rPr>
              <w:t>・ショップを開くには？</w:t>
            </w:r>
          </w:p>
        </w:tc>
      </w:tr>
      <w:tr w:rsidR="00D706EA" w:rsidTr="00285529">
        <w:tc>
          <w:tcPr>
            <w:tcW w:w="1417" w:type="dxa"/>
          </w:tcPr>
          <w:p w:rsidR="00D706EA" w:rsidRDefault="00285529" w:rsidP="00D706EA">
            <w:pPr>
              <w:jc w:val="right"/>
            </w:pPr>
            <w:r>
              <w:rPr>
                <w:rFonts w:hint="eastAsia"/>
              </w:rPr>
              <w:t>8/23</w:t>
            </w:r>
          </w:p>
        </w:tc>
        <w:tc>
          <w:tcPr>
            <w:tcW w:w="993" w:type="dxa"/>
          </w:tcPr>
          <w:p w:rsidR="00D706EA" w:rsidRDefault="00625A87" w:rsidP="000330C4">
            <w:pPr>
              <w:jc w:val="center"/>
            </w:pPr>
            <w:r>
              <w:rPr>
                <w:rFonts w:hint="eastAsia"/>
              </w:rPr>
              <w:t>38</w:t>
            </w:r>
          </w:p>
        </w:tc>
        <w:tc>
          <w:tcPr>
            <w:tcW w:w="1884" w:type="dxa"/>
          </w:tcPr>
          <w:p w:rsidR="00D706EA" w:rsidRPr="00D706EA" w:rsidRDefault="00285529" w:rsidP="000330C4">
            <w:pPr>
              <w:jc w:val="center"/>
              <w:rPr>
                <w:kern w:val="0"/>
              </w:rPr>
            </w:pPr>
            <w:r>
              <w:rPr>
                <w:rFonts w:hint="eastAsia"/>
                <w:kern w:val="0"/>
              </w:rPr>
              <w:t>スティック</w:t>
            </w:r>
          </w:p>
        </w:tc>
        <w:tc>
          <w:tcPr>
            <w:tcW w:w="4636" w:type="dxa"/>
          </w:tcPr>
          <w:p w:rsidR="0079173E" w:rsidRDefault="00600B86" w:rsidP="00600B86">
            <w:pPr>
              <w:widowControl w:val="0"/>
              <w:ind w:left="207" w:hangingChars="100" w:hanging="207"/>
              <w:rPr>
                <w:sz w:val="22"/>
                <w:szCs w:val="22"/>
              </w:rPr>
            </w:pPr>
            <w:r>
              <w:rPr>
                <w:rFonts w:hint="eastAsia"/>
                <w:sz w:val="22"/>
                <w:szCs w:val="22"/>
              </w:rPr>
              <w:t>・パティシエ、抹茶、フォトグラファー、農園各コースでのワークショップ</w:t>
            </w:r>
          </w:p>
          <w:p w:rsidR="00600B86" w:rsidRPr="003F4661" w:rsidRDefault="00600B86" w:rsidP="00371D5E">
            <w:pPr>
              <w:widowControl w:val="0"/>
              <w:rPr>
                <w:sz w:val="22"/>
                <w:szCs w:val="22"/>
              </w:rPr>
            </w:pPr>
            <w:r>
              <w:rPr>
                <w:rFonts w:hint="eastAsia"/>
                <w:sz w:val="22"/>
                <w:szCs w:val="22"/>
              </w:rPr>
              <w:t>・パソコン教室</w:t>
            </w:r>
          </w:p>
        </w:tc>
      </w:tr>
      <w:tr w:rsidR="00D706EA" w:rsidTr="00285529">
        <w:tc>
          <w:tcPr>
            <w:tcW w:w="1417" w:type="dxa"/>
          </w:tcPr>
          <w:p w:rsidR="00D706EA" w:rsidRDefault="00285529" w:rsidP="00D706EA">
            <w:pPr>
              <w:jc w:val="right"/>
            </w:pPr>
            <w:r>
              <w:rPr>
                <w:rFonts w:hint="eastAsia"/>
              </w:rPr>
              <w:t>9/27</w:t>
            </w:r>
          </w:p>
        </w:tc>
        <w:tc>
          <w:tcPr>
            <w:tcW w:w="993" w:type="dxa"/>
          </w:tcPr>
          <w:p w:rsidR="00D706EA" w:rsidRDefault="00625A87" w:rsidP="000330C4">
            <w:pPr>
              <w:jc w:val="center"/>
            </w:pPr>
            <w:r>
              <w:rPr>
                <w:rFonts w:hint="eastAsia"/>
              </w:rPr>
              <w:t>32</w:t>
            </w:r>
          </w:p>
        </w:tc>
        <w:tc>
          <w:tcPr>
            <w:tcW w:w="1884" w:type="dxa"/>
          </w:tcPr>
          <w:p w:rsidR="00D706EA" w:rsidRPr="00D706EA" w:rsidRDefault="00285529" w:rsidP="000330C4">
            <w:pPr>
              <w:jc w:val="center"/>
              <w:rPr>
                <w:kern w:val="0"/>
              </w:rPr>
            </w:pPr>
            <w:r>
              <w:rPr>
                <w:rFonts w:hint="eastAsia"/>
                <w:kern w:val="0"/>
              </w:rPr>
              <w:t>スティック</w:t>
            </w:r>
          </w:p>
        </w:tc>
        <w:tc>
          <w:tcPr>
            <w:tcW w:w="4636" w:type="dxa"/>
          </w:tcPr>
          <w:p w:rsidR="00D706EA" w:rsidRDefault="00600B86" w:rsidP="00787301">
            <w:pPr>
              <w:widowControl w:val="0"/>
              <w:rPr>
                <w:sz w:val="22"/>
                <w:szCs w:val="22"/>
              </w:rPr>
            </w:pPr>
            <w:r>
              <w:rPr>
                <w:rFonts w:hint="eastAsia"/>
                <w:sz w:val="22"/>
                <w:szCs w:val="22"/>
              </w:rPr>
              <w:t>・販売に向けて集客を学ぼう！</w:t>
            </w:r>
          </w:p>
          <w:p w:rsidR="00600B86" w:rsidRPr="00600B86" w:rsidRDefault="00600B86" w:rsidP="00600B86">
            <w:pPr>
              <w:widowControl w:val="0"/>
              <w:ind w:left="207" w:hangingChars="100" w:hanging="207"/>
              <w:rPr>
                <w:sz w:val="22"/>
                <w:szCs w:val="22"/>
              </w:rPr>
            </w:pPr>
            <w:r>
              <w:rPr>
                <w:rFonts w:hint="eastAsia"/>
                <w:sz w:val="22"/>
                <w:szCs w:val="22"/>
              </w:rPr>
              <w:t>・パティシエ、抹茶、フォトグラファー、農園各コースでのワークショップ</w:t>
            </w:r>
          </w:p>
        </w:tc>
      </w:tr>
      <w:tr w:rsidR="0079173E" w:rsidTr="00285529">
        <w:tc>
          <w:tcPr>
            <w:tcW w:w="1417" w:type="dxa"/>
          </w:tcPr>
          <w:p w:rsidR="0079173E" w:rsidRDefault="00285529" w:rsidP="00D706EA">
            <w:pPr>
              <w:jc w:val="right"/>
            </w:pPr>
            <w:r>
              <w:rPr>
                <w:rFonts w:hint="eastAsia"/>
              </w:rPr>
              <w:t>10/11</w:t>
            </w:r>
          </w:p>
        </w:tc>
        <w:tc>
          <w:tcPr>
            <w:tcW w:w="993" w:type="dxa"/>
          </w:tcPr>
          <w:p w:rsidR="0079173E" w:rsidRDefault="00625A87" w:rsidP="000330C4">
            <w:pPr>
              <w:jc w:val="center"/>
            </w:pPr>
            <w:r>
              <w:rPr>
                <w:rFonts w:hint="eastAsia"/>
              </w:rPr>
              <w:t>34</w:t>
            </w:r>
          </w:p>
        </w:tc>
        <w:tc>
          <w:tcPr>
            <w:tcW w:w="1884" w:type="dxa"/>
          </w:tcPr>
          <w:p w:rsidR="0079173E" w:rsidRPr="00D706EA" w:rsidRDefault="00285529" w:rsidP="000330C4">
            <w:pPr>
              <w:jc w:val="center"/>
              <w:rPr>
                <w:kern w:val="0"/>
              </w:rPr>
            </w:pPr>
            <w:r>
              <w:rPr>
                <w:rFonts w:hint="eastAsia"/>
                <w:kern w:val="0"/>
              </w:rPr>
              <w:t>スティック</w:t>
            </w:r>
          </w:p>
        </w:tc>
        <w:tc>
          <w:tcPr>
            <w:tcW w:w="4636" w:type="dxa"/>
          </w:tcPr>
          <w:p w:rsidR="0079173E" w:rsidRDefault="00600B86" w:rsidP="00600B86">
            <w:pPr>
              <w:widowControl w:val="0"/>
              <w:ind w:left="207" w:hangingChars="100" w:hanging="207"/>
              <w:rPr>
                <w:sz w:val="22"/>
                <w:szCs w:val="22"/>
              </w:rPr>
            </w:pPr>
            <w:r>
              <w:rPr>
                <w:rFonts w:hint="eastAsia"/>
                <w:sz w:val="22"/>
                <w:szCs w:val="22"/>
              </w:rPr>
              <w:t>・パティシエ、抹茶、フォトグラファー、農園各コースでのワークショップ</w:t>
            </w:r>
          </w:p>
          <w:p w:rsidR="00600B86" w:rsidRPr="00787301" w:rsidRDefault="00600B86" w:rsidP="00787301">
            <w:pPr>
              <w:widowControl w:val="0"/>
              <w:rPr>
                <w:sz w:val="22"/>
                <w:szCs w:val="22"/>
              </w:rPr>
            </w:pPr>
            <w:r>
              <w:rPr>
                <w:rFonts w:hint="eastAsia"/>
                <w:sz w:val="22"/>
                <w:szCs w:val="22"/>
              </w:rPr>
              <w:t>・出店準備</w:t>
            </w:r>
          </w:p>
        </w:tc>
      </w:tr>
      <w:tr w:rsidR="00D706EA" w:rsidTr="00285529">
        <w:tc>
          <w:tcPr>
            <w:tcW w:w="1417" w:type="dxa"/>
          </w:tcPr>
          <w:p w:rsidR="00D706EA" w:rsidRDefault="00285529" w:rsidP="00D706EA">
            <w:pPr>
              <w:jc w:val="right"/>
            </w:pPr>
            <w:r>
              <w:rPr>
                <w:rFonts w:hint="eastAsia"/>
              </w:rPr>
              <w:t>10/18</w:t>
            </w:r>
          </w:p>
        </w:tc>
        <w:tc>
          <w:tcPr>
            <w:tcW w:w="993" w:type="dxa"/>
          </w:tcPr>
          <w:p w:rsidR="00D706EA" w:rsidRDefault="00625A87" w:rsidP="000330C4">
            <w:pPr>
              <w:jc w:val="center"/>
            </w:pPr>
            <w:r>
              <w:rPr>
                <w:rFonts w:hint="eastAsia"/>
              </w:rPr>
              <w:t>39</w:t>
            </w:r>
          </w:p>
        </w:tc>
        <w:tc>
          <w:tcPr>
            <w:tcW w:w="1884" w:type="dxa"/>
          </w:tcPr>
          <w:p w:rsidR="00D706EA" w:rsidRPr="00D706EA" w:rsidRDefault="00285529" w:rsidP="000330C4">
            <w:pPr>
              <w:jc w:val="center"/>
              <w:rPr>
                <w:kern w:val="0"/>
              </w:rPr>
            </w:pPr>
            <w:r>
              <w:rPr>
                <w:rFonts w:hint="eastAsia"/>
                <w:kern w:val="0"/>
              </w:rPr>
              <w:t>ローソン中原店</w:t>
            </w:r>
          </w:p>
        </w:tc>
        <w:tc>
          <w:tcPr>
            <w:tcW w:w="4636" w:type="dxa"/>
          </w:tcPr>
          <w:p w:rsidR="0079173E" w:rsidRPr="00787301" w:rsidRDefault="00600B86" w:rsidP="00371D5E">
            <w:pPr>
              <w:widowControl w:val="0"/>
              <w:rPr>
                <w:sz w:val="22"/>
                <w:szCs w:val="22"/>
              </w:rPr>
            </w:pPr>
            <w:r>
              <w:rPr>
                <w:rFonts w:hint="eastAsia"/>
                <w:sz w:val="22"/>
                <w:szCs w:val="22"/>
              </w:rPr>
              <w:t>・販売会</w:t>
            </w:r>
          </w:p>
        </w:tc>
      </w:tr>
      <w:tr w:rsidR="00371D5E" w:rsidTr="00285529">
        <w:tc>
          <w:tcPr>
            <w:tcW w:w="1417" w:type="dxa"/>
          </w:tcPr>
          <w:p w:rsidR="00371D5E" w:rsidRDefault="00285529" w:rsidP="00D706EA">
            <w:pPr>
              <w:jc w:val="right"/>
            </w:pPr>
            <w:r>
              <w:rPr>
                <w:rFonts w:hint="eastAsia"/>
              </w:rPr>
              <w:t>11/1</w:t>
            </w:r>
          </w:p>
        </w:tc>
        <w:tc>
          <w:tcPr>
            <w:tcW w:w="993" w:type="dxa"/>
          </w:tcPr>
          <w:p w:rsidR="00371D5E" w:rsidRDefault="00625A87" w:rsidP="000330C4">
            <w:pPr>
              <w:jc w:val="center"/>
            </w:pPr>
            <w:r>
              <w:rPr>
                <w:rFonts w:hint="eastAsia"/>
              </w:rPr>
              <w:t>36</w:t>
            </w:r>
          </w:p>
        </w:tc>
        <w:tc>
          <w:tcPr>
            <w:tcW w:w="1884" w:type="dxa"/>
          </w:tcPr>
          <w:p w:rsidR="00371D5E" w:rsidRDefault="00285529" w:rsidP="000330C4">
            <w:pPr>
              <w:jc w:val="center"/>
              <w:rPr>
                <w:kern w:val="0"/>
              </w:rPr>
            </w:pPr>
            <w:r>
              <w:rPr>
                <w:rFonts w:hint="eastAsia"/>
                <w:kern w:val="0"/>
              </w:rPr>
              <w:t>スティック</w:t>
            </w:r>
          </w:p>
        </w:tc>
        <w:tc>
          <w:tcPr>
            <w:tcW w:w="4636" w:type="dxa"/>
          </w:tcPr>
          <w:p w:rsidR="00371D5E" w:rsidRDefault="00600B86" w:rsidP="00371D5E">
            <w:pPr>
              <w:widowControl w:val="0"/>
              <w:rPr>
                <w:sz w:val="22"/>
                <w:szCs w:val="22"/>
              </w:rPr>
            </w:pPr>
            <w:r>
              <w:rPr>
                <w:rFonts w:hint="eastAsia"/>
                <w:sz w:val="22"/>
                <w:szCs w:val="22"/>
              </w:rPr>
              <w:t>・販売会の収益計算</w:t>
            </w:r>
          </w:p>
          <w:p w:rsidR="00600B86" w:rsidRPr="00371D5E" w:rsidRDefault="00600B86" w:rsidP="00371D5E">
            <w:pPr>
              <w:widowControl w:val="0"/>
              <w:rPr>
                <w:sz w:val="22"/>
                <w:szCs w:val="22"/>
              </w:rPr>
            </w:pPr>
            <w:r>
              <w:rPr>
                <w:rFonts w:hint="eastAsia"/>
                <w:sz w:val="22"/>
                <w:szCs w:val="22"/>
              </w:rPr>
              <w:t>・閉校式</w:t>
            </w:r>
          </w:p>
        </w:tc>
      </w:tr>
    </w:tbl>
    <w:p w:rsidR="00D706EA" w:rsidRDefault="00D706EA" w:rsidP="00C70998">
      <w:pPr>
        <w:spacing w:line="340" w:lineRule="exact"/>
        <w:rPr>
          <w:rFonts w:hAnsi="Century" w:cs="Times New Roman"/>
          <w:spacing w:val="2"/>
        </w:rPr>
      </w:pPr>
    </w:p>
    <w:p w:rsidR="0040774B" w:rsidRDefault="004B029E" w:rsidP="00C70998">
      <w:pPr>
        <w:spacing w:line="340" w:lineRule="exact"/>
        <w:rPr>
          <w:rFonts w:hAnsi="Century" w:cs="Times New Roman"/>
          <w:spacing w:val="2"/>
        </w:rPr>
      </w:pPr>
      <w:r>
        <w:rPr>
          <w:rFonts w:hAnsi="Century" w:cs="Times New Roman" w:hint="eastAsia"/>
          <w:spacing w:val="2"/>
        </w:rPr>
        <w:t>（２）農園体験活動</w:t>
      </w:r>
      <w:r w:rsidR="0040774B">
        <w:rPr>
          <w:rFonts w:hAnsi="Century" w:cs="Times New Roman" w:hint="eastAsia"/>
          <w:spacing w:val="2"/>
        </w:rPr>
        <w:t>活動</w:t>
      </w:r>
    </w:p>
    <w:p w:rsidR="006115CF" w:rsidRDefault="004B029E" w:rsidP="00C70998">
      <w:pPr>
        <w:spacing w:line="340" w:lineRule="exact"/>
        <w:rPr>
          <w:rFonts w:hAnsi="HG丸ｺﾞｼｯｸM-PRO"/>
          <w:color w:val="000000"/>
          <w:szCs w:val="21"/>
        </w:rPr>
      </w:pPr>
      <w:r>
        <w:rPr>
          <w:rFonts w:hAnsi="Century" w:cs="Times New Roman" w:hint="eastAsia"/>
          <w:spacing w:val="2"/>
        </w:rPr>
        <w:t xml:space="preserve">　</w:t>
      </w:r>
      <w:r w:rsidRPr="004B029E">
        <w:rPr>
          <w:rFonts w:hAnsi="HG丸ｺﾞｼｯｸM-PRO" w:hint="eastAsia"/>
          <w:color w:val="000000"/>
          <w:szCs w:val="21"/>
        </w:rPr>
        <w:t>最近の子どもたちは、学校の一部の活動以外では、あまり土に触れる機会がなく、家の人と一緒に野菜を育てるという経験をする子がほとんどいないという現状がある。そこで、子どもたちに自分で野菜を育て食する喜びを味わわせるとともに野菜</w:t>
      </w:r>
      <w:r>
        <w:rPr>
          <w:rFonts w:hAnsi="HG丸ｺﾞｼｯｸM-PRO" w:hint="eastAsia"/>
          <w:color w:val="000000"/>
          <w:szCs w:val="21"/>
        </w:rPr>
        <w:t>ソムリエを講師に野菜の重要性について勉強する機会を設けた。</w:t>
      </w:r>
    </w:p>
    <w:p w:rsidR="004B029E" w:rsidRDefault="004B029E" w:rsidP="00C70998">
      <w:pPr>
        <w:spacing w:line="340" w:lineRule="exact"/>
        <w:rPr>
          <w:rFonts w:hAnsi="HG丸ｺﾞｼｯｸM-PRO" w:cs="Times New Roman"/>
          <w:spacing w:val="2"/>
        </w:rPr>
      </w:pPr>
    </w:p>
    <w:p w:rsidR="00285529" w:rsidRPr="00600B86" w:rsidRDefault="00285529" w:rsidP="00C70998">
      <w:pPr>
        <w:spacing w:line="340" w:lineRule="exact"/>
        <w:rPr>
          <w:rFonts w:hAnsi="HG丸ｺﾞｼｯｸM-PRO" w:cs="Times New Roman"/>
          <w:spacing w:val="2"/>
        </w:rPr>
      </w:pPr>
      <w:r>
        <w:rPr>
          <w:rFonts w:hAnsi="HG丸ｺﾞｼｯｸM-PRO" w:cs="Times New Roman" w:hint="eastAsia"/>
          <w:spacing w:val="2"/>
        </w:rPr>
        <w:t>（３）</w:t>
      </w:r>
      <w:r w:rsidR="00600B86">
        <w:rPr>
          <w:rFonts w:hAnsi="HG丸ｺﾞｼｯｸM-PRO" w:cs="Times New Roman" w:hint="eastAsia"/>
          <w:spacing w:val="2"/>
        </w:rPr>
        <w:t>見守り塾の実施（モバイル・コミュニケーション・ファンド助成事業）</w:t>
      </w:r>
    </w:p>
    <w:p w:rsidR="00600B86" w:rsidRDefault="00600B86" w:rsidP="00C70998">
      <w:pPr>
        <w:spacing w:line="340" w:lineRule="exact"/>
        <w:rPr>
          <w:rFonts w:hAnsi="HG丸ｺﾞｼｯｸM-PRO" w:cs="Times New Roman"/>
          <w:spacing w:val="2"/>
        </w:rPr>
      </w:pPr>
      <w:r>
        <w:rPr>
          <w:rFonts w:hAnsi="HG丸ｺﾞｼｯｸM-PRO" w:cs="Times New Roman" w:hint="eastAsia"/>
          <w:spacing w:val="2"/>
        </w:rPr>
        <w:t xml:space="preserve">　ひとり親や、家庭学習に不安がある子ども（小学生）に対し、学習の場を提供し、分からない問題等については、中高生が講師となり指導を行った。</w:t>
      </w:r>
      <w:r w:rsidR="00F6457B">
        <w:rPr>
          <w:rFonts w:hAnsi="HG丸ｺﾞｼｯｸM-PRO" w:cs="Times New Roman" w:hint="eastAsia"/>
          <w:spacing w:val="2"/>
        </w:rPr>
        <w:t>（毎月第２・４月曜日</w:t>
      </w:r>
      <w:bookmarkStart w:id="0" w:name="_GoBack"/>
      <w:bookmarkEnd w:id="0"/>
      <w:r w:rsidR="00F6457B">
        <w:rPr>
          <w:rFonts w:hAnsi="HG丸ｺﾞｼｯｸM-PRO" w:cs="Times New Roman" w:hint="eastAsia"/>
          <w:spacing w:val="2"/>
        </w:rPr>
        <w:t>）</w:t>
      </w:r>
    </w:p>
    <w:p w:rsidR="00600B86" w:rsidRDefault="00600B86" w:rsidP="00C70998">
      <w:pPr>
        <w:spacing w:line="340" w:lineRule="exact"/>
        <w:rPr>
          <w:rFonts w:hAnsi="HG丸ｺﾞｼｯｸM-PRO" w:cs="Times New Roman"/>
          <w:spacing w:val="2"/>
        </w:rPr>
      </w:pPr>
    </w:p>
    <w:p w:rsidR="00C70998" w:rsidRDefault="004B029E" w:rsidP="00C70998">
      <w:pPr>
        <w:spacing w:line="340" w:lineRule="exact"/>
        <w:rPr>
          <w:rFonts w:hAnsi="Century" w:cs="Times New Roman"/>
          <w:spacing w:val="2"/>
        </w:rPr>
      </w:pPr>
      <w:r>
        <w:rPr>
          <w:rFonts w:hAnsi="Century" w:cs="Times New Roman" w:hint="eastAsia"/>
          <w:spacing w:val="2"/>
        </w:rPr>
        <w:t>４</w:t>
      </w:r>
      <w:r w:rsidR="00182210">
        <w:rPr>
          <w:rFonts w:hAnsi="Century" w:cs="Times New Roman" w:hint="eastAsia"/>
          <w:spacing w:val="2"/>
        </w:rPr>
        <w:t>．</w:t>
      </w:r>
      <w:r>
        <w:rPr>
          <w:rFonts w:hAnsi="Century" w:cs="Times New Roman" w:hint="eastAsia"/>
          <w:spacing w:val="2"/>
        </w:rPr>
        <w:t>環境保全整備事業</w:t>
      </w:r>
      <w:r w:rsidR="00600B86">
        <w:rPr>
          <w:rFonts w:hAnsi="Century" w:cs="Times New Roman" w:hint="eastAsia"/>
          <w:spacing w:val="2"/>
        </w:rPr>
        <w:t>（</w:t>
      </w:r>
      <w:r w:rsidR="00600B86">
        <w:rPr>
          <w:rFonts w:hint="eastAsia"/>
        </w:rPr>
        <w:t>自然環境保護財団助成事業）</w:t>
      </w:r>
    </w:p>
    <w:p w:rsidR="006900AC" w:rsidRDefault="00684955" w:rsidP="00FF5A55">
      <w:r>
        <w:rPr>
          <w:rFonts w:hint="eastAsia"/>
        </w:rPr>
        <w:t xml:space="preserve">　</w:t>
      </w:r>
      <w:r w:rsidR="00F6457B">
        <w:rPr>
          <w:rFonts w:hint="eastAsia"/>
        </w:rPr>
        <w:t>ボランティア活動の一環として</w:t>
      </w:r>
      <w:r w:rsidR="004B029E">
        <w:rPr>
          <w:rFonts w:hint="eastAsia"/>
        </w:rPr>
        <w:t>国立公園である島根町の桂島</w:t>
      </w:r>
      <w:r w:rsidR="00600B86">
        <w:rPr>
          <w:rFonts w:hint="eastAsia"/>
        </w:rPr>
        <w:t>の海岸清掃および遊歩道整備を</w:t>
      </w:r>
      <w:r w:rsidR="00F6457B">
        <w:rPr>
          <w:rFonts w:hint="eastAsia"/>
        </w:rPr>
        <w:t>年間３回</w:t>
      </w:r>
      <w:r w:rsidR="00600B86">
        <w:rPr>
          <w:rFonts w:hint="eastAsia"/>
        </w:rPr>
        <w:t>行った。</w:t>
      </w:r>
    </w:p>
    <w:p w:rsidR="004B029E" w:rsidRDefault="004B029E" w:rsidP="00FF5A55"/>
    <w:p w:rsidR="004B029E" w:rsidRDefault="00EE2FEF" w:rsidP="00FF5A55">
      <w:r>
        <w:rPr>
          <w:rFonts w:hint="eastAsia"/>
        </w:rPr>
        <w:t>５．就職支援事業</w:t>
      </w:r>
    </w:p>
    <w:p w:rsidR="004B029E" w:rsidRDefault="00EE2FEF" w:rsidP="00FF5A55">
      <w:r>
        <w:rPr>
          <w:rFonts w:hint="eastAsia"/>
        </w:rPr>
        <w:t xml:space="preserve">　再就職や転職を検討している方に対して、面接の受け方や応募書類の書き方等についてん助言や、応募先の事業所情報等についてわかる範囲で情報提供を行った。</w:t>
      </w:r>
    </w:p>
    <w:sectPr w:rsidR="004B029E" w:rsidSect="00A0435D">
      <w:pgSz w:w="11906" w:h="16838" w:code="9"/>
      <w:pgMar w:top="1418" w:right="1418" w:bottom="1418" w:left="1418" w:header="851" w:footer="992" w:gutter="0"/>
      <w:cols w:space="425"/>
      <w:docGrid w:type="linesAndChars" w:linePitch="341" w:charSpace="-271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5820" w:rsidRDefault="00A15820" w:rsidP="006115CF">
      <w:r>
        <w:separator/>
      </w:r>
    </w:p>
  </w:endnote>
  <w:endnote w:type="continuationSeparator" w:id="0">
    <w:p w:rsidR="00A15820" w:rsidRDefault="00A15820" w:rsidP="006115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Trebuchet MS">
    <w:panose1 w:val="020B0603020202020204"/>
    <w:charset w:val="00"/>
    <w:family w:val="swiss"/>
    <w:pitch w:val="variable"/>
    <w:sig w:usb0="000006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5820" w:rsidRDefault="00A15820" w:rsidP="006115CF">
      <w:r>
        <w:separator/>
      </w:r>
    </w:p>
  </w:footnote>
  <w:footnote w:type="continuationSeparator" w:id="0">
    <w:p w:rsidR="00A15820" w:rsidRDefault="00A15820" w:rsidP="006115C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BB43B9"/>
    <w:multiLevelType w:val="hybridMultilevel"/>
    <w:tmpl w:val="B75E4826"/>
    <w:lvl w:ilvl="0" w:tplc="E336372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3AAE6D5B"/>
    <w:multiLevelType w:val="hybridMultilevel"/>
    <w:tmpl w:val="7A1267EA"/>
    <w:lvl w:ilvl="0" w:tplc="E87CA3A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428E0F39"/>
    <w:multiLevelType w:val="hybridMultilevel"/>
    <w:tmpl w:val="8F7052AA"/>
    <w:lvl w:ilvl="0" w:tplc="C5A00A4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4C616243"/>
    <w:multiLevelType w:val="hybridMultilevel"/>
    <w:tmpl w:val="E2A21B88"/>
    <w:lvl w:ilvl="0" w:tplc="45D6B1A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63174219"/>
    <w:multiLevelType w:val="hybridMultilevel"/>
    <w:tmpl w:val="3D56569E"/>
    <w:lvl w:ilvl="0" w:tplc="74A2080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2"/>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840"/>
  <w:drawingGridHorizontalSpacing w:val="227"/>
  <w:drawingGridVerticalSpacing w:val="34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0144"/>
    <w:rsid w:val="000021F3"/>
    <w:rsid w:val="000330C4"/>
    <w:rsid w:val="000357CE"/>
    <w:rsid w:val="00035C43"/>
    <w:rsid w:val="000964B4"/>
    <w:rsid w:val="000D33DE"/>
    <w:rsid w:val="000E08D1"/>
    <w:rsid w:val="000F7ED1"/>
    <w:rsid w:val="00176566"/>
    <w:rsid w:val="00182210"/>
    <w:rsid w:val="001A21D7"/>
    <w:rsid w:val="001B3A56"/>
    <w:rsid w:val="001F4FC9"/>
    <w:rsid w:val="0020668D"/>
    <w:rsid w:val="00263354"/>
    <w:rsid w:val="0028473C"/>
    <w:rsid w:val="00285529"/>
    <w:rsid w:val="002A1F70"/>
    <w:rsid w:val="002C76A4"/>
    <w:rsid w:val="002D029C"/>
    <w:rsid w:val="0030156C"/>
    <w:rsid w:val="003304FE"/>
    <w:rsid w:val="00371D5E"/>
    <w:rsid w:val="003805C1"/>
    <w:rsid w:val="003B13B3"/>
    <w:rsid w:val="003C27CA"/>
    <w:rsid w:val="003F375A"/>
    <w:rsid w:val="003F4661"/>
    <w:rsid w:val="0040048E"/>
    <w:rsid w:val="00400877"/>
    <w:rsid w:val="0040774B"/>
    <w:rsid w:val="00461929"/>
    <w:rsid w:val="004B029E"/>
    <w:rsid w:val="004B58F2"/>
    <w:rsid w:val="004C6034"/>
    <w:rsid w:val="00513131"/>
    <w:rsid w:val="00517D9B"/>
    <w:rsid w:val="00526B7C"/>
    <w:rsid w:val="00580DFB"/>
    <w:rsid w:val="005913FC"/>
    <w:rsid w:val="005C7FD6"/>
    <w:rsid w:val="00600B86"/>
    <w:rsid w:val="006115CF"/>
    <w:rsid w:val="00625A87"/>
    <w:rsid w:val="0064655D"/>
    <w:rsid w:val="00684955"/>
    <w:rsid w:val="006900AC"/>
    <w:rsid w:val="006D58EE"/>
    <w:rsid w:val="006F7262"/>
    <w:rsid w:val="00707395"/>
    <w:rsid w:val="00730144"/>
    <w:rsid w:val="00771A62"/>
    <w:rsid w:val="00784EAF"/>
    <w:rsid w:val="00787301"/>
    <w:rsid w:val="0079173E"/>
    <w:rsid w:val="007C0CC4"/>
    <w:rsid w:val="007C6073"/>
    <w:rsid w:val="007D6129"/>
    <w:rsid w:val="0081091C"/>
    <w:rsid w:val="00843D33"/>
    <w:rsid w:val="00915D1E"/>
    <w:rsid w:val="00921C28"/>
    <w:rsid w:val="009330D5"/>
    <w:rsid w:val="009D461F"/>
    <w:rsid w:val="00A0435D"/>
    <w:rsid w:val="00A155A7"/>
    <w:rsid w:val="00A15820"/>
    <w:rsid w:val="00A80034"/>
    <w:rsid w:val="00AF06B2"/>
    <w:rsid w:val="00B30953"/>
    <w:rsid w:val="00BE74AF"/>
    <w:rsid w:val="00C233C3"/>
    <w:rsid w:val="00C54BBA"/>
    <w:rsid w:val="00C70998"/>
    <w:rsid w:val="00CA0C4F"/>
    <w:rsid w:val="00CA371B"/>
    <w:rsid w:val="00D62D60"/>
    <w:rsid w:val="00D706EA"/>
    <w:rsid w:val="00D80A8C"/>
    <w:rsid w:val="00D97EE0"/>
    <w:rsid w:val="00E01724"/>
    <w:rsid w:val="00EE2FEF"/>
    <w:rsid w:val="00F00AA7"/>
    <w:rsid w:val="00F6457B"/>
    <w:rsid w:val="00F900F7"/>
    <w:rsid w:val="00FA1587"/>
    <w:rsid w:val="00FF5A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HG丸ｺﾞｼｯｸM-PRO" w:eastAsia="HG丸ｺﾞｼｯｸM-PRO" w:hAnsiTheme="minorHAnsi" w:cstheme="minorBidi"/>
        <w:kern w:val="2"/>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607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A0C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3B13B3"/>
    <w:pPr>
      <w:ind w:leftChars="400" w:left="840"/>
    </w:pPr>
  </w:style>
  <w:style w:type="paragraph" w:styleId="a5">
    <w:name w:val="Balloon Text"/>
    <w:basedOn w:val="a"/>
    <w:link w:val="a6"/>
    <w:uiPriority w:val="99"/>
    <w:semiHidden/>
    <w:unhideWhenUsed/>
    <w:rsid w:val="006F7262"/>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6F7262"/>
    <w:rPr>
      <w:rFonts w:asciiTheme="majorHAnsi" w:eastAsiaTheme="majorEastAsia" w:hAnsiTheme="majorHAnsi" w:cstheme="majorBidi"/>
      <w:sz w:val="18"/>
      <w:szCs w:val="18"/>
    </w:rPr>
  </w:style>
  <w:style w:type="paragraph" w:styleId="a7">
    <w:name w:val="header"/>
    <w:basedOn w:val="a"/>
    <w:link w:val="a8"/>
    <w:uiPriority w:val="99"/>
    <w:unhideWhenUsed/>
    <w:rsid w:val="006115CF"/>
    <w:pPr>
      <w:tabs>
        <w:tab w:val="center" w:pos="4252"/>
        <w:tab w:val="right" w:pos="8504"/>
      </w:tabs>
      <w:snapToGrid w:val="0"/>
    </w:pPr>
  </w:style>
  <w:style w:type="character" w:customStyle="1" w:styleId="a8">
    <w:name w:val="ヘッダー (文字)"/>
    <w:basedOn w:val="a0"/>
    <w:link w:val="a7"/>
    <w:uiPriority w:val="99"/>
    <w:rsid w:val="006115CF"/>
  </w:style>
  <w:style w:type="paragraph" w:styleId="a9">
    <w:name w:val="footer"/>
    <w:basedOn w:val="a"/>
    <w:link w:val="aa"/>
    <w:uiPriority w:val="99"/>
    <w:unhideWhenUsed/>
    <w:rsid w:val="006115CF"/>
    <w:pPr>
      <w:tabs>
        <w:tab w:val="center" w:pos="4252"/>
        <w:tab w:val="right" w:pos="8504"/>
      </w:tabs>
      <w:snapToGrid w:val="0"/>
    </w:pPr>
  </w:style>
  <w:style w:type="character" w:customStyle="1" w:styleId="aa">
    <w:name w:val="フッター (文字)"/>
    <w:basedOn w:val="a0"/>
    <w:link w:val="a9"/>
    <w:uiPriority w:val="99"/>
    <w:rsid w:val="006115CF"/>
  </w:style>
  <w:style w:type="table" w:customStyle="1" w:styleId="1">
    <w:name w:val="表 (格子)1"/>
    <w:basedOn w:val="a1"/>
    <w:next w:val="a3"/>
    <w:uiPriority w:val="59"/>
    <w:rsid w:val="004008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HG丸ｺﾞｼｯｸM-PRO" w:eastAsia="HG丸ｺﾞｼｯｸM-PRO" w:hAnsiTheme="minorHAnsi" w:cstheme="minorBidi"/>
        <w:kern w:val="2"/>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607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A0C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3B13B3"/>
    <w:pPr>
      <w:ind w:leftChars="400" w:left="840"/>
    </w:pPr>
  </w:style>
  <w:style w:type="paragraph" w:styleId="a5">
    <w:name w:val="Balloon Text"/>
    <w:basedOn w:val="a"/>
    <w:link w:val="a6"/>
    <w:uiPriority w:val="99"/>
    <w:semiHidden/>
    <w:unhideWhenUsed/>
    <w:rsid w:val="006F7262"/>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6F7262"/>
    <w:rPr>
      <w:rFonts w:asciiTheme="majorHAnsi" w:eastAsiaTheme="majorEastAsia" w:hAnsiTheme="majorHAnsi" w:cstheme="majorBidi"/>
      <w:sz w:val="18"/>
      <w:szCs w:val="18"/>
    </w:rPr>
  </w:style>
  <w:style w:type="paragraph" w:styleId="a7">
    <w:name w:val="header"/>
    <w:basedOn w:val="a"/>
    <w:link w:val="a8"/>
    <w:uiPriority w:val="99"/>
    <w:unhideWhenUsed/>
    <w:rsid w:val="006115CF"/>
    <w:pPr>
      <w:tabs>
        <w:tab w:val="center" w:pos="4252"/>
        <w:tab w:val="right" w:pos="8504"/>
      </w:tabs>
      <w:snapToGrid w:val="0"/>
    </w:pPr>
  </w:style>
  <w:style w:type="character" w:customStyle="1" w:styleId="a8">
    <w:name w:val="ヘッダー (文字)"/>
    <w:basedOn w:val="a0"/>
    <w:link w:val="a7"/>
    <w:uiPriority w:val="99"/>
    <w:rsid w:val="006115CF"/>
  </w:style>
  <w:style w:type="paragraph" w:styleId="a9">
    <w:name w:val="footer"/>
    <w:basedOn w:val="a"/>
    <w:link w:val="aa"/>
    <w:uiPriority w:val="99"/>
    <w:unhideWhenUsed/>
    <w:rsid w:val="006115CF"/>
    <w:pPr>
      <w:tabs>
        <w:tab w:val="center" w:pos="4252"/>
        <w:tab w:val="right" w:pos="8504"/>
      </w:tabs>
      <w:snapToGrid w:val="0"/>
    </w:pPr>
  </w:style>
  <w:style w:type="character" w:customStyle="1" w:styleId="aa">
    <w:name w:val="フッター (文字)"/>
    <w:basedOn w:val="a0"/>
    <w:link w:val="a9"/>
    <w:uiPriority w:val="99"/>
    <w:rsid w:val="006115CF"/>
  </w:style>
  <w:style w:type="table" w:customStyle="1" w:styleId="1">
    <w:name w:val="表 (格子)1"/>
    <w:basedOn w:val="a1"/>
    <w:next w:val="a3"/>
    <w:uiPriority w:val="59"/>
    <w:rsid w:val="004008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4477065">
      <w:bodyDiv w:val="1"/>
      <w:marLeft w:val="0"/>
      <w:marRight w:val="0"/>
      <w:marTop w:val="0"/>
      <w:marBottom w:val="0"/>
      <w:divBdr>
        <w:top w:val="none" w:sz="0" w:space="0" w:color="auto"/>
        <w:left w:val="none" w:sz="0" w:space="0" w:color="auto"/>
        <w:bottom w:val="none" w:sz="0" w:space="0" w:color="auto"/>
        <w:right w:val="none" w:sz="0" w:space="0" w:color="auto"/>
      </w:divBdr>
    </w:div>
    <w:div w:id="1454981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キュート">
      <a:majorFont>
        <a:latin typeface="Trebuchet MS"/>
        <a:ea typeface=""/>
        <a:cs typeface=""/>
        <a:font script="Jpan" typeface="HG丸ｺﾞｼｯｸM-PRO"/>
        <a:font script="Hang" typeface="HY그래픽M"/>
        <a:font script="Hans" typeface="黑体"/>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rebuchet MS"/>
        <a:ea typeface=""/>
        <a:cs typeface=""/>
        <a:font script="Jpan" typeface="HG丸ｺﾞｼｯｸM-PRO"/>
        <a:font script="Hang" typeface="HY그래픽M"/>
        <a:font script="Hans" typeface="华文新魏"/>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4</Pages>
  <Words>307</Words>
  <Characters>1753</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FJ-USER</cp:lastModifiedBy>
  <cp:revision>6</cp:revision>
  <cp:lastPrinted>2015-04-11T00:53:00Z</cp:lastPrinted>
  <dcterms:created xsi:type="dcterms:W3CDTF">2016-04-25T08:53:00Z</dcterms:created>
  <dcterms:modified xsi:type="dcterms:W3CDTF">2016-07-07T10:43:00Z</dcterms:modified>
</cp:coreProperties>
</file>