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2D" w:rsidRDefault="00B52A6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E5A242" wp14:editId="398E7ECA">
                <wp:simplePos x="0" y="0"/>
                <wp:positionH relativeFrom="column">
                  <wp:posOffset>0</wp:posOffset>
                </wp:positionH>
                <wp:positionV relativeFrom="paragraph">
                  <wp:posOffset>-159385</wp:posOffset>
                </wp:positionV>
                <wp:extent cx="2667000" cy="1828800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2A67" w:rsidRPr="00240557" w:rsidRDefault="00B52A67" w:rsidP="00B52A67">
                            <w:pPr>
                              <w:rPr>
                                <w:b/>
                                <w:caps/>
                                <w:sz w:val="2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0557">
                              <w:rPr>
                                <w:rFonts w:hint="eastAsia"/>
                                <w:b/>
                                <w:caps/>
                                <w:sz w:val="2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これまでの活用概要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E5A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-12.55pt;width:210pt;height:2in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" filled="f" stroked="f">
                <v:textbox style="mso-fit-shape-to-text:t" inset="5.85pt,.7pt,5.85pt,.7pt">
                  <w:txbxContent>
                    <w:p w:rsidR="00B52A67" w:rsidRPr="00240557" w:rsidRDefault="00B52A67" w:rsidP="00B52A67">
                      <w:pPr>
                        <w:rPr>
                          <w:b/>
                          <w:caps/>
                          <w:sz w:val="2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0557">
                        <w:rPr>
                          <w:rFonts w:hint="eastAsia"/>
                          <w:b/>
                          <w:caps/>
                          <w:sz w:val="2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これまでの活用概要</w:t>
                      </w:r>
                    </w:p>
                  </w:txbxContent>
                </v:textbox>
              </v:shape>
            </w:pict>
          </mc:Fallback>
        </mc:AlternateContent>
      </w:r>
    </w:p>
    <w:p w:rsidR="001B73F2" w:rsidRDefault="001B73F2" w:rsidP="00CE3096">
      <w:pPr>
        <w:tabs>
          <w:tab w:val="left" w:pos="7710"/>
        </w:tabs>
        <w:ind w:leftChars="12" w:left="25" w:firstLineChars="200" w:firstLine="482"/>
        <w:rPr>
          <w:rFonts w:asciiTheme="minorEastAsia" w:hAnsiTheme="minorEastAsia"/>
          <w:b/>
          <w:color w:val="333333"/>
          <w:sz w:val="24"/>
          <w:szCs w:val="24"/>
        </w:rPr>
      </w:pPr>
      <w:r>
        <w:rPr>
          <w:rFonts w:asciiTheme="minorEastAsia" w:hAnsiTheme="minorEastAsia" w:hint="eastAsia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84455</wp:posOffset>
            </wp:positionV>
            <wp:extent cx="4810125" cy="93297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1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3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3F2" w:rsidRDefault="001B73F2" w:rsidP="00CE3096">
      <w:pPr>
        <w:tabs>
          <w:tab w:val="left" w:pos="7710"/>
        </w:tabs>
        <w:ind w:leftChars="12" w:left="25" w:firstLineChars="200" w:firstLine="482"/>
        <w:rPr>
          <w:rFonts w:asciiTheme="minorEastAsia" w:hAnsiTheme="minorEastAsia"/>
          <w:b/>
          <w:color w:val="333333"/>
          <w:sz w:val="24"/>
          <w:szCs w:val="24"/>
        </w:rPr>
      </w:pPr>
    </w:p>
    <w:p w:rsidR="001B73F2" w:rsidRDefault="001B73F2" w:rsidP="00CE3096">
      <w:pPr>
        <w:tabs>
          <w:tab w:val="left" w:pos="7710"/>
        </w:tabs>
        <w:ind w:leftChars="12" w:left="25" w:firstLineChars="200" w:firstLine="482"/>
        <w:rPr>
          <w:rFonts w:asciiTheme="minorEastAsia" w:hAnsiTheme="minorEastAsia"/>
          <w:b/>
          <w:color w:val="333333"/>
          <w:sz w:val="24"/>
          <w:szCs w:val="24"/>
        </w:rPr>
      </w:pPr>
    </w:p>
    <w:p w:rsidR="001B73F2" w:rsidRDefault="001B73F2" w:rsidP="00CE3096">
      <w:pPr>
        <w:tabs>
          <w:tab w:val="left" w:pos="7710"/>
        </w:tabs>
        <w:ind w:leftChars="12" w:left="25" w:firstLineChars="200" w:firstLine="482"/>
        <w:rPr>
          <w:rFonts w:asciiTheme="minorEastAsia" w:hAnsiTheme="minorEastAsia"/>
          <w:b/>
          <w:color w:val="333333"/>
          <w:sz w:val="24"/>
          <w:szCs w:val="24"/>
        </w:rPr>
      </w:pPr>
    </w:p>
    <w:p w:rsidR="001B73F2" w:rsidRDefault="001B73F2" w:rsidP="00CE3096">
      <w:pPr>
        <w:tabs>
          <w:tab w:val="left" w:pos="7710"/>
        </w:tabs>
        <w:ind w:leftChars="12" w:left="25" w:firstLineChars="200" w:firstLine="482"/>
        <w:rPr>
          <w:rFonts w:asciiTheme="minorEastAsia" w:hAnsiTheme="minorEastAsia"/>
          <w:b/>
          <w:color w:val="333333"/>
          <w:sz w:val="24"/>
          <w:szCs w:val="24"/>
        </w:rPr>
      </w:pPr>
    </w:p>
    <w:p w:rsidR="00C97F59" w:rsidRPr="00CE3096" w:rsidRDefault="002B1152" w:rsidP="00CE3096">
      <w:pPr>
        <w:tabs>
          <w:tab w:val="left" w:pos="7710"/>
        </w:tabs>
        <w:ind w:leftChars="12" w:left="25" w:firstLineChars="200" w:firstLine="482"/>
        <w:rPr>
          <w:rFonts w:asciiTheme="minorEastAsia" w:hAnsiTheme="minorEastAsia"/>
          <w:b/>
          <w:color w:val="333333"/>
          <w:sz w:val="24"/>
          <w:szCs w:val="24"/>
        </w:rPr>
      </w:pPr>
      <w:r w:rsidRPr="00CE3096">
        <w:rPr>
          <w:rFonts w:asciiTheme="minorEastAsia" w:hAnsiTheme="minorEastAsia" w:hint="eastAsia"/>
          <w:b/>
          <w:color w:val="333333"/>
          <w:sz w:val="24"/>
          <w:szCs w:val="24"/>
        </w:rPr>
        <w:t>＜</w:t>
      </w:r>
      <w:r w:rsidR="00D20772" w:rsidRPr="00CE3096">
        <w:rPr>
          <w:rFonts w:asciiTheme="minorEastAsia" w:hAnsiTheme="minorEastAsia" w:hint="eastAsia"/>
          <w:b/>
          <w:color w:val="333333"/>
          <w:sz w:val="24"/>
          <w:szCs w:val="24"/>
        </w:rPr>
        <w:t>団体紹介</w:t>
      </w:r>
      <w:r w:rsidR="00C97F59" w:rsidRPr="00CE3096">
        <w:rPr>
          <w:rFonts w:asciiTheme="minorEastAsia" w:hAnsiTheme="minorEastAsia" w:hint="eastAsia"/>
          <w:b/>
          <w:color w:val="333333"/>
          <w:sz w:val="24"/>
          <w:szCs w:val="24"/>
        </w:rPr>
        <w:t>＞</w:t>
      </w:r>
    </w:p>
    <w:p w:rsidR="008F2A57" w:rsidRDefault="00C97F59" w:rsidP="00AD3165">
      <w:pPr>
        <w:tabs>
          <w:tab w:val="left" w:pos="7710"/>
        </w:tabs>
        <w:ind w:leftChars="270" w:left="567" w:rightChars="326" w:right="685" w:firstLineChars="100" w:firstLine="240"/>
        <w:rPr>
          <w:rFonts w:hAnsi="ＭＳ 明朝"/>
          <w:color w:val="333333"/>
          <w:sz w:val="24"/>
          <w:szCs w:val="24"/>
        </w:rPr>
      </w:pPr>
      <w:r w:rsidRPr="004C15E7">
        <w:rPr>
          <w:rFonts w:asciiTheme="minorEastAsia" w:hAnsiTheme="minorEastAsia" w:hint="eastAsia"/>
          <w:color w:val="333333"/>
          <w:sz w:val="24"/>
          <w:szCs w:val="24"/>
        </w:rPr>
        <w:t>本会は、</w:t>
      </w:r>
      <w:r w:rsidRPr="004C15E7">
        <w:rPr>
          <w:rFonts w:hAnsi="ＭＳ 明朝" w:hint="eastAsia"/>
          <w:color w:val="333333"/>
          <w:sz w:val="24"/>
          <w:szCs w:val="24"/>
        </w:rPr>
        <w:t>高齢者の自立生活と充実した終活を支援</w:t>
      </w:r>
      <w:r w:rsidR="00D20772">
        <w:rPr>
          <w:rFonts w:hAnsi="ＭＳ 明朝" w:hint="eastAsia"/>
          <w:color w:val="333333"/>
          <w:sz w:val="24"/>
          <w:szCs w:val="24"/>
        </w:rPr>
        <w:t>し、その</w:t>
      </w:r>
      <w:r w:rsidRPr="004C15E7">
        <w:rPr>
          <w:rFonts w:hAnsi="ＭＳ 明朝" w:hint="eastAsia"/>
          <w:color w:val="333333"/>
          <w:sz w:val="24"/>
          <w:szCs w:val="24"/>
        </w:rPr>
        <w:t>人生をよりよく豊か</w:t>
      </w:r>
      <w:r w:rsidR="008F2A57">
        <w:rPr>
          <w:rFonts w:hAnsi="ＭＳ 明朝" w:hint="eastAsia"/>
          <w:color w:val="333333"/>
          <w:sz w:val="24"/>
          <w:szCs w:val="24"/>
        </w:rPr>
        <w:t>なものへ</w:t>
      </w:r>
      <w:r w:rsidR="00AD3165">
        <w:rPr>
          <w:rFonts w:hAnsi="ＭＳ 明朝" w:hint="eastAsia"/>
          <w:color w:val="333333"/>
          <w:sz w:val="24"/>
          <w:szCs w:val="24"/>
        </w:rPr>
        <w:t>と</w:t>
      </w:r>
      <w:r w:rsidR="008F2A57">
        <w:rPr>
          <w:rFonts w:hAnsi="ＭＳ 明朝" w:hint="eastAsia"/>
          <w:color w:val="333333"/>
          <w:sz w:val="24"/>
          <w:szCs w:val="24"/>
        </w:rPr>
        <w:t>高めることを目指します</w:t>
      </w:r>
      <w:r w:rsidR="00F07DBB">
        <w:rPr>
          <w:rFonts w:hAnsi="ＭＳ 明朝" w:hint="eastAsia"/>
          <w:color w:val="333333"/>
          <w:sz w:val="24"/>
          <w:szCs w:val="24"/>
        </w:rPr>
        <w:t>。</w:t>
      </w:r>
    </w:p>
    <w:p w:rsidR="00AD3165" w:rsidRDefault="00D20772" w:rsidP="00BC6B11">
      <w:pPr>
        <w:tabs>
          <w:tab w:val="left" w:pos="7710"/>
        </w:tabs>
        <w:ind w:leftChars="112" w:left="235" w:firstLineChars="200" w:firstLine="480"/>
        <w:rPr>
          <w:rFonts w:hAnsi="ＭＳ 明朝"/>
          <w:color w:val="333333"/>
          <w:sz w:val="24"/>
          <w:szCs w:val="24"/>
        </w:rPr>
      </w:pPr>
      <w:r>
        <w:rPr>
          <w:rFonts w:hAnsi="ＭＳ 明朝" w:hint="eastAsia"/>
          <w:color w:val="333333"/>
          <w:sz w:val="24"/>
          <w:szCs w:val="24"/>
        </w:rPr>
        <w:t>その実現に向けて、</w:t>
      </w:r>
      <w:r w:rsidR="001F7BAA">
        <w:rPr>
          <w:rFonts w:hAnsi="ＭＳ 明朝" w:hint="eastAsia"/>
          <w:color w:val="333333"/>
          <w:sz w:val="24"/>
          <w:szCs w:val="24"/>
        </w:rPr>
        <w:t>まずは、スタッフの専門性を生かしたセミナーを開催し、高齢者</w:t>
      </w:r>
    </w:p>
    <w:p w:rsidR="00D20772" w:rsidRDefault="001F7BAA" w:rsidP="00AD3165">
      <w:pPr>
        <w:tabs>
          <w:tab w:val="left" w:pos="7710"/>
        </w:tabs>
        <w:ind w:firstLineChars="200" w:firstLine="480"/>
        <w:rPr>
          <w:rFonts w:hAnsi="ＭＳ 明朝"/>
          <w:color w:val="333333"/>
          <w:sz w:val="24"/>
          <w:szCs w:val="24"/>
        </w:rPr>
      </w:pPr>
      <w:r>
        <w:rPr>
          <w:rFonts w:hAnsi="ＭＳ 明朝" w:hint="eastAsia"/>
          <w:color w:val="333333"/>
          <w:sz w:val="24"/>
          <w:szCs w:val="24"/>
        </w:rPr>
        <w:t>の脳、身体、経済の健康維持</w:t>
      </w:r>
      <w:r w:rsidR="001139E8">
        <w:rPr>
          <w:rFonts w:hAnsi="ＭＳ 明朝" w:hint="eastAsia"/>
          <w:color w:val="333333"/>
          <w:sz w:val="24"/>
          <w:szCs w:val="24"/>
        </w:rPr>
        <w:t>と</w:t>
      </w:r>
      <w:r>
        <w:rPr>
          <w:rFonts w:hAnsi="ＭＳ 明朝" w:hint="eastAsia"/>
          <w:color w:val="333333"/>
          <w:sz w:val="24"/>
          <w:szCs w:val="24"/>
        </w:rPr>
        <w:t>回復</w:t>
      </w:r>
      <w:r w:rsidR="00D77B86">
        <w:rPr>
          <w:rFonts w:hAnsi="ＭＳ 明朝" w:hint="eastAsia"/>
          <w:color w:val="333333"/>
          <w:sz w:val="24"/>
          <w:szCs w:val="24"/>
        </w:rPr>
        <w:t>を図</w:t>
      </w:r>
      <w:r w:rsidR="006E7000">
        <w:rPr>
          <w:rFonts w:hAnsi="ＭＳ 明朝" w:hint="eastAsia"/>
          <w:color w:val="333333"/>
          <w:sz w:val="24"/>
          <w:szCs w:val="24"/>
        </w:rPr>
        <w:t>るために</w:t>
      </w:r>
      <w:r w:rsidR="001139E8">
        <w:rPr>
          <w:rFonts w:hAnsi="ＭＳ 明朝" w:hint="eastAsia"/>
          <w:color w:val="333333"/>
          <w:sz w:val="24"/>
          <w:szCs w:val="24"/>
        </w:rPr>
        <w:t>活動し</w:t>
      </w:r>
      <w:r w:rsidR="006E7000">
        <w:rPr>
          <w:rFonts w:hAnsi="ＭＳ 明朝" w:hint="eastAsia"/>
          <w:color w:val="333333"/>
          <w:sz w:val="24"/>
          <w:szCs w:val="24"/>
        </w:rPr>
        <w:t>ています</w:t>
      </w:r>
      <w:r w:rsidR="00D77B86">
        <w:rPr>
          <w:rFonts w:hAnsi="ＭＳ 明朝" w:hint="eastAsia"/>
          <w:color w:val="333333"/>
          <w:sz w:val="24"/>
          <w:szCs w:val="24"/>
        </w:rPr>
        <w:t>。</w:t>
      </w:r>
    </w:p>
    <w:p w:rsidR="00D77B86" w:rsidRPr="006E7000" w:rsidRDefault="00D77B86" w:rsidP="00D77B86">
      <w:pPr>
        <w:tabs>
          <w:tab w:val="left" w:pos="7710"/>
        </w:tabs>
        <w:rPr>
          <w:rFonts w:hAnsi="ＭＳ 明朝"/>
          <w:color w:val="333333"/>
          <w:sz w:val="24"/>
          <w:szCs w:val="24"/>
        </w:rPr>
      </w:pPr>
    </w:p>
    <w:p w:rsidR="00D77B86" w:rsidRPr="00CE3096" w:rsidRDefault="00D77B86" w:rsidP="00CE3096">
      <w:pPr>
        <w:tabs>
          <w:tab w:val="left" w:pos="7710"/>
        </w:tabs>
        <w:ind w:firstLineChars="200" w:firstLine="482"/>
        <w:rPr>
          <w:rFonts w:hAnsi="ＭＳ 明朝"/>
          <w:b/>
          <w:color w:val="333333"/>
          <w:sz w:val="24"/>
          <w:szCs w:val="24"/>
        </w:rPr>
      </w:pPr>
      <w:r w:rsidRPr="00CE3096">
        <w:rPr>
          <w:rFonts w:hAnsi="ＭＳ 明朝" w:hint="eastAsia"/>
          <w:b/>
          <w:color w:val="333333"/>
          <w:sz w:val="24"/>
          <w:szCs w:val="24"/>
        </w:rPr>
        <w:t>＜</w:t>
      </w:r>
      <w:r w:rsidR="00C83778">
        <w:rPr>
          <w:rFonts w:hAnsi="ＭＳ 明朝" w:hint="eastAsia"/>
          <w:b/>
          <w:color w:val="333333"/>
          <w:sz w:val="24"/>
          <w:szCs w:val="24"/>
        </w:rPr>
        <w:t>市民ボランティアで</w:t>
      </w:r>
      <w:r w:rsidR="001139E8" w:rsidRPr="00CE3096">
        <w:rPr>
          <w:rFonts w:hAnsi="ＭＳ 明朝" w:hint="eastAsia"/>
          <w:b/>
          <w:color w:val="333333"/>
          <w:sz w:val="24"/>
          <w:szCs w:val="24"/>
        </w:rPr>
        <w:t>行ってきた</w:t>
      </w:r>
      <w:r w:rsidRPr="00CE3096">
        <w:rPr>
          <w:rFonts w:hAnsi="ＭＳ 明朝" w:hint="eastAsia"/>
          <w:b/>
          <w:color w:val="333333"/>
          <w:sz w:val="24"/>
          <w:szCs w:val="24"/>
        </w:rPr>
        <w:t>実践内容・活動の足跡＞</w:t>
      </w:r>
    </w:p>
    <w:p w:rsidR="00284E5B" w:rsidRDefault="00B52A67" w:rsidP="00D77B86">
      <w:pPr>
        <w:tabs>
          <w:tab w:val="left" w:pos="7710"/>
        </w:tabs>
        <w:rPr>
          <w:rFonts w:hAnsi="ＭＳ 明朝"/>
          <w:color w:val="3333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5829D207" wp14:editId="576B3FF7">
            <wp:simplePos x="0" y="0"/>
            <wp:positionH relativeFrom="column">
              <wp:posOffset>2662555</wp:posOffset>
            </wp:positionH>
            <wp:positionV relativeFrom="paragraph">
              <wp:posOffset>198120</wp:posOffset>
            </wp:positionV>
            <wp:extent cx="1813560" cy="1362075"/>
            <wp:effectExtent l="0" t="0" r="0" b="9525"/>
            <wp:wrapNone/>
            <wp:docPr id="5" name="図 0" descr="IMG_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3.JPG"/>
                    <pic:cNvPicPr/>
                  </pic:nvPicPr>
                  <pic:blipFill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8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22D3A17" wp14:editId="3C1A4DDC">
            <wp:simplePos x="0" y="0"/>
            <wp:positionH relativeFrom="column">
              <wp:posOffset>4679315</wp:posOffset>
            </wp:positionH>
            <wp:positionV relativeFrom="paragraph">
              <wp:posOffset>219075</wp:posOffset>
            </wp:positionV>
            <wp:extent cx="1793240" cy="1343025"/>
            <wp:effectExtent l="0" t="0" r="0" b="9525"/>
            <wp:wrapNone/>
            <wp:docPr id="3" name="図 3" descr="IMG_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083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05F3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92E7908" wp14:editId="16E5FD54">
                <wp:simplePos x="0" y="0"/>
                <wp:positionH relativeFrom="column">
                  <wp:posOffset>238125</wp:posOffset>
                </wp:positionH>
                <wp:positionV relativeFrom="paragraph">
                  <wp:posOffset>76200</wp:posOffset>
                </wp:positionV>
                <wp:extent cx="6162675" cy="1571625"/>
                <wp:effectExtent l="0" t="0" r="0" b="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113" w:rsidRPr="00B52A67" w:rsidRDefault="00087113" w:rsidP="0008711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認知症の予防、緩和を図る</w:t>
                            </w:r>
                          </w:p>
                          <w:p w:rsidR="00284E5B" w:rsidRPr="00B52A67" w:rsidRDefault="00087113" w:rsidP="00087113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という歌謡体操【右】と、</w:t>
                            </w:r>
                          </w:p>
                          <w:p w:rsidR="00087113" w:rsidRPr="00B52A67" w:rsidRDefault="00087113" w:rsidP="00087113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機能回復に効果的なズンバ</w:t>
                            </w:r>
                          </w:p>
                          <w:p w:rsidR="00087113" w:rsidRPr="00B52A67" w:rsidRDefault="00087113" w:rsidP="00087113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ゴールド【左】</w:t>
                            </w:r>
                          </w:p>
                          <w:p w:rsidR="003738CE" w:rsidRPr="00B52A67" w:rsidRDefault="003738CE" w:rsidP="00087113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週に</w:t>
                            </w: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回、参加希望者を募</w:t>
                            </w:r>
                          </w:p>
                          <w:p w:rsidR="003738CE" w:rsidRPr="00B52A67" w:rsidRDefault="003738CE" w:rsidP="00087113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り継続的に行いました。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7908" id="Text Box 45" o:spid="_x0000_s1027" type="#_x0000_t202" style="position:absolute;left:0;text-align:left;margin-left:18.75pt;margin-top:6pt;width:485.25pt;height:123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" filled="f" stroked="f">
                <v:textbox inset="5.85pt,.7pt,5.85pt,.7pt">
                  <w:txbxContent>
                    <w:p w:rsidR="00087113" w:rsidRPr="00B52A67" w:rsidRDefault="00087113" w:rsidP="00087113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認知症の予防、緩和を図る</w:t>
                      </w:r>
                    </w:p>
                    <w:p w:rsidR="00284E5B" w:rsidRPr="00B52A67" w:rsidRDefault="00087113" w:rsidP="00087113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という歌謡体操【右】と、</w:t>
                      </w:r>
                    </w:p>
                    <w:p w:rsidR="00087113" w:rsidRPr="00B52A67" w:rsidRDefault="00087113" w:rsidP="00087113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機能回復に効果的なズンバ</w:t>
                      </w:r>
                    </w:p>
                    <w:p w:rsidR="00087113" w:rsidRPr="00B52A67" w:rsidRDefault="00087113" w:rsidP="00087113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ゴールド【左】</w:t>
                      </w:r>
                    </w:p>
                    <w:p w:rsidR="003738CE" w:rsidRPr="00B52A67" w:rsidRDefault="003738CE" w:rsidP="00087113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週に</w:t>
                      </w:r>
                      <w:r w:rsidRPr="00B52A67">
                        <w:rPr>
                          <w:rFonts w:hint="eastAsia"/>
                          <w:sz w:val="22"/>
                        </w:rPr>
                        <w:t>1</w:t>
                      </w:r>
                      <w:r w:rsidRPr="00B52A67">
                        <w:rPr>
                          <w:rFonts w:hint="eastAsia"/>
                          <w:sz w:val="22"/>
                        </w:rPr>
                        <w:t>回、参加希望者を募</w:t>
                      </w:r>
                    </w:p>
                    <w:p w:rsidR="003738CE" w:rsidRPr="00B52A67" w:rsidRDefault="003738CE" w:rsidP="00087113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り継続的に行いました。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77B86" w:rsidRDefault="00D77B86" w:rsidP="00D77B86">
      <w:pPr>
        <w:tabs>
          <w:tab w:val="left" w:pos="7710"/>
        </w:tabs>
        <w:rPr>
          <w:rFonts w:hAnsi="ＭＳ 明朝"/>
          <w:color w:val="333333"/>
          <w:sz w:val="24"/>
          <w:szCs w:val="24"/>
        </w:rPr>
      </w:pPr>
    </w:p>
    <w:p w:rsidR="00D77B86" w:rsidRDefault="00D77B86" w:rsidP="00D77B86"/>
    <w:p w:rsidR="00D77B86" w:rsidRPr="00721232" w:rsidRDefault="00D77B86" w:rsidP="00D77B86"/>
    <w:p w:rsidR="00D77B86" w:rsidRPr="00721232" w:rsidRDefault="00D77B86" w:rsidP="00D77B86"/>
    <w:p w:rsidR="00D77B86" w:rsidRPr="00721232" w:rsidRDefault="00D77B86" w:rsidP="00D77B86"/>
    <w:p w:rsidR="003738CE" w:rsidRDefault="003738CE" w:rsidP="003738CE"/>
    <w:p w:rsidR="00D77B86" w:rsidRDefault="003738CE" w:rsidP="003738CE">
      <w:r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 wp14:anchorId="52D2B0C3" wp14:editId="77D3FD5B">
            <wp:simplePos x="0" y="0"/>
            <wp:positionH relativeFrom="column">
              <wp:posOffset>3762375</wp:posOffset>
            </wp:positionH>
            <wp:positionV relativeFrom="paragraph">
              <wp:posOffset>180975</wp:posOffset>
            </wp:positionV>
            <wp:extent cx="2667000" cy="141922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5F3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AAB8811" wp14:editId="418FBF54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6162675" cy="1571625"/>
                <wp:effectExtent l="0" t="0" r="0" b="0"/>
                <wp:wrapNone/>
                <wp:docPr id="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8CE" w:rsidRPr="00B52A67" w:rsidRDefault="00B52A67" w:rsidP="00B52A6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２、</w:t>
                            </w:r>
                            <w:r w:rsidR="003738CE" w:rsidRPr="00B52A67">
                              <w:rPr>
                                <w:rFonts w:hint="eastAsia"/>
                                <w:sz w:val="22"/>
                              </w:rPr>
                              <w:t>衣装を整えて発表の場に立ちたいという</w:t>
                            </w:r>
                          </w:p>
                          <w:p w:rsidR="003738CE" w:rsidRPr="00B52A67" w:rsidRDefault="003738CE" w:rsidP="003738CE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高齢の方の希望を叶えるために開催した</w:t>
                            </w:r>
                          </w:p>
                          <w:p w:rsidR="003738CE" w:rsidRPr="00B52A67" w:rsidRDefault="0092132B" w:rsidP="003738CE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「いきいき</w:t>
                            </w:r>
                            <w:r w:rsidR="003738CE" w:rsidRPr="00B52A67">
                              <w:rPr>
                                <w:rFonts w:hint="eastAsia"/>
                                <w:sz w:val="22"/>
                              </w:rPr>
                              <w:t>発表会」。</w:t>
                            </w:r>
                          </w:p>
                          <w:p w:rsidR="00C247D2" w:rsidRPr="00B52A67" w:rsidRDefault="00C247D2" w:rsidP="003738CE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観覧者も含めて</w:t>
                            </w: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100</w:t>
                            </w: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人もの方が参加され、</w:t>
                            </w:r>
                          </w:p>
                          <w:p w:rsidR="00C247D2" w:rsidRPr="00B52A67" w:rsidRDefault="00C247D2" w:rsidP="003738CE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皆さんの自己実現の場になりました。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B8811" id="_x0000_s1028" type="#_x0000_t202" style="position:absolute;left:0;text-align:left;margin-left:24pt;margin-top:7.5pt;width:485.25pt;height:123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" filled="f" stroked="f">
                <v:textbox inset="5.85pt,.7pt,5.85pt,.7pt">
                  <w:txbxContent>
                    <w:p w:rsidR="003738CE" w:rsidRPr="00B52A67" w:rsidRDefault="00B52A67" w:rsidP="00B52A6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２、</w:t>
                      </w:r>
                      <w:r w:rsidR="003738CE" w:rsidRPr="00B52A67">
                        <w:rPr>
                          <w:rFonts w:hint="eastAsia"/>
                          <w:sz w:val="22"/>
                        </w:rPr>
                        <w:t>衣装を整えて発表の場に立ちたいという</w:t>
                      </w:r>
                    </w:p>
                    <w:p w:rsidR="003738CE" w:rsidRPr="00B52A67" w:rsidRDefault="003738CE" w:rsidP="003738CE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高齢の方の希望を叶えるために開催した</w:t>
                      </w:r>
                    </w:p>
                    <w:p w:rsidR="003738CE" w:rsidRPr="00B52A67" w:rsidRDefault="0092132B" w:rsidP="003738CE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「いきいき</w:t>
                      </w:r>
                      <w:r w:rsidR="003738CE" w:rsidRPr="00B52A67">
                        <w:rPr>
                          <w:rFonts w:hint="eastAsia"/>
                          <w:sz w:val="22"/>
                        </w:rPr>
                        <w:t>発表会」。</w:t>
                      </w:r>
                    </w:p>
                    <w:p w:rsidR="00C247D2" w:rsidRPr="00B52A67" w:rsidRDefault="00C247D2" w:rsidP="003738CE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観覧者も含めて</w:t>
                      </w:r>
                      <w:r w:rsidRPr="00B52A67">
                        <w:rPr>
                          <w:rFonts w:hint="eastAsia"/>
                          <w:sz w:val="22"/>
                        </w:rPr>
                        <w:t>100</w:t>
                      </w:r>
                      <w:r w:rsidRPr="00B52A67">
                        <w:rPr>
                          <w:rFonts w:hint="eastAsia"/>
                          <w:sz w:val="22"/>
                        </w:rPr>
                        <w:t>人もの方が参加され、</w:t>
                      </w:r>
                    </w:p>
                    <w:p w:rsidR="00C247D2" w:rsidRPr="00B52A67" w:rsidRDefault="00C247D2" w:rsidP="003738CE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皆さんの自己実現の場になりました。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77B86" w:rsidRPr="00636268" w:rsidRDefault="00D77B86" w:rsidP="00D77B86"/>
    <w:p w:rsidR="00D77B86" w:rsidRPr="00636268" w:rsidRDefault="00D77B86" w:rsidP="00D77B86"/>
    <w:p w:rsidR="00D77B86" w:rsidRPr="00636268" w:rsidRDefault="00D77B86" w:rsidP="00D77B86"/>
    <w:p w:rsidR="00D77B86" w:rsidRPr="00636268" w:rsidRDefault="00D77B86" w:rsidP="00D77B86"/>
    <w:p w:rsidR="00D77B86" w:rsidRPr="00636268" w:rsidRDefault="00D77B86" w:rsidP="00D77B86"/>
    <w:p w:rsidR="00D77B86" w:rsidRPr="00636268" w:rsidRDefault="00D77B86" w:rsidP="00D77B86"/>
    <w:p w:rsidR="00D77B86" w:rsidRPr="00636268" w:rsidRDefault="00D77B86" w:rsidP="00D77B86"/>
    <w:p w:rsidR="00D77B86" w:rsidRPr="00D77B86" w:rsidRDefault="00B52A67" w:rsidP="00D77B86">
      <w:pPr>
        <w:tabs>
          <w:tab w:val="left" w:pos="7710"/>
        </w:tabs>
        <w:rPr>
          <w:rFonts w:hAnsi="ＭＳ 明朝"/>
          <w:color w:val="33333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2ABDA79" wp14:editId="55E92F72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6162675" cy="1400175"/>
                <wp:effectExtent l="0" t="0" r="0" b="9525"/>
                <wp:wrapNone/>
                <wp:docPr id="2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3C5" w:rsidRPr="00B52A67" w:rsidRDefault="00B52A67" w:rsidP="00B52A6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３、</w:t>
                            </w:r>
                            <w:r w:rsidR="000D43C5" w:rsidRPr="00B52A67">
                              <w:rPr>
                                <w:rFonts w:hint="eastAsia"/>
                                <w:sz w:val="22"/>
                              </w:rPr>
                              <w:t>高齢者の方々に、時勢に合った情報を伝える</w:t>
                            </w:r>
                          </w:p>
                          <w:p w:rsidR="00C247D2" w:rsidRPr="00B52A67" w:rsidRDefault="000D43C5" w:rsidP="000D43C5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ために始めた「笑顔相続セミナー」。</w:t>
                            </w:r>
                          </w:p>
                          <w:p w:rsidR="002965BE" w:rsidRPr="00B52A67" w:rsidRDefault="000D43C5" w:rsidP="000D43C5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相続問題を中心に『エンディングノート』『任意後見制度』</w:t>
                            </w:r>
                          </w:p>
                          <w:p w:rsidR="000E57D8" w:rsidRPr="00B52A67" w:rsidRDefault="000D43C5" w:rsidP="000E57D8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など、これからのニーズに合った</w:t>
                            </w:r>
                            <w:r w:rsidR="002965BE" w:rsidRPr="00B52A67">
                              <w:rPr>
                                <w:rFonts w:hint="eastAsia"/>
                                <w:sz w:val="22"/>
                              </w:rPr>
                              <w:t>内容で、参加者から</w:t>
                            </w:r>
                          </w:p>
                          <w:p w:rsidR="000E57D8" w:rsidRPr="00B52A67" w:rsidRDefault="000E57D8" w:rsidP="000E57D8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「ためになる」「見やすくて良く解る。」など</w:t>
                            </w:r>
                            <w:r w:rsidR="002965BE" w:rsidRPr="00B52A67">
                              <w:rPr>
                                <w:rFonts w:hint="eastAsia"/>
                                <w:sz w:val="22"/>
                              </w:rPr>
                              <w:t>喜びの声が</w:t>
                            </w:r>
                          </w:p>
                          <w:p w:rsidR="000D43C5" w:rsidRPr="00B52A67" w:rsidRDefault="002965BE" w:rsidP="000D43C5">
                            <w:pPr>
                              <w:pStyle w:val="a9"/>
                              <w:ind w:leftChars="0" w:left="420"/>
                              <w:rPr>
                                <w:sz w:val="22"/>
                              </w:rPr>
                            </w:pPr>
                            <w:r w:rsidRPr="00B52A67">
                              <w:rPr>
                                <w:rFonts w:hint="eastAsia"/>
                                <w:sz w:val="22"/>
                              </w:rPr>
                              <w:t>聞かれました。</w:t>
                            </w:r>
                          </w:p>
                          <w:p w:rsidR="000D43C5" w:rsidRPr="000D43C5" w:rsidRDefault="000D43C5" w:rsidP="000D43C5">
                            <w:pPr>
                              <w:pStyle w:val="a9"/>
                              <w:ind w:leftChars="0" w:left="42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DA79" id="_x0000_s1029" type="#_x0000_t202" style="position:absolute;left:0;text-align:left;margin-left:20.25pt;margin-top:0;width:485.25pt;height:110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" filled="f" stroked="f">
                <v:textbox inset="5.85pt,.7pt,5.85pt,.7pt">
                  <w:txbxContent>
                    <w:p w:rsidR="000D43C5" w:rsidRPr="00B52A67" w:rsidRDefault="00B52A67" w:rsidP="00B52A6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３、</w:t>
                      </w:r>
                      <w:r w:rsidR="000D43C5" w:rsidRPr="00B52A67">
                        <w:rPr>
                          <w:rFonts w:hint="eastAsia"/>
                          <w:sz w:val="22"/>
                        </w:rPr>
                        <w:t>高齢者の方々に、時勢に合った情報を伝える</w:t>
                      </w:r>
                    </w:p>
                    <w:p w:rsidR="00C247D2" w:rsidRPr="00B52A67" w:rsidRDefault="000D43C5" w:rsidP="000D43C5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ために始めた「笑顔相続セミナー」。</w:t>
                      </w:r>
                    </w:p>
                    <w:p w:rsidR="002965BE" w:rsidRPr="00B52A67" w:rsidRDefault="000D43C5" w:rsidP="000D43C5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相続問題を中心に『エンディングノート』『任意後見制度』</w:t>
                      </w:r>
                    </w:p>
                    <w:p w:rsidR="000E57D8" w:rsidRPr="00B52A67" w:rsidRDefault="000D43C5" w:rsidP="000E57D8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など、これからのニーズに合った</w:t>
                      </w:r>
                      <w:r w:rsidR="002965BE" w:rsidRPr="00B52A67">
                        <w:rPr>
                          <w:rFonts w:hint="eastAsia"/>
                          <w:sz w:val="22"/>
                        </w:rPr>
                        <w:t>内容で、参加者から</w:t>
                      </w:r>
                    </w:p>
                    <w:p w:rsidR="000E57D8" w:rsidRPr="00B52A67" w:rsidRDefault="000E57D8" w:rsidP="000E57D8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「ためになる」「見やすくて良く解る。」など</w:t>
                      </w:r>
                      <w:r w:rsidR="002965BE" w:rsidRPr="00B52A67">
                        <w:rPr>
                          <w:rFonts w:hint="eastAsia"/>
                          <w:sz w:val="22"/>
                        </w:rPr>
                        <w:t>喜びの声が</w:t>
                      </w:r>
                    </w:p>
                    <w:p w:rsidR="000D43C5" w:rsidRPr="00B52A67" w:rsidRDefault="002965BE" w:rsidP="000D43C5">
                      <w:pPr>
                        <w:pStyle w:val="a9"/>
                        <w:ind w:leftChars="0" w:left="420"/>
                        <w:rPr>
                          <w:sz w:val="22"/>
                        </w:rPr>
                      </w:pPr>
                      <w:r w:rsidRPr="00B52A67">
                        <w:rPr>
                          <w:rFonts w:hint="eastAsia"/>
                          <w:sz w:val="22"/>
                        </w:rPr>
                        <w:t>聞かれました。</w:t>
                      </w:r>
                    </w:p>
                    <w:p w:rsidR="000D43C5" w:rsidRPr="000D43C5" w:rsidRDefault="000D43C5" w:rsidP="000D43C5">
                      <w:pPr>
                        <w:pStyle w:val="a9"/>
                        <w:ind w:leftChars="0" w:left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6DCDF9EF" wp14:editId="11FA37A5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2009775" cy="1500505"/>
            <wp:effectExtent l="0" t="0" r="9525" b="4445"/>
            <wp:wrapNone/>
            <wp:docPr id="1" name="図 0" descr="IMG_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14.JPG"/>
                    <pic:cNvPicPr/>
                  </pic:nvPicPr>
                  <pic:blipFill>
                    <a:blip r:embed="rId14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-74000"/>
                              </a14:imgEffect>
                              <a14:imgEffect>
                                <a14:brightnessContrast brigh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9E8" w:rsidRDefault="00941467" w:rsidP="001139E8">
      <w:pPr>
        <w:tabs>
          <w:tab w:val="left" w:pos="7320"/>
        </w:tabs>
      </w:pPr>
      <w:r>
        <w:rPr>
          <w:rFonts w:hint="eastAsia"/>
        </w:rPr>
        <w:t xml:space="preserve">　</w:t>
      </w:r>
      <w:r w:rsidR="005107B3">
        <w:rPr>
          <w:rFonts w:hAnsi="ＭＳ 明朝" w:hint="eastAsia"/>
          <w:color w:val="333333"/>
          <w:sz w:val="24"/>
          <w:szCs w:val="24"/>
        </w:rPr>
        <w:t xml:space="preserve">　　　　</w:t>
      </w:r>
      <w:r w:rsidR="001139E8">
        <w:tab/>
      </w:r>
    </w:p>
    <w:p w:rsidR="001139E8" w:rsidRPr="00721232" w:rsidRDefault="001139E8" w:rsidP="001139E8"/>
    <w:p w:rsidR="001139E8" w:rsidRPr="00721232" w:rsidRDefault="001139E8" w:rsidP="001139E8"/>
    <w:p w:rsidR="002965BE" w:rsidRPr="00E13F80" w:rsidRDefault="002965BE" w:rsidP="000E57D8">
      <w:pPr>
        <w:tabs>
          <w:tab w:val="left" w:pos="7710"/>
        </w:tabs>
        <w:ind w:leftChars="12" w:left="25" w:firstLineChars="100" w:firstLine="210"/>
        <w:rPr>
          <w:rFonts w:ascii="HGP創英ﾌﾟﾚｾﾞﾝｽEB" w:eastAsia="HGP創英ﾌﾟﾚｾﾞﾝｽEB" w:hAnsi="ＭＳ 明朝"/>
          <w:color w:val="0000CC"/>
          <w:sz w:val="24"/>
          <w:szCs w:val="24"/>
        </w:rPr>
      </w:pPr>
      <w:r>
        <w:tab/>
      </w:r>
      <w:r w:rsidRPr="00E13F80">
        <w:rPr>
          <w:rFonts w:ascii="HGP創英ﾌﾟﾚｾﾞﾝｽEB" w:eastAsia="HGP創英ﾌﾟﾚｾﾞﾝｽEB" w:hAnsi="ＭＳ 明朝" w:hint="eastAsia"/>
          <w:color w:val="0000CC"/>
          <w:sz w:val="24"/>
          <w:szCs w:val="24"/>
        </w:rPr>
        <w:t>そして、</w:t>
      </w:r>
      <w:r w:rsidRPr="00E13F80">
        <w:rPr>
          <w:rFonts w:ascii="HGP創英ﾌﾟﾚｾﾞﾝｽEB" w:eastAsia="HGP創英ﾌﾟﾚｾﾞﾝｽEB" w:hAnsi="ＭＳ 明朝" w:hint="eastAsia"/>
          <w:color w:val="0000CC"/>
          <w:sz w:val="28"/>
          <w:szCs w:val="24"/>
        </w:rPr>
        <w:t>現在</w:t>
      </w:r>
    </w:p>
    <w:p w:rsidR="001139E8" w:rsidRPr="00721232" w:rsidRDefault="00B52A67" w:rsidP="002965BE">
      <w:pPr>
        <w:tabs>
          <w:tab w:val="left" w:pos="900"/>
        </w:tabs>
      </w:pPr>
      <w:r>
        <w:rPr>
          <w:rFonts w:ascii="富士ポップ" w:eastAsia="富士ポップ" w:hAnsi="ＭＳ 明朝" w:hint="eastAsia"/>
          <w:color w:val="006600"/>
          <w:sz w:val="32"/>
          <w:szCs w:val="24"/>
        </w:rPr>
        <w:t xml:space="preserve">　</w:t>
      </w:r>
    </w:p>
    <w:p w:rsidR="001139E8" w:rsidRDefault="00C85784" w:rsidP="00C85784">
      <w:pPr>
        <w:tabs>
          <w:tab w:val="left" w:pos="7710"/>
        </w:tabs>
        <w:ind w:leftChars="12" w:left="25" w:firstLineChars="100" w:firstLine="210"/>
        <w:rPr>
          <w:rFonts w:hAnsi="ＭＳ 明朝"/>
          <w:color w:val="333333"/>
          <w:sz w:val="24"/>
          <w:szCs w:val="24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717632" behindDoc="0" locked="0" layoutInCell="1" allowOverlap="1" wp14:anchorId="06B96636" wp14:editId="1192E16A">
            <wp:simplePos x="0" y="0"/>
            <wp:positionH relativeFrom="column">
              <wp:posOffset>4657725</wp:posOffset>
            </wp:positionH>
            <wp:positionV relativeFrom="paragraph">
              <wp:posOffset>114300</wp:posOffset>
            </wp:positionV>
            <wp:extent cx="1838960" cy="1373505"/>
            <wp:effectExtent l="0" t="0" r="889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ウシセミナー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39E8" w:rsidRDefault="00B52A67" w:rsidP="00B52A67">
      <w:pPr>
        <w:tabs>
          <w:tab w:val="left" w:pos="7710"/>
        </w:tabs>
        <w:ind w:leftChars="12" w:left="25" w:firstLineChars="100" w:firstLine="210"/>
        <w:rPr>
          <w:rFonts w:hAnsi="ＭＳ 明朝"/>
          <w:color w:val="33333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DE5109" wp14:editId="4DD7A295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6162675" cy="1400175"/>
                <wp:effectExtent l="0" t="0" r="0" b="9525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784" w:rsidRDefault="00B52A67" w:rsidP="00C85784">
                            <w:r>
                              <w:rPr>
                                <w:rFonts w:hint="eastAsia"/>
                              </w:rPr>
                              <w:t>４、</w:t>
                            </w:r>
                            <w:r w:rsidR="00C85784">
                              <w:rPr>
                                <w:rFonts w:hint="eastAsia"/>
                              </w:rPr>
                              <w:t>都城ボランティアフェスタで「笑顔相続クイズ」</w:t>
                            </w:r>
                          </w:p>
                          <w:p w:rsidR="00C85784" w:rsidRDefault="00C85784" w:rsidP="00C8578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「いきいき健康講座」を行いました。</w:t>
                            </w:r>
                          </w:p>
                          <w:p w:rsidR="00C85784" w:rsidRDefault="00C85784" w:rsidP="00C85784">
                            <w:r>
                              <w:rPr>
                                <w:rFonts w:hint="eastAsia"/>
                              </w:rPr>
                              <w:t xml:space="preserve">　　ＮＰＯ法人申請中でしたが、法人の事業に</w:t>
                            </w:r>
                          </w:p>
                          <w:p w:rsidR="00C85784" w:rsidRDefault="00C85784" w:rsidP="00C85784">
                            <w:r>
                              <w:rPr>
                                <w:rFonts w:hint="eastAsia"/>
                              </w:rPr>
                              <w:t xml:space="preserve">　『健康寿命の延伸』と言う目標を加えてくれた</w:t>
                            </w:r>
                          </w:p>
                          <w:p w:rsidR="00C85784" w:rsidRPr="00C85784" w:rsidRDefault="00C85784" w:rsidP="00C85784">
                            <w:r>
                              <w:rPr>
                                <w:rFonts w:hint="eastAsia"/>
                              </w:rPr>
                              <w:t xml:space="preserve">　活動になりました。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5109" id="_x0000_s1030" type="#_x0000_t202" style="position:absolute;left:0;text-align:left;margin-left:24pt;margin-top:0;width:485.25pt;height:110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" filled="f" stroked="f">
                <v:textbox inset="5.85pt,.7pt,5.85pt,.7pt">
                  <w:txbxContent>
                    <w:p w:rsidR="00C85784" w:rsidRDefault="00B52A67" w:rsidP="00C85784">
                      <w:r>
                        <w:rPr>
                          <w:rFonts w:hint="eastAsia"/>
                        </w:rPr>
                        <w:t>４、</w:t>
                      </w:r>
                      <w:r w:rsidR="00C85784">
                        <w:rPr>
                          <w:rFonts w:hint="eastAsia"/>
                        </w:rPr>
                        <w:t>都城ボランティアフェスタで「笑顔相続クイズ」</w:t>
                      </w:r>
                    </w:p>
                    <w:p w:rsidR="00C85784" w:rsidRDefault="00C85784" w:rsidP="00C8578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「いきいき健康講座」を行いました。</w:t>
                      </w:r>
                    </w:p>
                    <w:p w:rsidR="00C85784" w:rsidRDefault="00C85784" w:rsidP="00C85784">
                      <w:r>
                        <w:rPr>
                          <w:rFonts w:hint="eastAsia"/>
                        </w:rPr>
                        <w:t xml:space="preserve">　　ＮＰＯ法人申請中でしたが、法人の事業に</w:t>
                      </w:r>
                    </w:p>
                    <w:p w:rsidR="00C85784" w:rsidRDefault="00C85784" w:rsidP="00C85784">
                      <w:r>
                        <w:rPr>
                          <w:rFonts w:hint="eastAsia"/>
                        </w:rPr>
                        <w:t xml:space="preserve">　『健康寿命の延伸』と言う目標を加えてくれた</w:t>
                      </w:r>
                    </w:p>
                    <w:p w:rsidR="00C85784" w:rsidRPr="00C85784" w:rsidRDefault="00C85784" w:rsidP="00C85784">
                      <w:r>
                        <w:rPr>
                          <w:rFonts w:hint="eastAsia"/>
                        </w:rPr>
                        <w:t xml:space="preserve">　活動になりました。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9E8" w:rsidRDefault="001139E8" w:rsidP="00C85784">
      <w:pPr>
        <w:tabs>
          <w:tab w:val="left" w:pos="7710"/>
        </w:tabs>
        <w:ind w:leftChars="12" w:left="25" w:firstLineChars="100" w:firstLine="240"/>
        <w:rPr>
          <w:rFonts w:hAnsi="ＭＳ 明朝"/>
          <w:color w:val="333333"/>
          <w:sz w:val="24"/>
          <w:szCs w:val="24"/>
        </w:rPr>
      </w:pPr>
    </w:p>
    <w:p w:rsidR="001139E8" w:rsidRDefault="00C85784" w:rsidP="00C85784">
      <w:pPr>
        <w:tabs>
          <w:tab w:val="left" w:pos="7710"/>
        </w:tabs>
        <w:ind w:leftChars="12" w:left="25" w:firstLineChars="100" w:firstLine="210"/>
        <w:rPr>
          <w:rFonts w:hAnsi="ＭＳ 明朝"/>
          <w:color w:val="3333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34A2B441" wp14:editId="60EA03C5">
            <wp:simplePos x="0" y="0"/>
            <wp:positionH relativeFrom="column">
              <wp:posOffset>3381375</wp:posOffset>
            </wp:positionH>
            <wp:positionV relativeFrom="paragraph">
              <wp:posOffset>9525</wp:posOffset>
            </wp:positionV>
            <wp:extent cx="1066800" cy="800100"/>
            <wp:effectExtent l="0" t="0" r="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ボラミちゃん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9E8" w:rsidRDefault="001139E8" w:rsidP="001139E8">
      <w:pPr>
        <w:tabs>
          <w:tab w:val="left" w:pos="7710"/>
        </w:tabs>
        <w:ind w:leftChars="12" w:left="25" w:firstLineChars="100" w:firstLine="240"/>
        <w:rPr>
          <w:rFonts w:hAnsi="ＭＳ 明朝"/>
          <w:color w:val="333333"/>
          <w:sz w:val="24"/>
          <w:szCs w:val="24"/>
        </w:rPr>
      </w:pPr>
    </w:p>
    <w:p w:rsidR="001139E8" w:rsidRDefault="001139E8" w:rsidP="001139E8">
      <w:pPr>
        <w:tabs>
          <w:tab w:val="left" w:pos="7710"/>
        </w:tabs>
        <w:ind w:leftChars="12" w:left="25" w:firstLineChars="100" w:firstLine="240"/>
        <w:rPr>
          <w:rFonts w:hAnsi="ＭＳ 明朝"/>
          <w:color w:val="333333"/>
          <w:sz w:val="24"/>
          <w:szCs w:val="24"/>
        </w:rPr>
      </w:pPr>
    </w:p>
    <w:p w:rsidR="001E3CFF" w:rsidRPr="003B1218" w:rsidRDefault="001E3CFF" w:rsidP="003B1218"/>
    <w:sectPr w:rsidR="001E3CFF" w:rsidRPr="003B1218" w:rsidSect="00521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AC" w:rsidRDefault="002C6AAC" w:rsidP="008F2A57">
      <w:r>
        <w:separator/>
      </w:r>
    </w:p>
  </w:endnote>
  <w:endnote w:type="continuationSeparator" w:id="0">
    <w:p w:rsidR="002C6AAC" w:rsidRDefault="002C6AAC" w:rsidP="008F2A57">
      <w:r>
        <w:continuationSeparator/>
      </w:r>
    </w:p>
  </w:endnote>
  <w:endnote w:type="continuationNotice" w:id="1">
    <w:p w:rsidR="002C6AAC" w:rsidRDefault="002C6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AC" w:rsidRDefault="002C6AAC" w:rsidP="008F2A57">
      <w:r>
        <w:separator/>
      </w:r>
    </w:p>
  </w:footnote>
  <w:footnote w:type="continuationSeparator" w:id="0">
    <w:p w:rsidR="002C6AAC" w:rsidRDefault="002C6AAC" w:rsidP="008F2A57">
      <w:r>
        <w:continuationSeparator/>
      </w:r>
    </w:p>
  </w:footnote>
  <w:footnote w:type="continuationNotice" w:id="1">
    <w:p w:rsidR="002C6AAC" w:rsidRDefault="002C6A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5973"/>
    <w:multiLevelType w:val="hybridMultilevel"/>
    <w:tmpl w:val="4F560976"/>
    <w:lvl w:ilvl="0" w:tplc="25CEBC3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BE2576"/>
    <w:multiLevelType w:val="hybridMultilevel"/>
    <w:tmpl w:val="F8F8EFAC"/>
    <w:lvl w:ilvl="0" w:tplc="279E542E">
      <w:start w:val="2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59"/>
    <w:rsid w:val="000013A9"/>
    <w:rsid w:val="00087113"/>
    <w:rsid w:val="000B01D8"/>
    <w:rsid w:val="000D03DB"/>
    <w:rsid w:val="000D43C5"/>
    <w:rsid w:val="000E57D8"/>
    <w:rsid w:val="0010620C"/>
    <w:rsid w:val="00106534"/>
    <w:rsid w:val="001139E8"/>
    <w:rsid w:val="001572A3"/>
    <w:rsid w:val="00164003"/>
    <w:rsid w:val="00172921"/>
    <w:rsid w:val="00196E8C"/>
    <w:rsid w:val="001B3195"/>
    <w:rsid w:val="001B73F2"/>
    <w:rsid w:val="001E14CE"/>
    <w:rsid w:val="001E3CFF"/>
    <w:rsid w:val="001F7BAA"/>
    <w:rsid w:val="00232862"/>
    <w:rsid w:val="00240557"/>
    <w:rsid w:val="00260CCB"/>
    <w:rsid w:val="00266213"/>
    <w:rsid w:val="0027215D"/>
    <w:rsid w:val="00276980"/>
    <w:rsid w:val="00284E5B"/>
    <w:rsid w:val="002965BE"/>
    <w:rsid w:val="002A5C95"/>
    <w:rsid w:val="002B1152"/>
    <w:rsid w:val="002C6AAC"/>
    <w:rsid w:val="002F1C4F"/>
    <w:rsid w:val="002F27BB"/>
    <w:rsid w:val="003438C1"/>
    <w:rsid w:val="00345610"/>
    <w:rsid w:val="003738CE"/>
    <w:rsid w:val="003B1218"/>
    <w:rsid w:val="003D21DC"/>
    <w:rsid w:val="003E1BB7"/>
    <w:rsid w:val="00465CB1"/>
    <w:rsid w:val="0047672F"/>
    <w:rsid w:val="00494AB7"/>
    <w:rsid w:val="004C15E7"/>
    <w:rsid w:val="004F6AA4"/>
    <w:rsid w:val="005076FF"/>
    <w:rsid w:val="005107B3"/>
    <w:rsid w:val="00521FE1"/>
    <w:rsid w:val="00561A92"/>
    <w:rsid w:val="005705F3"/>
    <w:rsid w:val="005E05DA"/>
    <w:rsid w:val="00602F7C"/>
    <w:rsid w:val="0060367B"/>
    <w:rsid w:val="00615D40"/>
    <w:rsid w:val="00631625"/>
    <w:rsid w:val="00670B1A"/>
    <w:rsid w:val="00687B1D"/>
    <w:rsid w:val="006B23FC"/>
    <w:rsid w:val="006C00B3"/>
    <w:rsid w:val="006C08B4"/>
    <w:rsid w:val="006E7000"/>
    <w:rsid w:val="00701B07"/>
    <w:rsid w:val="007055CD"/>
    <w:rsid w:val="00731733"/>
    <w:rsid w:val="00743306"/>
    <w:rsid w:val="0075577B"/>
    <w:rsid w:val="00785E8D"/>
    <w:rsid w:val="007D6D0C"/>
    <w:rsid w:val="0086713E"/>
    <w:rsid w:val="008B3CBA"/>
    <w:rsid w:val="008C553A"/>
    <w:rsid w:val="008F2A57"/>
    <w:rsid w:val="00904B1B"/>
    <w:rsid w:val="0091123F"/>
    <w:rsid w:val="0092062D"/>
    <w:rsid w:val="0092132B"/>
    <w:rsid w:val="00941467"/>
    <w:rsid w:val="00961AAA"/>
    <w:rsid w:val="00970BDC"/>
    <w:rsid w:val="009D4E5D"/>
    <w:rsid w:val="009E49B7"/>
    <w:rsid w:val="00AD28D1"/>
    <w:rsid w:val="00AD3165"/>
    <w:rsid w:val="00B52A67"/>
    <w:rsid w:val="00B540F0"/>
    <w:rsid w:val="00B67699"/>
    <w:rsid w:val="00B7797C"/>
    <w:rsid w:val="00BC6B11"/>
    <w:rsid w:val="00C247D2"/>
    <w:rsid w:val="00C65B61"/>
    <w:rsid w:val="00C76537"/>
    <w:rsid w:val="00C83778"/>
    <w:rsid w:val="00C85784"/>
    <w:rsid w:val="00C968A6"/>
    <w:rsid w:val="00C97F59"/>
    <w:rsid w:val="00CB18E1"/>
    <w:rsid w:val="00CC507F"/>
    <w:rsid w:val="00CE3096"/>
    <w:rsid w:val="00CF0688"/>
    <w:rsid w:val="00D13511"/>
    <w:rsid w:val="00D20772"/>
    <w:rsid w:val="00D501B3"/>
    <w:rsid w:val="00D52522"/>
    <w:rsid w:val="00D768B3"/>
    <w:rsid w:val="00D77B86"/>
    <w:rsid w:val="00DD205F"/>
    <w:rsid w:val="00DF1FEC"/>
    <w:rsid w:val="00E122BC"/>
    <w:rsid w:val="00E13F80"/>
    <w:rsid w:val="00E35539"/>
    <w:rsid w:val="00E47BD6"/>
    <w:rsid w:val="00E67D12"/>
    <w:rsid w:val="00EC0961"/>
    <w:rsid w:val="00EE2924"/>
    <w:rsid w:val="00EF3C9A"/>
    <w:rsid w:val="00F07DBB"/>
    <w:rsid w:val="00F53D0F"/>
    <w:rsid w:val="00FA3649"/>
    <w:rsid w:val="00FA6691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C32EBD-3BE6-45B1-9201-F667F747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A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2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2A57"/>
  </w:style>
  <w:style w:type="paragraph" w:styleId="a7">
    <w:name w:val="footer"/>
    <w:basedOn w:val="a"/>
    <w:link w:val="a8"/>
    <w:uiPriority w:val="99"/>
    <w:unhideWhenUsed/>
    <w:rsid w:val="008F2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2A57"/>
  </w:style>
  <w:style w:type="paragraph" w:styleId="a9">
    <w:name w:val="List Paragraph"/>
    <w:basedOn w:val="a"/>
    <w:uiPriority w:val="34"/>
    <w:qFormat/>
    <w:rsid w:val="0008711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6B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EC0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くみちゃん</dc:creator>
  <cp:lastModifiedBy>八反田久実</cp:lastModifiedBy>
  <cp:revision>3</cp:revision>
  <cp:lastPrinted>2015-04-29T12:25:00Z</cp:lastPrinted>
  <dcterms:created xsi:type="dcterms:W3CDTF">2015-06-06T02:45:00Z</dcterms:created>
  <dcterms:modified xsi:type="dcterms:W3CDTF">2016-09-25T03:33:00Z</dcterms:modified>
</cp:coreProperties>
</file>