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F32" w:rsidRDefault="00EC5CF4" w:rsidP="001E2382">
      <w:pPr>
        <w:jc w:val="center"/>
      </w:pPr>
      <w:r>
        <w:rPr>
          <w:rFonts w:hint="eastAsia"/>
        </w:rPr>
        <w:t>すなはま</w:t>
      </w:r>
      <w:r w:rsidR="00AA7480">
        <w:rPr>
          <w:rFonts w:hint="eastAsia"/>
        </w:rPr>
        <w:t>健康</w:t>
      </w:r>
      <w:bookmarkStart w:id="0" w:name="_GoBack"/>
      <w:bookmarkEnd w:id="0"/>
      <w:r w:rsidR="00AA7480">
        <w:rPr>
          <w:rFonts w:hint="eastAsia"/>
        </w:rPr>
        <w:t>プロジェクト（</w:t>
      </w:r>
      <w:r w:rsidR="0031183A">
        <w:rPr>
          <w:rFonts w:hint="eastAsia"/>
        </w:rPr>
        <w:t>３</w:t>
      </w:r>
      <w:r w:rsidR="00AA7480">
        <w:rPr>
          <w:rFonts w:hint="eastAsia"/>
        </w:rPr>
        <w:t>月</w:t>
      </w:r>
      <w:r w:rsidR="003912F3">
        <w:rPr>
          <w:rFonts w:hint="eastAsia"/>
        </w:rPr>
        <w:t>２</w:t>
      </w:r>
      <w:r w:rsidR="00944949">
        <w:rPr>
          <w:rFonts w:hint="eastAsia"/>
        </w:rPr>
        <w:t>４</w:t>
      </w:r>
      <w:r w:rsidR="00AA7480">
        <w:rPr>
          <w:rFonts w:hint="eastAsia"/>
        </w:rPr>
        <w:t>日）開催報告</w:t>
      </w:r>
    </w:p>
    <w:p w:rsidR="00AA7480" w:rsidRPr="00674449" w:rsidRDefault="00AA7480"/>
    <w:p w:rsidR="00AA7480" w:rsidRDefault="00AA7480">
      <w:r>
        <w:rPr>
          <w:rFonts w:hint="eastAsia"/>
        </w:rPr>
        <w:t>平成３</w:t>
      </w:r>
      <w:r w:rsidR="00596F9C">
        <w:rPr>
          <w:rFonts w:hint="eastAsia"/>
        </w:rPr>
        <w:t>１</w:t>
      </w:r>
      <w:r>
        <w:rPr>
          <w:rFonts w:hint="eastAsia"/>
        </w:rPr>
        <w:t>年</w:t>
      </w:r>
      <w:r w:rsidR="0031183A">
        <w:rPr>
          <w:rFonts w:hint="eastAsia"/>
        </w:rPr>
        <w:t>３</w:t>
      </w:r>
      <w:r>
        <w:rPr>
          <w:rFonts w:hint="eastAsia"/>
        </w:rPr>
        <w:t>月</w:t>
      </w:r>
      <w:r w:rsidR="003912F3">
        <w:rPr>
          <w:rFonts w:hint="eastAsia"/>
        </w:rPr>
        <w:t>２</w:t>
      </w:r>
      <w:r w:rsidR="00EC5CF4">
        <w:rPr>
          <w:rFonts w:hint="eastAsia"/>
        </w:rPr>
        <w:t>４</w:t>
      </w:r>
      <w:r>
        <w:rPr>
          <w:rFonts w:hint="eastAsia"/>
        </w:rPr>
        <w:t>日（</w:t>
      </w:r>
      <w:r w:rsidR="00944949">
        <w:rPr>
          <w:rFonts w:hint="eastAsia"/>
        </w:rPr>
        <w:t>日</w:t>
      </w:r>
      <w:r>
        <w:rPr>
          <w:rFonts w:hint="eastAsia"/>
        </w:rPr>
        <w:t>）に開催した「すなはま健康プロジェクト</w:t>
      </w:r>
      <w:r w:rsidR="00EC5CF4">
        <w:rPr>
          <w:rFonts w:hint="eastAsia"/>
        </w:rPr>
        <w:t>（障害者プログラム）</w:t>
      </w:r>
      <w:r>
        <w:rPr>
          <w:rFonts w:hint="eastAsia"/>
        </w:rPr>
        <w:t>」について以下の通りご報告いたします。</w:t>
      </w:r>
    </w:p>
    <w:p w:rsidR="00AA7480" w:rsidRPr="005D7698" w:rsidRDefault="00AA7480"/>
    <w:tbl>
      <w:tblPr>
        <w:tblStyle w:val="a7"/>
        <w:tblW w:w="0" w:type="auto"/>
        <w:tblLook w:val="04A0" w:firstRow="1" w:lastRow="0" w:firstColumn="1" w:lastColumn="0" w:noHBand="0" w:noVBand="1"/>
      </w:tblPr>
      <w:tblGrid>
        <w:gridCol w:w="704"/>
        <w:gridCol w:w="1559"/>
        <w:gridCol w:w="6231"/>
      </w:tblGrid>
      <w:tr w:rsidR="00AA7480" w:rsidTr="00946177">
        <w:tc>
          <w:tcPr>
            <w:tcW w:w="704" w:type="dxa"/>
          </w:tcPr>
          <w:p w:rsidR="00AA7480" w:rsidRDefault="00AA7480">
            <w:r>
              <w:rPr>
                <w:rFonts w:hint="eastAsia"/>
              </w:rPr>
              <w:t>１．</w:t>
            </w:r>
          </w:p>
        </w:tc>
        <w:tc>
          <w:tcPr>
            <w:tcW w:w="1559" w:type="dxa"/>
          </w:tcPr>
          <w:p w:rsidR="00AA7480" w:rsidRDefault="00AA7480">
            <w:r>
              <w:rPr>
                <w:rFonts w:hint="eastAsia"/>
              </w:rPr>
              <w:t>参加者数</w:t>
            </w:r>
          </w:p>
        </w:tc>
        <w:tc>
          <w:tcPr>
            <w:tcW w:w="6231" w:type="dxa"/>
          </w:tcPr>
          <w:p w:rsidR="00AA7480" w:rsidRDefault="000531B0" w:rsidP="007F3961">
            <w:r>
              <w:rPr>
                <w:rFonts w:hint="eastAsia"/>
              </w:rPr>
              <w:t>障害者</w:t>
            </w:r>
            <w:r w:rsidR="008725D7" w:rsidRPr="008725D7">
              <w:rPr>
                <w:rFonts w:hint="eastAsia"/>
              </w:rPr>
              <w:t>（</w:t>
            </w:r>
            <w:r w:rsidR="00036A06">
              <w:rPr>
                <w:rFonts w:hint="eastAsia"/>
              </w:rPr>
              <w:t>１０</w:t>
            </w:r>
            <w:r w:rsidR="003119AF">
              <w:rPr>
                <w:rFonts w:hint="eastAsia"/>
              </w:rPr>
              <w:t>名</w:t>
            </w:r>
            <w:r w:rsidR="008725D7" w:rsidRPr="008725D7">
              <w:rPr>
                <w:rFonts w:hint="eastAsia"/>
              </w:rPr>
              <w:t>)</w:t>
            </w:r>
            <w:r w:rsidR="008725D7" w:rsidRPr="008725D7">
              <w:rPr>
                <w:rFonts w:hint="eastAsia"/>
              </w:rPr>
              <w:t>・</w:t>
            </w:r>
            <w:r w:rsidR="00036A06">
              <w:rPr>
                <w:rFonts w:hint="eastAsia"/>
              </w:rPr>
              <w:t>のぞみ園</w:t>
            </w:r>
            <w:r>
              <w:rPr>
                <w:rFonts w:hint="eastAsia"/>
              </w:rPr>
              <w:t>スタッフ</w:t>
            </w:r>
            <w:r w:rsidR="003119AF">
              <w:rPr>
                <w:rFonts w:hint="eastAsia"/>
              </w:rPr>
              <w:t>（</w:t>
            </w:r>
            <w:r>
              <w:rPr>
                <w:rFonts w:hint="eastAsia"/>
              </w:rPr>
              <w:t>４</w:t>
            </w:r>
            <w:r w:rsidR="003119AF">
              <w:rPr>
                <w:rFonts w:hint="eastAsia"/>
              </w:rPr>
              <w:t>名）</w:t>
            </w:r>
          </w:p>
        </w:tc>
      </w:tr>
      <w:tr w:rsidR="00AA7480" w:rsidTr="00946177">
        <w:tc>
          <w:tcPr>
            <w:tcW w:w="704" w:type="dxa"/>
          </w:tcPr>
          <w:p w:rsidR="00AA7480" w:rsidRDefault="00AA7480">
            <w:r>
              <w:rPr>
                <w:rFonts w:hint="eastAsia"/>
              </w:rPr>
              <w:t>２．</w:t>
            </w:r>
          </w:p>
        </w:tc>
        <w:tc>
          <w:tcPr>
            <w:tcW w:w="1559" w:type="dxa"/>
          </w:tcPr>
          <w:p w:rsidR="00AA7480" w:rsidRDefault="00AA7480">
            <w:r>
              <w:rPr>
                <w:rFonts w:hint="eastAsia"/>
              </w:rPr>
              <w:t>売上金額</w:t>
            </w:r>
          </w:p>
        </w:tc>
        <w:tc>
          <w:tcPr>
            <w:tcW w:w="6231" w:type="dxa"/>
          </w:tcPr>
          <w:p w:rsidR="00F62137" w:rsidRPr="00F62137" w:rsidRDefault="00036A06" w:rsidP="007F3961">
            <w:r>
              <w:rPr>
                <w:rFonts w:hint="eastAsia"/>
              </w:rPr>
              <w:t>参加費無料</w:t>
            </w:r>
          </w:p>
        </w:tc>
      </w:tr>
      <w:tr w:rsidR="00AA7480" w:rsidTr="00946177">
        <w:tc>
          <w:tcPr>
            <w:tcW w:w="704" w:type="dxa"/>
          </w:tcPr>
          <w:p w:rsidR="00AA7480" w:rsidRDefault="00AA7480">
            <w:r>
              <w:rPr>
                <w:rFonts w:hint="eastAsia"/>
              </w:rPr>
              <w:t>３．</w:t>
            </w:r>
          </w:p>
        </w:tc>
        <w:tc>
          <w:tcPr>
            <w:tcW w:w="1559" w:type="dxa"/>
          </w:tcPr>
          <w:p w:rsidR="00AA7480" w:rsidRDefault="00300C8F">
            <w:r>
              <w:rPr>
                <w:rFonts w:hint="eastAsia"/>
              </w:rPr>
              <w:t>開催日時</w:t>
            </w:r>
          </w:p>
        </w:tc>
        <w:tc>
          <w:tcPr>
            <w:tcW w:w="6231" w:type="dxa"/>
          </w:tcPr>
          <w:p w:rsidR="005E2F5D" w:rsidRDefault="0031183A" w:rsidP="00B1531E">
            <w:r>
              <w:rPr>
                <w:rFonts w:hint="eastAsia"/>
              </w:rPr>
              <w:t>３</w:t>
            </w:r>
            <w:r w:rsidR="00300C8F">
              <w:rPr>
                <w:rFonts w:hint="eastAsia"/>
              </w:rPr>
              <w:t>月</w:t>
            </w:r>
            <w:r w:rsidR="003912F3">
              <w:rPr>
                <w:rFonts w:hint="eastAsia"/>
              </w:rPr>
              <w:t>２</w:t>
            </w:r>
            <w:r w:rsidR="000531B0">
              <w:rPr>
                <w:rFonts w:hint="eastAsia"/>
              </w:rPr>
              <w:t>４</w:t>
            </w:r>
            <w:r w:rsidR="00300C8F">
              <w:rPr>
                <w:rFonts w:hint="eastAsia"/>
              </w:rPr>
              <w:t>日（</w:t>
            </w:r>
            <w:r w:rsidR="000531B0">
              <w:rPr>
                <w:rFonts w:hint="eastAsia"/>
              </w:rPr>
              <w:t>日</w:t>
            </w:r>
            <w:r w:rsidR="00300C8F">
              <w:rPr>
                <w:rFonts w:hint="eastAsia"/>
              </w:rPr>
              <w:t xml:space="preserve">）　</w:t>
            </w:r>
            <w:r w:rsidR="000531B0">
              <w:rPr>
                <w:rFonts w:hint="eastAsia"/>
              </w:rPr>
              <w:t>１０</w:t>
            </w:r>
            <w:r w:rsidR="002378AF">
              <w:rPr>
                <w:rFonts w:hint="eastAsia"/>
              </w:rPr>
              <w:t>時</w:t>
            </w:r>
            <w:r w:rsidR="008725D7">
              <w:rPr>
                <w:rFonts w:hint="eastAsia"/>
              </w:rPr>
              <w:t>０</w:t>
            </w:r>
            <w:r w:rsidR="002378AF">
              <w:rPr>
                <w:rFonts w:hint="eastAsia"/>
              </w:rPr>
              <w:t>０分</w:t>
            </w:r>
            <w:r w:rsidR="00B1531E">
              <w:rPr>
                <w:rFonts w:hint="eastAsia"/>
              </w:rPr>
              <w:t>～１</w:t>
            </w:r>
            <w:r w:rsidR="008725D7">
              <w:rPr>
                <w:rFonts w:hint="eastAsia"/>
              </w:rPr>
              <w:t>１</w:t>
            </w:r>
            <w:r w:rsidR="00B1531E">
              <w:rPr>
                <w:rFonts w:hint="eastAsia"/>
              </w:rPr>
              <w:t>時</w:t>
            </w:r>
            <w:r w:rsidR="00944949">
              <w:rPr>
                <w:rFonts w:hint="eastAsia"/>
              </w:rPr>
              <w:t>３０</w:t>
            </w:r>
            <w:r w:rsidR="00B1531E">
              <w:rPr>
                <w:rFonts w:hint="eastAsia"/>
              </w:rPr>
              <w:t>分</w:t>
            </w:r>
            <w:r w:rsidR="002378AF">
              <w:rPr>
                <w:rFonts w:hint="eastAsia"/>
              </w:rPr>
              <w:t xml:space="preserve">　　</w:t>
            </w:r>
          </w:p>
          <w:p w:rsidR="00AA7480" w:rsidRDefault="002378AF" w:rsidP="00B1531E">
            <w:r>
              <w:rPr>
                <w:rFonts w:hint="eastAsia"/>
              </w:rPr>
              <w:t>天気：</w:t>
            </w:r>
            <w:r w:rsidR="000531B0">
              <w:rPr>
                <w:rFonts w:hint="eastAsia"/>
              </w:rPr>
              <w:t>晴れ</w:t>
            </w:r>
            <w:r w:rsidR="000531B0">
              <w:t xml:space="preserve"> </w:t>
            </w:r>
          </w:p>
        </w:tc>
      </w:tr>
      <w:tr w:rsidR="00AA7480" w:rsidTr="00946177">
        <w:tc>
          <w:tcPr>
            <w:tcW w:w="704" w:type="dxa"/>
          </w:tcPr>
          <w:p w:rsidR="00AA7480" w:rsidRDefault="00AA7480">
            <w:r>
              <w:rPr>
                <w:rFonts w:hint="eastAsia"/>
              </w:rPr>
              <w:t>４．</w:t>
            </w:r>
          </w:p>
        </w:tc>
        <w:tc>
          <w:tcPr>
            <w:tcW w:w="1559" w:type="dxa"/>
          </w:tcPr>
          <w:p w:rsidR="00AA7480" w:rsidRDefault="00300C8F">
            <w:r>
              <w:rPr>
                <w:rFonts w:hint="eastAsia"/>
              </w:rPr>
              <w:t>参加講師</w:t>
            </w:r>
          </w:p>
        </w:tc>
        <w:tc>
          <w:tcPr>
            <w:tcW w:w="6231" w:type="dxa"/>
          </w:tcPr>
          <w:p w:rsidR="008725D7" w:rsidRDefault="00036A06">
            <w:r>
              <w:rPr>
                <w:rFonts w:hint="eastAsia"/>
              </w:rPr>
              <w:t>宮本　卓志</w:t>
            </w:r>
            <w:r w:rsidR="003912F3">
              <w:t xml:space="preserve"> </w:t>
            </w:r>
            <w:r w:rsidR="00300C8F">
              <w:rPr>
                <w:rFonts w:hint="eastAsia"/>
              </w:rPr>
              <w:t>氏</w:t>
            </w:r>
            <w:r>
              <w:rPr>
                <w:rFonts w:hint="eastAsia"/>
              </w:rPr>
              <w:t>（補助スタッフ）</w:t>
            </w:r>
          </w:p>
          <w:p w:rsidR="005E2F5D" w:rsidRDefault="00036A06">
            <w:r>
              <w:rPr>
                <w:rFonts w:hint="eastAsia"/>
              </w:rPr>
              <w:t>大門　勇介</w:t>
            </w:r>
            <w:r w:rsidR="00596F9C">
              <w:t xml:space="preserve"> </w:t>
            </w:r>
            <w:r w:rsidR="00596F9C">
              <w:rPr>
                <w:rFonts w:hint="eastAsia"/>
              </w:rPr>
              <w:t>氏</w:t>
            </w:r>
            <w:r>
              <w:rPr>
                <w:rFonts w:hint="eastAsia"/>
              </w:rPr>
              <w:t>（補助スタッフ）</w:t>
            </w:r>
          </w:p>
          <w:p w:rsidR="00036A06" w:rsidRDefault="00036A06">
            <w:r>
              <w:rPr>
                <w:rFonts w:hint="eastAsia"/>
              </w:rPr>
              <w:t>柴本　慎也</w:t>
            </w:r>
            <w:r w:rsidR="000531B0">
              <w:t xml:space="preserve"> </w:t>
            </w:r>
            <w:r w:rsidR="000531B0">
              <w:rPr>
                <w:rFonts w:hint="eastAsia"/>
              </w:rPr>
              <w:t>氏</w:t>
            </w:r>
            <w:r>
              <w:rPr>
                <w:rFonts w:hint="eastAsia"/>
              </w:rPr>
              <w:t>（補助スタッフ）</w:t>
            </w:r>
          </w:p>
        </w:tc>
      </w:tr>
      <w:tr w:rsidR="00AA7480" w:rsidTr="00946177">
        <w:tc>
          <w:tcPr>
            <w:tcW w:w="704" w:type="dxa"/>
          </w:tcPr>
          <w:p w:rsidR="00AA7480" w:rsidRDefault="00AA7480">
            <w:r>
              <w:rPr>
                <w:rFonts w:hint="eastAsia"/>
              </w:rPr>
              <w:t>５．</w:t>
            </w:r>
          </w:p>
        </w:tc>
        <w:tc>
          <w:tcPr>
            <w:tcW w:w="1559" w:type="dxa"/>
          </w:tcPr>
          <w:p w:rsidR="00AA7480" w:rsidRDefault="00300C8F">
            <w:r>
              <w:rPr>
                <w:rFonts w:hint="eastAsia"/>
              </w:rPr>
              <w:t>開催状況</w:t>
            </w:r>
          </w:p>
        </w:tc>
        <w:tc>
          <w:tcPr>
            <w:tcW w:w="6231" w:type="dxa"/>
          </w:tcPr>
          <w:p w:rsidR="00036A06" w:rsidRDefault="00036A06" w:rsidP="001C69C4">
            <w:pPr>
              <w:rPr>
                <w:rFonts w:hint="eastAsia"/>
              </w:rPr>
            </w:pPr>
            <w:r>
              <w:rPr>
                <w:rFonts w:hint="eastAsia"/>
              </w:rPr>
              <w:t>おかやまビーチスポーツ協会が開催する瀬戸内スペシャル健康レッスンと並行して障害者プログラムを実施。</w:t>
            </w:r>
          </w:p>
          <w:p w:rsidR="008304EB" w:rsidRDefault="00330F6F" w:rsidP="001C69C4">
            <w:r>
              <w:rPr>
                <w:rFonts w:hint="eastAsia"/>
              </w:rPr>
              <w:t>ゴミ拾い、</w:t>
            </w:r>
            <w:r w:rsidR="00944949">
              <w:rPr>
                <w:rFonts w:hint="eastAsia"/>
              </w:rPr>
              <w:t>ビーチ</w:t>
            </w:r>
            <w:r>
              <w:rPr>
                <w:rFonts w:hint="eastAsia"/>
              </w:rPr>
              <w:t>ウォーキング、テニスボールを使ったレクレーション、ビーチフィットネスを行</w:t>
            </w:r>
            <w:r w:rsidR="00036A06">
              <w:rPr>
                <w:rFonts w:hint="eastAsia"/>
              </w:rPr>
              <w:t>う</w:t>
            </w:r>
            <w:r>
              <w:rPr>
                <w:rFonts w:hint="eastAsia"/>
              </w:rPr>
              <w:t>。</w:t>
            </w:r>
          </w:p>
          <w:p w:rsidR="00330F6F" w:rsidRPr="001C69C4" w:rsidRDefault="00330F6F" w:rsidP="00036A06">
            <w:r>
              <w:rPr>
                <w:rFonts w:hint="eastAsia"/>
              </w:rPr>
              <w:t>健常者と</w:t>
            </w:r>
            <w:r w:rsidR="00036A06">
              <w:rPr>
                <w:rFonts w:hint="eastAsia"/>
              </w:rPr>
              <w:t>障害者が</w:t>
            </w:r>
            <w:r>
              <w:rPr>
                <w:rFonts w:hint="eastAsia"/>
              </w:rPr>
              <w:t>同じプログラム</w:t>
            </w:r>
            <w:r w:rsidR="00036A06">
              <w:rPr>
                <w:rFonts w:hint="eastAsia"/>
              </w:rPr>
              <w:t>で運動を行った。</w:t>
            </w:r>
          </w:p>
        </w:tc>
      </w:tr>
      <w:tr w:rsidR="00AA7480" w:rsidRPr="007F3961" w:rsidTr="00946177">
        <w:trPr>
          <w:trHeight w:val="730"/>
        </w:trPr>
        <w:tc>
          <w:tcPr>
            <w:tcW w:w="704" w:type="dxa"/>
            <w:tcBorders>
              <w:bottom w:val="single" w:sz="4" w:space="0" w:color="auto"/>
            </w:tcBorders>
          </w:tcPr>
          <w:p w:rsidR="00AA7480" w:rsidRDefault="00AA7480">
            <w:r>
              <w:rPr>
                <w:rFonts w:hint="eastAsia"/>
              </w:rPr>
              <w:t>６．</w:t>
            </w:r>
          </w:p>
        </w:tc>
        <w:tc>
          <w:tcPr>
            <w:tcW w:w="1559" w:type="dxa"/>
            <w:tcBorders>
              <w:bottom w:val="single" w:sz="4" w:space="0" w:color="auto"/>
            </w:tcBorders>
          </w:tcPr>
          <w:p w:rsidR="00AA7480" w:rsidRDefault="007F3961">
            <w:r>
              <w:rPr>
                <w:rFonts w:hint="eastAsia"/>
              </w:rPr>
              <w:t>反　省</w:t>
            </w:r>
          </w:p>
        </w:tc>
        <w:tc>
          <w:tcPr>
            <w:tcW w:w="6231" w:type="dxa"/>
            <w:tcBorders>
              <w:bottom w:val="single" w:sz="4" w:space="0" w:color="auto"/>
            </w:tcBorders>
          </w:tcPr>
          <w:p w:rsidR="008304EB" w:rsidRDefault="00036A06" w:rsidP="00036A06">
            <w:r>
              <w:rPr>
                <w:rFonts w:hint="eastAsia"/>
              </w:rPr>
              <w:t>のぞみ園の</w:t>
            </w:r>
            <w:r w:rsidR="00330F6F">
              <w:rPr>
                <w:rFonts w:hint="eastAsia"/>
              </w:rPr>
              <w:t>スタッフの方</w:t>
            </w:r>
            <w:r>
              <w:rPr>
                <w:rFonts w:hint="eastAsia"/>
              </w:rPr>
              <w:t>と事前に打ち合わせを</w:t>
            </w:r>
            <w:r w:rsidR="00F34847">
              <w:rPr>
                <w:rFonts w:hint="eastAsia"/>
              </w:rPr>
              <w:t>行い、安全面を主とした経路や準備を</w:t>
            </w:r>
            <w:r>
              <w:rPr>
                <w:rFonts w:hint="eastAsia"/>
              </w:rPr>
              <w:t>詰めていた</w:t>
            </w:r>
            <w:r w:rsidR="00330F6F">
              <w:rPr>
                <w:rFonts w:hint="eastAsia"/>
              </w:rPr>
              <w:t>ので特に</w:t>
            </w:r>
            <w:r>
              <w:rPr>
                <w:rFonts w:hint="eastAsia"/>
              </w:rPr>
              <w:t>問題はなかった。</w:t>
            </w:r>
          </w:p>
        </w:tc>
      </w:tr>
    </w:tbl>
    <w:p w:rsidR="00301EA3" w:rsidRPr="00F26525" w:rsidRDefault="00EC5CF4" w:rsidP="008725D7">
      <w:pPr>
        <w:widowControl/>
        <w:jc w:val="left"/>
      </w:pPr>
      <w:r>
        <w:rPr>
          <w:noProof/>
        </w:rPr>
        <w:drawing>
          <wp:inline distT="0" distB="0" distL="0" distR="0">
            <wp:extent cx="2465493" cy="1849120"/>
            <wp:effectExtent l="0" t="0" r="0" b="508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64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9367" cy="1852025"/>
                    </a:xfrm>
                    <a:prstGeom prst="rect">
                      <a:avLst/>
                    </a:prstGeom>
                  </pic:spPr>
                </pic:pic>
              </a:graphicData>
            </a:graphic>
          </wp:inline>
        </w:drawing>
      </w:r>
      <w:r>
        <w:t xml:space="preserve"> </w:t>
      </w:r>
      <w:r>
        <w:rPr>
          <w:noProof/>
        </w:rPr>
        <w:drawing>
          <wp:inline distT="0" distB="0" distL="0" distR="0">
            <wp:extent cx="2489200" cy="186690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77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0461" cy="1867847"/>
                    </a:xfrm>
                    <a:prstGeom prst="rect">
                      <a:avLst/>
                    </a:prstGeom>
                  </pic:spPr>
                </pic:pic>
              </a:graphicData>
            </a:graphic>
          </wp:inline>
        </w:drawing>
      </w:r>
      <w:r>
        <w:rPr>
          <w:noProof/>
        </w:rPr>
        <w:drawing>
          <wp:inline distT="0" distB="0" distL="0" distR="0">
            <wp:extent cx="2519680" cy="1889760"/>
            <wp:effectExtent l="0" t="0" r="0" b="254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071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3163" cy="1892372"/>
                    </a:xfrm>
                    <a:prstGeom prst="rect">
                      <a:avLst/>
                    </a:prstGeom>
                  </pic:spPr>
                </pic:pic>
              </a:graphicData>
            </a:graphic>
          </wp:inline>
        </w:drawing>
      </w:r>
      <w:r>
        <w:t xml:space="preserve"> </w:t>
      </w:r>
      <w:r>
        <w:rPr>
          <w:noProof/>
        </w:rPr>
        <w:drawing>
          <wp:inline distT="0" distB="0" distL="0" distR="0">
            <wp:extent cx="2529840" cy="189738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73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1127" cy="1898345"/>
                    </a:xfrm>
                    <a:prstGeom prst="rect">
                      <a:avLst/>
                    </a:prstGeom>
                  </pic:spPr>
                </pic:pic>
              </a:graphicData>
            </a:graphic>
          </wp:inline>
        </w:drawing>
      </w:r>
    </w:p>
    <w:sectPr w:rsidR="00301EA3" w:rsidRPr="00F26525" w:rsidSect="007F3961">
      <w:headerReference w:type="default" r:id="rId12"/>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083" w:rsidRDefault="00356083" w:rsidP="00AA7480">
      <w:r>
        <w:separator/>
      </w:r>
    </w:p>
  </w:endnote>
  <w:endnote w:type="continuationSeparator" w:id="0">
    <w:p w:rsidR="00356083" w:rsidRDefault="00356083" w:rsidP="00AA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083" w:rsidRDefault="00356083" w:rsidP="00AA7480">
      <w:r>
        <w:separator/>
      </w:r>
    </w:p>
  </w:footnote>
  <w:footnote w:type="continuationSeparator" w:id="0">
    <w:p w:rsidR="00356083" w:rsidRDefault="00356083" w:rsidP="00AA7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80" w:rsidRPr="008725D7" w:rsidRDefault="00AA7480" w:rsidP="00AA7480">
    <w:pPr>
      <w:pStyle w:val="a3"/>
      <w:jc w:val="right"/>
      <w:rPr>
        <w:b/>
      </w:rPr>
    </w:pPr>
    <w:r w:rsidRPr="008725D7">
      <w:rPr>
        <w:rFonts w:hint="eastAsia"/>
        <w:b/>
      </w:rPr>
      <w:t>平成３</w:t>
    </w:r>
    <w:r w:rsidR="00596F9C">
      <w:rPr>
        <w:rFonts w:hint="eastAsia"/>
        <w:b/>
      </w:rPr>
      <w:t>１</w:t>
    </w:r>
    <w:r w:rsidRPr="008725D7">
      <w:rPr>
        <w:rFonts w:hint="eastAsia"/>
        <w:b/>
      </w:rPr>
      <w:t>年</w:t>
    </w:r>
    <w:r w:rsidR="0031183A">
      <w:rPr>
        <w:rFonts w:hint="eastAsia"/>
        <w:b/>
      </w:rPr>
      <w:t>３</w:t>
    </w:r>
    <w:r w:rsidRPr="008725D7">
      <w:rPr>
        <w:rFonts w:hint="eastAsia"/>
        <w:b/>
      </w:rPr>
      <w:t>月</w:t>
    </w:r>
    <w:r w:rsidR="003912F3">
      <w:rPr>
        <w:rFonts w:hint="eastAsia"/>
        <w:b/>
      </w:rPr>
      <w:t>２</w:t>
    </w:r>
    <w:r w:rsidR="00EC5CF4">
      <w:rPr>
        <w:rFonts w:hint="eastAsia"/>
        <w:b/>
      </w:rPr>
      <w:t>４</w:t>
    </w:r>
    <w:r w:rsidRPr="008725D7">
      <w:rPr>
        <w:rFonts w:hint="eastAsia"/>
        <w:b/>
      </w:rPr>
      <w:t>日</w:t>
    </w:r>
  </w:p>
  <w:p w:rsidR="00AA7480" w:rsidRDefault="00AA7480" w:rsidP="00AA7480">
    <w:pPr>
      <w:pStyle w:val="a3"/>
      <w:jc w:val="right"/>
    </w:pPr>
    <w:r>
      <w:rPr>
        <w:rFonts w:hint="eastAsia"/>
      </w:rPr>
      <w:t>（公社）玉野市観光協会</w:t>
    </w:r>
  </w:p>
  <w:p w:rsidR="00AA7480" w:rsidRDefault="00AA7480" w:rsidP="00AA7480">
    <w:pPr>
      <w:pStyle w:val="a3"/>
      <w:jc w:val="right"/>
    </w:pPr>
    <w:r>
      <w:rPr>
        <w:rFonts w:hint="eastAsia"/>
      </w:rPr>
      <w:t xml:space="preserve">渚の交番プロジェクト　</w:t>
    </w:r>
    <w:r w:rsidR="0075464B">
      <w:rPr>
        <w:rFonts w:hint="eastAsia"/>
      </w:rPr>
      <w:t>安原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D388A"/>
    <w:multiLevelType w:val="hybridMultilevel"/>
    <w:tmpl w:val="A4387C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6F20335"/>
    <w:multiLevelType w:val="hybridMultilevel"/>
    <w:tmpl w:val="7B2831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C2C1AE8"/>
    <w:multiLevelType w:val="hybridMultilevel"/>
    <w:tmpl w:val="FBA208A6"/>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80"/>
    <w:rsid w:val="00025F65"/>
    <w:rsid w:val="00036A06"/>
    <w:rsid w:val="000531B0"/>
    <w:rsid w:val="00062A1C"/>
    <w:rsid w:val="000B468E"/>
    <w:rsid w:val="000D371F"/>
    <w:rsid w:val="000E0730"/>
    <w:rsid w:val="00137D27"/>
    <w:rsid w:val="001C69C4"/>
    <w:rsid w:val="001E2382"/>
    <w:rsid w:val="001E5534"/>
    <w:rsid w:val="00203C6A"/>
    <w:rsid w:val="0021511F"/>
    <w:rsid w:val="002327D1"/>
    <w:rsid w:val="002378AF"/>
    <w:rsid w:val="00300C8F"/>
    <w:rsid w:val="00301EA3"/>
    <w:rsid w:val="0031183A"/>
    <w:rsid w:val="003119AF"/>
    <w:rsid w:val="00330F6F"/>
    <w:rsid w:val="00356083"/>
    <w:rsid w:val="003912F3"/>
    <w:rsid w:val="003F6C0C"/>
    <w:rsid w:val="00454B5C"/>
    <w:rsid w:val="00491F32"/>
    <w:rsid w:val="00504DFA"/>
    <w:rsid w:val="005307F5"/>
    <w:rsid w:val="00562277"/>
    <w:rsid w:val="00576F57"/>
    <w:rsid w:val="00596F9C"/>
    <w:rsid w:val="00597CBE"/>
    <w:rsid w:val="005D5152"/>
    <w:rsid w:val="005D7698"/>
    <w:rsid w:val="005E2F5D"/>
    <w:rsid w:val="005F01A2"/>
    <w:rsid w:val="005F5E3D"/>
    <w:rsid w:val="00674449"/>
    <w:rsid w:val="0068349A"/>
    <w:rsid w:val="006E4FF0"/>
    <w:rsid w:val="00741E8A"/>
    <w:rsid w:val="0075464B"/>
    <w:rsid w:val="00763DC9"/>
    <w:rsid w:val="00797954"/>
    <w:rsid w:val="007D2D51"/>
    <w:rsid w:val="007F3961"/>
    <w:rsid w:val="00801A1B"/>
    <w:rsid w:val="008304EB"/>
    <w:rsid w:val="00834E72"/>
    <w:rsid w:val="008725D7"/>
    <w:rsid w:val="00875FB1"/>
    <w:rsid w:val="00903866"/>
    <w:rsid w:val="00944949"/>
    <w:rsid w:val="00946177"/>
    <w:rsid w:val="00950B83"/>
    <w:rsid w:val="009A40FA"/>
    <w:rsid w:val="009D11EC"/>
    <w:rsid w:val="009F129D"/>
    <w:rsid w:val="00A452D1"/>
    <w:rsid w:val="00A65788"/>
    <w:rsid w:val="00A71E03"/>
    <w:rsid w:val="00AA7480"/>
    <w:rsid w:val="00AB42C0"/>
    <w:rsid w:val="00AB716A"/>
    <w:rsid w:val="00AD4B45"/>
    <w:rsid w:val="00AE088C"/>
    <w:rsid w:val="00AF5FD6"/>
    <w:rsid w:val="00B05F7C"/>
    <w:rsid w:val="00B1531E"/>
    <w:rsid w:val="00B27C99"/>
    <w:rsid w:val="00B31F35"/>
    <w:rsid w:val="00BE4A95"/>
    <w:rsid w:val="00BF1221"/>
    <w:rsid w:val="00C00DD2"/>
    <w:rsid w:val="00C1796A"/>
    <w:rsid w:val="00C55AA2"/>
    <w:rsid w:val="00C569B4"/>
    <w:rsid w:val="00CE216B"/>
    <w:rsid w:val="00CF5F15"/>
    <w:rsid w:val="00D11D47"/>
    <w:rsid w:val="00E275FC"/>
    <w:rsid w:val="00E63565"/>
    <w:rsid w:val="00E6426E"/>
    <w:rsid w:val="00EA48E7"/>
    <w:rsid w:val="00EC2379"/>
    <w:rsid w:val="00EC5CF4"/>
    <w:rsid w:val="00EC6476"/>
    <w:rsid w:val="00F143D3"/>
    <w:rsid w:val="00F26525"/>
    <w:rsid w:val="00F34847"/>
    <w:rsid w:val="00F62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80"/>
    <w:pPr>
      <w:tabs>
        <w:tab w:val="center" w:pos="4252"/>
        <w:tab w:val="right" w:pos="8504"/>
      </w:tabs>
      <w:snapToGrid w:val="0"/>
    </w:pPr>
  </w:style>
  <w:style w:type="character" w:customStyle="1" w:styleId="a4">
    <w:name w:val="ヘッダー (文字)"/>
    <w:basedOn w:val="a0"/>
    <w:link w:val="a3"/>
    <w:uiPriority w:val="99"/>
    <w:rsid w:val="00AA7480"/>
  </w:style>
  <w:style w:type="paragraph" w:styleId="a5">
    <w:name w:val="footer"/>
    <w:basedOn w:val="a"/>
    <w:link w:val="a6"/>
    <w:uiPriority w:val="99"/>
    <w:unhideWhenUsed/>
    <w:rsid w:val="00AA7480"/>
    <w:pPr>
      <w:tabs>
        <w:tab w:val="center" w:pos="4252"/>
        <w:tab w:val="right" w:pos="8504"/>
      </w:tabs>
      <w:snapToGrid w:val="0"/>
    </w:pPr>
  </w:style>
  <w:style w:type="character" w:customStyle="1" w:styleId="a6">
    <w:name w:val="フッター (文字)"/>
    <w:basedOn w:val="a0"/>
    <w:link w:val="a5"/>
    <w:uiPriority w:val="99"/>
    <w:rsid w:val="00AA7480"/>
  </w:style>
  <w:style w:type="table" w:styleId="a7">
    <w:name w:val="Table Grid"/>
    <w:basedOn w:val="a1"/>
    <w:uiPriority w:val="39"/>
    <w:rsid w:val="00AA7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A7480"/>
    <w:pPr>
      <w:ind w:leftChars="400" w:left="840"/>
    </w:pPr>
  </w:style>
  <w:style w:type="paragraph" w:styleId="a9">
    <w:name w:val="Balloon Text"/>
    <w:basedOn w:val="a"/>
    <w:link w:val="aa"/>
    <w:uiPriority w:val="99"/>
    <w:semiHidden/>
    <w:unhideWhenUsed/>
    <w:rsid w:val="007F39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396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80"/>
    <w:pPr>
      <w:tabs>
        <w:tab w:val="center" w:pos="4252"/>
        <w:tab w:val="right" w:pos="8504"/>
      </w:tabs>
      <w:snapToGrid w:val="0"/>
    </w:pPr>
  </w:style>
  <w:style w:type="character" w:customStyle="1" w:styleId="a4">
    <w:name w:val="ヘッダー (文字)"/>
    <w:basedOn w:val="a0"/>
    <w:link w:val="a3"/>
    <w:uiPriority w:val="99"/>
    <w:rsid w:val="00AA7480"/>
  </w:style>
  <w:style w:type="paragraph" w:styleId="a5">
    <w:name w:val="footer"/>
    <w:basedOn w:val="a"/>
    <w:link w:val="a6"/>
    <w:uiPriority w:val="99"/>
    <w:unhideWhenUsed/>
    <w:rsid w:val="00AA7480"/>
    <w:pPr>
      <w:tabs>
        <w:tab w:val="center" w:pos="4252"/>
        <w:tab w:val="right" w:pos="8504"/>
      </w:tabs>
      <w:snapToGrid w:val="0"/>
    </w:pPr>
  </w:style>
  <w:style w:type="character" w:customStyle="1" w:styleId="a6">
    <w:name w:val="フッター (文字)"/>
    <w:basedOn w:val="a0"/>
    <w:link w:val="a5"/>
    <w:uiPriority w:val="99"/>
    <w:rsid w:val="00AA7480"/>
  </w:style>
  <w:style w:type="table" w:styleId="a7">
    <w:name w:val="Table Grid"/>
    <w:basedOn w:val="a1"/>
    <w:uiPriority w:val="39"/>
    <w:rsid w:val="00AA7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A7480"/>
    <w:pPr>
      <w:ind w:leftChars="400" w:left="840"/>
    </w:pPr>
  </w:style>
  <w:style w:type="paragraph" w:styleId="a9">
    <w:name w:val="Balloon Text"/>
    <w:basedOn w:val="a"/>
    <w:link w:val="aa"/>
    <w:uiPriority w:val="99"/>
    <w:semiHidden/>
    <w:unhideWhenUsed/>
    <w:rsid w:val="007F39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39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sakai</dc:creator>
  <cp:lastModifiedBy>yasuhara08</cp:lastModifiedBy>
  <cp:revision>2</cp:revision>
  <cp:lastPrinted>2018-09-04T03:54:00Z</cp:lastPrinted>
  <dcterms:created xsi:type="dcterms:W3CDTF">2019-03-28T00:05:00Z</dcterms:created>
  <dcterms:modified xsi:type="dcterms:W3CDTF">2019-03-28T00:05:00Z</dcterms:modified>
</cp:coreProperties>
</file>